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5A6220" w:rsidRPr="005A6220" w:rsidRDefault="005A6220" w:rsidP="00587231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5A6220">
        <w:rPr>
          <w:rFonts w:ascii="Times New Roman" w:hAnsi="Times New Roman" w:cs="Times New Roman"/>
          <w:b/>
          <w:bCs/>
          <w:sz w:val="44"/>
          <w:szCs w:val="44"/>
        </w:rPr>
        <w:t>ACES BUFFER 99%</w:t>
      </w:r>
    </w:p>
    <w:p w:rsidR="00F6763B" w:rsidRPr="005A6220" w:rsidRDefault="005A6220" w:rsidP="00587231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A6220">
        <w:rPr>
          <w:rFonts w:ascii="Times New Roman" w:hAnsi="Times New Roman" w:cs="Times New Roman"/>
          <w:b/>
          <w:bCs/>
          <w:sz w:val="36"/>
          <w:szCs w:val="36"/>
        </w:rPr>
        <w:t xml:space="preserve">(Extra Pure) </w:t>
      </w:r>
    </w:p>
    <w:p w:rsidR="005A6220" w:rsidRPr="005A6220" w:rsidRDefault="005A6220" w:rsidP="00587231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r w:rsidRPr="005A6220">
        <w:rPr>
          <w:rFonts w:ascii="Times New Roman" w:hAnsi="Times New Roman" w:cs="Times New Roman"/>
          <w:b/>
          <w:sz w:val="32"/>
          <w:szCs w:val="36"/>
        </w:rPr>
        <w:t xml:space="preserve">[N-(2-Acetamido)-2- </w:t>
      </w:r>
      <w:proofErr w:type="spellStart"/>
      <w:r w:rsidRPr="005A6220">
        <w:rPr>
          <w:rFonts w:ascii="Times New Roman" w:hAnsi="Times New Roman" w:cs="Times New Roman"/>
          <w:b/>
          <w:sz w:val="32"/>
          <w:szCs w:val="36"/>
        </w:rPr>
        <w:t>Aminoethane</w:t>
      </w:r>
      <w:proofErr w:type="spellEnd"/>
      <w:r w:rsidRPr="005A6220">
        <w:rPr>
          <w:rFonts w:ascii="Times New Roman" w:hAnsi="Times New Roman" w:cs="Times New Roman"/>
          <w:b/>
          <w:sz w:val="32"/>
          <w:szCs w:val="36"/>
        </w:rPr>
        <w:t xml:space="preserve"> </w:t>
      </w:r>
      <w:proofErr w:type="spellStart"/>
      <w:r w:rsidRPr="005A6220">
        <w:rPr>
          <w:rFonts w:ascii="Times New Roman" w:hAnsi="Times New Roman" w:cs="Times New Roman"/>
          <w:b/>
          <w:sz w:val="32"/>
          <w:szCs w:val="36"/>
        </w:rPr>
        <w:t>Sulphonic</w:t>
      </w:r>
      <w:proofErr w:type="spellEnd"/>
      <w:r w:rsidRPr="005A6220">
        <w:rPr>
          <w:rFonts w:ascii="Times New Roman" w:hAnsi="Times New Roman" w:cs="Times New Roman"/>
          <w:b/>
          <w:sz w:val="32"/>
          <w:szCs w:val="36"/>
        </w:rPr>
        <w:t xml:space="preserve"> Acid]</w:t>
      </w:r>
    </w:p>
    <w:p w:rsidR="003D1E16" w:rsidRDefault="00587231" w:rsidP="00587231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A6220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5A6220" w:rsidRPr="005A6220">
        <w:rPr>
          <w:rFonts w:ascii="Times New Roman" w:hAnsi="Times New Roman" w:cs="Times New Roman"/>
          <w:b/>
          <w:sz w:val="36"/>
          <w:szCs w:val="36"/>
        </w:rPr>
        <w:t>7365-82-4</w:t>
      </w:r>
    </w:p>
    <w:p w:rsidR="004665D9" w:rsidRPr="004665D9" w:rsidRDefault="004665D9" w:rsidP="004665D9">
      <w:pPr>
        <w:pStyle w:val="NoSpacing"/>
        <w:rPr>
          <w:szCs w:val="32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BB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4A39B0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4A39B0" w:rsidRPr="004A39B0">
        <w:rPr>
          <w:rFonts w:ascii="Times New Roman" w:hAnsi="Times New Roman" w:cs="Times New Roman"/>
          <w:b/>
          <w:sz w:val="24"/>
        </w:rPr>
        <w:t>ACES</w:t>
      </w:r>
    </w:p>
    <w:p w:rsidR="0075558E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4A39B0">
        <w:rPr>
          <w:rFonts w:ascii="Times New Roman" w:hAnsi="Times New Roman" w:cs="Times New Roman"/>
          <w:b/>
          <w:sz w:val="24"/>
        </w:rPr>
        <w:t>7365-82-4</w:t>
      </w:r>
    </w:p>
    <w:p w:rsidR="004A39B0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Synonym</w:t>
      </w:r>
      <w:r w:rsidRPr="00587231">
        <w:rPr>
          <w:rFonts w:ascii="Times New Roman" w:hAnsi="Times New Roman" w:cs="Times New Roman"/>
          <w:b/>
          <w:sz w:val="24"/>
        </w:rPr>
        <w:t>:</w:t>
      </w:r>
      <w:r w:rsidR="00D06E19">
        <w:rPr>
          <w:rFonts w:ascii="Times New Roman" w:hAnsi="Times New Roman" w:cs="Times New Roman"/>
          <w:b/>
          <w:sz w:val="24"/>
        </w:rPr>
        <w:t xml:space="preserve"> </w:t>
      </w:r>
      <w:r w:rsidR="004A39B0" w:rsidRPr="004A39B0">
        <w:rPr>
          <w:rFonts w:ascii="Times New Roman" w:hAnsi="Times New Roman" w:cs="Times New Roman"/>
          <w:b/>
          <w:sz w:val="24"/>
        </w:rPr>
        <w:t>N-(2-Acetamido)-2-aminoethanesulfonic Acid</w:t>
      </w:r>
    </w:p>
    <w:p w:rsidR="0075558E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Name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4A39B0" w:rsidRPr="004A39B0">
        <w:rPr>
          <w:rFonts w:ascii="Times New Roman" w:hAnsi="Times New Roman" w:cs="Times New Roman"/>
          <w:b/>
          <w:sz w:val="24"/>
        </w:rPr>
        <w:t>Not available.</w:t>
      </w:r>
    </w:p>
    <w:p w:rsidR="00AC07A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Formula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4A39B0">
        <w:rPr>
          <w:rFonts w:ascii="Times New Roman" w:hAnsi="Times New Roman" w:cs="Times New Roman"/>
          <w:b/>
          <w:sz w:val="24"/>
        </w:rPr>
        <w:t>C</w:t>
      </w:r>
      <w:r w:rsidR="004A39B0" w:rsidRPr="004A39B0">
        <w:rPr>
          <w:rFonts w:ascii="Times New Roman" w:hAnsi="Times New Roman" w:cs="Times New Roman"/>
          <w:b/>
          <w:sz w:val="24"/>
          <w:vertAlign w:val="subscript"/>
        </w:rPr>
        <w:t>4</w:t>
      </w:r>
      <w:r w:rsidR="004A39B0">
        <w:rPr>
          <w:rFonts w:ascii="Times New Roman" w:hAnsi="Times New Roman" w:cs="Times New Roman"/>
          <w:b/>
          <w:sz w:val="24"/>
        </w:rPr>
        <w:t>H</w:t>
      </w:r>
      <w:r w:rsidR="004A39B0" w:rsidRPr="004A39B0">
        <w:rPr>
          <w:rFonts w:ascii="Times New Roman" w:hAnsi="Times New Roman" w:cs="Times New Roman"/>
          <w:b/>
          <w:sz w:val="24"/>
          <w:vertAlign w:val="subscript"/>
        </w:rPr>
        <w:t>10</w:t>
      </w:r>
      <w:r w:rsidR="004A39B0">
        <w:rPr>
          <w:rFonts w:ascii="Times New Roman" w:hAnsi="Times New Roman" w:cs="Times New Roman"/>
          <w:b/>
          <w:sz w:val="24"/>
        </w:rPr>
        <w:t>N</w:t>
      </w:r>
      <w:r w:rsidR="004A39B0" w:rsidRPr="004A39B0">
        <w:rPr>
          <w:rFonts w:ascii="Times New Roman" w:hAnsi="Times New Roman" w:cs="Times New Roman"/>
          <w:b/>
          <w:sz w:val="24"/>
          <w:vertAlign w:val="subscript"/>
        </w:rPr>
        <w:t>2</w:t>
      </w:r>
      <w:r w:rsidR="004A39B0">
        <w:rPr>
          <w:rFonts w:ascii="Times New Roman" w:hAnsi="Times New Roman" w:cs="Times New Roman"/>
          <w:b/>
          <w:sz w:val="24"/>
        </w:rPr>
        <w:t>O</w:t>
      </w:r>
      <w:r w:rsidR="004A39B0" w:rsidRPr="004A39B0">
        <w:rPr>
          <w:rFonts w:ascii="Times New Roman" w:hAnsi="Times New Roman" w:cs="Times New Roman"/>
          <w:b/>
          <w:sz w:val="24"/>
          <w:vertAlign w:val="subscript"/>
        </w:rPr>
        <w:t>4</w:t>
      </w:r>
      <w:r w:rsidR="004A39B0">
        <w:rPr>
          <w:rFonts w:ascii="Times New Roman" w:hAnsi="Times New Roman" w:cs="Times New Roman"/>
          <w:b/>
          <w:sz w:val="24"/>
        </w:rPr>
        <w:t>S</w:t>
      </w:r>
      <w:r w:rsidR="0075558E">
        <w:rPr>
          <w:rFonts w:ascii="Times New Roman" w:hAnsi="Times New Roman" w:cs="Times New Roman"/>
          <w:b/>
          <w:sz w:val="24"/>
        </w:rPr>
        <w:t>.</w:t>
      </w:r>
    </w:p>
    <w:p w:rsidR="0075558E" w:rsidRPr="00AC07A1" w:rsidRDefault="0075558E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6A1AD7" w:rsidRPr="003D1E16" w:rsidRDefault="006A1AD7" w:rsidP="005544D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6A1AD7" w:rsidRPr="003D1E16" w:rsidRDefault="006A1AD7" w:rsidP="005544D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6A1AD7" w:rsidRPr="003D1E16" w:rsidRDefault="006A1AD7" w:rsidP="005544D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Navghar,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6A1AD7" w:rsidRDefault="006A1AD7" w:rsidP="005544D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6A1AD7" w:rsidRDefault="006A1AD7" w:rsidP="005544D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6A1AD7" w:rsidRPr="003D1E16" w:rsidRDefault="006A1AD7" w:rsidP="006A1AD7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330"/>
        <w:gridCol w:w="4134"/>
        <w:gridCol w:w="3336"/>
      </w:tblGrid>
      <w:tr w:rsidR="00D17BAB" w:rsidRPr="00620AFA" w:rsidTr="00D17BAB">
        <w:tc>
          <w:tcPr>
            <w:tcW w:w="3330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4134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D26476">
        <w:trPr>
          <w:trHeight w:val="188"/>
        </w:trPr>
        <w:tc>
          <w:tcPr>
            <w:tcW w:w="3330" w:type="dxa"/>
          </w:tcPr>
          <w:p w:rsidR="00D17BAB" w:rsidRPr="00620AFA" w:rsidRDefault="00F34E3A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F34E3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ACES</w:t>
            </w:r>
          </w:p>
        </w:tc>
        <w:tc>
          <w:tcPr>
            <w:tcW w:w="4134" w:type="dxa"/>
          </w:tcPr>
          <w:p w:rsidR="00D17BAB" w:rsidRPr="00620AFA" w:rsidRDefault="00F34E3A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F34E3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7365-82-4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bookmarkStart w:id="0" w:name="_GoBack"/>
            <w:bookmarkEnd w:id="0"/>
          </w:p>
        </w:tc>
      </w:tr>
    </w:tbl>
    <w:p w:rsidR="00AC07A1" w:rsidRDefault="00AC07A1" w:rsidP="00620A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p w:rsidR="00620AFA" w:rsidRDefault="00620AFA" w:rsidP="00272E5D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777506" w:rsidRDefault="00777506" w:rsidP="00777506">
      <w:pPr>
        <w:pStyle w:val="NoSpacing"/>
      </w:pPr>
    </w:p>
    <w:p w:rsidR="00F34E3A" w:rsidRDefault="003B7BB5" w:rsidP="00F34E3A">
      <w:pPr>
        <w:rPr>
          <w:rFonts w:ascii="Times New Roman" w:hAnsi="Times New Roman" w:cs="Times New Roman"/>
          <w:b/>
          <w:color w:val="000000"/>
          <w:sz w:val="24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u w:val="single"/>
        </w:rPr>
        <w:t>Potential Acute Health Effects</w:t>
      </w:r>
      <w:r w:rsidRPr="00620AFA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F34E3A" w:rsidRPr="00F34E3A">
        <w:rPr>
          <w:rFonts w:ascii="Times New Roman" w:hAnsi="Times New Roman" w:cs="Times New Roman"/>
          <w:b/>
          <w:color w:val="000000"/>
          <w:sz w:val="24"/>
        </w:rPr>
        <w:t>Hazardous in case of skin contact (irritant), of eye contact (irritant), of ingestion, of inhalation. Slightly hazardous in c</w:t>
      </w:r>
      <w:r w:rsidR="00F34E3A">
        <w:rPr>
          <w:rFonts w:ascii="Times New Roman" w:hAnsi="Times New Roman" w:cs="Times New Roman"/>
          <w:b/>
          <w:color w:val="000000"/>
          <w:sz w:val="24"/>
        </w:rPr>
        <w:t xml:space="preserve">ase of </w:t>
      </w:r>
      <w:r w:rsidR="00F34E3A" w:rsidRPr="00F34E3A">
        <w:rPr>
          <w:rFonts w:ascii="Times New Roman" w:hAnsi="Times New Roman" w:cs="Times New Roman"/>
          <w:b/>
          <w:color w:val="000000"/>
          <w:sz w:val="24"/>
        </w:rPr>
        <w:t>skin contact (permeator).</w:t>
      </w:r>
    </w:p>
    <w:p w:rsidR="00F34E3A" w:rsidRPr="00F34E3A" w:rsidRDefault="003B7BB5" w:rsidP="00F34E3A">
      <w:pPr>
        <w:rPr>
          <w:rFonts w:ascii="Times New Roman" w:hAnsi="Times New Roman" w:cs="Times New Roman"/>
          <w:b/>
          <w:bCs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Potential Chronic Health Effects</w:t>
      </w:r>
      <w:r w:rsidR="00985468">
        <w:rPr>
          <w:rFonts w:ascii="Times New Roman" w:hAnsi="Times New Roman" w:cs="Times New Roman"/>
          <w:b/>
          <w:bCs/>
          <w:color w:val="000000"/>
          <w:sz w:val="28"/>
          <w:u w:val="single"/>
        </w:rPr>
        <w:t xml:space="preserve">: </w:t>
      </w:r>
      <w:r w:rsidR="00F34E3A" w:rsidRPr="00F34E3A">
        <w:rPr>
          <w:rFonts w:ascii="Times New Roman" w:hAnsi="Times New Roman" w:cs="Times New Roman"/>
          <w:b/>
          <w:bCs/>
          <w:color w:val="000000"/>
          <w:sz w:val="24"/>
        </w:rPr>
        <w:t>CARCINOGENIC EFFECTS: Not available. MUTAGENIC EFFECTS: Not available. TERATOGENIC EFFECTS: Not available.</w:t>
      </w:r>
    </w:p>
    <w:p w:rsidR="003B7BB5" w:rsidRPr="006E5830" w:rsidRDefault="00F34E3A" w:rsidP="00F34E3A">
      <w:pPr>
        <w:rPr>
          <w:rFonts w:ascii="Times New Roman" w:hAnsi="Times New Roman" w:cs="Times New Roman"/>
          <w:b/>
          <w:color w:val="000000"/>
          <w:sz w:val="24"/>
        </w:rPr>
      </w:pPr>
      <w:r w:rsidRPr="00F34E3A">
        <w:rPr>
          <w:rFonts w:ascii="Times New Roman" w:hAnsi="Times New Roman" w:cs="Times New Roman"/>
          <w:b/>
          <w:bCs/>
          <w:color w:val="000000"/>
          <w:sz w:val="24"/>
        </w:rPr>
        <w:t xml:space="preserve">DEVELOPMENTAL TOXICITY: Not available. Repeated or prolonged exposure is not known </w:t>
      </w:r>
      <w:r>
        <w:rPr>
          <w:rFonts w:ascii="Times New Roman" w:hAnsi="Times New Roman" w:cs="Times New Roman"/>
          <w:b/>
          <w:bCs/>
          <w:color w:val="000000"/>
          <w:sz w:val="24"/>
        </w:rPr>
        <w:t>to aggravate medical condition.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Default="006E5830" w:rsidP="003B635B">
      <w:pPr>
        <w:pStyle w:val="NoSpacing"/>
      </w:pPr>
    </w:p>
    <w:p w:rsidR="005C3AA1" w:rsidRDefault="003307F0" w:rsidP="004E4827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Eye Contact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4E4827" w:rsidRPr="004E4827">
        <w:rPr>
          <w:rFonts w:ascii="Times New Roman" w:hAnsi="Times New Roman" w:cs="Times New Roman"/>
          <w:b/>
          <w:color w:val="000000"/>
          <w:sz w:val="24"/>
        </w:rPr>
        <w:t xml:space="preserve">Check for and remove any contact lenses. In case of contact, immediately flush eyes with </w:t>
      </w:r>
      <w:r w:rsidR="004E4827">
        <w:rPr>
          <w:rFonts w:ascii="Times New Roman" w:hAnsi="Times New Roman" w:cs="Times New Roman"/>
          <w:b/>
          <w:color w:val="000000"/>
          <w:sz w:val="24"/>
        </w:rPr>
        <w:t xml:space="preserve">plenty of water for at least 15 </w:t>
      </w:r>
      <w:r w:rsidR="004E4827" w:rsidRPr="004E4827">
        <w:rPr>
          <w:rFonts w:ascii="Times New Roman" w:hAnsi="Times New Roman" w:cs="Times New Roman"/>
          <w:b/>
          <w:color w:val="000000"/>
          <w:sz w:val="24"/>
        </w:rPr>
        <w:t>minutes. Get medical attention.</w:t>
      </w:r>
    </w:p>
    <w:p w:rsidR="005E72A9" w:rsidRDefault="001E5819" w:rsidP="009E58D0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Skin Contact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9E58D0" w:rsidRPr="009E58D0">
        <w:rPr>
          <w:rFonts w:ascii="Times New Roman" w:hAnsi="Times New Roman" w:cs="Times New Roman"/>
          <w:b/>
          <w:color w:val="000000"/>
          <w:sz w:val="24"/>
        </w:rPr>
        <w:t>In case of contact, immediately flush skin with plenty of water. Cover the irritated skin with an emollient. Remove contaminat</w:t>
      </w:r>
      <w:r w:rsidR="009E58D0">
        <w:rPr>
          <w:rFonts w:ascii="Times New Roman" w:hAnsi="Times New Roman" w:cs="Times New Roman"/>
          <w:b/>
          <w:color w:val="000000"/>
          <w:sz w:val="24"/>
        </w:rPr>
        <w:t xml:space="preserve">ed </w:t>
      </w:r>
      <w:r w:rsidR="009E58D0" w:rsidRPr="009E58D0">
        <w:rPr>
          <w:rFonts w:ascii="Times New Roman" w:hAnsi="Times New Roman" w:cs="Times New Roman"/>
          <w:b/>
          <w:color w:val="000000"/>
          <w:sz w:val="24"/>
        </w:rPr>
        <w:t>clothing and shoes. Wash clothing before reuse. Thoroughly clean shoes before reuse. Get medical attention.</w:t>
      </w:r>
    </w:p>
    <w:p w:rsidR="007D0E23" w:rsidRDefault="001E5819" w:rsidP="00ED30A7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A109E6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Skin Contact</w:t>
      </w:r>
      <w:r w:rsidRPr="00A109E6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7D0E23" w:rsidRPr="00A109E6">
        <w:rPr>
          <w:rFonts w:ascii="Times New Roman" w:hAnsi="Times New Roman" w:cs="Times New Roman"/>
          <w:b/>
          <w:color w:val="000000"/>
          <w:sz w:val="24"/>
        </w:rPr>
        <w:t>Wash with a disinfectant soap and cover the contaminated skin with an anti-bacterial cream. Seek medical attention</w:t>
      </w:r>
    </w:p>
    <w:p w:rsidR="00ED30A7" w:rsidRDefault="001E5819" w:rsidP="00A109E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Inhalation: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 </w:t>
      </w:r>
      <w:r w:rsidR="00A109E6" w:rsidRPr="00A109E6">
        <w:rPr>
          <w:rFonts w:ascii="Times New Roman" w:hAnsi="Times New Roman" w:cs="Times New Roman"/>
          <w:b/>
          <w:color w:val="000000"/>
          <w:sz w:val="24"/>
        </w:rPr>
        <w:t>If inhaled, remove to fresh air. If not breathing, give artificial respiration. If breathing is diff</w:t>
      </w:r>
      <w:r w:rsidR="00A109E6">
        <w:rPr>
          <w:rFonts w:ascii="Times New Roman" w:hAnsi="Times New Roman" w:cs="Times New Roman"/>
          <w:b/>
          <w:color w:val="000000"/>
          <w:sz w:val="24"/>
        </w:rPr>
        <w:t>icult, give oxygen. Get medical attention.</w:t>
      </w:r>
    </w:p>
    <w:p w:rsidR="001E5819" w:rsidRPr="006E5830" w:rsidRDefault="001E5819" w:rsidP="00ED30A7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Inhalation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Pr="006E5830">
        <w:rPr>
          <w:rFonts w:ascii="Times New Roman" w:hAnsi="Times New Roman" w:cs="Times New Roman"/>
          <w:b/>
          <w:color w:val="000000"/>
          <w:sz w:val="24"/>
        </w:rPr>
        <w:t>Not available.</w:t>
      </w:r>
    </w:p>
    <w:p w:rsidR="00A109E6" w:rsidRDefault="001E5819" w:rsidP="00A109E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Ingestion:</w:t>
      </w:r>
      <w:r w:rsid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 xml:space="preserve"> </w:t>
      </w:r>
      <w:r w:rsidR="00A109E6" w:rsidRPr="00A109E6">
        <w:rPr>
          <w:rFonts w:ascii="Times New Roman" w:hAnsi="Times New Roman" w:cs="Times New Roman"/>
          <w:b/>
          <w:color w:val="000000"/>
          <w:sz w:val="24"/>
        </w:rPr>
        <w:t>Do NOT induce vomiting unless directed to do so by medical personnel. Never give anyt</w:t>
      </w:r>
      <w:r w:rsidR="00A109E6">
        <w:rPr>
          <w:rFonts w:ascii="Times New Roman" w:hAnsi="Times New Roman" w:cs="Times New Roman"/>
          <w:b/>
          <w:color w:val="000000"/>
          <w:sz w:val="24"/>
        </w:rPr>
        <w:t xml:space="preserve">hing by mouth to an unconscious </w:t>
      </w:r>
      <w:r w:rsidR="00A109E6" w:rsidRPr="00A109E6">
        <w:rPr>
          <w:rFonts w:ascii="Times New Roman" w:hAnsi="Times New Roman" w:cs="Times New Roman"/>
          <w:b/>
          <w:color w:val="000000"/>
          <w:sz w:val="24"/>
        </w:rPr>
        <w:t>person. If large quantities of this material are swallowed, call a physician immediately. Loosen t</w:t>
      </w:r>
      <w:r w:rsidR="00A109E6">
        <w:rPr>
          <w:rFonts w:ascii="Times New Roman" w:hAnsi="Times New Roman" w:cs="Times New Roman"/>
          <w:b/>
          <w:color w:val="000000"/>
          <w:sz w:val="24"/>
        </w:rPr>
        <w:t xml:space="preserve">ight clothing such as a collar, </w:t>
      </w:r>
      <w:r w:rsidR="00A109E6" w:rsidRPr="00A109E6">
        <w:rPr>
          <w:rFonts w:ascii="Times New Roman" w:hAnsi="Times New Roman" w:cs="Times New Roman"/>
          <w:b/>
          <w:color w:val="000000"/>
          <w:sz w:val="24"/>
        </w:rPr>
        <w:t>tie, belt or waistband.</w:t>
      </w:r>
    </w:p>
    <w:p w:rsidR="00385F37" w:rsidRPr="003E35FF" w:rsidRDefault="001E5819" w:rsidP="00A109E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Ingestion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Pr="006E5830">
        <w:rPr>
          <w:rFonts w:ascii="Times New Roman" w:hAnsi="Times New Roman" w:cs="Times New Roman"/>
          <w:b/>
          <w:color w:val="000000"/>
          <w:sz w:val="24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2C0BD4" w:rsidRPr="00A60A21" w:rsidRDefault="002C0BD4" w:rsidP="00A60A21">
      <w:pPr>
        <w:pStyle w:val="NoSpacing"/>
        <w:rPr>
          <w:rFonts w:ascii="Times New Roman" w:hAnsi="Times New Roman" w:cs="Times New Roman"/>
          <w:b/>
          <w:sz w:val="24"/>
        </w:rPr>
      </w:pPr>
      <w:r w:rsidRPr="00A60A21">
        <w:rPr>
          <w:rFonts w:ascii="Times New Roman" w:hAnsi="Times New Roman" w:cs="Times New Roman"/>
          <w:b/>
          <w:bCs/>
          <w:sz w:val="28"/>
          <w:u w:val="single"/>
        </w:rPr>
        <w:t>Flammability of the Product</w:t>
      </w:r>
      <w:r w:rsidRPr="00A60A21">
        <w:rPr>
          <w:rFonts w:ascii="Times New Roman" w:hAnsi="Times New Roman" w:cs="Times New Roman"/>
          <w:b/>
          <w:bCs/>
        </w:rPr>
        <w:t xml:space="preserve">: </w:t>
      </w:r>
      <w:r w:rsidR="003E35FF" w:rsidRPr="003E35FF">
        <w:rPr>
          <w:rFonts w:ascii="Times New Roman" w:hAnsi="Times New Roman" w:cs="Times New Roman"/>
          <w:b/>
          <w:sz w:val="24"/>
        </w:rPr>
        <w:t>May be combustible at high temperature.</w:t>
      </w:r>
    </w:p>
    <w:p w:rsidR="00777506" w:rsidRPr="00777506" w:rsidRDefault="002C0BD4" w:rsidP="00777506">
      <w:pPr>
        <w:pStyle w:val="NoSpacing"/>
        <w:rPr>
          <w:rFonts w:ascii="Times New Roman" w:hAnsi="Times New Roman" w:cs="Times New Roman"/>
          <w:b/>
        </w:rPr>
      </w:pPr>
      <w:r w:rsidRPr="00777506">
        <w:rPr>
          <w:rFonts w:ascii="Times New Roman" w:hAnsi="Times New Roman" w:cs="Times New Roman"/>
          <w:b/>
          <w:sz w:val="28"/>
        </w:rPr>
        <w:t>Auto-Ignition Temperature</w:t>
      </w:r>
      <w:r w:rsidRPr="00777506">
        <w:rPr>
          <w:rFonts w:ascii="Times New Roman" w:hAnsi="Times New Roman" w:cs="Times New Roman"/>
          <w:b/>
        </w:rPr>
        <w:t xml:space="preserve">: </w:t>
      </w:r>
      <w:r w:rsidR="003E35FF" w:rsidRPr="00777506">
        <w:rPr>
          <w:rFonts w:ascii="Times New Roman" w:hAnsi="Times New Roman" w:cs="Times New Roman"/>
          <w:b/>
        </w:rPr>
        <w:t>Not available</w:t>
      </w:r>
      <w:r w:rsidRPr="00777506">
        <w:rPr>
          <w:rFonts w:ascii="Times New Roman" w:hAnsi="Times New Roman" w:cs="Times New Roman"/>
          <w:b/>
        </w:rPr>
        <w:t>.</w:t>
      </w:r>
      <w:r w:rsidR="00777506" w:rsidRPr="00777506">
        <w:rPr>
          <w:rFonts w:ascii="Times New Roman" w:hAnsi="Times New Roman" w:cs="Times New Roman"/>
          <w:b/>
        </w:rPr>
        <w:t xml:space="preserve"> </w:t>
      </w:r>
    </w:p>
    <w:p w:rsidR="008C72CB" w:rsidRPr="008C72CB" w:rsidRDefault="002C0BD4" w:rsidP="008C72CB">
      <w:pPr>
        <w:pStyle w:val="NoSpacing"/>
        <w:rPr>
          <w:rFonts w:ascii="Times New Roman" w:hAnsi="Times New Roman" w:cs="Times New Roman"/>
          <w:b/>
        </w:rPr>
      </w:pPr>
      <w:r w:rsidRPr="00777506">
        <w:rPr>
          <w:rFonts w:ascii="Times New Roman" w:hAnsi="Times New Roman" w:cs="Times New Roman"/>
          <w:b/>
          <w:bCs/>
          <w:sz w:val="28"/>
        </w:rPr>
        <w:t>Flash Points</w:t>
      </w:r>
      <w:r w:rsidRPr="00777506">
        <w:rPr>
          <w:rFonts w:ascii="Times New Roman" w:hAnsi="Times New Roman" w:cs="Times New Roman"/>
          <w:b/>
          <w:bCs/>
        </w:rPr>
        <w:t xml:space="preserve">: </w:t>
      </w:r>
      <w:r w:rsidR="00102584" w:rsidRPr="00777506">
        <w:rPr>
          <w:rFonts w:ascii="Times New Roman" w:hAnsi="Times New Roman" w:cs="Times New Roman"/>
          <w:b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8C72CB" w:rsidTr="00DF0E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C72CB" w:rsidRPr="007B71FE" w:rsidRDefault="008C72CB" w:rsidP="00DF0E64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5: Fire and Explosion Data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8C72CB" w:rsidRDefault="008C72CB" w:rsidP="001850D0">
      <w:pPr>
        <w:pStyle w:val="NoSpacing"/>
        <w:rPr>
          <w:rFonts w:ascii="Times New Roman" w:hAnsi="Times New Roman" w:cs="Times New Roman"/>
          <w:b/>
          <w:sz w:val="28"/>
        </w:rPr>
      </w:pPr>
    </w:p>
    <w:p w:rsidR="00BE1355" w:rsidRPr="00BE1355" w:rsidRDefault="002C0BD4" w:rsidP="001850D0">
      <w:pPr>
        <w:pStyle w:val="NoSpacing"/>
      </w:pPr>
      <w:r w:rsidRPr="00777506">
        <w:rPr>
          <w:rFonts w:ascii="Times New Roman" w:hAnsi="Times New Roman" w:cs="Times New Roman"/>
          <w:b/>
          <w:sz w:val="28"/>
        </w:rPr>
        <w:t>Flammable Limits</w:t>
      </w:r>
      <w:r w:rsidRPr="00777506">
        <w:rPr>
          <w:rFonts w:ascii="Times New Roman" w:hAnsi="Times New Roman" w:cs="Times New Roman"/>
          <w:b/>
        </w:rPr>
        <w:t xml:space="preserve">: </w:t>
      </w:r>
      <w:r w:rsidRPr="00777506">
        <w:rPr>
          <w:rFonts w:ascii="Times New Roman" w:hAnsi="Times New Roman" w:cs="Times New Roman"/>
          <w:b/>
          <w:sz w:val="24"/>
        </w:rPr>
        <w:t>Not available</w:t>
      </w:r>
      <w:r w:rsidRPr="00777506">
        <w:rPr>
          <w:rFonts w:ascii="Times New Roman" w:hAnsi="Times New Roman" w:cs="Times New Roman"/>
          <w:b/>
        </w:rPr>
        <w:t>.</w:t>
      </w:r>
      <w:r w:rsidR="001850D0" w:rsidRPr="00BE1355">
        <w:t xml:space="preserve"> </w:t>
      </w:r>
    </w:p>
    <w:p w:rsidR="00BE1355" w:rsidRDefault="002C0BD4" w:rsidP="001850D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77506">
        <w:rPr>
          <w:rFonts w:ascii="Times New Roman" w:hAnsi="Times New Roman" w:cs="Times New Roman"/>
          <w:b/>
          <w:bCs/>
          <w:sz w:val="28"/>
          <w:szCs w:val="24"/>
        </w:rPr>
        <w:t>Products of Combustion</w:t>
      </w:r>
      <w:r w:rsidRPr="0077750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850D0" w:rsidRPr="001850D0">
        <w:rPr>
          <w:rFonts w:ascii="Times New Roman" w:hAnsi="Times New Roman" w:cs="Times New Roman"/>
          <w:b/>
          <w:sz w:val="24"/>
          <w:szCs w:val="24"/>
        </w:rPr>
        <w:t>These products are carbon oxides (CO, CO2), nitrogen oxides (NO, NO2...).</w:t>
      </w:r>
      <w:r w:rsidR="001850D0" w:rsidRPr="001850D0">
        <w:rPr>
          <w:rFonts w:ascii="Times New Roman" w:hAnsi="Times New Roman" w:cs="Times New Roman"/>
          <w:b/>
          <w:sz w:val="24"/>
          <w:szCs w:val="24"/>
        </w:rPr>
        <w:cr/>
      </w:r>
      <w:r w:rsidRPr="00E65446">
        <w:rPr>
          <w:rFonts w:ascii="Times New Roman" w:hAnsi="Times New Roman" w:cs="Times New Roman"/>
          <w:b/>
          <w:sz w:val="28"/>
          <w:szCs w:val="24"/>
        </w:rPr>
        <w:t>Fire Hazards in Presence of Various Substances</w:t>
      </w:r>
      <w:r w:rsidRPr="00A60A2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850D0" w:rsidRPr="001850D0">
        <w:rPr>
          <w:rFonts w:ascii="Times New Roman" w:hAnsi="Times New Roman" w:cs="Times New Roman"/>
          <w:b/>
          <w:sz w:val="24"/>
          <w:szCs w:val="24"/>
        </w:rPr>
        <w:t>Not available.</w:t>
      </w:r>
      <w:r w:rsidR="001850D0" w:rsidRPr="001850D0">
        <w:rPr>
          <w:rFonts w:ascii="Times New Roman" w:hAnsi="Times New Roman" w:cs="Times New Roman"/>
          <w:b/>
          <w:sz w:val="24"/>
          <w:szCs w:val="24"/>
        </w:rPr>
        <w:cr/>
      </w:r>
      <w:r w:rsidRPr="00E65446">
        <w:rPr>
          <w:rFonts w:ascii="Times New Roman" w:hAnsi="Times New Roman" w:cs="Times New Roman"/>
          <w:b/>
          <w:sz w:val="28"/>
          <w:szCs w:val="24"/>
        </w:rPr>
        <w:t>Explosion Hazards in Presence of Various Substances</w:t>
      </w:r>
      <w:r w:rsidRPr="00A60A21">
        <w:rPr>
          <w:rFonts w:ascii="Times New Roman" w:hAnsi="Times New Roman" w:cs="Times New Roman"/>
          <w:b/>
          <w:sz w:val="24"/>
          <w:szCs w:val="24"/>
        </w:rPr>
        <w:t>:</w:t>
      </w:r>
      <w:r w:rsidR="00286500" w:rsidRPr="00286500">
        <w:t xml:space="preserve"> </w:t>
      </w:r>
      <w:r w:rsidR="001850D0" w:rsidRPr="001850D0">
        <w:rPr>
          <w:rFonts w:ascii="Times New Roman" w:hAnsi="Times New Roman" w:cs="Times New Roman"/>
          <w:b/>
          <w:sz w:val="24"/>
          <w:szCs w:val="24"/>
        </w:rPr>
        <w:t>Risks of explosion of the product in presence of mechanical impact: Not available. Risks of explosion of the product in</w:t>
      </w:r>
      <w:r w:rsidR="006E70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50D0" w:rsidRPr="001850D0">
        <w:rPr>
          <w:rFonts w:ascii="Times New Roman" w:hAnsi="Times New Roman" w:cs="Times New Roman"/>
          <w:b/>
          <w:sz w:val="24"/>
          <w:szCs w:val="24"/>
        </w:rPr>
        <w:t>presence of static discharge: Not available.</w:t>
      </w:r>
    </w:p>
    <w:p w:rsidR="002C0BD4" w:rsidRPr="00A60A21" w:rsidRDefault="002C0BD4" w:rsidP="00BE135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65446">
        <w:rPr>
          <w:rFonts w:ascii="Times New Roman" w:hAnsi="Times New Roman" w:cs="Times New Roman"/>
          <w:b/>
          <w:bCs/>
          <w:sz w:val="28"/>
          <w:szCs w:val="24"/>
        </w:rPr>
        <w:t>Fire Fighting Media and Instructions</w:t>
      </w:r>
      <w:r w:rsidRPr="00A60A2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850D0" w:rsidRPr="001850D0">
        <w:rPr>
          <w:rFonts w:ascii="Times New Roman" w:hAnsi="Times New Roman" w:cs="Times New Roman"/>
          <w:b/>
          <w:sz w:val="24"/>
          <w:szCs w:val="24"/>
        </w:rPr>
        <w:t>SMALL FIRE: Use DRY chemical powder. LARGE FIRE: Use water spray, fog or foam. Do not use water jet.</w:t>
      </w:r>
    </w:p>
    <w:p w:rsidR="001850D0" w:rsidRDefault="002C0BD4" w:rsidP="002865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65446">
        <w:rPr>
          <w:rFonts w:ascii="Times New Roman" w:hAnsi="Times New Roman" w:cs="Times New Roman"/>
          <w:b/>
          <w:sz w:val="28"/>
          <w:szCs w:val="24"/>
        </w:rPr>
        <w:t>Special Remarks on Fire Hazards</w:t>
      </w:r>
      <w:r w:rsidRPr="00A60A2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850D0" w:rsidRPr="001850D0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867FCA" w:rsidRPr="00A60A21" w:rsidRDefault="002C0BD4" w:rsidP="00286500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 w:rsidRPr="00E65446">
        <w:rPr>
          <w:rFonts w:ascii="Times New Roman" w:hAnsi="Times New Roman" w:cs="Times New Roman"/>
          <w:b/>
          <w:bCs/>
          <w:color w:val="000000"/>
          <w:sz w:val="28"/>
          <w:szCs w:val="24"/>
        </w:rPr>
        <w:t>Special Remarks on Explosion Hazards</w:t>
      </w:r>
      <w:r w:rsidRPr="00A60A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BE1355" w:rsidRPr="00BE1355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  <w:r w:rsidR="00BE1355" w:rsidRPr="00BE1355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DE4266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Default="00BA4095" w:rsidP="00BA4095">
      <w:pPr>
        <w:pStyle w:val="NoSpacing"/>
      </w:pPr>
    </w:p>
    <w:p w:rsidR="00BA4095" w:rsidRPr="00BA4095" w:rsidRDefault="00BA4095" w:rsidP="00BA4095">
      <w:pPr>
        <w:pStyle w:val="NoSpacing"/>
      </w:pPr>
      <w:r w:rsidRPr="00BA4095">
        <w:rPr>
          <w:rFonts w:ascii="Times New Roman" w:hAnsi="Times New Roman" w:cs="Times New Roman"/>
          <w:b/>
          <w:sz w:val="28"/>
          <w:u w:val="single"/>
        </w:rPr>
        <w:t>Small Spill</w:t>
      </w:r>
      <w:r w:rsidRPr="00BA4095">
        <w:t>:</w:t>
      </w:r>
    </w:p>
    <w:p w:rsidR="007460A4" w:rsidRPr="00DE4266" w:rsidRDefault="00DE4266" w:rsidP="00DE4266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E4266">
        <w:rPr>
          <w:rFonts w:ascii="Times New Roman" w:hAnsi="Times New Roman" w:cs="Times New Roman"/>
          <w:b/>
          <w:color w:val="000000"/>
          <w:sz w:val="24"/>
          <w:szCs w:val="24"/>
        </w:rPr>
        <w:t>Use appropriate tools to put the spilled solid in a convenient waste disposal container. Finish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cleaning by spreading water on </w:t>
      </w:r>
      <w:r w:rsidRPr="00DE4266">
        <w:rPr>
          <w:rFonts w:ascii="Times New Roman" w:hAnsi="Times New Roman" w:cs="Times New Roman"/>
          <w:b/>
          <w:color w:val="000000"/>
          <w:sz w:val="24"/>
          <w:szCs w:val="24"/>
        </w:rPr>
        <w:t>the contaminated surface and dispose of according to local and regional authority requirements.</w:t>
      </w:r>
      <w:r w:rsidRPr="00DE4266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BA4095" w:rsidRPr="00BA4095" w:rsidRDefault="00BA4095" w:rsidP="009F12E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BA4095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874423" w:rsidRPr="0091644D" w:rsidRDefault="00DE4266" w:rsidP="00DE426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E4266">
        <w:rPr>
          <w:rFonts w:ascii="Times New Roman" w:hAnsi="Times New Roman" w:cs="Times New Roman"/>
          <w:b/>
          <w:color w:val="000000"/>
          <w:sz w:val="24"/>
          <w:szCs w:val="24"/>
        </w:rPr>
        <w:t>Use a shovel to put the material into a convenient waste disposal container. Finish cle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aning by spreading water on the </w:t>
      </w:r>
      <w:r w:rsidRPr="00DE4266">
        <w:rPr>
          <w:rFonts w:ascii="Times New Roman" w:hAnsi="Times New Roman" w:cs="Times New Roman"/>
          <w:b/>
          <w:color w:val="000000"/>
          <w:sz w:val="24"/>
          <w:szCs w:val="24"/>
        </w:rPr>
        <w:t>contaminated surface and allow to evacuat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e through the sanitary system.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A4095" w:rsidRPr="009C3BE4" w:rsidRDefault="00BA4095" w:rsidP="00E45EDE">
      <w:pPr>
        <w:pStyle w:val="NoSpacing"/>
      </w:pPr>
    </w:p>
    <w:p w:rsidR="0091644D" w:rsidRDefault="0091644D" w:rsidP="0091644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91644D">
        <w:rPr>
          <w:rFonts w:ascii="Times New Roman" w:hAnsi="Times New Roman" w:cs="Times New Roman"/>
          <w:b/>
          <w:sz w:val="28"/>
          <w:u w:val="single"/>
        </w:rPr>
        <w:t>Precautions:</w:t>
      </w:r>
      <w:r>
        <w:rPr>
          <w:rFonts w:ascii="Times New Roman" w:hAnsi="Times New Roman" w:cs="Times New Roman"/>
          <w:b/>
          <w:sz w:val="28"/>
          <w:u w:val="single"/>
        </w:rPr>
        <w:t xml:space="preserve">  </w:t>
      </w:r>
    </w:p>
    <w:p w:rsidR="00EA19F5" w:rsidRDefault="00EA19F5" w:rsidP="00EA19F5">
      <w:pPr>
        <w:pStyle w:val="NoSpacing"/>
        <w:tabs>
          <w:tab w:val="left" w:pos="3105"/>
        </w:tabs>
        <w:rPr>
          <w:rFonts w:ascii="Times New Roman" w:hAnsi="Times New Roman" w:cs="Times New Roman"/>
          <w:b/>
          <w:color w:val="000000"/>
          <w:sz w:val="24"/>
        </w:rPr>
      </w:pPr>
      <w:r w:rsidRPr="00EA19F5">
        <w:rPr>
          <w:rFonts w:ascii="Times New Roman" w:hAnsi="Times New Roman" w:cs="Times New Roman"/>
          <w:b/>
          <w:color w:val="000000"/>
          <w:sz w:val="24"/>
        </w:rPr>
        <w:t>Keep away from heat. Keep away from sources of ignition. Empty containers pose a fire ri</w:t>
      </w:r>
      <w:r>
        <w:rPr>
          <w:rFonts w:ascii="Times New Roman" w:hAnsi="Times New Roman" w:cs="Times New Roman"/>
          <w:b/>
          <w:color w:val="000000"/>
          <w:sz w:val="24"/>
        </w:rPr>
        <w:t xml:space="preserve">sk, evaporate the residue under </w:t>
      </w:r>
      <w:r w:rsidRPr="00EA19F5">
        <w:rPr>
          <w:rFonts w:ascii="Times New Roman" w:hAnsi="Times New Roman" w:cs="Times New Roman"/>
          <w:b/>
          <w:color w:val="000000"/>
          <w:sz w:val="24"/>
        </w:rPr>
        <w:t>a fume hood. Ground all equipment containing material. Do not breathe dust. Wear suitable protective clot</w:t>
      </w:r>
      <w:r>
        <w:rPr>
          <w:rFonts w:ascii="Times New Roman" w:hAnsi="Times New Roman" w:cs="Times New Roman"/>
          <w:b/>
          <w:color w:val="000000"/>
          <w:sz w:val="24"/>
        </w:rPr>
        <w:t xml:space="preserve">hing. In </w:t>
      </w:r>
      <w:proofErr w:type="gramStart"/>
      <w:r>
        <w:rPr>
          <w:rFonts w:ascii="Times New Roman" w:hAnsi="Times New Roman" w:cs="Times New Roman"/>
          <w:b/>
          <w:color w:val="000000"/>
          <w:sz w:val="24"/>
        </w:rPr>
        <w:t xml:space="preserve">case  </w:t>
      </w:r>
      <w:r w:rsidRPr="00EA19F5">
        <w:rPr>
          <w:rFonts w:ascii="Times New Roman" w:hAnsi="Times New Roman" w:cs="Times New Roman"/>
          <w:b/>
          <w:color w:val="000000"/>
          <w:sz w:val="24"/>
        </w:rPr>
        <w:t>insufficient</w:t>
      </w:r>
      <w:proofErr w:type="gramEnd"/>
      <w:r w:rsidRPr="00EA19F5">
        <w:rPr>
          <w:rFonts w:ascii="Times New Roman" w:hAnsi="Times New Roman" w:cs="Times New Roman"/>
          <w:b/>
          <w:color w:val="000000"/>
          <w:sz w:val="24"/>
        </w:rPr>
        <w:t xml:space="preserve"> ventilation, wear suitable respiratory equipment. If you feel unwell, seek medical at</w:t>
      </w:r>
      <w:r>
        <w:rPr>
          <w:rFonts w:ascii="Times New Roman" w:hAnsi="Times New Roman" w:cs="Times New Roman"/>
          <w:b/>
          <w:color w:val="000000"/>
          <w:sz w:val="24"/>
        </w:rPr>
        <w:t xml:space="preserve">tention and show the label when </w:t>
      </w:r>
      <w:r w:rsidRPr="00EA19F5">
        <w:rPr>
          <w:rFonts w:ascii="Times New Roman" w:hAnsi="Times New Roman" w:cs="Times New Roman"/>
          <w:b/>
          <w:color w:val="000000"/>
          <w:sz w:val="24"/>
        </w:rPr>
        <w:t>possible. Avoid contact with skin and eyes.</w:t>
      </w:r>
    </w:p>
    <w:p w:rsidR="00874423" w:rsidRPr="00874423" w:rsidRDefault="00EA19F5" w:rsidP="00EA19F5">
      <w:pPr>
        <w:pStyle w:val="NoSpacing"/>
        <w:tabs>
          <w:tab w:val="left" w:pos="3105"/>
        </w:tabs>
      </w:pPr>
      <w:r>
        <w:tab/>
      </w:r>
    </w:p>
    <w:p w:rsidR="00874423" w:rsidRDefault="0091644D" w:rsidP="0091644D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91644D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Storage:</w:t>
      </w:r>
      <w:r>
        <w:rPr>
          <w:rFonts w:ascii="Times New Roman" w:hAnsi="Times New Roman" w:cs="Times New Roman"/>
          <w:b/>
          <w:bCs/>
          <w:color w:val="000000"/>
          <w:sz w:val="28"/>
          <w:u w:val="single"/>
        </w:rPr>
        <w:t xml:space="preserve"> </w:t>
      </w:r>
      <w:r w:rsidRPr="0091644D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="00EA19F5" w:rsidRPr="00EA19F5">
        <w:rPr>
          <w:rFonts w:ascii="Times New Roman" w:hAnsi="Times New Roman" w:cs="Times New Roman"/>
          <w:b/>
          <w:color w:val="000000"/>
          <w:sz w:val="24"/>
        </w:rPr>
        <w:t>Keep container tightly closed. Keep container in a cool, well-ventilated area.</w:t>
      </w:r>
    </w:p>
    <w:p w:rsidR="00AA7287" w:rsidRDefault="00AA7287" w:rsidP="0091644D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</w:p>
    <w:p w:rsidR="00AA7287" w:rsidRPr="00EA19F5" w:rsidRDefault="00AA7287" w:rsidP="0091644D">
      <w:pPr>
        <w:autoSpaceDE w:val="0"/>
        <w:autoSpaceDN w:val="0"/>
        <w:adjustRightInd w:val="0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8: Exposure Controls/Personal Protection</w:t>
            </w:r>
          </w:p>
        </w:tc>
      </w:tr>
    </w:tbl>
    <w:p w:rsidR="0091644D" w:rsidRDefault="0091644D" w:rsidP="00E45EDE">
      <w:pPr>
        <w:pStyle w:val="NoSpacing"/>
      </w:pPr>
    </w:p>
    <w:p w:rsidR="00761F67" w:rsidRPr="00AA7287" w:rsidRDefault="0091644D" w:rsidP="00761F6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Engineering Controls:</w:t>
      </w:r>
    </w:p>
    <w:p w:rsidR="00C44C6A" w:rsidRDefault="00EA4B7D" w:rsidP="00761F6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A4B7D">
        <w:rPr>
          <w:rFonts w:ascii="Times New Roman" w:hAnsi="Times New Roman" w:cs="Times New Roman"/>
          <w:b/>
          <w:color w:val="000000"/>
          <w:sz w:val="24"/>
          <w:szCs w:val="24"/>
        </w:rPr>
        <w:t>Use process enclosures, local exhaust ventilation, or other engineering controls to keep airborne levels below recommended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A4B7D">
        <w:rPr>
          <w:rFonts w:ascii="Times New Roman" w:hAnsi="Times New Roman" w:cs="Times New Roman"/>
          <w:b/>
          <w:color w:val="000000"/>
          <w:sz w:val="24"/>
          <w:szCs w:val="24"/>
        </w:rPr>
        <w:t>exposure limits. If user operations generate dust, fume or mist, use ventilation to keep exposure to airborne contaminants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A4B7D">
        <w:rPr>
          <w:rFonts w:ascii="Times New Roman" w:hAnsi="Times New Roman" w:cs="Times New Roman"/>
          <w:b/>
          <w:color w:val="000000"/>
          <w:sz w:val="24"/>
          <w:szCs w:val="24"/>
        </w:rPr>
        <w:t>below the exposure limit.</w:t>
      </w:r>
    </w:p>
    <w:p w:rsidR="00761F67" w:rsidRDefault="00761F67" w:rsidP="00761F6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91644D" w:rsidRPr="0091644D" w:rsidRDefault="0091644D" w:rsidP="0065759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</w:t>
      </w:r>
      <w:r w:rsidRPr="0091644D">
        <w:rPr>
          <w:rFonts w:ascii="Times New Roman" w:hAnsi="Times New Roman" w:cs="Times New Roman"/>
          <w:b/>
          <w:sz w:val="24"/>
          <w:szCs w:val="24"/>
        </w:rPr>
        <w:t>:</w:t>
      </w:r>
    </w:p>
    <w:p w:rsidR="00874423" w:rsidRPr="00874423" w:rsidRDefault="00D133E0" w:rsidP="00874423">
      <w:pPr>
        <w:pStyle w:val="NoSpacing"/>
        <w:rPr>
          <w:szCs w:val="24"/>
        </w:rPr>
      </w:pPr>
      <w:r w:rsidRPr="00D133E0">
        <w:rPr>
          <w:rFonts w:ascii="Times New Roman" w:hAnsi="Times New Roman" w:cs="Times New Roman"/>
          <w:b/>
          <w:color w:val="000000"/>
          <w:sz w:val="24"/>
          <w:szCs w:val="24"/>
        </w:rPr>
        <w:t>Splash goggles. Lab coat. Dust respirator. Be sure to use an approved/certified respirator or equivalent. Gloves.</w:t>
      </w:r>
      <w:r w:rsidRPr="00D133E0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91644D" w:rsidRPr="0091644D" w:rsidRDefault="0091644D" w:rsidP="005349EA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 in Case of a Large Spill:</w:t>
      </w:r>
    </w:p>
    <w:p w:rsidR="00EA03A0" w:rsidRPr="00D133E0" w:rsidRDefault="00D133E0" w:rsidP="00D133E0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133E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Splash goggles. Full suit. Dust respirator. Boots. Gloves. A </w:t>
      </w:r>
      <w:proofErr w:type="spellStart"/>
      <w:r w:rsidRPr="00D133E0">
        <w:rPr>
          <w:rFonts w:ascii="Times New Roman" w:hAnsi="Times New Roman" w:cs="Times New Roman"/>
          <w:b/>
          <w:color w:val="000000"/>
          <w:sz w:val="24"/>
          <w:szCs w:val="24"/>
        </w:rPr>
        <w:t>self contained</w:t>
      </w:r>
      <w:proofErr w:type="spellEnd"/>
      <w:r w:rsidRPr="00D133E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breathing apparatus should be used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to avoid </w:t>
      </w:r>
      <w:r w:rsidRPr="00D133E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specialist BEFORE handling this </w:t>
      </w:r>
      <w:r w:rsidRPr="00D133E0">
        <w:rPr>
          <w:rFonts w:ascii="Times New Roman" w:hAnsi="Times New Roman" w:cs="Times New Roman"/>
          <w:b/>
          <w:color w:val="000000"/>
          <w:sz w:val="24"/>
          <w:szCs w:val="24"/>
        </w:rPr>
        <w:t>product.</w:t>
      </w:r>
    </w:p>
    <w:p w:rsidR="00D133E0" w:rsidRDefault="00D133E0" w:rsidP="0087442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91644D" w:rsidRPr="003C0161" w:rsidRDefault="0091644D" w:rsidP="0087442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Exposure Limits</w:t>
      </w:r>
      <w:r w:rsidRPr="0091644D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EB0800" w:rsidRDefault="00EB0800" w:rsidP="003B635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3B47B1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B47B1" w:rsidRPr="003B47B1">
        <w:rPr>
          <w:rFonts w:ascii="Times New Roman" w:hAnsi="Times New Roman" w:cs="Times New Roman"/>
          <w:b/>
          <w:sz w:val="24"/>
          <w:szCs w:val="24"/>
        </w:rPr>
        <w:t>Solid.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Odor</w:t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3B47B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3B47B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3B47B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3B47B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3B47B1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A62BA6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62BA6" w:rsidRPr="00A62BA6">
        <w:rPr>
          <w:rFonts w:ascii="Times New Roman" w:hAnsi="Times New Roman" w:cs="Times New Roman"/>
          <w:b/>
          <w:sz w:val="24"/>
          <w:szCs w:val="24"/>
        </w:rPr>
        <w:t>182.2 g/mole</w:t>
      </w:r>
    </w:p>
    <w:p w:rsidR="00161676" w:rsidRDefault="00EB0800" w:rsidP="00EB0800">
      <w:pPr>
        <w:pStyle w:val="NoSpacing"/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Color</w:t>
      </w:r>
      <w:r w:rsidR="00A62BA6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62BA6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62BA6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62BA6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62BA6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61676" w:rsidRPr="00161676">
        <w:rPr>
          <w:rFonts w:ascii="Times New Roman" w:hAnsi="Times New Roman" w:cs="Times New Roman"/>
          <w:b/>
          <w:sz w:val="24"/>
        </w:rPr>
        <w:t>White crystalline</w:t>
      </w:r>
      <w:r w:rsidR="00161676">
        <w:t>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6D74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>/water)</w:t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436F67" w:rsidRDefault="00EB0800" w:rsidP="004702BF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Boiling Point</w:t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D404A" w:rsidRPr="00DD404A">
        <w:rPr>
          <w:rFonts w:ascii="Times New Roman" w:hAnsi="Times New Roman" w:cs="Times New Roman"/>
          <w:b/>
          <w:sz w:val="24"/>
          <w:szCs w:val="24"/>
        </w:rPr>
        <w:t>Not available.</w:t>
      </w:r>
      <w:r w:rsidR="00DD404A" w:rsidRPr="00DD404A">
        <w:rPr>
          <w:rFonts w:ascii="Times New Roman" w:hAnsi="Times New Roman" w:cs="Times New Roman"/>
          <w:b/>
          <w:sz w:val="24"/>
          <w:szCs w:val="24"/>
        </w:rPr>
        <w:cr/>
      </w:r>
      <w:r w:rsidRPr="005A6D74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6E4515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D404A" w:rsidRPr="00DD404A">
        <w:rPr>
          <w:rFonts w:ascii="Times New Roman" w:hAnsi="Times New Roman" w:cs="Times New Roman"/>
          <w:b/>
          <w:sz w:val="24"/>
          <w:szCs w:val="24"/>
        </w:rPr>
        <w:t>Not available.</w:t>
      </w:r>
      <w:r w:rsidR="00DD404A" w:rsidRPr="00DD404A">
        <w:rPr>
          <w:rFonts w:ascii="Times New Roman" w:hAnsi="Times New Roman" w:cs="Times New Roman"/>
          <w:b/>
          <w:sz w:val="24"/>
          <w:szCs w:val="24"/>
        </w:rPr>
        <w:cr/>
      </w:r>
      <w:r w:rsidRPr="005A6D74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  <w:r w:rsidR="004702BF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DD404A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D404A" w:rsidRPr="00DD404A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6C7092" w:rsidRPr="00436F67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Pressure</w:t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applicable.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Density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Odor Threshold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6C7092" w:rsidRPr="006C7092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5A6D74">
        <w:rPr>
          <w:rFonts w:ascii="Times New Roman" w:hAnsi="Times New Roman" w:cs="Times New Roman"/>
          <w:b/>
          <w:sz w:val="24"/>
          <w:szCs w:val="24"/>
        </w:rPr>
        <w:t>Coeff</w:t>
      </w:r>
      <w:proofErr w:type="spellEnd"/>
      <w:r w:rsidRPr="005A6D7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E0F04">
        <w:rPr>
          <w:rFonts w:ascii="Times New Roman" w:hAnsi="Times New Roman" w:cs="Times New Roman"/>
          <w:b/>
          <w:sz w:val="24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6E4515" w:rsidRDefault="005A6D74" w:rsidP="006E451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Dispersion Properties</w:t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17178"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065542" w:rsidRPr="006E7008" w:rsidRDefault="005A6D74" w:rsidP="006E700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 w:rsidR="001B372F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in Water</w:t>
      </w:r>
      <w:r w:rsidR="001B372F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1B372F" w:rsidRPr="001B372F">
        <w:rPr>
          <w:rFonts w:ascii="Times New Roman" w:hAnsi="Times New Roman" w:cs="Times New Roman"/>
          <w:b/>
          <w:sz w:val="24"/>
          <w:szCs w:val="24"/>
        </w:rPr>
        <w:t>18.22 g/l at 20 °C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C3C57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bCs/>
          <w:sz w:val="28"/>
          <w:szCs w:val="24"/>
        </w:rPr>
        <w:t>Stability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283D7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C3C57" w:rsidRPr="009C3C57">
        <w:rPr>
          <w:rFonts w:ascii="Times New Roman" w:hAnsi="Times New Roman" w:cs="Times New Roman"/>
          <w:b/>
          <w:sz w:val="24"/>
          <w:szCs w:val="24"/>
        </w:rPr>
        <w:t xml:space="preserve">The product is stable 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>Instability Temperature</w:t>
      </w:r>
      <w:r w:rsidRPr="00283D70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>Conditions of Instability</w:t>
      </w:r>
      <w:r w:rsidRPr="00283D70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>Incompatibility with various substances</w:t>
      </w:r>
      <w:r w:rsidRPr="00283D7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C3C57">
        <w:rPr>
          <w:rFonts w:ascii="Times New Roman" w:hAnsi="Times New Roman" w:cs="Times New Roman"/>
          <w:b/>
          <w:sz w:val="24"/>
          <w:szCs w:val="24"/>
        </w:rPr>
        <w:t>Reactive with oxidizing agents.</w:t>
      </w:r>
    </w:p>
    <w:p w:rsidR="009C3C57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bCs/>
          <w:sz w:val="28"/>
          <w:szCs w:val="24"/>
        </w:rPr>
        <w:t>Corrosivity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283D7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C3C57" w:rsidRPr="009C3C57">
        <w:rPr>
          <w:rFonts w:ascii="Times New Roman" w:hAnsi="Times New Roman" w:cs="Times New Roman"/>
          <w:b/>
          <w:sz w:val="24"/>
          <w:szCs w:val="24"/>
        </w:rPr>
        <w:t xml:space="preserve">Non-corrosive in presence of glass 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>Special Remarks on Reactivity</w:t>
      </w:r>
      <w:r w:rsidRPr="00283D70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>Special Remarks on Corrosivity</w:t>
      </w:r>
      <w:r w:rsidRPr="00283D70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6E16C6" w:rsidRPr="006E16C6" w:rsidRDefault="00283D70" w:rsidP="006E16C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3D70">
        <w:rPr>
          <w:rFonts w:ascii="Times New Roman" w:hAnsi="Times New Roman" w:cs="Times New Roman"/>
          <w:b/>
          <w:bCs/>
          <w:color w:val="000000"/>
          <w:sz w:val="28"/>
          <w:szCs w:val="24"/>
        </w:rPr>
        <w:t>Polymerization</w:t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283D7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283D70">
        <w:rPr>
          <w:rFonts w:ascii="Times New Roman" w:hAnsi="Times New Roman" w:cs="Times New Roman"/>
          <w:b/>
          <w:color w:val="000000"/>
          <w:sz w:val="24"/>
          <w:szCs w:val="24"/>
        </w:rPr>
        <w:t>Will not occur.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761F67" w:rsidRDefault="00761F67" w:rsidP="006E16C6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</w:p>
    <w:p w:rsidR="00DF7686" w:rsidRDefault="006E16C6" w:rsidP="006E16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7700D">
        <w:rPr>
          <w:rFonts w:ascii="Times New Roman" w:hAnsi="Times New Roman" w:cs="Times New Roman"/>
          <w:b/>
          <w:bCs/>
          <w:sz w:val="28"/>
          <w:szCs w:val="24"/>
        </w:rPr>
        <w:t>Routes of Entry</w:t>
      </w:r>
      <w:r w:rsidRPr="0007700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F7686" w:rsidRPr="00DF7686">
        <w:rPr>
          <w:rFonts w:ascii="Times New Roman" w:hAnsi="Times New Roman" w:cs="Times New Roman"/>
          <w:b/>
          <w:sz w:val="24"/>
          <w:szCs w:val="24"/>
        </w:rPr>
        <w:t>Eye contact. Inhalation. Ingestion</w:t>
      </w:r>
    </w:p>
    <w:p w:rsidR="006E16C6" w:rsidRPr="0007700D" w:rsidRDefault="006E16C6" w:rsidP="006E16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A062F">
        <w:rPr>
          <w:rFonts w:ascii="Times New Roman" w:hAnsi="Times New Roman" w:cs="Times New Roman"/>
          <w:b/>
          <w:sz w:val="28"/>
          <w:szCs w:val="24"/>
        </w:rPr>
        <w:t>Toxicity to Animals</w:t>
      </w:r>
      <w:r w:rsidRPr="0007700D">
        <w:rPr>
          <w:rFonts w:ascii="Times New Roman" w:hAnsi="Times New Roman" w:cs="Times New Roman"/>
          <w:b/>
          <w:sz w:val="24"/>
          <w:szCs w:val="24"/>
        </w:rPr>
        <w:t>:</w:t>
      </w:r>
      <w:r w:rsidR="009341B8" w:rsidRPr="009341B8">
        <w:t xml:space="preserve"> </w:t>
      </w:r>
      <w:r w:rsidR="00DF7686" w:rsidRPr="00DF7686">
        <w:rPr>
          <w:rFonts w:ascii="Times New Roman" w:hAnsi="Times New Roman" w:cs="Times New Roman"/>
          <w:b/>
          <w:sz w:val="24"/>
          <w:szCs w:val="24"/>
        </w:rPr>
        <w:t>LD50: Not available. LC50: Not availabl</w:t>
      </w:r>
      <w:r w:rsidR="00DF7686">
        <w:rPr>
          <w:rFonts w:ascii="Times New Roman" w:hAnsi="Times New Roman" w:cs="Times New Roman"/>
          <w:b/>
          <w:sz w:val="24"/>
          <w:szCs w:val="24"/>
        </w:rPr>
        <w:t>e.</w:t>
      </w:r>
      <w:r w:rsidR="000553BD" w:rsidRPr="000553BD">
        <w:rPr>
          <w:rFonts w:ascii="Times New Roman" w:hAnsi="Times New Roman" w:cs="Times New Roman"/>
          <w:b/>
          <w:sz w:val="24"/>
          <w:szCs w:val="24"/>
        </w:rPr>
        <w:cr/>
      </w:r>
      <w:r w:rsidRPr="003A062F">
        <w:rPr>
          <w:rFonts w:ascii="Times New Roman" w:hAnsi="Times New Roman" w:cs="Times New Roman"/>
          <w:b/>
          <w:sz w:val="28"/>
          <w:szCs w:val="24"/>
        </w:rPr>
        <w:t>Chronic Effects on Humans</w:t>
      </w:r>
      <w:r w:rsidRPr="0007700D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DF7686" w:rsidRDefault="006E16C6" w:rsidP="000F7AC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A062F">
        <w:rPr>
          <w:rFonts w:ascii="Times New Roman" w:hAnsi="Times New Roman" w:cs="Times New Roman"/>
          <w:b/>
          <w:bCs/>
          <w:sz w:val="28"/>
          <w:szCs w:val="24"/>
        </w:rPr>
        <w:t>Other Toxic Effects on Humans</w:t>
      </w:r>
      <w:r w:rsidRPr="0007700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F7686" w:rsidRPr="00DF7686">
        <w:rPr>
          <w:rFonts w:ascii="Times New Roman" w:hAnsi="Times New Roman" w:cs="Times New Roman"/>
          <w:b/>
          <w:sz w:val="24"/>
          <w:szCs w:val="24"/>
        </w:rPr>
        <w:t>Hazardous in case of skin contact (irritant), of ingestion, of inhalation. Slightly hazardous in case of skin contact (permeator)</w:t>
      </w:r>
      <w:r w:rsidR="00761F67">
        <w:rPr>
          <w:rFonts w:ascii="Times New Roman" w:hAnsi="Times New Roman" w:cs="Times New Roman"/>
          <w:b/>
          <w:sz w:val="24"/>
          <w:szCs w:val="24"/>
        </w:rPr>
        <w:t>.</w:t>
      </w:r>
    </w:p>
    <w:p w:rsidR="000553BD" w:rsidRDefault="006E16C6" w:rsidP="000F7AC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A062F">
        <w:rPr>
          <w:rFonts w:ascii="Times New Roman" w:hAnsi="Times New Roman" w:cs="Times New Roman"/>
          <w:b/>
          <w:sz w:val="28"/>
          <w:szCs w:val="24"/>
        </w:rPr>
        <w:t>Special Remarks on Toxicity to Animals</w:t>
      </w:r>
      <w:r w:rsidRPr="0007700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553BD" w:rsidRPr="000553BD">
        <w:rPr>
          <w:rFonts w:ascii="Times New Roman" w:hAnsi="Times New Roman" w:cs="Times New Roman"/>
          <w:b/>
          <w:sz w:val="24"/>
          <w:szCs w:val="24"/>
        </w:rPr>
        <w:t xml:space="preserve">Not available. </w:t>
      </w:r>
    </w:p>
    <w:p w:rsidR="00DD3B05" w:rsidRDefault="006E16C6" w:rsidP="006C70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C7092">
        <w:rPr>
          <w:rFonts w:ascii="Times New Roman" w:hAnsi="Times New Roman" w:cs="Times New Roman"/>
          <w:b/>
          <w:sz w:val="28"/>
          <w:szCs w:val="24"/>
        </w:rPr>
        <w:t xml:space="preserve">Special Remarks on Chronic Effects on Humans: </w:t>
      </w:r>
      <w:r w:rsidRPr="009341B8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DD3B05" w:rsidRDefault="00DD3B05" w:rsidP="006C70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D3B05">
        <w:rPr>
          <w:rFonts w:ascii="Times New Roman" w:hAnsi="Times New Roman" w:cs="Times New Roman"/>
          <w:b/>
          <w:sz w:val="28"/>
          <w:szCs w:val="24"/>
        </w:rPr>
        <w:t>Special Remarks on other Toxic Effects on Humans</w:t>
      </w:r>
      <w:r w:rsidRPr="00DD3B05">
        <w:rPr>
          <w:rFonts w:ascii="Times New Roman" w:hAnsi="Times New Roman" w:cs="Times New Roman"/>
          <w:b/>
          <w:sz w:val="24"/>
          <w:szCs w:val="24"/>
        </w:rPr>
        <w:t>: Not available</w:t>
      </w:r>
    </w:p>
    <w:p w:rsidR="00DD3B05" w:rsidRDefault="00DD3B05" w:rsidP="006C70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145134" w:rsidRPr="00145134" w:rsidRDefault="00145134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Ecotoxicity</w:t>
      </w:r>
      <w:proofErr w:type="spellEnd"/>
      <w:r w:rsidRPr="00145134">
        <w:rPr>
          <w:rFonts w:asciiTheme="majorBidi" w:hAnsiTheme="majorBidi" w:cstheme="majorBidi"/>
          <w:b/>
          <w:bCs/>
          <w:sz w:val="24"/>
          <w:szCs w:val="24"/>
        </w:rPr>
        <w:t>: Not available.</w:t>
      </w:r>
    </w:p>
    <w:p w:rsidR="00145134" w:rsidRPr="00145134" w:rsidRDefault="00145134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BOD5 and COD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>: Not available.</w:t>
      </w:r>
    </w:p>
    <w:p w:rsidR="00145134" w:rsidRDefault="00145134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Products of Biodegradation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0E2B10" w:rsidRDefault="000E2B10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0E2B10">
        <w:rPr>
          <w:rFonts w:asciiTheme="majorBidi" w:hAnsiTheme="majorBidi" w:cstheme="majorBidi"/>
          <w:b/>
          <w:bCs/>
          <w:sz w:val="24"/>
          <w:szCs w:val="24"/>
        </w:rPr>
        <w:t>Possibly hazardous short term degradation products are not likely. However, long term degradation products may arise.</w:t>
      </w:r>
    </w:p>
    <w:p w:rsidR="00145134" w:rsidRPr="00145134" w:rsidRDefault="00145134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Toxicity of the Products of Biodegradation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>: The products of degradation are more toxic.</w:t>
      </w:r>
    </w:p>
    <w:p w:rsidR="00F768FA" w:rsidRPr="00F768FA" w:rsidRDefault="00145134" w:rsidP="00F768FA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0E2B10">
        <w:rPr>
          <w:rFonts w:asciiTheme="majorBidi" w:hAnsiTheme="majorBidi" w:cstheme="majorBidi"/>
          <w:b/>
          <w:bCs/>
          <w:color w:val="000000"/>
          <w:sz w:val="28"/>
          <w:szCs w:val="24"/>
          <w:u w:val="single"/>
        </w:rPr>
        <w:t>Special Remarks on the Products of Biodegradation</w:t>
      </w:r>
      <w:r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>: 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6F7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0D70B6" w:rsidRPr="00C643E6" w:rsidRDefault="000D70B6" w:rsidP="00C643E6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Waste Disposal: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9E1BD1" w:rsidRPr="00DC5C24" w:rsidRDefault="009E1BD1" w:rsidP="00FA04C3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DC5C24" w:rsidRPr="00DC5C24" w:rsidRDefault="00DC5C24" w:rsidP="00DC5C24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DC5C24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DC5C24" w:rsidRDefault="00DC5C24" w:rsidP="00DC5C2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DC5C24" w:rsidRPr="00DC5C24" w:rsidRDefault="00DC5C24" w:rsidP="00DC5C2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C5C24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DC5C24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DC5C2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DC5C24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DC5C24" w:rsidRDefault="00DC5C24" w:rsidP="00DC5C2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DC5C24" w:rsidRDefault="00DC5C24" w:rsidP="00DC5C24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DC5C24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DC5C24" w:rsidRPr="00DC5C24" w:rsidRDefault="00DC5C24" w:rsidP="00DC5C24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DC5C24" w:rsidRDefault="00DC5C24" w:rsidP="00DC5C2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DC5C24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DC5C24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DC5C24">
        <w:rPr>
          <w:rFonts w:ascii="Times New Roman" w:hAnsi="Times New Roman" w:cs="Times New Roman"/>
          <w:b/>
          <w:sz w:val="28"/>
          <w:szCs w:val="24"/>
        </w:rPr>
        <w:t xml:space="preserve"> Not regulated.</w:t>
      </w:r>
    </w:p>
    <w:p w:rsidR="00DC5C24" w:rsidRDefault="00DC5C24" w:rsidP="00DC5C2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DC5C24" w:rsidRPr="00DC5C24" w:rsidRDefault="00DC5C24" w:rsidP="00DC5C24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DC5C24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DC5C24" w:rsidRDefault="00DC5C24" w:rsidP="00DC5C2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FA04C3" w:rsidRPr="00DC5C24" w:rsidRDefault="00DC5C24" w:rsidP="00DC5C2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DC5C24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DC5C24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DC5C24">
        <w:rPr>
          <w:rFonts w:ascii="Times New Roman" w:hAnsi="Times New Roman" w:cs="Times New Roman"/>
          <w:b/>
          <w:sz w:val="28"/>
          <w:szCs w:val="24"/>
        </w:rPr>
        <w:t xml:space="preserve"> Not regulated.</w:t>
      </w:r>
    </w:p>
    <w:p w:rsidR="00DC5C24" w:rsidRPr="00E252FE" w:rsidRDefault="00DC5C24" w:rsidP="00E252F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DC16F4" w:rsidRDefault="00736C8E" w:rsidP="009321AB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Federal and State Regulations</w:t>
      </w:r>
      <w:proofErr w:type="gramStart"/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DC16F4" w:rsidRPr="00DC16F4">
        <w:rPr>
          <w:rFonts w:ascii="Times New Roman" w:eastAsia="Calibri" w:hAnsi="Times New Roman" w:cs="Times New Roman"/>
          <w:b/>
          <w:sz w:val="24"/>
          <w:szCs w:val="24"/>
        </w:rPr>
        <w:t>:</w:t>
      </w:r>
      <w:proofErr w:type="gramEnd"/>
      <w:r w:rsidR="00DC16F4" w:rsidRPr="00DC16F4">
        <w:rPr>
          <w:rFonts w:ascii="Times New Roman" w:eastAsia="Calibri" w:hAnsi="Times New Roman" w:cs="Times New Roman"/>
          <w:b/>
          <w:sz w:val="24"/>
          <w:szCs w:val="24"/>
        </w:rPr>
        <w:t xml:space="preserve"> TSCA 8(b) inventory: ACES</w:t>
      </w:r>
    </w:p>
    <w:p w:rsidR="00736C8E" w:rsidRPr="00736C8E" w:rsidRDefault="00736C8E" w:rsidP="009321AB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Other Regulations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Not available.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Other Classifications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DC16F4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bCs/>
          <w:sz w:val="28"/>
          <w:szCs w:val="24"/>
        </w:rPr>
        <w:t>WHMIS (Canada</w:t>
      </w:r>
      <w:r w:rsidRPr="00736C8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): </w:t>
      </w:r>
      <w:r w:rsidR="00DC16F4" w:rsidRPr="00DC16F4">
        <w:rPr>
          <w:rFonts w:ascii="Times New Roman" w:eastAsia="Calibri" w:hAnsi="Times New Roman" w:cs="Times New Roman"/>
          <w:b/>
          <w:sz w:val="24"/>
          <w:szCs w:val="24"/>
        </w:rPr>
        <w:t>Not controlled under WHMIS (Canada)</w:t>
      </w:r>
      <w:r w:rsidR="00DC16F4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9321AB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DSCL (EEC):</w:t>
      </w:r>
      <w:r w:rsidR="009321AB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="00DC16F4" w:rsidRPr="00DC16F4">
        <w:rPr>
          <w:rFonts w:ascii="Times New Roman" w:eastAsia="Calibri" w:hAnsi="Times New Roman" w:cs="Times New Roman"/>
          <w:b/>
          <w:sz w:val="24"/>
          <w:szCs w:val="24"/>
        </w:rPr>
        <w:t>R36/3</w:t>
      </w:r>
      <w:r w:rsidR="00DC16F4">
        <w:rPr>
          <w:rFonts w:ascii="Times New Roman" w:eastAsia="Calibri" w:hAnsi="Times New Roman" w:cs="Times New Roman"/>
          <w:b/>
          <w:sz w:val="24"/>
          <w:szCs w:val="24"/>
        </w:rPr>
        <w:t>8- Irritating to eyes and skin.</w:t>
      </w:r>
    </w:p>
    <w:p w:rsidR="00736C8E" w:rsidRPr="00CC055D" w:rsidRDefault="00736C8E" w:rsidP="00736C8E">
      <w:pPr>
        <w:pStyle w:val="NoSpacing"/>
        <w:rPr>
          <w:rFonts w:ascii="Times New Roman" w:eastAsia="Calibri" w:hAnsi="Times New Roman" w:cs="Times New Roman"/>
          <w:b/>
          <w:sz w:val="28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HMIS (U.S.A.):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 Hazard</w:t>
      </w:r>
      <w:r w:rsidR="009321AB">
        <w:rPr>
          <w:rFonts w:ascii="Times New Roman" w:eastAsia="Calibri" w:hAnsi="Times New Roman" w:cs="Times New Roman"/>
          <w:b/>
          <w:sz w:val="24"/>
          <w:szCs w:val="24"/>
        </w:rPr>
        <w:t>: 2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Fire Hazard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1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0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Personal Protection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E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 xml:space="preserve">National Fire Protection Association 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(U.S.A.):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2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Flammability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1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0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Specific hazard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Protective Equipment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E45EDE" w:rsidRDefault="00DC16F4" w:rsidP="00484A6C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C16F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Gloves. Lab coat. Dust respirator. Be sure to use an approved/certified respirator or equivalent. Splash goggles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</w:p>
    <w:p w:rsidR="009321AB" w:rsidRDefault="009321AB" w:rsidP="00484A6C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321AB" w:rsidRDefault="009321AB" w:rsidP="00484A6C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321AB" w:rsidRPr="00484A6C" w:rsidRDefault="009321AB" w:rsidP="00484A6C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33624" w:rsidRPr="009321AB" w:rsidRDefault="00484A6C" w:rsidP="009321AB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57F61" w:rsidRDefault="00E57F61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323E50" w:rsidRPr="00AE6315" w:rsidRDefault="00323E50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23E50" w:rsidRPr="008B4575" w:rsidRDefault="00323E50" w:rsidP="00323E50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323E50" w:rsidRPr="00211219" w:rsidRDefault="00323E50" w:rsidP="009321AB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211219" w:rsidRDefault="006D53D9" w:rsidP="00323E5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 w:rsidR="006A1AD7"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="006A1AD7"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="006A1AD7"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 w:rsidR="006A1AD7"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="006A1AD7"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="006A1AD7"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="006A1AD7"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>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F768FA" w:rsidRPr="00145134" w:rsidRDefault="00F768FA" w:rsidP="00145134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CE3278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497" w:rsidRDefault="00396497" w:rsidP="009C3BE4">
      <w:pPr>
        <w:spacing w:after="0" w:line="240" w:lineRule="auto"/>
      </w:pPr>
      <w:r>
        <w:separator/>
      </w:r>
    </w:p>
  </w:endnote>
  <w:endnote w:type="continuationSeparator" w:id="0">
    <w:p w:rsidR="00396497" w:rsidRDefault="00396497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CE3278" w:rsidP="00CE3278">
    <w:pPr>
      <w:pStyle w:val="Footer"/>
      <w:ind w:left="-454"/>
      <w:jc w:val="right"/>
    </w:pPr>
    <w:r>
      <w:rPr>
        <w:noProof/>
        <w:lang w:val="en-IN" w:eastAsia="en-IN"/>
      </w:rPr>
      <w:drawing>
        <wp:inline distT="0" distB="0" distL="0" distR="0" wp14:anchorId="290099A8" wp14:editId="171388D7">
          <wp:extent cx="7543800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665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497" w:rsidRDefault="00396497" w:rsidP="009C3BE4">
      <w:pPr>
        <w:spacing w:after="0" w:line="240" w:lineRule="auto"/>
      </w:pPr>
      <w:r>
        <w:separator/>
      </w:r>
    </w:p>
  </w:footnote>
  <w:footnote w:type="continuationSeparator" w:id="0">
    <w:p w:rsidR="00396497" w:rsidRDefault="00396497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CE3278" w:rsidP="00CE3278">
    <w:pPr>
      <w:pStyle w:val="Header"/>
      <w:ind w:left="-454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 wp14:anchorId="43EDEB74" wp14:editId="196E8ED8">
          <wp:extent cx="7543800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422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3BE4" w:rsidRDefault="009C3B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21CD"/>
    <w:rsid w:val="0001623A"/>
    <w:rsid w:val="00031B85"/>
    <w:rsid w:val="000328F3"/>
    <w:rsid w:val="00033624"/>
    <w:rsid w:val="000369EB"/>
    <w:rsid w:val="00037E54"/>
    <w:rsid w:val="0005471F"/>
    <w:rsid w:val="000553BD"/>
    <w:rsid w:val="00060C0C"/>
    <w:rsid w:val="00065542"/>
    <w:rsid w:val="000655DD"/>
    <w:rsid w:val="0007700D"/>
    <w:rsid w:val="000839C6"/>
    <w:rsid w:val="00083B24"/>
    <w:rsid w:val="000A5DE0"/>
    <w:rsid w:val="000D70B6"/>
    <w:rsid w:val="000E0F04"/>
    <w:rsid w:val="000E2B10"/>
    <w:rsid w:val="000E60A2"/>
    <w:rsid w:val="000F7ACB"/>
    <w:rsid w:val="00102584"/>
    <w:rsid w:val="001327B0"/>
    <w:rsid w:val="00144FAF"/>
    <w:rsid w:val="00145134"/>
    <w:rsid w:val="001500BF"/>
    <w:rsid w:val="00157695"/>
    <w:rsid w:val="00160775"/>
    <w:rsid w:val="00161676"/>
    <w:rsid w:val="00176CE7"/>
    <w:rsid w:val="001850D0"/>
    <w:rsid w:val="001A0D82"/>
    <w:rsid w:val="001A57E1"/>
    <w:rsid w:val="001B372F"/>
    <w:rsid w:val="001B5B7A"/>
    <w:rsid w:val="001E224F"/>
    <w:rsid w:val="001E4646"/>
    <w:rsid w:val="001E5819"/>
    <w:rsid w:val="00211219"/>
    <w:rsid w:val="00224F27"/>
    <w:rsid w:val="00272E5D"/>
    <w:rsid w:val="00283D70"/>
    <w:rsid w:val="002850E0"/>
    <w:rsid w:val="00286500"/>
    <w:rsid w:val="00295F3D"/>
    <w:rsid w:val="00297BC0"/>
    <w:rsid w:val="002B2BE7"/>
    <w:rsid w:val="002B3939"/>
    <w:rsid w:val="002C0BD4"/>
    <w:rsid w:val="002E2B9D"/>
    <w:rsid w:val="002E3D88"/>
    <w:rsid w:val="00323E29"/>
    <w:rsid w:val="00323E50"/>
    <w:rsid w:val="003307F0"/>
    <w:rsid w:val="00333977"/>
    <w:rsid w:val="003457AD"/>
    <w:rsid w:val="0034726A"/>
    <w:rsid w:val="00356CB7"/>
    <w:rsid w:val="00371B5E"/>
    <w:rsid w:val="00377089"/>
    <w:rsid w:val="00384E94"/>
    <w:rsid w:val="00385F37"/>
    <w:rsid w:val="00396497"/>
    <w:rsid w:val="003A062F"/>
    <w:rsid w:val="003B3888"/>
    <w:rsid w:val="003B47B1"/>
    <w:rsid w:val="003B635B"/>
    <w:rsid w:val="003B7BB5"/>
    <w:rsid w:val="003C0161"/>
    <w:rsid w:val="003D1E16"/>
    <w:rsid w:val="003E35FF"/>
    <w:rsid w:val="003E7522"/>
    <w:rsid w:val="00403EDD"/>
    <w:rsid w:val="00412809"/>
    <w:rsid w:val="00421339"/>
    <w:rsid w:val="0043395B"/>
    <w:rsid w:val="0043598A"/>
    <w:rsid w:val="00436F67"/>
    <w:rsid w:val="00454CC1"/>
    <w:rsid w:val="004665D9"/>
    <w:rsid w:val="004702BF"/>
    <w:rsid w:val="00484A6C"/>
    <w:rsid w:val="00493EF4"/>
    <w:rsid w:val="004A39B0"/>
    <w:rsid w:val="004E27EE"/>
    <w:rsid w:val="004E4827"/>
    <w:rsid w:val="004F58EA"/>
    <w:rsid w:val="00521C18"/>
    <w:rsid w:val="005349EA"/>
    <w:rsid w:val="00537DC8"/>
    <w:rsid w:val="00570B94"/>
    <w:rsid w:val="00587231"/>
    <w:rsid w:val="005A6220"/>
    <w:rsid w:val="005A6D74"/>
    <w:rsid w:val="005C300A"/>
    <w:rsid w:val="005C3AA1"/>
    <w:rsid w:val="005C4A09"/>
    <w:rsid w:val="005C5066"/>
    <w:rsid w:val="005E72A9"/>
    <w:rsid w:val="00600007"/>
    <w:rsid w:val="0061108E"/>
    <w:rsid w:val="00615249"/>
    <w:rsid w:val="00620AFA"/>
    <w:rsid w:val="006347E2"/>
    <w:rsid w:val="0065759B"/>
    <w:rsid w:val="00661C71"/>
    <w:rsid w:val="006707E7"/>
    <w:rsid w:val="00692DE4"/>
    <w:rsid w:val="006A1AD7"/>
    <w:rsid w:val="006A652F"/>
    <w:rsid w:val="006B2FB9"/>
    <w:rsid w:val="006B378A"/>
    <w:rsid w:val="006C7092"/>
    <w:rsid w:val="006D1C05"/>
    <w:rsid w:val="006D49D6"/>
    <w:rsid w:val="006D53D9"/>
    <w:rsid w:val="006E16C6"/>
    <w:rsid w:val="006E4515"/>
    <w:rsid w:val="006E5830"/>
    <w:rsid w:val="006E68A8"/>
    <w:rsid w:val="006E7008"/>
    <w:rsid w:val="006F270B"/>
    <w:rsid w:val="00736C8E"/>
    <w:rsid w:val="007415C6"/>
    <w:rsid w:val="007452F3"/>
    <w:rsid w:val="007460A4"/>
    <w:rsid w:val="0075558E"/>
    <w:rsid w:val="00755BEE"/>
    <w:rsid w:val="00761F67"/>
    <w:rsid w:val="00763334"/>
    <w:rsid w:val="00777506"/>
    <w:rsid w:val="007A4703"/>
    <w:rsid w:val="007A4C28"/>
    <w:rsid w:val="007B328D"/>
    <w:rsid w:val="007B5751"/>
    <w:rsid w:val="007C1EAD"/>
    <w:rsid w:val="007D0E23"/>
    <w:rsid w:val="007D1C6E"/>
    <w:rsid w:val="007D634F"/>
    <w:rsid w:val="00817178"/>
    <w:rsid w:val="00833FE2"/>
    <w:rsid w:val="0084105C"/>
    <w:rsid w:val="00867FCA"/>
    <w:rsid w:val="00873AF3"/>
    <w:rsid w:val="00873B64"/>
    <w:rsid w:val="00874423"/>
    <w:rsid w:val="008857A5"/>
    <w:rsid w:val="00891066"/>
    <w:rsid w:val="00894688"/>
    <w:rsid w:val="008961DE"/>
    <w:rsid w:val="008C2051"/>
    <w:rsid w:val="008C72CB"/>
    <w:rsid w:val="008E12BE"/>
    <w:rsid w:val="008F11C2"/>
    <w:rsid w:val="008F6F6F"/>
    <w:rsid w:val="0091644D"/>
    <w:rsid w:val="009204DB"/>
    <w:rsid w:val="009321AB"/>
    <w:rsid w:val="009341B8"/>
    <w:rsid w:val="00947039"/>
    <w:rsid w:val="0096630C"/>
    <w:rsid w:val="00977127"/>
    <w:rsid w:val="00985468"/>
    <w:rsid w:val="009A2F5A"/>
    <w:rsid w:val="009B06E1"/>
    <w:rsid w:val="009C1214"/>
    <w:rsid w:val="009C2792"/>
    <w:rsid w:val="009C3BE4"/>
    <w:rsid w:val="009C3C57"/>
    <w:rsid w:val="009E1BD1"/>
    <w:rsid w:val="009E58D0"/>
    <w:rsid w:val="009F12E1"/>
    <w:rsid w:val="00A0430F"/>
    <w:rsid w:val="00A109E6"/>
    <w:rsid w:val="00A117E0"/>
    <w:rsid w:val="00A14065"/>
    <w:rsid w:val="00A16AD8"/>
    <w:rsid w:val="00A243EB"/>
    <w:rsid w:val="00A25ACC"/>
    <w:rsid w:val="00A42E62"/>
    <w:rsid w:val="00A60A21"/>
    <w:rsid w:val="00A62BA6"/>
    <w:rsid w:val="00A662BE"/>
    <w:rsid w:val="00A70715"/>
    <w:rsid w:val="00A75D61"/>
    <w:rsid w:val="00AA01C6"/>
    <w:rsid w:val="00AA0F97"/>
    <w:rsid w:val="00AA7287"/>
    <w:rsid w:val="00AC07A1"/>
    <w:rsid w:val="00AF3BDC"/>
    <w:rsid w:val="00B351AF"/>
    <w:rsid w:val="00B53D38"/>
    <w:rsid w:val="00B7726A"/>
    <w:rsid w:val="00B84D1B"/>
    <w:rsid w:val="00BA33C8"/>
    <w:rsid w:val="00BA4095"/>
    <w:rsid w:val="00BB00E5"/>
    <w:rsid w:val="00BE1355"/>
    <w:rsid w:val="00BE6A28"/>
    <w:rsid w:val="00C36D0D"/>
    <w:rsid w:val="00C44C6A"/>
    <w:rsid w:val="00C44DA5"/>
    <w:rsid w:val="00C53781"/>
    <w:rsid w:val="00C643E6"/>
    <w:rsid w:val="00CC055D"/>
    <w:rsid w:val="00CC4860"/>
    <w:rsid w:val="00CD1719"/>
    <w:rsid w:val="00CE3278"/>
    <w:rsid w:val="00D0638C"/>
    <w:rsid w:val="00D06E19"/>
    <w:rsid w:val="00D133E0"/>
    <w:rsid w:val="00D17BAB"/>
    <w:rsid w:val="00D233E1"/>
    <w:rsid w:val="00D26476"/>
    <w:rsid w:val="00D33340"/>
    <w:rsid w:val="00D4267B"/>
    <w:rsid w:val="00D5118B"/>
    <w:rsid w:val="00D56246"/>
    <w:rsid w:val="00D6288F"/>
    <w:rsid w:val="00D676E1"/>
    <w:rsid w:val="00D76E10"/>
    <w:rsid w:val="00D978DE"/>
    <w:rsid w:val="00DA251B"/>
    <w:rsid w:val="00DB1FD2"/>
    <w:rsid w:val="00DC16F4"/>
    <w:rsid w:val="00DC5C24"/>
    <w:rsid w:val="00DD067A"/>
    <w:rsid w:val="00DD3B05"/>
    <w:rsid w:val="00DD404A"/>
    <w:rsid w:val="00DD5BC8"/>
    <w:rsid w:val="00DE4266"/>
    <w:rsid w:val="00DF7686"/>
    <w:rsid w:val="00E15AD5"/>
    <w:rsid w:val="00E252FE"/>
    <w:rsid w:val="00E334C5"/>
    <w:rsid w:val="00E41BED"/>
    <w:rsid w:val="00E45EDE"/>
    <w:rsid w:val="00E4740C"/>
    <w:rsid w:val="00E502BE"/>
    <w:rsid w:val="00E57F61"/>
    <w:rsid w:val="00E65446"/>
    <w:rsid w:val="00E91876"/>
    <w:rsid w:val="00E92463"/>
    <w:rsid w:val="00EA03A0"/>
    <w:rsid w:val="00EA19F5"/>
    <w:rsid w:val="00EA4B7D"/>
    <w:rsid w:val="00EB0800"/>
    <w:rsid w:val="00EC29FC"/>
    <w:rsid w:val="00EC6959"/>
    <w:rsid w:val="00ED30A7"/>
    <w:rsid w:val="00ED3BD4"/>
    <w:rsid w:val="00EE0D0D"/>
    <w:rsid w:val="00EE1AB4"/>
    <w:rsid w:val="00EE4FA5"/>
    <w:rsid w:val="00F03482"/>
    <w:rsid w:val="00F25734"/>
    <w:rsid w:val="00F34E3A"/>
    <w:rsid w:val="00F36147"/>
    <w:rsid w:val="00F543D8"/>
    <w:rsid w:val="00F57181"/>
    <w:rsid w:val="00F65080"/>
    <w:rsid w:val="00F6763B"/>
    <w:rsid w:val="00F7291D"/>
    <w:rsid w:val="00F75D2E"/>
    <w:rsid w:val="00F768FA"/>
    <w:rsid w:val="00FA04C3"/>
    <w:rsid w:val="00FA7E33"/>
    <w:rsid w:val="00FD7B90"/>
    <w:rsid w:val="00FE3112"/>
    <w:rsid w:val="00FF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7196695-D200-447D-BA33-84BA50809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AF1D3-5883-46E5-952C-A7FB1B66F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1367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siddhi</cp:lastModifiedBy>
  <cp:revision>2</cp:revision>
  <cp:lastPrinted>2014-09-30T12:05:00Z</cp:lastPrinted>
  <dcterms:created xsi:type="dcterms:W3CDTF">2020-11-18T08:13:00Z</dcterms:created>
  <dcterms:modified xsi:type="dcterms:W3CDTF">2020-11-18T08:13:00Z</dcterms:modified>
</cp:coreProperties>
</file>