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50059" w:rsidRPr="00DA6612" w:rsidRDefault="00DA6612" w:rsidP="00DA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A6612">
        <w:rPr>
          <w:rFonts w:ascii="Times New Roman" w:hAnsi="Times New Roman" w:cs="Times New Roman"/>
          <w:b/>
          <w:bCs/>
          <w:sz w:val="44"/>
          <w:szCs w:val="44"/>
        </w:rPr>
        <w:t>ACID ORANGE II</w:t>
      </w:r>
    </w:p>
    <w:p w:rsidR="00BC7D9A" w:rsidRPr="00DA6612" w:rsidRDefault="00587231" w:rsidP="00DA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6612">
        <w:rPr>
          <w:rFonts w:ascii="Times New Roman" w:hAnsi="Times New Roman" w:cs="Times New Roman"/>
          <w:b/>
          <w:sz w:val="36"/>
          <w:szCs w:val="36"/>
        </w:rPr>
        <w:t>MSDS CAS:</w:t>
      </w:r>
      <w:r w:rsidR="005D6E26" w:rsidRPr="00DA661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33382" w:rsidRPr="00133382">
        <w:rPr>
          <w:rFonts w:ascii="Times New Roman" w:hAnsi="Times New Roman" w:cs="Times New Roman"/>
          <w:b/>
          <w:sz w:val="36"/>
          <w:szCs w:val="36"/>
        </w:rPr>
        <w:t>633-96-5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B4D5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62342" w:rsidRPr="00262342">
        <w:rPr>
          <w:rFonts w:ascii="Times New Roman" w:hAnsi="Times New Roman" w:cs="Times New Roman"/>
          <w:b/>
          <w:bCs/>
          <w:sz w:val="24"/>
          <w:szCs w:val="24"/>
        </w:rPr>
        <w:t>Orange II</w:t>
      </w:r>
      <w:r w:rsidR="00262342" w:rsidRPr="00262342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</w:t>
      </w:r>
      <w:r w:rsidR="00262342" w:rsidRPr="00262342">
        <w:rPr>
          <w:rFonts w:ascii="Times New Roman" w:hAnsi="Times New Roman" w:cs="Times New Roman"/>
          <w:b/>
          <w:sz w:val="24"/>
        </w:rPr>
        <w:t>633-96-5</w:t>
      </w:r>
    </w:p>
    <w:p w:rsidR="001B4D5C" w:rsidRDefault="00421339" w:rsidP="001B4D5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1B4D5C">
        <w:rPr>
          <w:rFonts w:ascii="Times New Roman" w:hAnsi="Times New Roman" w:cs="Times New Roman"/>
          <w:b/>
          <w:sz w:val="24"/>
        </w:rPr>
        <w:t>Acid Orange 7; 4-(2-hydroxy-1-</w:t>
      </w:r>
      <w:r w:rsidR="001B4D5C" w:rsidRPr="001B4D5C">
        <w:rPr>
          <w:rFonts w:ascii="Times New Roman" w:hAnsi="Times New Roman" w:cs="Times New Roman"/>
          <w:b/>
          <w:sz w:val="24"/>
        </w:rPr>
        <w:t>napthylazo)</w:t>
      </w:r>
      <w:r w:rsidR="001B4D5C">
        <w:rPr>
          <w:rFonts w:ascii="Times New Roman" w:hAnsi="Times New Roman" w:cs="Times New Roman"/>
          <w:b/>
          <w:sz w:val="24"/>
        </w:rPr>
        <w:t xml:space="preserve"> </w:t>
      </w:r>
      <w:r w:rsidR="001B4D5C" w:rsidRPr="001B4D5C">
        <w:rPr>
          <w:rFonts w:ascii="Times New Roman" w:hAnsi="Times New Roman" w:cs="Times New Roman"/>
          <w:b/>
          <w:sz w:val="24"/>
        </w:rPr>
        <w:t>benzene</w:t>
      </w:r>
      <w:r w:rsidR="001B4D5C">
        <w:rPr>
          <w:rFonts w:ascii="Times New Roman" w:hAnsi="Times New Roman" w:cs="Times New Roman"/>
          <w:b/>
          <w:sz w:val="24"/>
        </w:rPr>
        <w:t xml:space="preserve"> </w:t>
      </w:r>
      <w:r w:rsidR="001B4D5C" w:rsidRPr="001B4D5C">
        <w:rPr>
          <w:rFonts w:ascii="Times New Roman" w:hAnsi="Times New Roman" w:cs="Times New Roman"/>
          <w:b/>
          <w:sz w:val="24"/>
        </w:rPr>
        <w:t>sulfonic acid sodium salt</w:t>
      </w:r>
    </w:p>
    <w:p w:rsidR="00993E3A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93E3A" w:rsidRPr="00993E3A">
        <w:rPr>
          <w:rFonts w:ascii="Times New Roman" w:hAnsi="Times New Roman" w:cs="Times New Roman"/>
          <w:b/>
          <w:sz w:val="24"/>
        </w:rPr>
        <w:t>Orange II</w:t>
      </w:r>
      <w:r w:rsidR="00993E3A">
        <w:rPr>
          <w:rFonts w:ascii="Times New Roman" w:hAnsi="Times New Roman" w:cs="Times New Roman"/>
          <w:b/>
          <w:sz w:val="24"/>
        </w:rPr>
        <w:t>.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341E3">
        <w:rPr>
          <w:rFonts w:ascii="Times New Roman" w:hAnsi="Times New Roman" w:cs="Times New Roman"/>
          <w:b/>
          <w:sz w:val="24"/>
        </w:rPr>
        <w:t>C</w:t>
      </w:r>
      <w:r w:rsidR="00A341E3" w:rsidRPr="00A341E3">
        <w:rPr>
          <w:rFonts w:ascii="Times New Roman" w:hAnsi="Times New Roman" w:cs="Times New Roman"/>
          <w:b/>
          <w:sz w:val="20"/>
        </w:rPr>
        <w:t>16</w:t>
      </w:r>
      <w:r w:rsidR="00A341E3">
        <w:rPr>
          <w:rFonts w:ascii="Times New Roman" w:hAnsi="Times New Roman" w:cs="Times New Roman"/>
          <w:b/>
          <w:sz w:val="24"/>
        </w:rPr>
        <w:t>H</w:t>
      </w:r>
      <w:r w:rsidR="00A341E3" w:rsidRPr="00A341E3">
        <w:rPr>
          <w:rFonts w:ascii="Times New Roman" w:hAnsi="Times New Roman" w:cs="Times New Roman"/>
          <w:b/>
          <w:sz w:val="20"/>
        </w:rPr>
        <w:t>12</w:t>
      </w:r>
      <w:r w:rsidR="00A341E3">
        <w:rPr>
          <w:rFonts w:ascii="Times New Roman" w:hAnsi="Times New Roman" w:cs="Times New Roman"/>
          <w:b/>
          <w:sz w:val="24"/>
        </w:rPr>
        <w:t>N</w:t>
      </w:r>
      <w:r w:rsidR="00A341E3" w:rsidRPr="00A341E3">
        <w:rPr>
          <w:rFonts w:ascii="Times New Roman" w:hAnsi="Times New Roman" w:cs="Times New Roman"/>
          <w:b/>
          <w:sz w:val="20"/>
        </w:rPr>
        <w:t>2</w:t>
      </w:r>
      <w:r w:rsidR="00A341E3">
        <w:rPr>
          <w:rFonts w:ascii="Times New Roman" w:hAnsi="Times New Roman" w:cs="Times New Roman"/>
          <w:b/>
          <w:sz w:val="24"/>
        </w:rPr>
        <w:t>O</w:t>
      </w:r>
      <w:r w:rsidR="00A341E3" w:rsidRPr="00A341E3">
        <w:rPr>
          <w:rFonts w:ascii="Times New Roman" w:hAnsi="Times New Roman" w:cs="Times New Roman"/>
          <w:b/>
          <w:sz w:val="20"/>
        </w:rPr>
        <w:t>4</w:t>
      </w:r>
      <w:r w:rsidR="00993E3A" w:rsidRPr="00993E3A">
        <w:rPr>
          <w:rFonts w:ascii="Times New Roman" w:hAnsi="Times New Roman" w:cs="Times New Roman"/>
          <w:b/>
          <w:sz w:val="24"/>
        </w:rPr>
        <w:t>S.Na</w:t>
      </w:r>
      <w:r w:rsidR="00993E3A" w:rsidRPr="00993E3A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2F70D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bookmarkStart w:id="0" w:name="_GoBack"/>
      <w:bookmarkEnd w:id="0"/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B3C14" w:rsidRPr="003D1E16" w:rsidRDefault="006B3C14" w:rsidP="006B3C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B3C14" w:rsidRPr="003D1E16" w:rsidRDefault="006B3C14" w:rsidP="006B3C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6B3C14" w:rsidRPr="003D1E16" w:rsidRDefault="006B3C14" w:rsidP="006B3C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B3C14" w:rsidRDefault="006B3C14" w:rsidP="006B3C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B3C14" w:rsidRDefault="006B3C14" w:rsidP="006B3C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B3C14" w:rsidRPr="003D1E16" w:rsidRDefault="006B3C14" w:rsidP="006B3C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0319AC" w:rsidRPr="00AC07A1" w:rsidRDefault="000319AC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AE3290" w:rsidRPr="00620AFA" w:rsidTr="00AE3290">
        <w:tc>
          <w:tcPr>
            <w:tcW w:w="2610" w:type="dxa"/>
          </w:tcPr>
          <w:p w:rsidR="00AE3290" w:rsidRPr="00230368" w:rsidRDefault="00AE329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AE3290" w:rsidRPr="00230368" w:rsidRDefault="00AE329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AE3290" w:rsidRPr="00230368" w:rsidRDefault="00AE329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AE3290" w:rsidRPr="00620AFA" w:rsidTr="00AE3290">
        <w:trPr>
          <w:trHeight w:val="125"/>
        </w:trPr>
        <w:tc>
          <w:tcPr>
            <w:tcW w:w="2610" w:type="dxa"/>
          </w:tcPr>
          <w:p w:rsidR="00AE3290" w:rsidRPr="00620AFA" w:rsidRDefault="002E4DCF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E4D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Orange II</w:t>
            </w:r>
          </w:p>
        </w:tc>
        <w:tc>
          <w:tcPr>
            <w:tcW w:w="4680" w:type="dxa"/>
          </w:tcPr>
          <w:p w:rsidR="00AE3290" w:rsidRPr="00620AFA" w:rsidRDefault="002E4DC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E4D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633-96-5</w:t>
            </w:r>
          </w:p>
        </w:tc>
        <w:tc>
          <w:tcPr>
            <w:tcW w:w="3420" w:type="dxa"/>
          </w:tcPr>
          <w:p w:rsidR="00AE3290" w:rsidRPr="001F6557" w:rsidRDefault="00FC2EB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100%</w:t>
            </w:r>
          </w:p>
        </w:tc>
      </w:tr>
    </w:tbl>
    <w:p w:rsidR="000319AC" w:rsidRPr="00323E29" w:rsidRDefault="000319AC" w:rsidP="000319AC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6A36BB" w:rsidRDefault="000319AC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 w:rsidR="00FD0A57" w:rsidRPr="00FD0A57">
        <w:rPr>
          <w:rFonts w:ascii="Times New Roman" w:hAnsi="Times New Roman" w:cs="Times New Roman"/>
          <w:b/>
          <w:bCs/>
          <w:color w:val="000000"/>
          <w:sz w:val="24"/>
        </w:rPr>
        <w:t>Orange II: ORAL (LD50): Acute: 3418 mg/kg [Rat].</w:t>
      </w:r>
    </w:p>
    <w:p w:rsidR="00FD0A57" w:rsidRPr="000D6E0B" w:rsidRDefault="00FD0A57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812E63" w:rsidRDefault="00D4251C" w:rsidP="00D425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4251C">
        <w:rPr>
          <w:rFonts w:ascii="Times New Roman" w:hAnsi="Times New Roman" w:cs="Times New Roman"/>
          <w:b/>
          <w:sz w:val="24"/>
          <w:szCs w:val="24"/>
        </w:rPr>
        <w:t xml:space="preserve">Hazardous in case of skin contact (irritant), of eye contact </w:t>
      </w:r>
      <w:r w:rsidR="00C111A4">
        <w:rPr>
          <w:rFonts w:ascii="Times New Roman" w:hAnsi="Times New Roman" w:cs="Times New Roman"/>
          <w:b/>
          <w:sz w:val="24"/>
          <w:szCs w:val="24"/>
        </w:rPr>
        <w:t xml:space="preserve">(irritant), of inhalation (lung </w:t>
      </w:r>
      <w:r w:rsidRPr="00D4251C">
        <w:rPr>
          <w:rFonts w:ascii="Times New Roman" w:hAnsi="Times New Roman" w:cs="Times New Roman"/>
          <w:b/>
          <w:sz w:val="24"/>
          <w:szCs w:val="24"/>
        </w:rPr>
        <w:t>irritant).</w:t>
      </w:r>
    </w:p>
    <w:p w:rsidR="00C111A4" w:rsidRPr="00C75786" w:rsidRDefault="00C111A4" w:rsidP="00D4251C">
      <w:pPr>
        <w:pStyle w:val="NoSpacing"/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EE4D4D" w:rsidRPr="00C75786" w:rsidRDefault="00E62358" w:rsidP="00E6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2358">
        <w:rPr>
          <w:rFonts w:ascii="Times New Roman" w:hAnsi="Times New Roman" w:cs="Times New Roman"/>
          <w:b/>
          <w:sz w:val="24"/>
          <w:szCs w:val="24"/>
        </w:rPr>
        <w:t>CARCINOGENIC EFFECTS: Not available. MUTAGENIC EFFECTS: Not available. TERATOGENIC EFFECTS: Not available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2358">
        <w:rPr>
          <w:rFonts w:ascii="Times New Roman" w:hAnsi="Times New Roman" w:cs="Times New Roman"/>
          <w:b/>
          <w:sz w:val="24"/>
          <w:szCs w:val="24"/>
        </w:rPr>
        <w:t>DEVELOPMENTAL TOXICITY: Classified Reproductive system/toxin/male [POSSIBLE]. The subs</w:t>
      </w:r>
      <w:r>
        <w:rPr>
          <w:rFonts w:ascii="Times New Roman" w:hAnsi="Times New Roman" w:cs="Times New Roman"/>
          <w:b/>
          <w:sz w:val="24"/>
          <w:szCs w:val="24"/>
        </w:rPr>
        <w:t xml:space="preserve">tance is toxic to blood, liver. </w:t>
      </w:r>
      <w:r w:rsidRPr="00E62358">
        <w:rPr>
          <w:rFonts w:ascii="Times New Roman" w:hAnsi="Times New Roman" w:cs="Times New Roman"/>
          <w:b/>
          <w:sz w:val="24"/>
          <w:szCs w:val="24"/>
        </w:rPr>
        <w:t>Repeated or prolonged exposure to the substance can produce target organs damage.</w:t>
      </w:r>
      <w:r w:rsidRPr="00E62358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E0115E" w:rsidRDefault="00E0115E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3D1389" w:rsidRDefault="00D34AD4" w:rsidP="00D34AD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34AD4">
        <w:rPr>
          <w:rFonts w:asciiTheme="majorBidi" w:hAnsiTheme="majorBidi" w:cstheme="majorBidi"/>
          <w:b/>
          <w:bCs/>
          <w:sz w:val="24"/>
          <w:szCs w:val="28"/>
        </w:rPr>
        <w:t>Check for and remove any contact lenses. Immediately flush eyes with running water for at 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ast 15 minutes, keeping eyelids </w:t>
      </w:r>
      <w:r w:rsidRPr="00D34AD4">
        <w:rPr>
          <w:rFonts w:asciiTheme="majorBidi" w:hAnsiTheme="majorBidi" w:cstheme="majorBidi"/>
          <w:b/>
          <w:bCs/>
          <w:sz w:val="24"/>
          <w:szCs w:val="28"/>
        </w:rPr>
        <w:t>open. Cold water may be used. Do not use an eye ointment. Seek medical attention.</w:t>
      </w:r>
      <w:r w:rsidR="00E0115E" w:rsidRPr="00E0115E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810EDA" w:rsidRDefault="00810EDA" w:rsidP="00810ED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810EDA">
        <w:rPr>
          <w:rFonts w:asciiTheme="majorBidi" w:hAnsiTheme="majorBidi" w:cstheme="majorBidi"/>
          <w:b/>
          <w:bCs/>
          <w:sz w:val="24"/>
          <w:szCs w:val="28"/>
        </w:rPr>
        <w:t>After contact with skin, wash immediately with plenty of water. Gently and thoroughly wash the contaminat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ed skin with running </w:t>
      </w:r>
      <w:r w:rsidRPr="00810EDA">
        <w:rPr>
          <w:rFonts w:asciiTheme="majorBidi" w:hAnsiTheme="majorBidi" w:cstheme="majorBidi"/>
          <w:b/>
          <w:bCs/>
          <w:sz w:val="24"/>
          <w:szCs w:val="28"/>
        </w:rPr>
        <w:t>water and non-abrasive soap. Be particularly careful to clean folds, crevices, creases and groin. C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over the irritated skin with an </w:t>
      </w:r>
      <w:r w:rsidRPr="00810EDA">
        <w:rPr>
          <w:rFonts w:asciiTheme="majorBidi" w:hAnsiTheme="majorBidi" w:cstheme="majorBidi"/>
          <w:b/>
          <w:bCs/>
          <w:sz w:val="24"/>
          <w:szCs w:val="28"/>
        </w:rPr>
        <w:t>emollient. If irritation persists, seek medical attention. Wash contaminated clothing before reusing.</w:t>
      </w:r>
    </w:p>
    <w:p w:rsidR="00810EDA" w:rsidRDefault="00810EDA" w:rsidP="00810ED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16C62" w:rsidRPr="00D16C62" w:rsidRDefault="00D16C62" w:rsidP="00810ED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6B72CC" w:rsidRDefault="00634E36" w:rsidP="006B72C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34E36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anti-bacterial cream. Seek medical attention.</w:t>
      </w:r>
    </w:p>
    <w:p w:rsidR="00634E36" w:rsidRDefault="00634E36" w:rsidP="006B72CC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634E36" w:rsidP="006E241E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34E36">
        <w:rPr>
          <w:rFonts w:asciiTheme="majorBidi" w:hAnsiTheme="majorBidi" w:cstheme="majorBidi"/>
          <w:b/>
          <w:bCs/>
          <w:sz w:val="24"/>
          <w:szCs w:val="28"/>
        </w:rPr>
        <w:t>Allow the victim to rest in a well-ventilated area. Seek immediate medical attention.</w:t>
      </w:r>
      <w:r w:rsidR="006E241E" w:rsidRPr="006E241E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AF218B" w:rsidRPr="00BD0C88" w:rsidRDefault="00AF218B" w:rsidP="00AF218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Not available.</w:t>
      </w:r>
    </w:p>
    <w:p w:rsidR="00BD0C88" w:rsidRDefault="00BD0C88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590A2D" w:rsidRDefault="00590A2D" w:rsidP="00590A2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90A2D">
        <w:rPr>
          <w:rFonts w:asciiTheme="majorBidi" w:hAnsiTheme="majorBidi" w:cstheme="majorBidi"/>
          <w:b/>
          <w:bCs/>
          <w:sz w:val="24"/>
          <w:szCs w:val="28"/>
        </w:rPr>
        <w:t>Do not induce vomiting. Loosen tight clothing such as a collar, tie, belt or waistband. If the v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ictim is not breathing, perform </w:t>
      </w:r>
      <w:r w:rsidRPr="00590A2D">
        <w:rPr>
          <w:rFonts w:asciiTheme="majorBidi" w:hAnsiTheme="majorBidi" w:cstheme="majorBidi"/>
          <w:b/>
          <w:bCs/>
          <w:sz w:val="24"/>
          <w:szCs w:val="28"/>
        </w:rPr>
        <w:t>mouth-to-mouth resuscitation. Seek immediate medical attention.</w:t>
      </w:r>
      <w:r w:rsidRPr="00590A2D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Default="00AF218B" w:rsidP="00590A2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B80424" w:rsidRPr="00D16C62" w:rsidRDefault="00B80424" w:rsidP="00590A2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5783F" w:rsidRDefault="0055783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A14A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May be combustible at high temperature.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cr/>
      </w: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7A14AE" w:rsidRPr="007A14AE" w:rsidRDefault="00560DEE" w:rsidP="007A14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These products are carbon oxides (CO, CO2), nitrogen oxides (NO, NO2...), sulfur oxides (SO2,</w:t>
      </w:r>
    </w:p>
    <w:p w:rsidR="007A14AE" w:rsidRPr="00560DEE" w:rsidRDefault="007A14AE" w:rsidP="007A14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14AE">
        <w:rPr>
          <w:rFonts w:ascii="Times New Roman" w:hAnsi="Times New Roman" w:cs="Times New Roman"/>
          <w:b/>
          <w:sz w:val="24"/>
          <w:szCs w:val="24"/>
        </w:rPr>
        <w:t>SO3...).</w:t>
      </w:r>
    </w:p>
    <w:p w:rsidR="007A14A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14AE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560DEE" w:rsidRPr="00560DEE" w:rsidRDefault="007A14AE" w:rsidP="007A14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14AE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7A14AE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7A14AE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7A14AE" w:rsidRDefault="007A14A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14AE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</w:t>
      </w:r>
    </w:p>
    <w:p w:rsidR="007A14AE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4AE" w:rsidRPr="007A14A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0DEE" w:rsidRPr="00EC6136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6427A6" w:rsidRP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</w:p>
    <w:p w:rsidR="001B5205" w:rsidRPr="001B5205" w:rsidRDefault="00B22429" w:rsidP="00B224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B22429">
        <w:rPr>
          <w:rFonts w:asciiTheme="majorBidi" w:hAnsiTheme="majorBidi" w:cstheme="majorBidi"/>
          <w:b/>
          <w:bCs/>
          <w:sz w:val="24"/>
          <w:szCs w:val="28"/>
        </w:rPr>
        <w:t>Use appropriate tools to put the spilled solid in a convenient waste disposal container. Finish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cleaning by spreading water on </w:t>
      </w:r>
      <w:r w:rsidRPr="00B22429">
        <w:rPr>
          <w:rFonts w:asciiTheme="majorBidi" w:hAnsiTheme="majorBidi" w:cstheme="majorBidi"/>
          <w:b/>
          <w:bCs/>
          <w:sz w:val="24"/>
          <w:szCs w:val="28"/>
        </w:rPr>
        <w:t>the contaminated surface and dispose of according to local and regional authority requirements.</w:t>
      </w:r>
      <w:r w:rsidRPr="00B22429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CE1248" w:rsidRDefault="006427A6" w:rsidP="00CE1248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</w:p>
    <w:p w:rsidR="006427A6" w:rsidRPr="006427A6" w:rsidRDefault="00995C94" w:rsidP="00995C9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995C94">
        <w:rPr>
          <w:rFonts w:asciiTheme="majorBidi" w:hAnsiTheme="majorBidi" w:cstheme="majorBidi"/>
          <w:b/>
          <w:bCs/>
          <w:sz w:val="24"/>
          <w:szCs w:val="28"/>
        </w:rPr>
        <w:t>Use a shovel to put the material into a convenient waste disposal container. Finish cle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aning by spreading water on the </w:t>
      </w:r>
      <w:r w:rsidRPr="00995C94">
        <w:rPr>
          <w:rFonts w:asciiTheme="majorBidi" w:hAnsiTheme="majorBidi" w:cstheme="majorBidi"/>
          <w:b/>
          <w:bCs/>
          <w:sz w:val="24"/>
          <w:szCs w:val="28"/>
        </w:rPr>
        <w:t>contaminated surface and allow to evacuate through the sanitary system.</w:t>
      </w:r>
      <w:r w:rsidRPr="00995C94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BD19A7" w:rsidRPr="004814F2" w:rsidRDefault="004814F2" w:rsidP="004814F2">
      <w:pPr>
        <w:pStyle w:val="NoSpacing"/>
        <w:rPr>
          <w:rFonts w:ascii="Times New Roman" w:hAnsi="Times New Roman" w:cs="Times New Roman"/>
          <w:b/>
          <w:sz w:val="24"/>
        </w:rPr>
      </w:pPr>
      <w:r w:rsidRPr="004814F2">
        <w:rPr>
          <w:rFonts w:ascii="Times New Roman" w:hAnsi="Times New Roman" w:cs="Times New Roman"/>
          <w:b/>
          <w:sz w:val="24"/>
        </w:rPr>
        <w:t xml:space="preserve">Keep locked up Keep away from heat. Keep away from sources of ignition. Empty containers </w:t>
      </w:r>
      <w:r>
        <w:rPr>
          <w:rFonts w:ascii="Times New Roman" w:hAnsi="Times New Roman" w:cs="Times New Roman"/>
          <w:b/>
          <w:sz w:val="24"/>
        </w:rPr>
        <w:t xml:space="preserve">pose a fire risk, evaporate the </w:t>
      </w:r>
      <w:r w:rsidRPr="004814F2">
        <w:rPr>
          <w:rFonts w:ascii="Times New Roman" w:hAnsi="Times New Roman" w:cs="Times New Roman"/>
          <w:b/>
          <w:sz w:val="24"/>
        </w:rPr>
        <w:t xml:space="preserve">residue under a fume hood. Ground all equipment containing material. Do not ingest. Do </w:t>
      </w:r>
      <w:r>
        <w:rPr>
          <w:rFonts w:ascii="Times New Roman" w:hAnsi="Times New Roman" w:cs="Times New Roman"/>
          <w:b/>
          <w:sz w:val="24"/>
        </w:rPr>
        <w:t xml:space="preserve">not breathe dust. Wear suitable </w:t>
      </w:r>
      <w:r w:rsidRPr="004814F2">
        <w:rPr>
          <w:rFonts w:ascii="Times New Roman" w:hAnsi="Times New Roman" w:cs="Times New Roman"/>
          <w:b/>
          <w:sz w:val="24"/>
        </w:rPr>
        <w:t>protective clothing In case of insufficient ventilation, wear suitable respiratory equipment if ingested, seek medical advice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814F2">
        <w:rPr>
          <w:rFonts w:ascii="Times New Roman" w:hAnsi="Times New Roman" w:cs="Times New Roman"/>
          <w:b/>
          <w:sz w:val="24"/>
        </w:rPr>
        <w:t xml:space="preserve">immediately and show the container or the label. Avoid contact with skin and eyes </w:t>
      </w:r>
      <w:r w:rsidR="002B33A0" w:rsidRPr="004814F2">
        <w:rPr>
          <w:rFonts w:ascii="Times New Roman" w:hAnsi="Times New Roman" w:cs="Times New Roman"/>
          <w:b/>
          <w:sz w:val="24"/>
        </w:rPr>
        <w:t>keep</w:t>
      </w:r>
      <w:r w:rsidRPr="004814F2">
        <w:rPr>
          <w:rFonts w:ascii="Times New Roman" w:hAnsi="Times New Roman" w:cs="Times New Roman"/>
          <w:b/>
          <w:sz w:val="24"/>
        </w:rPr>
        <w:t xml:space="preserve"> away from incompatibles such as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814F2">
        <w:rPr>
          <w:rFonts w:ascii="Times New Roman" w:hAnsi="Times New Roman" w:cs="Times New Roman"/>
          <w:b/>
          <w:sz w:val="24"/>
        </w:rPr>
        <w:t>oxidizing agents.</w:t>
      </w:r>
      <w:r w:rsidRPr="004814F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D19A7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D19A7" w:rsidRPr="007B71FE" w:rsidRDefault="00BD19A7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24DCE" w:rsidRDefault="00E24DCE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Storage:</w:t>
      </w:r>
    </w:p>
    <w:p w:rsidR="00D719C3" w:rsidRPr="000E60DB" w:rsidRDefault="00A106ED" w:rsidP="00A106ED">
      <w:pPr>
        <w:pStyle w:val="NoSpacing"/>
        <w:rPr>
          <w:rFonts w:ascii="Times New Roman" w:hAnsi="Times New Roman" w:cs="Times New Roman"/>
          <w:b/>
          <w:sz w:val="24"/>
        </w:rPr>
      </w:pPr>
      <w:r w:rsidRPr="00A106ED">
        <w:rPr>
          <w:rFonts w:ascii="Times New Roman" w:hAnsi="Times New Roman" w:cs="Times New Roman"/>
          <w:b/>
          <w:sz w:val="24"/>
        </w:rPr>
        <w:t>Keep container dry. Keep in a cool place. Ground all equipment containing material. Carcino</w:t>
      </w:r>
      <w:r>
        <w:rPr>
          <w:rFonts w:ascii="Times New Roman" w:hAnsi="Times New Roman" w:cs="Times New Roman"/>
          <w:b/>
          <w:sz w:val="24"/>
        </w:rPr>
        <w:t xml:space="preserve">genic, teratogenic or mutagenic </w:t>
      </w:r>
      <w:r w:rsidRPr="00A106ED">
        <w:rPr>
          <w:rFonts w:ascii="Times New Roman" w:hAnsi="Times New Roman" w:cs="Times New Roman"/>
          <w:b/>
          <w:sz w:val="24"/>
        </w:rPr>
        <w:t>materials should be stored in a separate locked safety storage cabinet or room.</w:t>
      </w:r>
      <w:r w:rsidRPr="00A106E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623C37" w:rsidRPr="00EC5C0D" w:rsidRDefault="00EC5C0D" w:rsidP="00EC5C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C5C0D">
        <w:rPr>
          <w:rFonts w:ascii="Times New Roman" w:hAnsi="Times New Roman" w:cs="Times New Roman"/>
          <w:b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</w:rPr>
        <w:t xml:space="preserve">rborne levels below recommended </w:t>
      </w:r>
      <w:r w:rsidRPr="00EC5C0D">
        <w:rPr>
          <w:rFonts w:ascii="Times New Roman" w:hAnsi="Times New Roman" w:cs="Times New Roman"/>
          <w:b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</w:rPr>
        <w:t xml:space="preserve">posure to airborne contaminants </w:t>
      </w:r>
      <w:r w:rsidRPr="00EC5C0D">
        <w:rPr>
          <w:rFonts w:ascii="Times New Roman" w:hAnsi="Times New Roman" w:cs="Times New Roman"/>
          <w:b/>
          <w:sz w:val="24"/>
          <w:szCs w:val="24"/>
        </w:rPr>
        <w:t>below the exposure limit.</w:t>
      </w:r>
      <w:r w:rsidRPr="00EC5C0D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203BCA" w:rsidRDefault="00203BCA" w:rsidP="006550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3BCA">
        <w:rPr>
          <w:rFonts w:ascii="Times New Roman" w:hAnsi="Times New Roman" w:cs="Times New Roman"/>
          <w:b/>
          <w:sz w:val="24"/>
          <w:szCs w:val="24"/>
        </w:rPr>
        <w:t>Splash goggles. Lab coat. Dust respirator. Be sure to use an approved/certified respirator or equivalent. Gloves.</w:t>
      </w:r>
    </w:p>
    <w:p w:rsidR="00203BCA" w:rsidRDefault="00203BCA" w:rsidP="006550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4A43A0" w:rsidRPr="004A43A0" w:rsidRDefault="004A43A0" w:rsidP="004A43A0">
      <w:pPr>
        <w:pStyle w:val="NoSpacing"/>
        <w:rPr>
          <w:rFonts w:ascii="Times New Roman" w:hAnsi="Times New Roman" w:cs="Times New Roman"/>
          <w:b/>
        </w:rPr>
      </w:pPr>
      <w:r w:rsidRPr="004A43A0">
        <w:rPr>
          <w:rFonts w:ascii="Times New Roman" w:hAnsi="Times New Roman" w:cs="Times New Roman"/>
          <w:b/>
        </w:rPr>
        <w:t>Splash goggles. Full suit. Dust respirator. Boots. Gloves. A self-contained breathing apparatus should be used to avoid</w:t>
      </w:r>
    </w:p>
    <w:p w:rsidR="004A43A0" w:rsidRDefault="004A43A0" w:rsidP="004A43A0">
      <w:pPr>
        <w:pStyle w:val="NoSpacing"/>
        <w:rPr>
          <w:rFonts w:ascii="Times New Roman" w:hAnsi="Times New Roman" w:cs="Times New Roman"/>
          <w:b/>
        </w:rPr>
      </w:pPr>
      <w:r w:rsidRPr="004A43A0">
        <w:rPr>
          <w:rFonts w:ascii="Times New Roman" w:hAnsi="Times New Roman" w:cs="Times New Roman"/>
          <w:b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4A43A0">
        <w:rPr>
          <w:rFonts w:ascii="Times New Roman" w:hAnsi="Times New Roman" w:cs="Times New Roman"/>
          <w:b/>
        </w:rPr>
        <w:t>product.</w:t>
      </w:r>
    </w:p>
    <w:p w:rsidR="004A43A0" w:rsidRDefault="004A43A0" w:rsidP="004A43A0">
      <w:pPr>
        <w:pStyle w:val="NoSpacing"/>
        <w:rPr>
          <w:rFonts w:ascii="Times New Roman" w:hAnsi="Times New Roman" w:cs="Times New Roman"/>
          <w:b/>
        </w:rPr>
      </w:pPr>
    </w:p>
    <w:p w:rsidR="006550FC" w:rsidRDefault="006550FC" w:rsidP="004A43A0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A631AD" w:rsidRPr="00A631AD">
        <w:rPr>
          <w:rFonts w:ascii="Times New Roman" w:hAnsi="Times New Roman" w:cs="Times New Roman"/>
          <w:b/>
        </w:rPr>
        <w:t>Not available</w:t>
      </w:r>
    </w:p>
    <w:p w:rsidR="00A631AD" w:rsidRPr="00A631AD" w:rsidRDefault="00A631AD" w:rsidP="00E45ED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Solid. (Crystalline solid.)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FA056D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350.33 g/mole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D6CA0" w:rsidRPr="007D6CA0">
        <w:rPr>
          <w:rFonts w:ascii="Times New Roman" w:hAnsi="Times New Roman" w:cs="Times New Roman"/>
          <w:b/>
          <w:sz w:val="24"/>
          <w:szCs w:val="24"/>
        </w:rPr>
        <w:t>Orange powder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.</w:t>
      </w:r>
    </w:p>
    <w:p w:rsidR="00FA056D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7079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FA056D" w:rsidRDefault="00EE53A0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t>&gt;300°C (572°F)</w:t>
      </w:r>
      <w:r w:rsidR="00FA056D" w:rsidRPr="00FA056D">
        <w:rPr>
          <w:rFonts w:ascii="Times New Roman" w:hAnsi="Times New Roman" w:cs="Times New Roman"/>
          <w:b/>
          <w:sz w:val="24"/>
          <w:szCs w:val="24"/>
        </w:rPr>
        <w:cr/>
      </w:r>
      <w:r w:rsidR="00F33367"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 w:rsidR="00F3336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3336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3336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33367"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FA056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A056D" w:rsidRDefault="00F33367" w:rsidP="00737E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color w:val="000000"/>
          <w:sz w:val="24"/>
          <w:szCs w:val="24"/>
        </w:rPr>
        <w:t>Not applicable.</w:t>
      </w:r>
    </w:p>
    <w:p w:rsidR="00737EB3" w:rsidRPr="00737EB3" w:rsidRDefault="00F33367" w:rsidP="00737E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FA056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7EB3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7EB3" w:rsidRPr="007B71FE" w:rsidRDefault="00737EB3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37EB3" w:rsidRDefault="00737EB3" w:rsidP="00F33367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A056D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color w:val="000000"/>
          <w:sz w:val="24"/>
          <w:szCs w:val="24"/>
        </w:rPr>
        <w:t>Very slightly dispersed in cold water.</w:t>
      </w:r>
    </w:p>
    <w:p w:rsid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A056D" w:rsidRPr="00FA056D">
        <w:rPr>
          <w:rFonts w:ascii="Times New Roman" w:hAnsi="Times New Roman" w:cs="Times New Roman"/>
          <w:b/>
          <w:color w:val="000000"/>
          <w:sz w:val="24"/>
          <w:szCs w:val="24"/>
        </w:rPr>
        <w:t>Very sl</w:t>
      </w:r>
      <w:r w:rsidR="006F5BCF">
        <w:rPr>
          <w:rFonts w:ascii="Times New Roman" w:hAnsi="Times New Roman" w:cs="Times New Roman"/>
          <w:b/>
          <w:color w:val="000000"/>
          <w:sz w:val="24"/>
          <w:szCs w:val="24"/>
        </w:rPr>
        <w:t>ightly soluble in cold water.</w:t>
      </w:r>
    </w:p>
    <w:p w:rsidR="00600D3B" w:rsidRPr="00283D70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350F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98350F" w:rsidRPr="0098350F">
        <w:rPr>
          <w:rFonts w:ascii="Times New Roman" w:hAnsi="Times New Roman" w:cs="Times New Roman"/>
          <w:b/>
          <w:sz w:val="24"/>
          <w:szCs w:val="28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77227E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77227E" w:rsidRPr="00F67346">
        <w:rPr>
          <w:rFonts w:ascii="Times New Roman" w:hAnsi="Times New Roman" w:cs="Times New Roman"/>
          <w:b/>
          <w:sz w:val="24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Not available.</w:t>
      </w:r>
    </w:p>
    <w:p w:rsidR="0098350F" w:rsidRDefault="00787120" w:rsidP="0098350F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t>Reactive with oxidizing ag</w:t>
      </w:r>
      <w:r w:rsidR="0098350F">
        <w:rPr>
          <w:rFonts w:ascii="Times New Roman" w:hAnsi="Times New Roman" w:cs="Times New Roman"/>
          <w:b/>
          <w:sz w:val="24"/>
          <w:szCs w:val="28"/>
        </w:rPr>
        <w:t>ents.</w:t>
      </w:r>
    </w:p>
    <w:p w:rsidR="00F67346" w:rsidRPr="00F67346" w:rsidRDefault="00F67346" w:rsidP="0098350F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67346">
        <w:rPr>
          <w:rFonts w:ascii="Times New Roman" w:hAnsi="Times New Roman" w:cs="Times New Roman"/>
          <w:b/>
          <w:sz w:val="28"/>
          <w:szCs w:val="28"/>
        </w:rPr>
        <w:t>Corrosivity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F67346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2A3D17">
        <w:rPr>
          <w:rFonts w:ascii="Times New Roman" w:hAnsi="Times New Roman" w:cs="Times New Roman"/>
          <w:b/>
          <w:sz w:val="24"/>
          <w:szCs w:val="28"/>
        </w:rPr>
        <w:t>No.</w:t>
      </w:r>
    </w:p>
    <w:p w:rsidR="002A3D17" w:rsidRPr="00787120" w:rsidRDefault="002A3D17" w:rsidP="00787120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C23462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C23462" w:rsidRPr="00C23462">
        <w:rPr>
          <w:rFonts w:ascii="Times New Roman" w:hAnsi="Times New Roman" w:cs="Times New Roman"/>
          <w:b/>
          <w:bCs/>
          <w:sz w:val="24"/>
        </w:rPr>
        <w:t>Absorbed through skin. Eye contact. Inhalation. Ingestion.</w:t>
      </w:r>
    </w:p>
    <w:p w:rsidR="00C23462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 xml:space="preserve">Toxicity to </w:t>
      </w:r>
      <w:r w:rsidR="00C23462" w:rsidRPr="008755C9">
        <w:rPr>
          <w:rFonts w:ascii="Times New Roman" w:hAnsi="Times New Roman" w:cs="Times New Roman"/>
          <w:b/>
          <w:bCs/>
          <w:sz w:val="28"/>
        </w:rPr>
        <w:t>Animals</w:t>
      </w:r>
      <w:r w:rsidR="00C23462">
        <w:rPr>
          <w:rFonts w:ascii="Times New Roman" w:hAnsi="Times New Roman" w:cs="Times New Roman"/>
          <w:b/>
          <w:bCs/>
          <w:sz w:val="28"/>
        </w:rPr>
        <w:t>:</w:t>
      </w:r>
      <w:r w:rsidR="00C23462">
        <w:rPr>
          <w:rFonts w:ascii="Times New Roman" w:hAnsi="Times New Roman" w:cs="Times New Roman"/>
          <w:b/>
          <w:bCs/>
          <w:sz w:val="24"/>
        </w:rPr>
        <w:t xml:space="preserve"> </w:t>
      </w:r>
      <w:r w:rsidR="00C23462" w:rsidRPr="00C23462">
        <w:rPr>
          <w:rFonts w:ascii="Times New Roman" w:hAnsi="Times New Roman" w:cs="Times New Roman"/>
          <w:b/>
          <w:bCs/>
          <w:sz w:val="24"/>
        </w:rPr>
        <w:t>Acute oral toxicity (LD50): 3418 mg/kg [Rat].</w:t>
      </w:r>
    </w:p>
    <w:p w:rsidR="00C23462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C23462" w:rsidRPr="00C23462">
        <w:rPr>
          <w:rFonts w:ascii="Times New Roman" w:hAnsi="Times New Roman" w:cs="Times New Roman"/>
          <w:b/>
          <w:bCs/>
          <w:sz w:val="24"/>
        </w:rPr>
        <w:t>DEVELOPMENTAL TOXICITY: Classified Reproductive system/toxin/male [POSSIBLE]. The substance is toxic to blood, liver</w:t>
      </w:r>
      <w:r w:rsidR="00C23462">
        <w:rPr>
          <w:rFonts w:ascii="Times New Roman" w:hAnsi="Times New Roman" w:cs="Times New Roman"/>
          <w:b/>
          <w:bCs/>
          <w:sz w:val="24"/>
        </w:rPr>
        <w:t>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3A05B0" w:rsidRDefault="003A05B0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3A05B0">
        <w:rPr>
          <w:rFonts w:ascii="Times New Roman" w:hAnsi="Times New Roman" w:cs="Times New Roman"/>
          <w:b/>
          <w:bCs/>
          <w:sz w:val="24"/>
        </w:rPr>
        <w:t>Hazardous in case of skin contact (irritant), of inhalation (lung irritant).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411903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3A05B0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7E573A" w:rsidRDefault="008755C9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3A05B0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3A05B0" w:rsidRDefault="003A05B0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E6596" w:rsidRDefault="007E659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E6596" w:rsidRDefault="007E659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E6596" w:rsidRDefault="007E659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E6596" w:rsidRDefault="007E659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E6596" w:rsidRPr="00AB609D" w:rsidRDefault="007E659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p w:rsidR="007E6596" w:rsidRDefault="007E6596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E6596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7E6596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="007E6596" w:rsidRPr="007E6596">
        <w:rPr>
          <w:rFonts w:asciiTheme="majorBidi" w:hAnsiTheme="majorBidi" w:cstheme="majorBidi"/>
          <w:b/>
          <w:bCs/>
          <w:sz w:val="24"/>
          <w:szCs w:val="28"/>
        </w:rPr>
        <w:t>The product itself and its products of degradation are not toxic.</w:t>
      </w:r>
    </w:p>
    <w:p w:rsidR="00765427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14A7E" w:rsidRPr="003F7929" w:rsidRDefault="003F7929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Default="003F79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4813" w:rsidRPr="003F7929" w:rsidRDefault="003F7929" w:rsidP="0067481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Default="003F7929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02933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9171F" w:rsidRPr="006E1B29" w:rsidRDefault="006E1B29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</w:p>
    <w:p w:rsidR="00204631" w:rsidRDefault="00204631" w:rsidP="00760B5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760B54" w:rsidRDefault="00204631" w:rsidP="00760B5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204631">
        <w:rPr>
          <w:rFonts w:ascii="Times New Roman" w:hAnsi="Times New Roman" w:cs="Times New Roman"/>
          <w:b/>
          <w:sz w:val="24"/>
          <w:szCs w:val="28"/>
        </w:rPr>
        <w:t>TSCA 8(b) inventory: Orange II</w:t>
      </w:r>
    </w:p>
    <w:p w:rsidR="00760B54" w:rsidRPr="00760B54" w:rsidRDefault="00760B54" w:rsidP="00760B5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60B54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0B54" w:rsidRPr="007B71FE" w:rsidRDefault="00760B54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60B54" w:rsidRDefault="00760B54" w:rsidP="00760B54">
      <w:pPr>
        <w:pStyle w:val="NoSpacing"/>
      </w:pPr>
    </w:p>
    <w:p w:rsidR="00FE56A0" w:rsidRDefault="00835A68" w:rsidP="00204631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35A68">
        <w:rPr>
          <w:rFonts w:ascii="Times New Roman" w:hAnsi="Times New Roman" w:cs="Times New Roman"/>
          <w:b/>
          <w:sz w:val="28"/>
          <w:szCs w:val="28"/>
        </w:rPr>
        <w:t xml:space="preserve">Other Regulations: </w:t>
      </w:r>
      <w:r w:rsidR="00204631" w:rsidRPr="00204631">
        <w:rPr>
          <w:rFonts w:ascii="Times New Roman" w:hAnsi="Times New Roman" w:cs="Times New Roman"/>
          <w:b/>
          <w:sz w:val="24"/>
          <w:szCs w:val="28"/>
        </w:rPr>
        <w:t>OSHA: Hazardous by definition of Hazard Communication Standard (29 CFR 1910.1200).</w:t>
      </w:r>
      <w:r w:rsidR="00204631">
        <w:rPr>
          <w:rFonts w:ascii="Times New Roman" w:hAnsi="Times New Roman" w:cs="Times New Roman"/>
          <w:b/>
          <w:sz w:val="24"/>
          <w:szCs w:val="28"/>
        </w:rPr>
        <w:t xml:space="preserve"> EINECS: This product is on the </w:t>
      </w:r>
      <w:r w:rsidR="00204631" w:rsidRPr="00204631">
        <w:rPr>
          <w:rFonts w:ascii="Times New Roman" w:hAnsi="Times New Roman" w:cs="Times New Roman"/>
          <w:b/>
          <w:sz w:val="24"/>
          <w:szCs w:val="28"/>
        </w:rPr>
        <w:t>European Inventory of Existing Commercial Chemical Substances.</w:t>
      </w:r>
    </w:p>
    <w:p w:rsidR="00204631" w:rsidRDefault="00204631" w:rsidP="00204631">
      <w:pPr>
        <w:pStyle w:val="NoSpacing"/>
      </w:pP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2046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631" w:rsidRPr="00204631">
        <w:rPr>
          <w:rFonts w:ascii="Times New Roman" w:hAnsi="Times New Roman" w:cs="Times New Roman"/>
          <w:b/>
          <w:sz w:val="24"/>
          <w:szCs w:val="28"/>
        </w:rPr>
        <w:t>Not c</w:t>
      </w:r>
      <w:r w:rsidR="00204631">
        <w:rPr>
          <w:rFonts w:ascii="Times New Roman" w:hAnsi="Times New Roman" w:cs="Times New Roman"/>
          <w:b/>
          <w:sz w:val="24"/>
          <w:szCs w:val="28"/>
        </w:rPr>
        <w:t>ontrolled under WHMIS (Canada).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</w:p>
    <w:p w:rsidR="00FE56A0" w:rsidRPr="00982A67" w:rsidRDefault="00982A67" w:rsidP="00982A6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982A67">
        <w:rPr>
          <w:rFonts w:ascii="Times New Roman" w:hAnsi="Times New Roman" w:cs="Times New Roman"/>
          <w:b/>
          <w:sz w:val="24"/>
          <w:szCs w:val="28"/>
        </w:rPr>
        <w:t>R36/37/38- Irritating to eyes, respiratory system and skin. R40- Possible risks of irreversible</w:t>
      </w:r>
      <w:r>
        <w:rPr>
          <w:rFonts w:ascii="Times New Roman" w:hAnsi="Times New Roman" w:cs="Times New Roman"/>
          <w:b/>
          <w:sz w:val="24"/>
          <w:szCs w:val="28"/>
        </w:rPr>
        <w:t xml:space="preserve"> effects. R62- Possible risk of </w:t>
      </w:r>
      <w:r w:rsidRPr="00982A67">
        <w:rPr>
          <w:rFonts w:ascii="Times New Roman" w:hAnsi="Times New Roman" w:cs="Times New Roman"/>
          <w:b/>
          <w:sz w:val="24"/>
          <w:szCs w:val="28"/>
        </w:rPr>
        <w:t>impaired fertility.</w:t>
      </w:r>
      <w:r w:rsidRPr="00982A67">
        <w:rPr>
          <w:rFonts w:ascii="Times New Roman" w:hAnsi="Times New Roman" w:cs="Times New Roman"/>
          <w:b/>
          <w:sz w:val="24"/>
          <w:szCs w:val="28"/>
        </w:rPr>
        <w:cr/>
      </w:r>
      <w:r w:rsidR="00FE56A0"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4A2FE6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4A2FE6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FE56A0" w:rsidRPr="00760B54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  <w:r w:rsidR="004A2FE6">
        <w:rPr>
          <w:rFonts w:ascii="Times New Roman" w:hAnsi="Times New Roman" w:cs="Times New Roman"/>
          <w:b/>
          <w:sz w:val="24"/>
          <w:szCs w:val="28"/>
        </w:rPr>
        <w:t>E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4A2FE6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4A2FE6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10068A" w:rsidRPr="008B4740" w:rsidRDefault="00FE56A0" w:rsidP="0010068A">
      <w:pPr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4A2FE6" w:rsidRPr="004A2FE6">
        <w:rPr>
          <w:rFonts w:ascii="Times New Roman" w:hAnsi="Times New Roman" w:cs="Times New Roman"/>
          <w:b/>
          <w:sz w:val="24"/>
          <w:szCs w:val="24"/>
        </w:rPr>
        <w:t>Gloves. Lab coat. Dust respirator. Be sure to use an approved/certified respirator</w:t>
      </w:r>
      <w:r w:rsidR="004A2FE6">
        <w:rPr>
          <w:rFonts w:ascii="Times New Roman" w:hAnsi="Times New Roman" w:cs="Times New Roman"/>
          <w:b/>
          <w:sz w:val="24"/>
          <w:szCs w:val="24"/>
        </w:rPr>
        <w:t xml:space="preserve"> or equivalent.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Pr="00312808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8C1C5E" w:rsidRDefault="008C1C5E" w:rsidP="00323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148" w:rsidRDefault="00A86148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4B47AF" w:rsidRDefault="004B47AF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27E8E" w:rsidRPr="00211219" w:rsidRDefault="00A27E8E" w:rsidP="00A27E8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27E8E" w:rsidRPr="00211219" w:rsidRDefault="00A27E8E" w:rsidP="00A27E8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B3C1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C2" w:rsidRDefault="007B5FC2" w:rsidP="009C3BE4">
      <w:pPr>
        <w:spacing w:after="0" w:line="240" w:lineRule="auto"/>
      </w:pPr>
      <w:r>
        <w:separator/>
      </w:r>
    </w:p>
  </w:endnote>
  <w:endnote w:type="continuationSeparator" w:id="0">
    <w:p w:rsidR="007B5FC2" w:rsidRDefault="007B5FC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B3C14" w:rsidP="006B3C14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08A08390" wp14:editId="10E3EEE7">
          <wp:extent cx="76390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12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C2" w:rsidRDefault="007B5FC2" w:rsidP="009C3BE4">
      <w:pPr>
        <w:spacing w:after="0" w:line="240" w:lineRule="auto"/>
      </w:pPr>
      <w:r>
        <w:separator/>
      </w:r>
    </w:p>
  </w:footnote>
  <w:footnote w:type="continuationSeparator" w:id="0">
    <w:p w:rsidR="007B5FC2" w:rsidRDefault="007B5FC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B3C14" w:rsidP="006B3C1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2A97868" wp14:editId="5A7CEDD8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9AC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A1924"/>
    <w:rsid w:val="000A5DE0"/>
    <w:rsid w:val="000D6E0B"/>
    <w:rsid w:val="000D70B6"/>
    <w:rsid w:val="000E0F04"/>
    <w:rsid w:val="000E2B10"/>
    <w:rsid w:val="000E60A2"/>
    <w:rsid w:val="000E60DB"/>
    <w:rsid w:val="000F3C9C"/>
    <w:rsid w:val="000F7ACB"/>
    <w:rsid w:val="0010068A"/>
    <w:rsid w:val="00102584"/>
    <w:rsid w:val="001104EE"/>
    <w:rsid w:val="00133382"/>
    <w:rsid w:val="00144C92"/>
    <w:rsid w:val="00144FAF"/>
    <w:rsid w:val="00145134"/>
    <w:rsid w:val="00150059"/>
    <w:rsid w:val="001500BF"/>
    <w:rsid w:val="00157695"/>
    <w:rsid w:val="00160775"/>
    <w:rsid w:val="00160D4A"/>
    <w:rsid w:val="00166411"/>
    <w:rsid w:val="00176CE7"/>
    <w:rsid w:val="001850D0"/>
    <w:rsid w:val="00197F20"/>
    <w:rsid w:val="001A0D82"/>
    <w:rsid w:val="001A57E1"/>
    <w:rsid w:val="001A7A4D"/>
    <w:rsid w:val="001B4D5C"/>
    <w:rsid w:val="001B5205"/>
    <w:rsid w:val="001B5B7A"/>
    <w:rsid w:val="001C7D03"/>
    <w:rsid w:val="001E4646"/>
    <w:rsid w:val="001E57D2"/>
    <w:rsid w:val="001E5819"/>
    <w:rsid w:val="001F6557"/>
    <w:rsid w:val="00203BCA"/>
    <w:rsid w:val="00204631"/>
    <w:rsid w:val="00211219"/>
    <w:rsid w:val="0021341F"/>
    <w:rsid w:val="00224F27"/>
    <w:rsid w:val="00230368"/>
    <w:rsid w:val="002338ED"/>
    <w:rsid w:val="00247211"/>
    <w:rsid w:val="00262342"/>
    <w:rsid w:val="00272E5D"/>
    <w:rsid w:val="00283D70"/>
    <w:rsid w:val="002850E0"/>
    <w:rsid w:val="00285B5E"/>
    <w:rsid w:val="00286500"/>
    <w:rsid w:val="00295F3D"/>
    <w:rsid w:val="0029620E"/>
    <w:rsid w:val="00297BC0"/>
    <w:rsid w:val="002A3D17"/>
    <w:rsid w:val="002A6867"/>
    <w:rsid w:val="002B2BE7"/>
    <w:rsid w:val="002B33A0"/>
    <w:rsid w:val="002B3939"/>
    <w:rsid w:val="002C0BD4"/>
    <w:rsid w:val="002C7079"/>
    <w:rsid w:val="002C7FB5"/>
    <w:rsid w:val="002D37CD"/>
    <w:rsid w:val="002E2B9D"/>
    <w:rsid w:val="002E3D88"/>
    <w:rsid w:val="002E4DCF"/>
    <w:rsid w:val="002E5B22"/>
    <w:rsid w:val="002E5B4F"/>
    <w:rsid w:val="002F245D"/>
    <w:rsid w:val="002F261D"/>
    <w:rsid w:val="002F70D6"/>
    <w:rsid w:val="003101EE"/>
    <w:rsid w:val="003107FE"/>
    <w:rsid w:val="00312808"/>
    <w:rsid w:val="003134D3"/>
    <w:rsid w:val="00323E29"/>
    <w:rsid w:val="00323E50"/>
    <w:rsid w:val="003307F0"/>
    <w:rsid w:val="00333977"/>
    <w:rsid w:val="00334824"/>
    <w:rsid w:val="0034726A"/>
    <w:rsid w:val="0034726B"/>
    <w:rsid w:val="00356CB7"/>
    <w:rsid w:val="00377089"/>
    <w:rsid w:val="00384E94"/>
    <w:rsid w:val="003A05B0"/>
    <w:rsid w:val="003A062F"/>
    <w:rsid w:val="003B15BF"/>
    <w:rsid w:val="003B3888"/>
    <w:rsid w:val="003B47B1"/>
    <w:rsid w:val="003B635B"/>
    <w:rsid w:val="003B7BB5"/>
    <w:rsid w:val="003C0161"/>
    <w:rsid w:val="003D1389"/>
    <w:rsid w:val="003D1651"/>
    <w:rsid w:val="003D1E16"/>
    <w:rsid w:val="003E2787"/>
    <w:rsid w:val="003E35FF"/>
    <w:rsid w:val="003F7929"/>
    <w:rsid w:val="00403EDD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65D9"/>
    <w:rsid w:val="004702BF"/>
    <w:rsid w:val="00474015"/>
    <w:rsid w:val="0047769C"/>
    <w:rsid w:val="004814F2"/>
    <w:rsid w:val="00484A6C"/>
    <w:rsid w:val="00493EF4"/>
    <w:rsid w:val="004A2FE6"/>
    <w:rsid w:val="004A39B0"/>
    <w:rsid w:val="004A43A0"/>
    <w:rsid w:val="004B27EB"/>
    <w:rsid w:val="004B47AF"/>
    <w:rsid w:val="004B64BD"/>
    <w:rsid w:val="004E27EE"/>
    <w:rsid w:val="004E4827"/>
    <w:rsid w:val="004F2E95"/>
    <w:rsid w:val="004F58EA"/>
    <w:rsid w:val="00503886"/>
    <w:rsid w:val="005171E5"/>
    <w:rsid w:val="00521C18"/>
    <w:rsid w:val="00530A99"/>
    <w:rsid w:val="005349EA"/>
    <w:rsid w:val="00537DC8"/>
    <w:rsid w:val="00555722"/>
    <w:rsid w:val="0055783F"/>
    <w:rsid w:val="00560DEE"/>
    <w:rsid w:val="00561D6B"/>
    <w:rsid w:val="00567859"/>
    <w:rsid w:val="00570B94"/>
    <w:rsid w:val="005762AC"/>
    <w:rsid w:val="00577729"/>
    <w:rsid w:val="00587231"/>
    <w:rsid w:val="00590A2D"/>
    <w:rsid w:val="005A23F7"/>
    <w:rsid w:val="005A6220"/>
    <w:rsid w:val="005A6D74"/>
    <w:rsid w:val="005C300A"/>
    <w:rsid w:val="005C3AA1"/>
    <w:rsid w:val="005C4A09"/>
    <w:rsid w:val="005C5066"/>
    <w:rsid w:val="005D0A7F"/>
    <w:rsid w:val="005D6E26"/>
    <w:rsid w:val="005E72A9"/>
    <w:rsid w:val="005F05AC"/>
    <w:rsid w:val="005F625C"/>
    <w:rsid w:val="005F7DF8"/>
    <w:rsid w:val="00600007"/>
    <w:rsid w:val="00600D3B"/>
    <w:rsid w:val="00606B71"/>
    <w:rsid w:val="0061108E"/>
    <w:rsid w:val="00614A7E"/>
    <w:rsid w:val="00615249"/>
    <w:rsid w:val="0061687D"/>
    <w:rsid w:val="00620AFA"/>
    <w:rsid w:val="00623C37"/>
    <w:rsid w:val="00630B4E"/>
    <w:rsid w:val="006347E2"/>
    <w:rsid w:val="00634E36"/>
    <w:rsid w:val="006427A6"/>
    <w:rsid w:val="006550FC"/>
    <w:rsid w:val="006564CD"/>
    <w:rsid w:val="0065759B"/>
    <w:rsid w:val="006707E7"/>
    <w:rsid w:val="00674813"/>
    <w:rsid w:val="00692DE4"/>
    <w:rsid w:val="006A36BB"/>
    <w:rsid w:val="006A652F"/>
    <w:rsid w:val="006B2FB9"/>
    <w:rsid w:val="006B378A"/>
    <w:rsid w:val="006B3C14"/>
    <w:rsid w:val="006B4B2E"/>
    <w:rsid w:val="006B72CC"/>
    <w:rsid w:val="006C0F0D"/>
    <w:rsid w:val="006C7092"/>
    <w:rsid w:val="006D02C9"/>
    <w:rsid w:val="006D1C05"/>
    <w:rsid w:val="006D53D9"/>
    <w:rsid w:val="006E16C6"/>
    <w:rsid w:val="006E1B29"/>
    <w:rsid w:val="006E241E"/>
    <w:rsid w:val="006E4515"/>
    <w:rsid w:val="006E5830"/>
    <w:rsid w:val="006E68A8"/>
    <w:rsid w:val="006F270B"/>
    <w:rsid w:val="006F5BCF"/>
    <w:rsid w:val="00736C8E"/>
    <w:rsid w:val="00737EB3"/>
    <w:rsid w:val="007415C6"/>
    <w:rsid w:val="007452F3"/>
    <w:rsid w:val="007460A4"/>
    <w:rsid w:val="0075558E"/>
    <w:rsid w:val="00755BEE"/>
    <w:rsid w:val="00760B54"/>
    <w:rsid w:val="00761F67"/>
    <w:rsid w:val="00763334"/>
    <w:rsid w:val="00765427"/>
    <w:rsid w:val="0077227E"/>
    <w:rsid w:val="00777506"/>
    <w:rsid w:val="00787120"/>
    <w:rsid w:val="007A14AE"/>
    <w:rsid w:val="007A4703"/>
    <w:rsid w:val="007A4C28"/>
    <w:rsid w:val="007B328D"/>
    <w:rsid w:val="007B5751"/>
    <w:rsid w:val="007B5FC2"/>
    <w:rsid w:val="007C1EAD"/>
    <w:rsid w:val="007D0E23"/>
    <w:rsid w:val="007D1C6E"/>
    <w:rsid w:val="007D2E0B"/>
    <w:rsid w:val="007D634F"/>
    <w:rsid w:val="007D6CA0"/>
    <w:rsid w:val="007E573A"/>
    <w:rsid w:val="007E6596"/>
    <w:rsid w:val="007E70BB"/>
    <w:rsid w:val="007F1A2A"/>
    <w:rsid w:val="00802215"/>
    <w:rsid w:val="00802D07"/>
    <w:rsid w:val="00810EDA"/>
    <w:rsid w:val="00812E63"/>
    <w:rsid w:val="008158B6"/>
    <w:rsid w:val="00817178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57A5"/>
    <w:rsid w:val="00890C6F"/>
    <w:rsid w:val="00894688"/>
    <w:rsid w:val="008961DE"/>
    <w:rsid w:val="008B4740"/>
    <w:rsid w:val="008C1C5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6630C"/>
    <w:rsid w:val="0097652D"/>
    <w:rsid w:val="00977127"/>
    <w:rsid w:val="00982A67"/>
    <w:rsid w:val="0098350F"/>
    <w:rsid w:val="00985468"/>
    <w:rsid w:val="00993E3A"/>
    <w:rsid w:val="00995C94"/>
    <w:rsid w:val="009A1E9D"/>
    <w:rsid w:val="009A2F5A"/>
    <w:rsid w:val="009B06E1"/>
    <w:rsid w:val="009C1214"/>
    <w:rsid w:val="009C2792"/>
    <w:rsid w:val="009C3BE4"/>
    <w:rsid w:val="009C3C57"/>
    <w:rsid w:val="009E1BD1"/>
    <w:rsid w:val="009E58D0"/>
    <w:rsid w:val="009F12E1"/>
    <w:rsid w:val="00A0430F"/>
    <w:rsid w:val="00A106ED"/>
    <w:rsid w:val="00A109E6"/>
    <w:rsid w:val="00A117E0"/>
    <w:rsid w:val="00A13603"/>
    <w:rsid w:val="00A14065"/>
    <w:rsid w:val="00A16AD8"/>
    <w:rsid w:val="00A20CE3"/>
    <w:rsid w:val="00A243EB"/>
    <w:rsid w:val="00A25ACC"/>
    <w:rsid w:val="00A27E8E"/>
    <w:rsid w:val="00A341E3"/>
    <w:rsid w:val="00A42E62"/>
    <w:rsid w:val="00A60012"/>
    <w:rsid w:val="00A60A21"/>
    <w:rsid w:val="00A62BA6"/>
    <w:rsid w:val="00A62E19"/>
    <w:rsid w:val="00A631AD"/>
    <w:rsid w:val="00A662BE"/>
    <w:rsid w:val="00A75D61"/>
    <w:rsid w:val="00A830BF"/>
    <w:rsid w:val="00A86148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C07A1"/>
    <w:rsid w:val="00AC4890"/>
    <w:rsid w:val="00AD4A53"/>
    <w:rsid w:val="00AE3290"/>
    <w:rsid w:val="00AF218B"/>
    <w:rsid w:val="00AF3BDC"/>
    <w:rsid w:val="00B00BFF"/>
    <w:rsid w:val="00B22429"/>
    <w:rsid w:val="00B22DC6"/>
    <w:rsid w:val="00B351AF"/>
    <w:rsid w:val="00B7313B"/>
    <w:rsid w:val="00B7726A"/>
    <w:rsid w:val="00B80424"/>
    <w:rsid w:val="00B82A4D"/>
    <w:rsid w:val="00B94E53"/>
    <w:rsid w:val="00B97CAB"/>
    <w:rsid w:val="00BA2857"/>
    <w:rsid w:val="00BA33C8"/>
    <w:rsid w:val="00BA4095"/>
    <w:rsid w:val="00BB00E5"/>
    <w:rsid w:val="00BB0A37"/>
    <w:rsid w:val="00BB75E7"/>
    <w:rsid w:val="00BC7D9A"/>
    <w:rsid w:val="00BD0C88"/>
    <w:rsid w:val="00BD19A7"/>
    <w:rsid w:val="00BD2C57"/>
    <w:rsid w:val="00BE1355"/>
    <w:rsid w:val="00BE4EFA"/>
    <w:rsid w:val="00BE6A28"/>
    <w:rsid w:val="00C01C81"/>
    <w:rsid w:val="00C068B9"/>
    <w:rsid w:val="00C103BF"/>
    <w:rsid w:val="00C111A4"/>
    <w:rsid w:val="00C23462"/>
    <w:rsid w:val="00C36D0D"/>
    <w:rsid w:val="00C44C6A"/>
    <w:rsid w:val="00C44DA5"/>
    <w:rsid w:val="00C53781"/>
    <w:rsid w:val="00C641BD"/>
    <w:rsid w:val="00C643E6"/>
    <w:rsid w:val="00C64416"/>
    <w:rsid w:val="00C72CEA"/>
    <w:rsid w:val="00C75786"/>
    <w:rsid w:val="00C82D18"/>
    <w:rsid w:val="00C844C2"/>
    <w:rsid w:val="00C85CB3"/>
    <w:rsid w:val="00C869F5"/>
    <w:rsid w:val="00C97838"/>
    <w:rsid w:val="00CC055D"/>
    <w:rsid w:val="00CC4860"/>
    <w:rsid w:val="00CC69C5"/>
    <w:rsid w:val="00CC7D6C"/>
    <w:rsid w:val="00CD1719"/>
    <w:rsid w:val="00CE1248"/>
    <w:rsid w:val="00CE13C7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271F7"/>
    <w:rsid w:val="00D33340"/>
    <w:rsid w:val="00D34AD4"/>
    <w:rsid w:val="00D4251C"/>
    <w:rsid w:val="00D4267B"/>
    <w:rsid w:val="00D45655"/>
    <w:rsid w:val="00D5118B"/>
    <w:rsid w:val="00D55952"/>
    <w:rsid w:val="00D56246"/>
    <w:rsid w:val="00D6008E"/>
    <w:rsid w:val="00D6288F"/>
    <w:rsid w:val="00D676E1"/>
    <w:rsid w:val="00D719C3"/>
    <w:rsid w:val="00D75E07"/>
    <w:rsid w:val="00D76E10"/>
    <w:rsid w:val="00D932F6"/>
    <w:rsid w:val="00D978DE"/>
    <w:rsid w:val="00DA251B"/>
    <w:rsid w:val="00DA6612"/>
    <w:rsid w:val="00DB1FD2"/>
    <w:rsid w:val="00DC16F4"/>
    <w:rsid w:val="00DC1ECC"/>
    <w:rsid w:val="00DC5C24"/>
    <w:rsid w:val="00DD067A"/>
    <w:rsid w:val="00DD3B05"/>
    <w:rsid w:val="00DD404A"/>
    <w:rsid w:val="00DD5BC8"/>
    <w:rsid w:val="00DE4266"/>
    <w:rsid w:val="00DF7686"/>
    <w:rsid w:val="00E0115E"/>
    <w:rsid w:val="00E04BDF"/>
    <w:rsid w:val="00E0613F"/>
    <w:rsid w:val="00E15AD5"/>
    <w:rsid w:val="00E176EC"/>
    <w:rsid w:val="00E24DCE"/>
    <w:rsid w:val="00E252F7"/>
    <w:rsid w:val="00E252FE"/>
    <w:rsid w:val="00E329FE"/>
    <w:rsid w:val="00E334C5"/>
    <w:rsid w:val="00E36D79"/>
    <w:rsid w:val="00E41BED"/>
    <w:rsid w:val="00E45EDE"/>
    <w:rsid w:val="00E4740C"/>
    <w:rsid w:val="00E502BE"/>
    <w:rsid w:val="00E57F61"/>
    <w:rsid w:val="00E62358"/>
    <w:rsid w:val="00E65446"/>
    <w:rsid w:val="00E83864"/>
    <w:rsid w:val="00E864FC"/>
    <w:rsid w:val="00E9171F"/>
    <w:rsid w:val="00E91876"/>
    <w:rsid w:val="00E92463"/>
    <w:rsid w:val="00EA03A0"/>
    <w:rsid w:val="00EA19F5"/>
    <w:rsid w:val="00EA4B7D"/>
    <w:rsid w:val="00EB0800"/>
    <w:rsid w:val="00EB7AF2"/>
    <w:rsid w:val="00EC29FC"/>
    <w:rsid w:val="00EC5C0D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25734"/>
    <w:rsid w:val="00F33367"/>
    <w:rsid w:val="00F34E3A"/>
    <w:rsid w:val="00F36147"/>
    <w:rsid w:val="00F3640B"/>
    <w:rsid w:val="00F543D8"/>
    <w:rsid w:val="00F54FF6"/>
    <w:rsid w:val="00F57181"/>
    <w:rsid w:val="00F64D77"/>
    <w:rsid w:val="00F65080"/>
    <w:rsid w:val="00F67346"/>
    <w:rsid w:val="00F6763B"/>
    <w:rsid w:val="00F7291D"/>
    <w:rsid w:val="00F75D2E"/>
    <w:rsid w:val="00F768FA"/>
    <w:rsid w:val="00F96C7D"/>
    <w:rsid w:val="00FA04C3"/>
    <w:rsid w:val="00FA056D"/>
    <w:rsid w:val="00FC2EBA"/>
    <w:rsid w:val="00FD0A57"/>
    <w:rsid w:val="00FD7B90"/>
    <w:rsid w:val="00FE56A0"/>
    <w:rsid w:val="00FF0355"/>
    <w:rsid w:val="00FF060C"/>
    <w:rsid w:val="00FF1681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8F79D0-9034-4B60-A960-39C085C2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014A-4873-46BD-B7FA-2FC4B2D1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2020-11-26T09:22:00Z</dcterms:created>
  <dcterms:modified xsi:type="dcterms:W3CDTF">2020-11-26T09:22:00Z</dcterms:modified>
</cp:coreProperties>
</file>