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7662E4" w:rsidRPr="007662E4" w:rsidRDefault="007662E4" w:rsidP="007662E4">
      <w:pPr>
        <w:autoSpaceDE w:val="0"/>
        <w:autoSpaceDN w:val="0"/>
        <w:adjustRightInd w:val="0"/>
        <w:spacing w:after="0" w:line="240" w:lineRule="auto"/>
        <w:jc w:val="center"/>
        <w:rPr>
          <w:rFonts w:ascii="Times New Roman" w:hAnsi="Times New Roman" w:cs="Times New Roman"/>
          <w:b/>
          <w:bCs/>
          <w:sz w:val="44"/>
          <w:szCs w:val="44"/>
          <w:lang w:val="en-US"/>
        </w:rPr>
      </w:pPr>
      <w:r w:rsidRPr="007662E4">
        <w:rPr>
          <w:rFonts w:ascii="Times New Roman" w:hAnsi="Times New Roman" w:cs="Times New Roman"/>
          <w:b/>
          <w:bCs/>
          <w:sz w:val="44"/>
          <w:szCs w:val="44"/>
          <w:lang w:val="en-US"/>
        </w:rPr>
        <w:t>CYCLOHEXIMIDE 98% AR</w:t>
      </w:r>
    </w:p>
    <w:p w:rsidR="007662E4" w:rsidRPr="007662E4" w:rsidRDefault="007662E4" w:rsidP="007662E4">
      <w:pPr>
        <w:autoSpaceDE w:val="0"/>
        <w:autoSpaceDN w:val="0"/>
        <w:adjustRightInd w:val="0"/>
        <w:spacing w:after="0" w:line="240" w:lineRule="auto"/>
        <w:jc w:val="center"/>
        <w:rPr>
          <w:rFonts w:ascii="Times New Roman" w:hAnsi="Times New Roman" w:cs="Times New Roman"/>
          <w:b/>
          <w:sz w:val="36"/>
          <w:szCs w:val="44"/>
          <w:lang w:val="en-US"/>
        </w:rPr>
      </w:pPr>
      <w:r w:rsidRPr="007662E4">
        <w:rPr>
          <w:rFonts w:ascii="Times New Roman" w:hAnsi="Times New Roman" w:cs="Times New Roman"/>
          <w:b/>
          <w:sz w:val="36"/>
          <w:szCs w:val="44"/>
          <w:lang w:val="en-US"/>
        </w:rPr>
        <w:t>(</w:t>
      </w:r>
      <w:proofErr w:type="spellStart"/>
      <w:r w:rsidRPr="007662E4">
        <w:rPr>
          <w:rFonts w:ascii="Times New Roman" w:hAnsi="Times New Roman" w:cs="Times New Roman"/>
          <w:b/>
          <w:sz w:val="36"/>
          <w:szCs w:val="44"/>
          <w:lang w:val="en-US"/>
        </w:rPr>
        <w:t>Actidione</w:t>
      </w:r>
      <w:proofErr w:type="spellEnd"/>
      <w:r w:rsidRPr="007662E4">
        <w:rPr>
          <w:rFonts w:ascii="Times New Roman" w:hAnsi="Times New Roman" w:cs="Times New Roman"/>
          <w:b/>
          <w:sz w:val="36"/>
          <w:szCs w:val="44"/>
          <w:lang w:val="en-US"/>
        </w:rPr>
        <w:t>)</w:t>
      </w:r>
    </w:p>
    <w:p w:rsidR="00EC03C5" w:rsidRPr="009F0BDD" w:rsidRDefault="00587231" w:rsidP="003C187E">
      <w:pPr>
        <w:autoSpaceDE w:val="0"/>
        <w:autoSpaceDN w:val="0"/>
        <w:adjustRightInd w:val="0"/>
        <w:spacing w:after="0" w:line="240" w:lineRule="auto"/>
        <w:jc w:val="center"/>
        <w:rPr>
          <w:rFonts w:ascii="Times New Roman" w:hAnsi="Times New Roman" w:cs="Times New Roman"/>
          <w:b/>
          <w:sz w:val="36"/>
          <w:szCs w:val="44"/>
          <w:lang w:val="en-US"/>
        </w:rPr>
      </w:pPr>
      <w:r w:rsidRPr="009F0BDD">
        <w:rPr>
          <w:rFonts w:ascii="Times New Roman" w:hAnsi="Times New Roman" w:cs="Times New Roman"/>
          <w:b/>
          <w:sz w:val="36"/>
          <w:szCs w:val="44"/>
        </w:rPr>
        <w:t xml:space="preserve">MSDS CAS: </w:t>
      </w:r>
      <w:r w:rsidR="00A573EC">
        <w:rPr>
          <w:rFonts w:ascii="Times New Roman" w:hAnsi="Times New Roman" w:cs="Times New Roman"/>
          <w:b/>
          <w:sz w:val="36"/>
          <w:szCs w:val="44"/>
          <w:lang w:val="en-US"/>
        </w:rPr>
        <w:t>66-81-9</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Pr="00C11EC3" w:rsidRDefault="00587231" w:rsidP="00C11EC3">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CB29DD" w:rsidRDefault="00421339" w:rsidP="00CB29DD">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FD7D55" w:rsidRPr="00FD7D55">
        <w:rPr>
          <w:rFonts w:ascii="Times New Roman" w:hAnsi="Times New Roman" w:cs="Times New Roman"/>
          <w:b/>
          <w:bCs/>
          <w:sz w:val="24"/>
          <w:szCs w:val="16"/>
        </w:rPr>
        <w:t>CYCLOHEXIMIDE 98% AR</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00A534BF">
        <w:rPr>
          <w:rFonts w:ascii="Times New Roman" w:hAnsi="Times New Roman" w:cs="Times New Roman"/>
          <w:b/>
          <w:sz w:val="24"/>
          <w:szCs w:val="44"/>
          <w:lang w:val="en-US"/>
        </w:rPr>
        <w:t>66-81-9</w:t>
      </w:r>
    </w:p>
    <w:p w:rsidR="006C0907" w:rsidRPr="006C0907" w:rsidRDefault="00421339" w:rsidP="006C0907">
      <w:pPr>
        <w:pStyle w:val="NoSpacing"/>
        <w:rPr>
          <w:rFonts w:ascii="Times New Roman" w:eastAsia="Times New Roman" w:hAnsi="Times New Roman" w:cs="Times New Roman"/>
          <w:b/>
          <w:sz w:val="24"/>
          <w:lang w:val="en-US" w:eastAsia="en-US"/>
        </w:rPr>
      </w:pPr>
      <w:r w:rsidRPr="00372889">
        <w:rPr>
          <w:rFonts w:ascii="Times New Roman" w:hAnsi="Times New Roman" w:cs="Times New Roman"/>
          <w:b/>
          <w:sz w:val="28"/>
          <w:szCs w:val="28"/>
        </w:rPr>
        <w:t>Synonym</w:t>
      </w:r>
      <w:proofErr w:type="gramStart"/>
      <w:r w:rsidR="00A37F20" w:rsidRPr="00372889">
        <w:rPr>
          <w:rFonts w:ascii="Times New Roman" w:hAnsi="Times New Roman" w:cs="Times New Roman"/>
          <w:b/>
          <w:sz w:val="28"/>
          <w:szCs w:val="28"/>
        </w:rPr>
        <w:t>:</w:t>
      </w:r>
      <w:r w:rsidR="006C0907" w:rsidRPr="006C0907">
        <w:rPr>
          <w:rFonts w:ascii="Times New Roman" w:eastAsia="Times New Roman" w:hAnsi="Times New Roman" w:cs="Times New Roman"/>
          <w:b/>
          <w:sz w:val="24"/>
          <w:lang w:val="en-US" w:eastAsia="en-US"/>
        </w:rPr>
        <w:t>4</w:t>
      </w:r>
      <w:proofErr w:type="gramEnd"/>
      <w:r w:rsidR="006C0907" w:rsidRPr="006C0907">
        <w:rPr>
          <w:rFonts w:ascii="Times New Roman" w:eastAsia="Times New Roman" w:hAnsi="Times New Roman" w:cs="Times New Roman"/>
          <w:b/>
          <w:sz w:val="24"/>
          <w:lang w:val="en-US" w:eastAsia="en-US"/>
        </w:rPr>
        <w:t>-[2-(3,5-Dimethyl-2-oxocyclohexyl)-2-</w:t>
      </w:r>
    </w:p>
    <w:p w:rsidR="00C11EC3" w:rsidRPr="006C0907" w:rsidRDefault="006C0907" w:rsidP="006C0907">
      <w:pPr>
        <w:pStyle w:val="NoSpacing"/>
        <w:rPr>
          <w:rFonts w:ascii="Times New Roman" w:eastAsia="Times New Roman" w:hAnsi="Times New Roman" w:cs="Times New Roman"/>
          <w:b/>
          <w:sz w:val="24"/>
          <w:lang w:val="en-US" w:eastAsia="en-US"/>
        </w:rPr>
      </w:pPr>
      <w:proofErr w:type="gramStart"/>
      <w:r w:rsidRPr="006C0907">
        <w:rPr>
          <w:rFonts w:ascii="Times New Roman" w:eastAsia="Times New Roman" w:hAnsi="Times New Roman" w:cs="Times New Roman"/>
          <w:b/>
          <w:sz w:val="24"/>
          <w:lang w:val="en-US" w:eastAsia="en-US"/>
        </w:rPr>
        <w:t>hydroxyethyl</w:t>
      </w:r>
      <w:proofErr w:type="gramEnd"/>
      <w:r w:rsidRPr="006C0907">
        <w:rPr>
          <w:rFonts w:ascii="Times New Roman" w:eastAsia="Times New Roman" w:hAnsi="Times New Roman" w:cs="Times New Roman"/>
          <w:b/>
          <w:sz w:val="24"/>
          <w:lang w:val="en-US" w:eastAsia="en-US"/>
        </w:rPr>
        <w:t>]-2,6-piperidinedione</w:t>
      </w:r>
    </w:p>
    <w:p w:rsidR="00DB5719" w:rsidRPr="0086206A" w:rsidRDefault="00DB5719" w:rsidP="0086206A">
      <w:pPr>
        <w:autoSpaceDE w:val="0"/>
        <w:autoSpaceDN w:val="0"/>
        <w:adjustRightInd w:val="0"/>
        <w:spacing w:after="0" w:line="240" w:lineRule="auto"/>
        <w:rPr>
          <w:rFonts w:ascii="UniversCondensedMedium,Bold" w:hAnsi="UniversCondensedMedium,Bold" w:cs="UniversCondensedMedium,Bold"/>
          <w:sz w:val="20"/>
          <w:szCs w:val="20"/>
          <w:lang w:val="en-US"/>
        </w:rPr>
      </w:pPr>
      <w:r w:rsidRPr="00372889">
        <w:rPr>
          <w:rFonts w:ascii="Times New Roman" w:hAnsi="Times New Roman" w:cs="Times New Roman"/>
          <w:b/>
          <w:sz w:val="28"/>
          <w:szCs w:val="28"/>
        </w:rPr>
        <w:t>Chemical Name:</w:t>
      </w:r>
      <w:r w:rsidRPr="00A23598">
        <w:rPr>
          <w:rFonts w:ascii="Times New Roman" w:hAnsi="Times New Roman" w:cs="Times New Roman"/>
          <w:b/>
          <w:sz w:val="32"/>
        </w:rPr>
        <w:tab/>
      </w:r>
      <w:proofErr w:type="spellStart"/>
      <w:r w:rsidR="0086206A" w:rsidRPr="00A534BF">
        <w:rPr>
          <w:rFonts w:ascii="Times New Roman" w:hAnsi="Times New Roman" w:cs="Times New Roman"/>
          <w:b/>
          <w:bCs/>
          <w:sz w:val="24"/>
          <w:szCs w:val="16"/>
          <w:lang w:val="en-US"/>
        </w:rPr>
        <w:t>Cycloheximide</w:t>
      </w:r>
      <w:proofErr w:type="spellEnd"/>
    </w:p>
    <w:p w:rsidR="008F3333" w:rsidRPr="008F3333" w:rsidRDefault="00421339" w:rsidP="00C11EC3">
      <w:pPr>
        <w:autoSpaceDE w:val="0"/>
        <w:autoSpaceDN w:val="0"/>
        <w:adjustRightInd w:val="0"/>
        <w:spacing w:after="0" w:line="240" w:lineRule="auto"/>
        <w:rPr>
          <w:rFonts w:eastAsia="Times New Roman"/>
          <w:lang w:val="en-US" w:eastAsia="en-US"/>
        </w:rPr>
      </w:pPr>
      <w:r w:rsidRPr="00372889">
        <w:rPr>
          <w:rFonts w:ascii="Times New Roman" w:hAnsi="Times New Roman" w:cs="Times New Roman"/>
          <w:b/>
          <w:sz w:val="28"/>
          <w:szCs w:val="28"/>
        </w:rPr>
        <w:t>Chemical Formula:</w:t>
      </w:r>
      <w:r w:rsidR="0086206A" w:rsidRPr="0086206A">
        <w:rPr>
          <w:rFonts w:ascii="Times New Roman" w:hAnsi="Times New Roman" w:cs="Times New Roman"/>
          <w:b/>
          <w:sz w:val="24"/>
        </w:rPr>
        <w:t>C</w:t>
      </w:r>
      <w:r w:rsidR="0086206A" w:rsidRPr="0086206A">
        <w:rPr>
          <w:rFonts w:ascii="Times New Roman" w:hAnsi="Times New Roman" w:cs="Times New Roman"/>
          <w:b/>
          <w:sz w:val="24"/>
          <w:vertAlign w:val="subscript"/>
        </w:rPr>
        <w:t>15</w:t>
      </w:r>
      <w:r w:rsidR="0086206A" w:rsidRPr="0086206A">
        <w:rPr>
          <w:rFonts w:ascii="Times New Roman" w:hAnsi="Times New Roman" w:cs="Times New Roman"/>
          <w:b/>
          <w:sz w:val="24"/>
        </w:rPr>
        <w:t>-H</w:t>
      </w:r>
      <w:r w:rsidR="0086206A" w:rsidRPr="0086206A">
        <w:rPr>
          <w:rFonts w:ascii="Times New Roman" w:hAnsi="Times New Roman" w:cs="Times New Roman"/>
          <w:b/>
          <w:sz w:val="24"/>
          <w:vertAlign w:val="subscript"/>
        </w:rPr>
        <w:t>23</w:t>
      </w:r>
      <w:r w:rsidR="0034575D">
        <w:rPr>
          <w:rFonts w:ascii="Times New Roman" w:hAnsi="Times New Roman" w:cs="Times New Roman"/>
          <w:b/>
          <w:sz w:val="24"/>
        </w:rPr>
        <w:t>-N</w:t>
      </w:r>
      <w:r w:rsidR="0086206A" w:rsidRPr="0086206A">
        <w:rPr>
          <w:rFonts w:ascii="Times New Roman" w:hAnsi="Times New Roman" w:cs="Times New Roman"/>
          <w:b/>
          <w:sz w:val="24"/>
        </w:rPr>
        <w:t>O</w:t>
      </w:r>
      <w:r w:rsidR="0086206A" w:rsidRPr="0086206A">
        <w:rPr>
          <w:rFonts w:ascii="Times New Roman" w:hAnsi="Times New Roman" w:cs="Times New Roman"/>
          <w:b/>
          <w:sz w:val="24"/>
          <w:vertAlign w:val="subscript"/>
        </w:rPr>
        <w:t>4</w:t>
      </w:r>
    </w:p>
    <w:p w:rsidR="00C476FF" w:rsidRPr="00351695" w:rsidRDefault="00C476FF" w:rsidP="00351695">
      <w:pPr>
        <w:pStyle w:val="NoSpacing"/>
      </w:pPr>
    </w:p>
    <w:p w:rsidR="00351695" w:rsidRPr="00351695" w:rsidRDefault="00351695" w:rsidP="00351695">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4C6975" w:rsidRPr="003D1E16" w:rsidRDefault="004C6975" w:rsidP="004C6975">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4C6975" w:rsidRPr="003D1E16" w:rsidRDefault="004C6975" w:rsidP="004C6975">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00ED1BD2">
        <w:rPr>
          <w:rFonts w:ascii="Times New Roman" w:hAnsi="Times New Roman" w:cs="Times New Roman"/>
          <w:b/>
          <w:sz w:val="28"/>
          <w:szCs w:val="28"/>
        </w:rPr>
        <w:t xml:space="preserve">  </w:t>
      </w:r>
      <w:proofErr w:type="gramStart"/>
      <w:r w:rsidRPr="003D1E16">
        <w:rPr>
          <w:rFonts w:ascii="Times New Roman" w:hAnsi="Times New Roman" w:cs="Times New Roman"/>
          <w:b/>
          <w:bCs/>
          <w:sz w:val="28"/>
          <w:szCs w:val="28"/>
        </w:rPr>
        <w:t>Unit.</w:t>
      </w:r>
      <w:proofErr w:type="gramEnd"/>
      <w:r w:rsidRPr="003D1E16">
        <w:rPr>
          <w:rFonts w:ascii="Times New Roman" w:hAnsi="Times New Roman" w:cs="Times New Roman"/>
          <w:b/>
          <w:bCs/>
          <w:sz w:val="28"/>
          <w:szCs w:val="28"/>
        </w:rPr>
        <w:t xml:space="preserve">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4C6975" w:rsidRPr="003D1E16" w:rsidRDefault="00ED1BD2" w:rsidP="004C6975">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sidR="004C6975" w:rsidRPr="003D1E16">
        <w:rPr>
          <w:rFonts w:ascii="Times New Roman" w:hAnsi="Times New Roman" w:cs="Times New Roman"/>
          <w:b/>
          <w:bCs/>
          <w:sz w:val="28"/>
          <w:szCs w:val="28"/>
        </w:rPr>
        <w:t>Navghar</w:t>
      </w:r>
      <w:proofErr w:type="spellEnd"/>
      <w:r w:rsidR="004C6975" w:rsidRPr="003D1E16">
        <w:rPr>
          <w:rFonts w:ascii="Times New Roman" w:hAnsi="Times New Roman" w:cs="Times New Roman"/>
          <w:b/>
          <w:bCs/>
          <w:sz w:val="28"/>
          <w:szCs w:val="28"/>
        </w:rPr>
        <w:t xml:space="preserve">, </w:t>
      </w:r>
      <w:proofErr w:type="spellStart"/>
      <w:r w:rsidR="004C6975" w:rsidRPr="003D1E16">
        <w:rPr>
          <w:rFonts w:ascii="Times New Roman" w:hAnsi="Times New Roman" w:cs="Times New Roman"/>
          <w:b/>
          <w:bCs/>
          <w:sz w:val="28"/>
          <w:szCs w:val="28"/>
        </w:rPr>
        <w:t>Vasai</w:t>
      </w:r>
      <w:proofErr w:type="spellEnd"/>
      <w:r w:rsidR="004C6975" w:rsidRPr="003D1E16">
        <w:rPr>
          <w:rFonts w:ascii="Times New Roman" w:hAnsi="Times New Roman" w:cs="Times New Roman"/>
          <w:b/>
          <w:bCs/>
          <w:sz w:val="28"/>
          <w:szCs w:val="28"/>
        </w:rPr>
        <w:t xml:space="preserve"> (East).</w:t>
      </w:r>
      <w:proofErr w:type="gramEnd"/>
      <w:r w:rsidR="004C6975" w:rsidRPr="003D1E16">
        <w:rPr>
          <w:rFonts w:ascii="Times New Roman" w:hAnsi="Times New Roman" w:cs="Times New Roman"/>
          <w:b/>
          <w:bCs/>
          <w:sz w:val="28"/>
          <w:szCs w:val="28"/>
        </w:rPr>
        <w:t xml:space="preserve"> </w:t>
      </w:r>
      <w:proofErr w:type="spellStart"/>
      <w:r w:rsidR="004C6975">
        <w:rPr>
          <w:rFonts w:ascii="Times New Roman" w:hAnsi="Times New Roman" w:cs="Times New Roman"/>
          <w:b/>
          <w:bCs/>
          <w:sz w:val="28"/>
          <w:szCs w:val="28"/>
        </w:rPr>
        <w:t>Palghar</w:t>
      </w:r>
      <w:proofErr w:type="spellEnd"/>
      <w:r w:rsidR="004C6975" w:rsidRPr="003D1E16">
        <w:rPr>
          <w:rFonts w:ascii="Times New Roman" w:hAnsi="Times New Roman" w:cs="Times New Roman"/>
          <w:b/>
          <w:bCs/>
          <w:sz w:val="28"/>
          <w:szCs w:val="28"/>
        </w:rPr>
        <w:t> - 401 210.</w:t>
      </w:r>
    </w:p>
    <w:p w:rsidR="004C6975" w:rsidRDefault="004C6975" w:rsidP="004C6975">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00ED1BD2">
        <w:rPr>
          <w:rFonts w:ascii="Times New Roman" w:hAnsi="Times New Roman" w:cs="Times New Roman"/>
          <w:b/>
          <w:bCs/>
          <w:sz w:val="28"/>
          <w:szCs w:val="28"/>
        </w:rPr>
        <w:t xml:space="preserve">  </w:t>
      </w:r>
      <w:proofErr w:type="gramStart"/>
      <w:r w:rsidRPr="003D1E16">
        <w:rPr>
          <w:rFonts w:ascii="Times New Roman" w:hAnsi="Times New Roman" w:cs="Times New Roman"/>
          <w:b/>
          <w:bCs/>
          <w:sz w:val="28"/>
          <w:szCs w:val="28"/>
          <w:shd w:val="clear" w:color="auto" w:fill="FFFFFF"/>
        </w:rPr>
        <w:t>Mumbai, Maharashtra, INDIA.</w:t>
      </w:r>
      <w:proofErr w:type="gramEnd"/>
    </w:p>
    <w:p w:rsidR="004C6975" w:rsidRDefault="00ED1BD2" w:rsidP="004C6975">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4C6975">
        <w:rPr>
          <w:rFonts w:ascii="Times New Roman" w:hAnsi="Times New Roman" w:cs="Times New Roman"/>
          <w:b/>
          <w:bCs/>
          <w:sz w:val="28"/>
          <w:szCs w:val="28"/>
          <w:shd w:val="clear" w:color="auto" w:fill="FFFFFF"/>
        </w:rPr>
        <w:t>Tel: 91-250-2390989</w:t>
      </w:r>
    </w:p>
    <w:p w:rsidR="004C6975" w:rsidRPr="003D1E16" w:rsidRDefault="00ED1BD2" w:rsidP="004C6975">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4C6975">
        <w:rPr>
          <w:rFonts w:ascii="Times New Roman" w:hAnsi="Times New Roman" w:cs="Times New Roman"/>
          <w:b/>
          <w:bCs/>
          <w:sz w:val="28"/>
          <w:szCs w:val="28"/>
          <w:shd w:val="clear" w:color="auto" w:fill="FFFFFF"/>
        </w:rPr>
        <w:t>Tel/Fax:  91-250-2390032</w:t>
      </w:r>
    </w:p>
    <w:p w:rsidR="00B93DD8" w:rsidRPr="00C11EC3" w:rsidRDefault="00B93DD8" w:rsidP="00C11EC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603A9">
              <w:rPr>
                <w:color w:val="auto"/>
                <w:sz w:val="44"/>
              </w:rPr>
              <w:t>Section 2: Composition and Information on Ingredients</w:t>
            </w:r>
          </w:p>
        </w:tc>
      </w:tr>
    </w:tbl>
    <w:p w:rsidR="00323E29" w:rsidRPr="00C11EC3" w:rsidRDefault="00323E29" w:rsidP="00C11EC3">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tblPr>
      <w:tblGrid>
        <w:gridCol w:w="4163"/>
        <w:gridCol w:w="3260"/>
        <w:gridCol w:w="3544"/>
      </w:tblGrid>
      <w:tr w:rsidR="008F176C" w:rsidRPr="00F829BC" w:rsidTr="00F65B78">
        <w:trPr>
          <w:trHeight w:val="285"/>
        </w:trPr>
        <w:tc>
          <w:tcPr>
            <w:tcW w:w="4163"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260" w:type="dxa"/>
          </w:tcPr>
          <w:p w:rsidR="008F176C" w:rsidRPr="00F829BC" w:rsidRDefault="008F176C" w:rsidP="00D17BAB">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CAS #</w:t>
            </w:r>
          </w:p>
        </w:tc>
        <w:tc>
          <w:tcPr>
            <w:tcW w:w="3544"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8F176C" w:rsidRPr="00F829BC" w:rsidTr="00F65B78">
        <w:trPr>
          <w:trHeight w:val="285"/>
        </w:trPr>
        <w:tc>
          <w:tcPr>
            <w:tcW w:w="4163" w:type="dxa"/>
          </w:tcPr>
          <w:p w:rsidR="008F176C" w:rsidRPr="00CD1DAB" w:rsidRDefault="009920A9" w:rsidP="009C2A40">
            <w:pPr>
              <w:autoSpaceDE w:val="0"/>
              <w:autoSpaceDN w:val="0"/>
              <w:adjustRightInd w:val="0"/>
              <w:rPr>
                <w:rFonts w:ascii="Times New Roman" w:hAnsi="Times New Roman" w:cs="Times New Roman"/>
                <w:b/>
                <w:bCs/>
                <w:sz w:val="24"/>
                <w:szCs w:val="24"/>
              </w:rPr>
            </w:pPr>
            <w:proofErr w:type="spellStart"/>
            <w:r w:rsidRPr="00A534BF">
              <w:rPr>
                <w:rFonts w:ascii="Times New Roman" w:hAnsi="Times New Roman" w:cs="Times New Roman"/>
                <w:b/>
                <w:bCs/>
                <w:sz w:val="24"/>
                <w:szCs w:val="16"/>
                <w:lang w:val="en-US"/>
              </w:rPr>
              <w:t>Cycloheximide</w:t>
            </w:r>
            <w:proofErr w:type="spellEnd"/>
          </w:p>
        </w:tc>
        <w:tc>
          <w:tcPr>
            <w:tcW w:w="3260" w:type="dxa"/>
          </w:tcPr>
          <w:p w:rsidR="008F176C" w:rsidRPr="00F829BC" w:rsidRDefault="00351695" w:rsidP="00351695">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44"/>
                <w:lang w:val="en-US"/>
              </w:rPr>
              <w:t>66-81-9</w:t>
            </w:r>
          </w:p>
        </w:tc>
        <w:tc>
          <w:tcPr>
            <w:tcW w:w="3544" w:type="dxa"/>
          </w:tcPr>
          <w:p w:rsidR="008F176C" w:rsidRPr="00F829BC" w:rsidRDefault="00274D47" w:rsidP="00481CF3">
            <w:pPr>
              <w:autoSpaceDE w:val="0"/>
              <w:autoSpaceDN w:val="0"/>
              <w:adjustRightInd w:val="0"/>
              <w:jc w:val="center"/>
              <w:rPr>
                <w:rFonts w:ascii="Times New Roman" w:hAnsi="Times New Roman" w:cs="Times New Roman"/>
                <w:b/>
                <w:bCs/>
                <w:color w:val="000000"/>
                <w:sz w:val="24"/>
                <w:szCs w:val="24"/>
              </w:rPr>
            </w:pPr>
            <w:r w:rsidRPr="00274D47">
              <w:rPr>
                <w:rFonts w:ascii="Times New Roman" w:hAnsi="Times New Roman" w:cs="Times New Roman"/>
                <w:b/>
                <w:sz w:val="24"/>
                <w:szCs w:val="24"/>
              </w:rPr>
              <w:t>&lt;= 100 %</w:t>
            </w:r>
          </w:p>
        </w:tc>
      </w:tr>
    </w:tbl>
    <w:p w:rsidR="00BC3D71" w:rsidRPr="00C476FF" w:rsidRDefault="00BC3D71" w:rsidP="00C476FF">
      <w:pPr>
        <w:pStyle w:val="NoSpacing"/>
      </w:pPr>
    </w:p>
    <w:p w:rsidR="00351695" w:rsidRPr="00351695" w:rsidRDefault="00BC3D71" w:rsidP="00351695">
      <w:pPr>
        <w:rPr>
          <w:rFonts w:ascii="Arial" w:eastAsia="Times New Roman" w:hAnsi="Arial" w:cs="Arial"/>
          <w:sz w:val="25"/>
          <w:szCs w:val="25"/>
          <w:lang w:val="en-US" w:eastAsia="en-US"/>
        </w:rPr>
      </w:pPr>
      <w:r w:rsidRPr="00F37AF7">
        <w:rPr>
          <w:rFonts w:ascii="Times New Roman" w:hAnsi="Times New Roman" w:cs="Times New Roman"/>
          <w:b/>
          <w:sz w:val="28"/>
          <w:szCs w:val="24"/>
          <w:u w:val="single"/>
          <w:shd w:val="clear" w:color="auto" w:fill="FFFFFF"/>
        </w:rPr>
        <w:t>Toxicological Data on Ingredients:</w:t>
      </w:r>
      <w:proofErr w:type="spellStart"/>
      <w:r w:rsidR="00351695" w:rsidRPr="00351695">
        <w:rPr>
          <w:rFonts w:ascii="Times New Roman" w:eastAsia="Times New Roman" w:hAnsi="Times New Roman" w:cs="Times New Roman"/>
          <w:b/>
          <w:sz w:val="24"/>
          <w:szCs w:val="25"/>
          <w:lang w:val="en-US" w:eastAsia="en-US"/>
        </w:rPr>
        <w:t>Cycloheximide</w:t>
      </w:r>
      <w:proofErr w:type="spellEnd"/>
      <w:r w:rsidR="00351695" w:rsidRPr="00351695">
        <w:rPr>
          <w:rFonts w:ascii="Times New Roman" w:eastAsia="Times New Roman" w:hAnsi="Times New Roman" w:cs="Times New Roman"/>
          <w:b/>
          <w:sz w:val="24"/>
          <w:szCs w:val="25"/>
          <w:lang w:val="en-US" w:eastAsia="en-US"/>
        </w:rPr>
        <w:t>: ORAL (LD50): Acute: 2 mg/kg [Rat]. 133 mg/kg [Mouse]. 65 mg/kg[Guinea pig].</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E583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033112">
              <w:rPr>
                <w:color w:val="auto"/>
                <w:sz w:val="44"/>
              </w:rPr>
              <w:lastRenderedPageBreak/>
              <w:t>Section 3: Hazards Identification</w:t>
            </w:r>
          </w:p>
        </w:tc>
      </w:tr>
    </w:tbl>
    <w:p w:rsidR="00796FC6" w:rsidRPr="00796FC6" w:rsidRDefault="00796FC6" w:rsidP="00796FC6">
      <w:pPr>
        <w:pStyle w:val="NoSpacing"/>
      </w:pPr>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p>
    <w:p w:rsidR="00DF3CEA" w:rsidRPr="00DF3CEA" w:rsidRDefault="00DF3CEA" w:rsidP="00DF3CEA">
      <w:pPr>
        <w:spacing w:after="0" w:line="240" w:lineRule="auto"/>
        <w:rPr>
          <w:rFonts w:ascii="Times New Roman" w:eastAsia="Times New Roman" w:hAnsi="Times New Roman" w:cs="Times New Roman"/>
          <w:b/>
          <w:sz w:val="24"/>
          <w:szCs w:val="25"/>
          <w:lang w:val="en-US" w:eastAsia="en-US"/>
        </w:rPr>
      </w:pPr>
      <w:r w:rsidRPr="00DF3CEA">
        <w:rPr>
          <w:rFonts w:ascii="Times New Roman" w:eastAsia="Times New Roman" w:hAnsi="Times New Roman" w:cs="Times New Roman"/>
          <w:b/>
          <w:sz w:val="24"/>
          <w:szCs w:val="25"/>
          <w:lang w:val="en-US" w:eastAsia="en-US"/>
        </w:rPr>
        <w:t>Very hazardous in case of skin contact (irritant), of eye contact (irritant), of ingestion, of inhalation. Severe over-exposure can result in death. Inflammation of the eye is characterized by redness, watering, and itching. Skin inflammation is characterized by itching, scaling, reddening, or, occasionally, blistering.</w:t>
      </w:r>
    </w:p>
    <w:p w:rsidR="005E60C0" w:rsidRPr="000A3066" w:rsidRDefault="005E60C0" w:rsidP="000A3066">
      <w:pPr>
        <w:pStyle w:val="NoSpacing"/>
      </w:pPr>
    </w:p>
    <w:p w:rsidR="00C53953" w:rsidRPr="00C53953" w:rsidRDefault="00C53953" w:rsidP="00EB57AB">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0A3066" w:rsidRDefault="0008532C" w:rsidP="0008532C">
      <w:pPr>
        <w:spacing w:after="0" w:line="240" w:lineRule="auto"/>
        <w:rPr>
          <w:rFonts w:ascii="Times New Roman" w:eastAsia="Times New Roman" w:hAnsi="Times New Roman" w:cs="Times New Roman"/>
          <w:b/>
          <w:sz w:val="24"/>
          <w:szCs w:val="25"/>
          <w:lang w:val="en-US" w:eastAsia="en-US"/>
        </w:rPr>
      </w:pPr>
      <w:r w:rsidRPr="0008532C">
        <w:rPr>
          <w:rFonts w:ascii="Times New Roman" w:eastAsia="Times New Roman" w:hAnsi="Times New Roman" w:cs="Times New Roman"/>
          <w:b/>
          <w:sz w:val="24"/>
          <w:szCs w:val="25"/>
          <w:lang w:val="en-US" w:eastAsia="en-US"/>
        </w:rPr>
        <w:t xml:space="preserve">CARCINOGENIC EFFECTS: Not available. </w:t>
      </w:r>
    </w:p>
    <w:p w:rsidR="000A3066" w:rsidRDefault="0008532C" w:rsidP="0008532C">
      <w:pPr>
        <w:spacing w:after="0" w:line="240" w:lineRule="auto"/>
        <w:rPr>
          <w:rFonts w:ascii="Times New Roman" w:eastAsia="Times New Roman" w:hAnsi="Times New Roman" w:cs="Times New Roman"/>
          <w:b/>
          <w:sz w:val="24"/>
          <w:szCs w:val="25"/>
          <w:lang w:val="en-US" w:eastAsia="en-US"/>
        </w:rPr>
      </w:pPr>
      <w:r w:rsidRPr="0008532C">
        <w:rPr>
          <w:rFonts w:ascii="Times New Roman" w:eastAsia="Times New Roman" w:hAnsi="Times New Roman" w:cs="Times New Roman"/>
          <w:b/>
          <w:sz w:val="24"/>
          <w:szCs w:val="25"/>
          <w:lang w:val="en-US" w:eastAsia="en-US"/>
        </w:rPr>
        <w:t>MUTAGENIC EFFECTS: Not available.</w:t>
      </w:r>
    </w:p>
    <w:p w:rsidR="000A3066" w:rsidRDefault="0008532C" w:rsidP="0008532C">
      <w:pPr>
        <w:spacing w:after="0" w:line="240" w:lineRule="auto"/>
        <w:rPr>
          <w:rFonts w:ascii="Times New Roman" w:eastAsia="Times New Roman" w:hAnsi="Times New Roman" w:cs="Times New Roman"/>
          <w:b/>
          <w:sz w:val="24"/>
          <w:szCs w:val="25"/>
          <w:lang w:val="en-US" w:eastAsia="en-US"/>
        </w:rPr>
      </w:pPr>
      <w:r w:rsidRPr="0008532C">
        <w:rPr>
          <w:rFonts w:ascii="Times New Roman" w:eastAsia="Times New Roman" w:hAnsi="Times New Roman" w:cs="Times New Roman"/>
          <w:b/>
          <w:sz w:val="24"/>
          <w:szCs w:val="25"/>
          <w:lang w:val="en-US" w:eastAsia="en-US"/>
        </w:rPr>
        <w:t>TERATOGENIC EFFECTS: Not available.</w:t>
      </w:r>
    </w:p>
    <w:p w:rsidR="0008532C" w:rsidRPr="0008532C" w:rsidRDefault="0008532C" w:rsidP="0008532C">
      <w:pPr>
        <w:spacing w:after="0" w:line="240" w:lineRule="auto"/>
        <w:rPr>
          <w:rFonts w:ascii="Times New Roman" w:eastAsia="Times New Roman" w:hAnsi="Times New Roman" w:cs="Times New Roman"/>
          <w:b/>
          <w:sz w:val="24"/>
          <w:szCs w:val="25"/>
          <w:lang w:val="en-US" w:eastAsia="en-US"/>
        </w:rPr>
      </w:pPr>
      <w:r w:rsidRPr="0008532C">
        <w:rPr>
          <w:rFonts w:ascii="Times New Roman" w:eastAsia="Times New Roman" w:hAnsi="Times New Roman" w:cs="Times New Roman"/>
          <w:b/>
          <w:sz w:val="24"/>
          <w:szCs w:val="25"/>
          <w:lang w:val="en-US" w:eastAsia="en-US"/>
        </w:rPr>
        <w:t>DEVELOPMENTAL TOXICITY: Classified Reproductive system/toxin/female, Development toxin [POSSIBLE]. The substanceis toxic to the nervous system, liver. The substance may be toxic to blood, kidneys, gastrointestinal tract, skin. Repeated orprolonged exposure to the substance can produce target organs damage. Repeated exposure to a highly toxic material mayproduce general deterioration of health by an accumulation in one or many human organs.</w:t>
      </w:r>
    </w:p>
    <w:p w:rsidR="00796FC6" w:rsidRPr="00687228" w:rsidRDefault="00796FC6" w:rsidP="0068722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D07D6E">
              <w:rPr>
                <w:color w:val="auto"/>
                <w:sz w:val="44"/>
              </w:rPr>
              <w:t>Section 4: First Aid Measures</w:t>
            </w:r>
          </w:p>
        </w:tc>
      </w:tr>
    </w:tbl>
    <w:p w:rsidR="00796FC6" w:rsidRPr="00796FC6" w:rsidRDefault="00796FC6" w:rsidP="00796FC6">
      <w:pPr>
        <w:pStyle w:val="NoSpacing"/>
      </w:pPr>
    </w:p>
    <w:p w:rsidR="0002701D" w:rsidRDefault="00C53953" w:rsidP="001E6278">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p>
    <w:p w:rsidR="00B9790F" w:rsidRPr="00B9790F" w:rsidRDefault="00B9790F" w:rsidP="00B9790F">
      <w:pPr>
        <w:spacing w:after="0" w:line="240" w:lineRule="auto"/>
        <w:rPr>
          <w:rFonts w:ascii="Times New Roman" w:eastAsia="Times New Roman" w:hAnsi="Times New Roman" w:cs="Times New Roman"/>
          <w:b/>
          <w:sz w:val="24"/>
          <w:szCs w:val="25"/>
          <w:lang w:val="en-US" w:eastAsia="en-US"/>
        </w:rPr>
      </w:pPr>
      <w:r w:rsidRPr="00B9790F">
        <w:rPr>
          <w:rFonts w:ascii="Times New Roman" w:eastAsia="Times New Roman" w:hAnsi="Times New Roman" w:cs="Times New Roman"/>
          <w:b/>
          <w:sz w:val="24"/>
          <w:szCs w:val="25"/>
          <w:lang w:val="en-US" w:eastAsia="en-US"/>
        </w:rPr>
        <w:t>Check for and remove any contact lenses. In case of contact, immediately flush eyes with plenty of water for at least 15 minutes. Cold water may be used. WARM water MUST be used. Get medical attention immediately.</w:t>
      </w:r>
    </w:p>
    <w:p w:rsidR="001F39A4" w:rsidRPr="00774046" w:rsidRDefault="001F39A4" w:rsidP="00774046">
      <w:pPr>
        <w:pStyle w:val="NoSpacing"/>
      </w:pPr>
    </w:p>
    <w:p w:rsidR="00CB1E41" w:rsidRDefault="00C53953" w:rsidP="00493E69">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p>
    <w:p w:rsidR="00774046" w:rsidRPr="00774046" w:rsidRDefault="00774046" w:rsidP="00774046">
      <w:pPr>
        <w:spacing w:after="0" w:line="240" w:lineRule="auto"/>
        <w:rPr>
          <w:rFonts w:ascii="Times New Roman" w:eastAsia="Times New Roman" w:hAnsi="Times New Roman" w:cs="Times New Roman"/>
          <w:b/>
          <w:sz w:val="24"/>
          <w:szCs w:val="25"/>
          <w:lang w:val="en-US" w:eastAsia="en-US"/>
        </w:rPr>
      </w:pPr>
      <w:r w:rsidRPr="00774046">
        <w:rPr>
          <w:rFonts w:ascii="Times New Roman" w:eastAsia="Times New Roman" w:hAnsi="Times New Roman" w:cs="Times New Roman"/>
          <w:b/>
          <w:sz w:val="24"/>
          <w:szCs w:val="25"/>
          <w:lang w:val="en-US" w:eastAsia="en-US"/>
        </w:rPr>
        <w:t>In case of contact, immediately flush skin with plenty of water for at least 15 minutes while removing contaminated clothing and shoes. Cover the irritated skin with an emollient. Wash clothing before reuse. Thoroughly clean shoes before reuse. Get medical attention immediately.</w:t>
      </w:r>
    </w:p>
    <w:p w:rsidR="00A23598" w:rsidRPr="003109AB" w:rsidRDefault="00A23598" w:rsidP="003109AB">
      <w:pPr>
        <w:pStyle w:val="NoSpacing"/>
      </w:pPr>
    </w:p>
    <w:p w:rsidR="003109AB" w:rsidRPr="001F221C" w:rsidRDefault="00C53953" w:rsidP="003109AB">
      <w:pPr>
        <w:pStyle w:val="NoSpacing"/>
        <w:rPr>
          <w:rFonts w:ascii="Times New Roman" w:hAnsi="Times New Roman" w:cs="Times New Roman"/>
          <w:b/>
          <w:sz w:val="28"/>
          <w:szCs w:val="24"/>
          <w:u w:val="single"/>
        </w:rPr>
      </w:pPr>
      <w:r w:rsidRPr="001F221C">
        <w:rPr>
          <w:rFonts w:ascii="Times New Roman" w:hAnsi="Times New Roman" w:cs="Times New Roman"/>
          <w:b/>
          <w:sz w:val="28"/>
          <w:szCs w:val="24"/>
          <w:u w:val="single"/>
        </w:rPr>
        <w:t>Serious Skin Contact:</w:t>
      </w:r>
    </w:p>
    <w:p w:rsidR="00F12266" w:rsidRPr="001F221C" w:rsidRDefault="003109AB" w:rsidP="003109AB">
      <w:pPr>
        <w:pStyle w:val="NoSpacing"/>
        <w:rPr>
          <w:rFonts w:ascii="Times New Roman" w:eastAsia="Times New Roman" w:hAnsi="Times New Roman" w:cs="Times New Roman"/>
          <w:b/>
          <w:sz w:val="24"/>
          <w:szCs w:val="24"/>
          <w:lang w:val="en-US" w:eastAsia="en-US"/>
        </w:rPr>
      </w:pPr>
      <w:r w:rsidRPr="001F221C">
        <w:rPr>
          <w:rFonts w:ascii="Times New Roman" w:eastAsia="Times New Roman" w:hAnsi="Times New Roman" w:cs="Times New Roman"/>
          <w:b/>
          <w:sz w:val="24"/>
          <w:szCs w:val="24"/>
          <w:lang w:val="en-US" w:eastAsia="en-US"/>
        </w:rPr>
        <w:t>Wash with a disinfectant soap and cover the contaminated skin with an anti-bacterial cream. Seek immediate medical attention.</w:t>
      </w:r>
    </w:p>
    <w:p w:rsidR="00221067" w:rsidRPr="00537AC2" w:rsidRDefault="00221067" w:rsidP="00537AC2">
      <w:pPr>
        <w:pStyle w:val="NoSpacing"/>
      </w:pPr>
    </w:p>
    <w:p w:rsidR="00221067" w:rsidRDefault="00F841D9" w:rsidP="00221067">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Inhalation:</w:t>
      </w:r>
    </w:p>
    <w:p w:rsidR="00537AC2" w:rsidRPr="00537AC2" w:rsidRDefault="00537AC2" w:rsidP="00537AC2">
      <w:pPr>
        <w:spacing w:after="0" w:line="240" w:lineRule="auto"/>
        <w:rPr>
          <w:rFonts w:ascii="Times New Roman" w:eastAsia="Times New Roman" w:hAnsi="Times New Roman" w:cs="Times New Roman"/>
          <w:b/>
          <w:sz w:val="24"/>
          <w:szCs w:val="25"/>
          <w:lang w:val="en-US" w:eastAsia="en-US"/>
        </w:rPr>
      </w:pPr>
      <w:r w:rsidRPr="00537AC2">
        <w:rPr>
          <w:rFonts w:ascii="Times New Roman" w:eastAsia="Times New Roman" w:hAnsi="Times New Roman" w:cs="Times New Roman"/>
          <w:b/>
          <w:sz w:val="24"/>
          <w:szCs w:val="25"/>
          <w:lang w:val="en-US" w:eastAsia="en-US"/>
        </w:rPr>
        <w:t>If inhaled, remove to fresh air. If not breathing, give artificial respiration. If breathing is difficult, give oxygen. Get medical attention.</w:t>
      </w:r>
    </w:p>
    <w:p w:rsidR="001F39A4" w:rsidRPr="001F39A4" w:rsidRDefault="001F39A4" w:rsidP="001F39A4">
      <w:pPr>
        <w:pStyle w:val="NoSpacing"/>
      </w:pPr>
    </w:p>
    <w:p w:rsidR="00221067" w:rsidRPr="00221067" w:rsidRDefault="00C53953" w:rsidP="00221067">
      <w:pPr>
        <w:pStyle w:val="NoSpacing"/>
        <w:rPr>
          <w:rFonts w:ascii="Times New Roman" w:hAnsi="Times New Roman" w:cs="Times New Roman"/>
          <w:b/>
          <w:color w:val="000000"/>
          <w:sz w:val="28"/>
          <w:szCs w:val="24"/>
        </w:rPr>
      </w:pPr>
      <w:r w:rsidRPr="00221067">
        <w:rPr>
          <w:rFonts w:ascii="Times New Roman" w:hAnsi="Times New Roman" w:cs="Times New Roman"/>
          <w:b/>
          <w:color w:val="000000"/>
          <w:sz w:val="28"/>
          <w:szCs w:val="24"/>
          <w:u w:val="single"/>
        </w:rPr>
        <w:t>Serious Inhalation:</w:t>
      </w:r>
    </w:p>
    <w:p w:rsidR="00BE4488" w:rsidRPr="00BE4488" w:rsidRDefault="00BE4488" w:rsidP="00BE4488">
      <w:pPr>
        <w:spacing w:after="0" w:line="240" w:lineRule="auto"/>
        <w:rPr>
          <w:rFonts w:ascii="Times New Roman" w:eastAsia="Times New Roman" w:hAnsi="Times New Roman" w:cs="Times New Roman"/>
          <w:b/>
          <w:sz w:val="24"/>
          <w:szCs w:val="25"/>
          <w:lang w:val="en-US" w:eastAsia="en-US"/>
        </w:rPr>
      </w:pPr>
      <w:r w:rsidRPr="00BE4488">
        <w:rPr>
          <w:rFonts w:ascii="Times New Roman" w:eastAsia="Times New Roman" w:hAnsi="Times New Roman" w:cs="Times New Roman"/>
          <w:b/>
          <w:sz w:val="24"/>
          <w:szCs w:val="25"/>
          <w:lang w:val="en-US" w:eastAsia="en-US"/>
        </w:rPr>
        <w:t>Evacuate the victim to a safe area as soon as possible. Loosen tight clothing such as a collar, tie, belt or waistband. If breathing is difficult, administer oxygen. If the victim is not breathing, perform mouth-to-mouth resuscitation. Seek medical attention.</w:t>
      </w:r>
    </w:p>
    <w:p w:rsidR="00796FC6" w:rsidRDefault="00796FC6" w:rsidP="001F39A4">
      <w:pPr>
        <w:pStyle w:val="NoSpacing"/>
      </w:pPr>
    </w:p>
    <w:p w:rsidR="00F25B1F" w:rsidRDefault="00F25B1F" w:rsidP="001F39A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25B1F" w:rsidTr="00A543B5">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25B1F" w:rsidRPr="007B71FE" w:rsidRDefault="00F25B1F" w:rsidP="00A543B5">
            <w:pPr>
              <w:rPr>
                <w:color w:val="auto"/>
              </w:rPr>
            </w:pPr>
            <w:r w:rsidRPr="00D07D6E">
              <w:rPr>
                <w:color w:val="auto"/>
                <w:sz w:val="44"/>
              </w:rPr>
              <w:t>Section 4: First Aid Measures</w:t>
            </w:r>
            <w:r>
              <w:rPr>
                <w:color w:val="auto"/>
                <w:sz w:val="44"/>
              </w:rPr>
              <w:t xml:space="preserve"> (Continued)</w:t>
            </w:r>
          </w:p>
        </w:tc>
      </w:tr>
    </w:tbl>
    <w:p w:rsidR="00F25B1F" w:rsidRPr="002E468E" w:rsidRDefault="00F25B1F" w:rsidP="002E468E">
      <w:pPr>
        <w:pStyle w:val="NoSpacing"/>
      </w:pPr>
    </w:p>
    <w:p w:rsidR="002E468E" w:rsidRPr="002E468E" w:rsidRDefault="002E468E" w:rsidP="002E468E">
      <w:pPr>
        <w:pStyle w:val="NoSpacing"/>
      </w:pPr>
    </w:p>
    <w:p w:rsidR="00C53953" w:rsidRPr="00E82A68" w:rsidRDefault="00C53953" w:rsidP="001317F3">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Ingestion:</w:t>
      </w:r>
    </w:p>
    <w:p w:rsidR="00584874" w:rsidRPr="00584874" w:rsidRDefault="00584874" w:rsidP="00584874">
      <w:pPr>
        <w:spacing w:after="0" w:line="240" w:lineRule="auto"/>
        <w:rPr>
          <w:rFonts w:ascii="Times New Roman" w:eastAsia="Times New Roman" w:hAnsi="Times New Roman" w:cs="Times New Roman"/>
          <w:b/>
          <w:sz w:val="24"/>
          <w:szCs w:val="25"/>
          <w:lang w:val="en-US" w:eastAsia="en-US"/>
        </w:rPr>
      </w:pPr>
      <w:r w:rsidRPr="00584874">
        <w:rPr>
          <w:rFonts w:ascii="Times New Roman" w:eastAsia="Times New Roman" w:hAnsi="Times New Roman" w:cs="Times New Roman"/>
          <w:b/>
          <w:sz w:val="24"/>
          <w:szCs w:val="25"/>
          <w:lang w:val="en-US" w:eastAsia="en-US"/>
        </w:rPr>
        <w:t>If swallowed, do not induce vomiting unless directed to do so by medical personnel. Never give anything by mouth to an unconscious person. Loosen tight clothing such as a collar, tie, belt or waistband. Get medical attention immediately.</w:t>
      </w:r>
    </w:p>
    <w:p w:rsidR="00B03969" w:rsidRPr="00A14930" w:rsidRDefault="00B03969" w:rsidP="00A14930">
      <w:pPr>
        <w:pStyle w:val="NoSpacing"/>
      </w:pPr>
    </w:p>
    <w:p w:rsidR="004D7BF1" w:rsidRDefault="00C53953" w:rsidP="006A21F6">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4"/>
          <w:szCs w:val="24"/>
        </w:rPr>
        <w:t>Not available.</w:t>
      </w:r>
    </w:p>
    <w:p w:rsidR="001F39A4" w:rsidRPr="002E468E" w:rsidRDefault="001F39A4" w:rsidP="002E468E">
      <w:pPr>
        <w:pStyle w:val="NoSpacing"/>
      </w:pPr>
    </w:p>
    <w:p w:rsidR="002E468E" w:rsidRPr="002E468E" w:rsidRDefault="002E468E" w:rsidP="002E468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D955CB">
              <w:rPr>
                <w:color w:val="auto"/>
                <w:sz w:val="44"/>
              </w:rPr>
              <w:t>Section 5: Fire and Explosion Data</w:t>
            </w:r>
          </w:p>
        </w:tc>
      </w:tr>
    </w:tbl>
    <w:p w:rsidR="007223BE" w:rsidRPr="002E468E" w:rsidRDefault="007223BE" w:rsidP="002E468E">
      <w:pPr>
        <w:pStyle w:val="NoSpacing"/>
      </w:pPr>
    </w:p>
    <w:p w:rsidR="002E468E" w:rsidRPr="002E468E" w:rsidRDefault="002E468E" w:rsidP="002E468E">
      <w:pPr>
        <w:pStyle w:val="NoSpacing"/>
      </w:pPr>
    </w:p>
    <w:p w:rsidR="009F3A22" w:rsidRDefault="00C53953" w:rsidP="001A6D15">
      <w:pPr>
        <w:pStyle w:val="NoSpacing"/>
        <w:rPr>
          <w:rFonts w:ascii="Times New Roman" w:hAnsi="Times New Roman" w:cs="Times New Roman"/>
          <w:b/>
          <w:sz w:val="24"/>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641D96" w:rsidRPr="00641D96">
        <w:rPr>
          <w:rFonts w:ascii="Times New Roman" w:hAnsi="Times New Roman" w:cs="Times New Roman"/>
          <w:b/>
          <w:sz w:val="24"/>
        </w:rPr>
        <w:t>May be combustible at high temperature.</w:t>
      </w:r>
    </w:p>
    <w:p w:rsidR="006871C5" w:rsidRPr="00256F74" w:rsidRDefault="006871C5" w:rsidP="00256F74">
      <w:pPr>
        <w:pStyle w:val="NoSpacing"/>
      </w:pPr>
    </w:p>
    <w:p w:rsidR="00256F74" w:rsidRDefault="00C53953" w:rsidP="00256F74">
      <w:pPr>
        <w:pStyle w:val="NoSpacing"/>
        <w:rPr>
          <w:rFonts w:ascii="Times New Roman" w:hAnsi="Times New Roman" w:cs="Times New Roman"/>
          <w:b/>
          <w:sz w:val="24"/>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641D96" w:rsidRPr="00641D96">
        <w:rPr>
          <w:rFonts w:ascii="Times New Roman" w:hAnsi="Times New Roman" w:cs="Times New Roman"/>
          <w:b/>
          <w:sz w:val="24"/>
        </w:rPr>
        <w:t>Not available.</w:t>
      </w:r>
    </w:p>
    <w:p w:rsidR="00641D96" w:rsidRPr="00256F74" w:rsidRDefault="00641D96" w:rsidP="00256F74">
      <w:pPr>
        <w:pStyle w:val="NoSpacing"/>
      </w:pPr>
    </w:p>
    <w:p w:rsidR="002369D2" w:rsidRDefault="00C53953" w:rsidP="006B2E41">
      <w:pPr>
        <w:pStyle w:val="NoSpacing"/>
        <w:rPr>
          <w:rFonts w:eastAsia="Times New Roman"/>
          <w:lang w:val="en-US" w:eastAsia="en-US"/>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641D96" w:rsidRPr="00641D96">
        <w:rPr>
          <w:rFonts w:ascii="Times New Roman" w:eastAsia="Times New Roman" w:hAnsi="Times New Roman" w:cs="Times New Roman"/>
          <w:b/>
          <w:sz w:val="24"/>
          <w:lang w:val="en-US" w:eastAsia="en-US"/>
        </w:rPr>
        <w:t>Not available.</w:t>
      </w:r>
    </w:p>
    <w:p w:rsidR="006B2E41" w:rsidRPr="006B2E41" w:rsidRDefault="006B2E41" w:rsidP="006B2E41">
      <w:pPr>
        <w:pStyle w:val="NoSpacing"/>
      </w:pPr>
    </w:p>
    <w:p w:rsidR="0031643A" w:rsidRDefault="0031643A" w:rsidP="0031643A">
      <w:pPr>
        <w:pStyle w:val="NoSpacing"/>
        <w:rPr>
          <w:rFonts w:ascii="Times New Roman" w:hAnsi="Times New Roman" w:cs="Times New Roman"/>
          <w:b/>
          <w:sz w:val="24"/>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641D96" w:rsidRPr="00641D96">
        <w:rPr>
          <w:rFonts w:ascii="Times New Roman" w:hAnsi="Times New Roman" w:cs="Times New Roman"/>
          <w:b/>
          <w:sz w:val="24"/>
        </w:rPr>
        <w:t>Not available.</w:t>
      </w:r>
    </w:p>
    <w:p w:rsidR="00DD56A5" w:rsidRPr="009E11EB" w:rsidRDefault="00DD56A5" w:rsidP="009E11EB">
      <w:pPr>
        <w:pStyle w:val="NoSpacing"/>
      </w:pPr>
    </w:p>
    <w:p w:rsidR="002E468E" w:rsidRDefault="00C53953" w:rsidP="0029604A">
      <w:pPr>
        <w:pStyle w:val="NoSpacing"/>
        <w:rPr>
          <w:rFonts w:ascii="Times New Roman" w:hAnsi="Times New Roman" w:cs="Times New Roman"/>
          <w:b/>
          <w:sz w:val="28"/>
        </w:rPr>
      </w:pPr>
      <w:r w:rsidRPr="00166628">
        <w:rPr>
          <w:rFonts w:ascii="Times New Roman" w:hAnsi="Times New Roman" w:cs="Times New Roman"/>
          <w:b/>
          <w:sz w:val="28"/>
          <w:u w:val="single"/>
        </w:rPr>
        <w:t>Products of Combustion</w:t>
      </w:r>
      <w:r w:rsidRPr="00166628">
        <w:rPr>
          <w:rFonts w:ascii="Times New Roman" w:hAnsi="Times New Roman" w:cs="Times New Roman"/>
          <w:b/>
          <w:sz w:val="28"/>
        </w:rPr>
        <w:t xml:space="preserve">: </w:t>
      </w:r>
    </w:p>
    <w:p w:rsidR="00907DE1" w:rsidRDefault="00641D96" w:rsidP="0029604A">
      <w:pPr>
        <w:pStyle w:val="NoSpacing"/>
        <w:rPr>
          <w:rFonts w:ascii="Times New Roman" w:hAnsi="Times New Roman" w:cs="Times New Roman"/>
          <w:b/>
          <w:sz w:val="24"/>
        </w:rPr>
      </w:pPr>
      <w:r w:rsidRPr="00641D96">
        <w:rPr>
          <w:rFonts w:ascii="Times New Roman" w:hAnsi="Times New Roman" w:cs="Times New Roman"/>
          <w:b/>
          <w:sz w:val="24"/>
        </w:rPr>
        <w:t>These products are carbon oxides (CO, CO2), nitrogen oxides (NO, NO2...).</w:t>
      </w:r>
    </w:p>
    <w:p w:rsidR="009E11EB" w:rsidRPr="009E11EB" w:rsidRDefault="009E11EB" w:rsidP="009E11EB">
      <w:pPr>
        <w:pStyle w:val="NoSpacing"/>
      </w:pPr>
    </w:p>
    <w:p w:rsidR="006B2E41" w:rsidRDefault="00C53953" w:rsidP="00641D96">
      <w:pPr>
        <w:pStyle w:val="NoSpacing"/>
        <w:rPr>
          <w:rFonts w:ascii="Times New Roman" w:hAnsi="Times New Roman" w:cs="Times New Roman"/>
          <w:b/>
          <w:sz w:val="24"/>
        </w:rPr>
      </w:pPr>
      <w:r w:rsidRPr="0081763E">
        <w:rPr>
          <w:rFonts w:ascii="Times New Roman" w:hAnsi="Times New Roman" w:cs="Times New Roman"/>
          <w:b/>
          <w:sz w:val="28"/>
          <w:u w:val="single"/>
        </w:rPr>
        <w:t>Fire Hazards in Presence of Various Substances</w:t>
      </w:r>
      <w:r w:rsidRPr="0081763E">
        <w:rPr>
          <w:rFonts w:ascii="Times New Roman" w:hAnsi="Times New Roman" w:cs="Times New Roman"/>
          <w:b/>
          <w:sz w:val="28"/>
        </w:rPr>
        <w:t xml:space="preserve">: </w:t>
      </w:r>
      <w:r w:rsidR="00641D96" w:rsidRPr="00641D96">
        <w:rPr>
          <w:rFonts w:ascii="Times New Roman" w:hAnsi="Times New Roman" w:cs="Times New Roman"/>
          <w:b/>
          <w:sz w:val="24"/>
        </w:rPr>
        <w:t>Not available.</w:t>
      </w:r>
    </w:p>
    <w:p w:rsidR="00641D96" w:rsidRPr="000E6AF9" w:rsidRDefault="00641D96" w:rsidP="00641D96">
      <w:pPr>
        <w:pStyle w:val="NoSpacing"/>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p>
    <w:p w:rsidR="00641D96" w:rsidRPr="00641D96" w:rsidRDefault="00641D96" w:rsidP="00641D96">
      <w:pPr>
        <w:spacing w:after="0" w:line="240" w:lineRule="auto"/>
        <w:rPr>
          <w:rFonts w:ascii="Times New Roman" w:eastAsia="Times New Roman" w:hAnsi="Times New Roman" w:cs="Times New Roman"/>
          <w:b/>
          <w:sz w:val="24"/>
          <w:szCs w:val="25"/>
          <w:lang w:val="en-US" w:eastAsia="en-US"/>
        </w:rPr>
      </w:pPr>
      <w:r w:rsidRPr="00641D96">
        <w:rPr>
          <w:rFonts w:ascii="Times New Roman" w:eastAsia="Times New Roman" w:hAnsi="Times New Roman" w:cs="Times New Roman"/>
          <w:b/>
          <w:sz w:val="24"/>
          <w:szCs w:val="25"/>
          <w:lang w:val="en-US" w:eastAsia="en-US"/>
        </w:rPr>
        <w:t xml:space="preserve">Risks of explosion of the product in presence of mechanical impact: Not available. </w:t>
      </w:r>
    </w:p>
    <w:p w:rsidR="00641D96" w:rsidRPr="00641D96" w:rsidRDefault="00641D96" w:rsidP="00641D96">
      <w:pPr>
        <w:spacing w:after="0" w:line="240" w:lineRule="auto"/>
        <w:rPr>
          <w:rFonts w:ascii="Times New Roman" w:eastAsia="Times New Roman" w:hAnsi="Times New Roman" w:cs="Times New Roman"/>
          <w:b/>
          <w:sz w:val="24"/>
          <w:szCs w:val="25"/>
          <w:lang w:val="en-US" w:eastAsia="en-US"/>
        </w:rPr>
      </w:pPr>
      <w:r w:rsidRPr="00641D96">
        <w:rPr>
          <w:rFonts w:ascii="Times New Roman" w:eastAsia="Times New Roman" w:hAnsi="Times New Roman" w:cs="Times New Roman"/>
          <w:b/>
          <w:sz w:val="24"/>
          <w:szCs w:val="25"/>
          <w:lang w:val="en-US" w:eastAsia="en-US"/>
        </w:rPr>
        <w:t>Risks of explosion of the product in presence of static discharge: Not available.</w:t>
      </w:r>
    </w:p>
    <w:p w:rsidR="000751E3" w:rsidRPr="00051BD7" w:rsidRDefault="000751E3" w:rsidP="00051BD7">
      <w:pPr>
        <w:pStyle w:val="NoSpacing"/>
      </w:pPr>
    </w:p>
    <w:p w:rsidR="00F07E52" w:rsidRDefault="00C53953" w:rsidP="00AB2537">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p>
    <w:p w:rsidR="00051BD7" w:rsidRDefault="00051BD7" w:rsidP="006B2E41">
      <w:pPr>
        <w:pStyle w:val="NoSpacing"/>
        <w:rPr>
          <w:rFonts w:ascii="Times New Roman" w:eastAsia="Times New Roman" w:hAnsi="Times New Roman" w:cs="Times New Roman"/>
          <w:b/>
          <w:sz w:val="24"/>
          <w:szCs w:val="25"/>
          <w:lang w:val="en-US" w:eastAsia="en-US"/>
        </w:rPr>
      </w:pPr>
      <w:r w:rsidRPr="00051BD7">
        <w:rPr>
          <w:rFonts w:ascii="Times New Roman" w:eastAsia="Times New Roman" w:hAnsi="Times New Roman" w:cs="Times New Roman"/>
          <w:b/>
          <w:sz w:val="24"/>
          <w:szCs w:val="25"/>
          <w:lang w:val="en-US" w:eastAsia="en-US"/>
        </w:rPr>
        <w:t xml:space="preserve">SMALL FIRE: Use DRY chemical powder. </w:t>
      </w:r>
    </w:p>
    <w:p w:rsidR="006B2E41" w:rsidRDefault="00051BD7" w:rsidP="006B2E41">
      <w:pPr>
        <w:pStyle w:val="NoSpacing"/>
        <w:rPr>
          <w:rFonts w:ascii="Times New Roman" w:eastAsia="Times New Roman" w:hAnsi="Times New Roman" w:cs="Times New Roman"/>
          <w:b/>
          <w:sz w:val="24"/>
          <w:szCs w:val="25"/>
          <w:lang w:val="en-US" w:eastAsia="en-US"/>
        </w:rPr>
      </w:pPr>
      <w:r w:rsidRPr="00051BD7">
        <w:rPr>
          <w:rFonts w:ascii="Times New Roman" w:eastAsia="Times New Roman" w:hAnsi="Times New Roman" w:cs="Times New Roman"/>
          <w:b/>
          <w:sz w:val="24"/>
          <w:szCs w:val="25"/>
          <w:lang w:val="en-US" w:eastAsia="en-US"/>
        </w:rPr>
        <w:t>LARGE FIRE: Use water spray, fog or foam. Do not use water jet</w:t>
      </w:r>
      <w:r>
        <w:rPr>
          <w:rFonts w:ascii="Times New Roman" w:eastAsia="Times New Roman" w:hAnsi="Times New Roman" w:cs="Times New Roman"/>
          <w:b/>
          <w:sz w:val="24"/>
          <w:szCs w:val="25"/>
          <w:lang w:val="en-US" w:eastAsia="en-US"/>
        </w:rPr>
        <w:t>.</w:t>
      </w:r>
    </w:p>
    <w:p w:rsidR="00051BD7" w:rsidRPr="006B2E41" w:rsidRDefault="00051BD7" w:rsidP="006B2E41">
      <w:pPr>
        <w:pStyle w:val="NoSpacing"/>
      </w:pPr>
    </w:p>
    <w:p w:rsidR="007223BE" w:rsidRDefault="00C53953" w:rsidP="000E57DB">
      <w:pPr>
        <w:pStyle w:val="NoSpacing"/>
        <w:rPr>
          <w:rFonts w:ascii="Times New Roman" w:hAnsi="Times New Roman" w:cs="Times New Roman"/>
          <w:b/>
          <w:sz w:val="24"/>
        </w:rPr>
      </w:pPr>
      <w:r w:rsidRPr="00F41A64">
        <w:rPr>
          <w:rFonts w:ascii="Times New Roman" w:hAnsi="Times New Roman" w:cs="Times New Roman"/>
          <w:b/>
          <w:sz w:val="28"/>
          <w:szCs w:val="24"/>
          <w:u w:val="single"/>
        </w:rPr>
        <w:t>Special Remarks on Fire Hazards:</w:t>
      </w:r>
      <w:r w:rsidR="000E57DB" w:rsidRPr="000E57DB">
        <w:rPr>
          <w:rFonts w:ascii="Times New Roman" w:hAnsi="Times New Roman" w:cs="Times New Roman"/>
          <w:b/>
          <w:sz w:val="24"/>
        </w:rPr>
        <w:t>Not available.</w:t>
      </w:r>
    </w:p>
    <w:p w:rsidR="000E57DB" w:rsidRPr="00364A7C" w:rsidRDefault="000E57DB" w:rsidP="00364A7C">
      <w:pPr>
        <w:pStyle w:val="NoSpacing"/>
      </w:pPr>
    </w:p>
    <w:p w:rsidR="000E57DB" w:rsidRDefault="00C53953" w:rsidP="006B2E41">
      <w:pPr>
        <w:pStyle w:val="NoSpacing"/>
        <w:rPr>
          <w:rFonts w:ascii="Times New Roman" w:hAnsi="Times New Roman" w:cs="Times New Roman"/>
          <w:b/>
          <w:sz w:val="24"/>
        </w:rPr>
      </w:pPr>
      <w:r w:rsidRPr="000E6AF9">
        <w:rPr>
          <w:rFonts w:ascii="Times New Roman" w:hAnsi="Times New Roman" w:cs="Times New Roman"/>
          <w:b/>
          <w:sz w:val="28"/>
          <w:szCs w:val="24"/>
          <w:u w:val="single"/>
        </w:rPr>
        <w:t>Special Remarks on Explosion Hazards:</w:t>
      </w:r>
      <w:r w:rsidR="006B2E41" w:rsidRPr="000E57DB">
        <w:rPr>
          <w:rFonts w:ascii="Times New Roman" w:hAnsi="Times New Roman" w:cs="Times New Roman"/>
          <w:b/>
          <w:sz w:val="24"/>
        </w:rPr>
        <w:t>Not available.</w:t>
      </w:r>
    </w:p>
    <w:p w:rsidR="006B2E41" w:rsidRDefault="006B2E41" w:rsidP="006B2E41">
      <w:pPr>
        <w:pStyle w:val="NoSpacing"/>
      </w:pPr>
    </w:p>
    <w:p w:rsidR="002E468E" w:rsidRDefault="002E468E" w:rsidP="006B2E41">
      <w:pPr>
        <w:pStyle w:val="NoSpacing"/>
      </w:pPr>
    </w:p>
    <w:p w:rsidR="002E468E" w:rsidRDefault="002E468E" w:rsidP="006B2E4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t>Section 6: Accidental Release Measures</w:t>
            </w:r>
          </w:p>
        </w:tc>
      </w:tr>
    </w:tbl>
    <w:p w:rsidR="009E11EB" w:rsidRPr="006B2E41" w:rsidRDefault="009E11EB" w:rsidP="006B2E41">
      <w:pPr>
        <w:pStyle w:val="NoSpacing"/>
      </w:pPr>
    </w:p>
    <w:p w:rsidR="004C41F0" w:rsidRPr="004C41F0" w:rsidRDefault="00563E0D" w:rsidP="004C41F0">
      <w:pPr>
        <w:pStyle w:val="NoSpacing"/>
        <w:rPr>
          <w:rFonts w:ascii="Times New Roman" w:hAnsi="Times New Roman" w:cs="Times New Roman"/>
          <w:b/>
          <w:sz w:val="28"/>
          <w:szCs w:val="24"/>
        </w:rPr>
      </w:pPr>
      <w:r w:rsidRPr="004C41F0">
        <w:rPr>
          <w:rFonts w:ascii="Times New Roman" w:hAnsi="Times New Roman" w:cs="Times New Roman"/>
          <w:b/>
          <w:sz w:val="28"/>
          <w:szCs w:val="24"/>
          <w:u w:val="single"/>
        </w:rPr>
        <w:t>Small Spill:</w:t>
      </w:r>
    </w:p>
    <w:p w:rsidR="006B2E41" w:rsidRDefault="009D401E" w:rsidP="006B2E41">
      <w:pPr>
        <w:pStyle w:val="NoSpacing"/>
        <w:rPr>
          <w:rFonts w:ascii="Times New Roman" w:hAnsi="Times New Roman" w:cs="Times New Roman"/>
          <w:b/>
          <w:sz w:val="24"/>
        </w:rPr>
      </w:pPr>
      <w:r w:rsidRPr="009D401E">
        <w:rPr>
          <w:rFonts w:ascii="Times New Roman" w:hAnsi="Times New Roman" w:cs="Times New Roman"/>
          <w:b/>
          <w:sz w:val="24"/>
        </w:rPr>
        <w:t>Use appropriate tools to put the spilled solid in a convenient waste disposal container.</w:t>
      </w:r>
    </w:p>
    <w:p w:rsidR="002E468E" w:rsidRPr="006B2E41" w:rsidRDefault="002E468E" w:rsidP="006B2E41">
      <w:pPr>
        <w:pStyle w:val="NoSpacing"/>
      </w:pPr>
    </w:p>
    <w:p w:rsidR="00563E0D" w:rsidRPr="00542E3A" w:rsidRDefault="00563E0D" w:rsidP="00FA2C33">
      <w:pPr>
        <w:pStyle w:val="NoSpacing"/>
        <w:rPr>
          <w:rFonts w:ascii="Times New Roman" w:hAnsi="Times New Roman" w:cs="Times New Roman"/>
          <w:b/>
          <w:sz w:val="24"/>
        </w:rPr>
      </w:pPr>
      <w:r w:rsidRPr="00563E0D">
        <w:rPr>
          <w:rFonts w:ascii="Times New Roman" w:hAnsi="Times New Roman" w:cs="Times New Roman"/>
          <w:b/>
          <w:sz w:val="28"/>
          <w:u w:val="single"/>
        </w:rPr>
        <w:t>Large Spill:</w:t>
      </w:r>
    </w:p>
    <w:p w:rsidR="002E468E" w:rsidRPr="002E468E" w:rsidRDefault="002E468E" w:rsidP="002E468E">
      <w:pPr>
        <w:spacing w:after="0" w:line="240" w:lineRule="auto"/>
        <w:rPr>
          <w:rFonts w:ascii="Times New Roman" w:eastAsia="Times New Roman" w:hAnsi="Times New Roman" w:cs="Times New Roman"/>
          <w:b/>
          <w:sz w:val="24"/>
          <w:szCs w:val="25"/>
          <w:lang w:val="en-US" w:eastAsia="en-US"/>
        </w:rPr>
      </w:pPr>
      <w:r w:rsidRPr="002E468E">
        <w:rPr>
          <w:rFonts w:ascii="Times New Roman" w:eastAsia="Times New Roman" w:hAnsi="Times New Roman" w:cs="Times New Roman"/>
          <w:b/>
          <w:sz w:val="24"/>
          <w:szCs w:val="25"/>
          <w:lang w:val="en-US" w:eastAsia="en-US"/>
        </w:rPr>
        <w:t>Poisonous solid. Stop leak if without risk. Do not get water inside container. Do not touch spilled material. Use water spray to reduce vapors. Prevent entry into sewers, basements or confined areas; dike if needed. Eliminate all ignition sources. Call for assistance on disposal.</w:t>
      </w:r>
    </w:p>
    <w:p w:rsidR="002E468E" w:rsidRPr="006B2E41" w:rsidRDefault="002E468E" w:rsidP="006B2E41">
      <w:pPr>
        <w:spacing w:after="0" w:line="240" w:lineRule="auto"/>
        <w:rPr>
          <w:rFonts w:ascii="Times New Roman" w:eastAsia="Times New Roman" w:hAnsi="Times New Roman" w:cs="Times New Roman"/>
          <w:b/>
          <w:sz w:val="24"/>
          <w:szCs w:val="25"/>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B71FE">
              <w:rPr>
                <w:color w:val="auto"/>
                <w:sz w:val="44"/>
              </w:rPr>
              <w:t>Section 7: Handling and Storage</w:t>
            </w:r>
          </w:p>
        </w:tc>
      </w:tr>
    </w:tbl>
    <w:p w:rsidR="009E11EB" w:rsidRDefault="009E11EB" w:rsidP="00A60A31">
      <w:pPr>
        <w:pStyle w:val="NoSpacing"/>
      </w:pPr>
    </w:p>
    <w:p w:rsidR="00563E0D" w:rsidRPr="000E57DB" w:rsidRDefault="00563E0D" w:rsidP="000E57DB">
      <w:pPr>
        <w:pStyle w:val="NoSpacing"/>
        <w:rPr>
          <w:rFonts w:ascii="Times New Roman" w:hAnsi="Times New Roman" w:cs="Times New Roman"/>
          <w:b/>
          <w:sz w:val="28"/>
          <w:szCs w:val="24"/>
          <w:u w:val="single"/>
        </w:rPr>
      </w:pPr>
      <w:r w:rsidRPr="000E57DB">
        <w:rPr>
          <w:rFonts w:ascii="Times New Roman" w:hAnsi="Times New Roman" w:cs="Times New Roman"/>
          <w:b/>
          <w:sz w:val="28"/>
          <w:szCs w:val="24"/>
          <w:u w:val="single"/>
        </w:rPr>
        <w:t>Precautions:</w:t>
      </w:r>
    </w:p>
    <w:p w:rsidR="003F3B4E" w:rsidRPr="003F3B4E" w:rsidRDefault="003F3B4E" w:rsidP="003F3B4E">
      <w:pPr>
        <w:spacing w:after="0" w:line="240" w:lineRule="auto"/>
        <w:rPr>
          <w:rFonts w:ascii="Times New Roman" w:eastAsia="Times New Roman" w:hAnsi="Times New Roman" w:cs="Times New Roman"/>
          <w:b/>
          <w:sz w:val="24"/>
          <w:szCs w:val="25"/>
          <w:lang w:val="en-US" w:eastAsia="en-US"/>
        </w:rPr>
      </w:pPr>
      <w:r w:rsidRPr="003F3B4E">
        <w:rPr>
          <w:rFonts w:ascii="Times New Roman" w:eastAsia="Times New Roman" w:hAnsi="Times New Roman" w:cs="Times New Roman"/>
          <w:b/>
          <w:sz w:val="24"/>
          <w:szCs w:val="25"/>
          <w:lang w:val="en-US" w:eastAsia="en-US"/>
        </w:rPr>
        <w:t>Keep locked up</w:t>
      </w:r>
      <w:proofErr w:type="gramStart"/>
      <w:r w:rsidRPr="003F3B4E">
        <w:rPr>
          <w:rFonts w:ascii="Times New Roman" w:eastAsia="Times New Roman" w:hAnsi="Times New Roman" w:cs="Times New Roman"/>
          <w:b/>
          <w:sz w:val="24"/>
          <w:szCs w:val="25"/>
          <w:lang w:val="en-US" w:eastAsia="en-US"/>
        </w:rPr>
        <w:t>..</w:t>
      </w:r>
      <w:proofErr w:type="gramEnd"/>
      <w:r w:rsidRPr="003F3B4E">
        <w:rPr>
          <w:rFonts w:ascii="Times New Roman" w:eastAsia="Times New Roman" w:hAnsi="Times New Roman" w:cs="Times New Roman"/>
          <w:b/>
          <w:sz w:val="24"/>
          <w:szCs w:val="25"/>
          <w:lang w:val="en-US" w:eastAsia="en-US"/>
        </w:rPr>
        <w:t xml:space="preserve"> Keep away from heat. Keep away from sources of ignition. Empty containers pose a fire risk, evaporate the residue under a fume hood. Ground all equipment containing material. Do not ingest. Do not breathe dust. In case of insufficient ventilation, wear suitable respiratory equipment. If ingested, seek medical advice immediately and show the container or the label. Avoid contact with skin and eyes.</w:t>
      </w:r>
    </w:p>
    <w:p w:rsidR="00363F64" w:rsidRPr="00A34680" w:rsidRDefault="00363F64" w:rsidP="00A34680">
      <w:pPr>
        <w:pStyle w:val="NoSpacing"/>
      </w:pPr>
    </w:p>
    <w:p w:rsidR="00E15451" w:rsidRPr="00AD5D1A" w:rsidRDefault="00563E0D" w:rsidP="000623AF">
      <w:pPr>
        <w:pStyle w:val="NoSpacing"/>
        <w:rPr>
          <w:rFonts w:ascii="Times New Roman" w:hAnsi="Times New Roman" w:cs="Times New Roman"/>
          <w:b/>
          <w:sz w:val="24"/>
          <w:szCs w:val="24"/>
        </w:rPr>
      </w:pPr>
      <w:r w:rsidRPr="00563E0D">
        <w:rPr>
          <w:rFonts w:ascii="Times New Roman" w:hAnsi="Times New Roman" w:cs="Times New Roman"/>
          <w:b/>
          <w:sz w:val="28"/>
          <w:szCs w:val="24"/>
          <w:u w:val="single"/>
        </w:rPr>
        <w:t>Storage:</w:t>
      </w:r>
    </w:p>
    <w:p w:rsidR="005F639E" w:rsidRPr="003F3B4E" w:rsidRDefault="003F3B4E" w:rsidP="005F639E">
      <w:pPr>
        <w:pStyle w:val="NoSpacing"/>
        <w:rPr>
          <w:rFonts w:ascii="Times New Roman" w:eastAsia="Times New Roman" w:hAnsi="Times New Roman" w:cs="Times New Roman"/>
          <w:b/>
          <w:sz w:val="24"/>
          <w:szCs w:val="25"/>
          <w:lang w:val="en-US" w:eastAsia="en-US"/>
        </w:rPr>
      </w:pPr>
      <w:r w:rsidRPr="003F3B4E">
        <w:rPr>
          <w:rFonts w:ascii="Times New Roman" w:eastAsia="Times New Roman" w:hAnsi="Times New Roman" w:cs="Times New Roman"/>
          <w:b/>
          <w:sz w:val="24"/>
          <w:szCs w:val="25"/>
          <w:lang w:val="en-US" w:eastAsia="en-US"/>
        </w:rPr>
        <w:t>Keep container tightly closed. Keep container in a cool, well-ventilated area.</w:t>
      </w:r>
    </w:p>
    <w:p w:rsidR="003F3B4E" w:rsidRPr="005F639E" w:rsidRDefault="003F3B4E" w:rsidP="005F639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8419A9">
              <w:rPr>
                <w:color w:val="auto"/>
                <w:sz w:val="44"/>
              </w:rPr>
              <w:t>Section 8: Exposure Controls/Personal Protection</w:t>
            </w:r>
          </w:p>
        </w:tc>
      </w:tr>
    </w:tbl>
    <w:p w:rsidR="005F639E" w:rsidRPr="005F639E" w:rsidRDefault="005F639E" w:rsidP="005F639E">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A34680" w:rsidRPr="00A34680" w:rsidRDefault="00A34680" w:rsidP="00A34680">
      <w:pPr>
        <w:spacing w:after="0" w:line="240" w:lineRule="auto"/>
        <w:rPr>
          <w:rFonts w:ascii="Times New Roman" w:eastAsia="Times New Roman" w:hAnsi="Times New Roman" w:cs="Times New Roman"/>
          <w:b/>
          <w:sz w:val="24"/>
          <w:szCs w:val="25"/>
          <w:lang w:val="en-US" w:eastAsia="en-US"/>
        </w:rPr>
      </w:pPr>
      <w:r w:rsidRPr="00A34680">
        <w:rPr>
          <w:rFonts w:ascii="Times New Roman" w:eastAsia="Times New Roman" w:hAnsi="Times New Roman" w:cs="Times New Roman"/>
          <w:b/>
          <w:sz w:val="24"/>
          <w:szCs w:val="25"/>
          <w:lang w:val="en-US" w:eastAsia="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AF0B76" w:rsidRPr="00A34680" w:rsidRDefault="00AF0B76" w:rsidP="00A34680">
      <w:pPr>
        <w:pStyle w:val="NoSpacing"/>
      </w:pPr>
    </w:p>
    <w:p w:rsidR="00A379EF" w:rsidRDefault="00563E0D" w:rsidP="00563E0D">
      <w:pPr>
        <w:pStyle w:val="NoSpacing"/>
        <w:rPr>
          <w:rFonts w:ascii="Times New Roman" w:hAnsi="Times New Roman" w:cs="Times New Roman"/>
          <w:b/>
          <w:sz w:val="24"/>
        </w:rPr>
      </w:pPr>
      <w:r w:rsidRPr="00563E0D">
        <w:rPr>
          <w:rFonts w:ascii="Times New Roman" w:hAnsi="Times New Roman" w:cs="Times New Roman"/>
          <w:b/>
          <w:sz w:val="28"/>
          <w:u w:val="single"/>
        </w:rPr>
        <w:t>Personal Protection:</w:t>
      </w:r>
    </w:p>
    <w:p w:rsidR="00C31B57" w:rsidRDefault="00A34680" w:rsidP="004E07A2">
      <w:pPr>
        <w:pStyle w:val="NoSpacing"/>
        <w:rPr>
          <w:rFonts w:ascii="Times New Roman" w:eastAsia="Times New Roman" w:hAnsi="Times New Roman" w:cs="Times New Roman"/>
          <w:b/>
          <w:sz w:val="24"/>
          <w:szCs w:val="25"/>
          <w:lang w:val="en-US" w:eastAsia="en-US"/>
        </w:rPr>
      </w:pPr>
      <w:r w:rsidRPr="00A34680">
        <w:rPr>
          <w:rFonts w:ascii="Times New Roman" w:eastAsia="Times New Roman" w:hAnsi="Times New Roman" w:cs="Times New Roman"/>
          <w:b/>
          <w:sz w:val="24"/>
          <w:szCs w:val="25"/>
          <w:lang w:val="en-US" w:eastAsia="en-US"/>
        </w:rPr>
        <w:t>Splash goggles. Lab coat. Dust respirator. Be sure to use an approved/certified respirator or equivalent. Gloves.</w:t>
      </w:r>
    </w:p>
    <w:p w:rsidR="00A34680" w:rsidRPr="004E07A2" w:rsidRDefault="00A34680" w:rsidP="004E07A2">
      <w:pPr>
        <w:pStyle w:val="NoSpacing"/>
      </w:pPr>
    </w:p>
    <w:p w:rsidR="00EF207F" w:rsidRDefault="00EF207F" w:rsidP="00EF207F">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A34680" w:rsidRPr="00A34680" w:rsidRDefault="00A34680" w:rsidP="00A34680">
      <w:pPr>
        <w:spacing w:after="0" w:line="240" w:lineRule="auto"/>
        <w:rPr>
          <w:rFonts w:ascii="Times New Roman" w:eastAsia="Times New Roman" w:hAnsi="Times New Roman" w:cs="Times New Roman"/>
          <w:b/>
          <w:sz w:val="24"/>
          <w:szCs w:val="25"/>
          <w:lang w:val="en-US" w:eastAsia="en-US"/>
        </w:rPr>
      </w:pPr>
      <w:r w:rsidRPr="00A34680">
        <w:rPr>
          <w:rFonts w:ascii="Times New Roman" w:eastAsia="Times New Roman" w:hAnsi="Times New Roman" w:cs="Times New Roman"/>
          <w:b/>
          <w:sz w:val="24"/>
          <w:szCs w:val="25"/>
          <w:lang w:val="en-US" w:eastAsia="en-US"/>
        </w:rPr>
        <w:t>Splash goggles. Full suit. Dust respirator. Boots. Gloves. A self contained breathing apparatus should be used to avoid inhalation of the product. Suggested protective clothing might not be sufficient; consult a specialist BEFORE handling this product.</w:t>
      </w:r>
    </w:p>
    <w:p w:rsidR="00781278" w:rsidRPr="004E07A2" w:rsidRDefault="00781278" w:rsidP="004E07A2">
      <w:pPr>
        <w:pStyle w:val="NoSpacing"/>
      </w:pPr>
    </w:p>
    <w:p w:rsidR="004D4CB5" w:rsidRDefault="00EF207F" w:rsidP="004D4CB5">
      <w:pPr>
        <w:pStyle w:val="NoSpacing"/>
        <w:rPr>
          <w:rFonts w:ascii="Times New Roman" w:hAnsi="Times New Roman" w:cs="Times New Roman"/>
          <w:b/>
          <w:sz w:val="28"/>
          <w:szCs w:val="24"/>
        </w:rPr>
      </w:pPr>
      <w:r w:rsidRPr="00AF0B76">
        <w:rPr>
          <w:rFonts w:ascii="Times New Roman" w:hAnsi="Times New Roman" w:cs="Times New Roman"/>
          <w:b/>
          <w:sz w:val="28"/>
          <w:szCs w:val="24"/>
          <w:u w:val="single"/>
        </w:rPr>
        <w:lastRenderedPageBreak/>
        <w:t>Exposure Limits:</w:t>
      </w:r>
      <w:r w:rsidR="00B325DD" w:rsidRPr="00B325DD">
        <w:rPr>
          <w:rFonts w:ascii="Times New Roman" w:hAnsi="Times New Roman" w:cs="Times New Roman"/>
          <w:b/>
          <w:sz w:val="24"/>
          <w:szCs w:val="24"/>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897031">
        <w:trPr>
          <w:cnfStyle w:val="100000000000"/>
          <w:trHeight w:val="61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AB34E8">
            <w:pPr>
              <w:rPr>
                <w:color w:val="auto"/>
              </w:rPr>
            </w:pPr>
            <w:r w:rsidRPr="00DE1BC0">
              <w:rPr>
                <w:color w:val="auto"/>
                <w:sz w:val="44"/>
              </w:rPr>
              <w:t>Section 9: Physical and Chemical Properties</w:t>
            </w:r>
          </w:p>
        </w:tc>
      </w:tr>
    </w:tbl>
    <w:p w:rsidR="004B06D9" w:rsidRPr="004B06D9" w:rsidRDefault="004B06D9" w:rsidP="004B06D9">
      <w:pPr>
        <w:pStyle w:val="NoSpacing"/>
      </w:pPr>
    </w:p>
    <w:p w:rsidR="006818FD" w:rsidRDefault="00563E0D" w:rsidP="00A33E3A">
      <w:pPr>
        <w:pStyle w:val="NoSpacing"/>
        <w:rPr>
          <w:rFonts w:ascii="Times New Roman" w:hAnsi="Times New Roman" w:cs="Times New Roman"/>
          <w:b/>
          <w:sz w:val="24"/>
        </w:rPr>
      </w:pPr>
      <w:r w:rsidRPr="00563E0D">
        <w:rPr>
          <w:rFonts w:ascii="Times New Roman" w:hAnsi="Times New Roman" w:cs="Times New Roman"/>
          <w:b/>
          <w:sz w:val="28"/>
        </w:rPr>
        <w:t xml:space="preserve">Physical state and appearance: </w:t>
      </w:r>
      <w:r w:rsidR="00897031" w:rsidRPr="00897031">
        <w:rPr>
          <w:rFonts w:ascii="Times New Roman" w:hAnsi="Times New Roman" w:cs="Times New Roman"/>
          <w:b/>
          <w:sz w:val="24"/>
        </w:rPr>
        <w:t>Solid. (Crystalline solid.)</w:t>
      </w:r>
    </w:p>
    <w:p w:rsidR="006818FD" w:rsidRDefault="00563E0D" w:rsidP="00A33E3A">
      <w:pPr>
        <w:pStyle w:val="NoSpacing"/>
        <w:rPr>
          <w:rFonts w:ascii="Times New Roman" w:hAnsi="Times New Roman" w:cs="Times New Roman"/>
          <w:b/>
          <w:sz w:val="24"/>
        </w:rPr>
      </w:pPr>
      <w:proofErr w:type="spellStart"/>
      <w:r w:rsidRPr="00563E0D">
        <w:rPr>
          <w:rFonts w:ascii="Times New Roman" w:hAnsi="Times New Roman" w:cs="Times New Roman"/>
          <w:b/>
          <w:sz w:val="28"/>
        </w:rPr>
        <w:t>Odor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Pr="00563E0D">
        <w:rPr>
          <w:rFonts w:ascii="Times New Roman" w:hAnsi="Times New Roman" w:cs="Times New Roman"/>
          <w:b/>
          <w:sz w:val="28"/>
        </w:rPr>
        <w:t xml:space="preserve">: </w:t>
      </w:r>
      <w:r w:rsidR="004E07A2" w:rsidRPr="00A60A31">
        <w:rPr>
          <w:rFonts w:ascii="Times New Roman" w:hAnsi="Times New Roman" w:cs="Times New Roman"/>
          <w:b/>
          <w:sz w:val="24"/>
        </w:rPr>
        <w:t>Not available.</w:t>
      </w:r>
    </w:p>
    <w:p w:rsidR="002935FE" w:rsidRDefault="00086B9B" w:rsidP="000323DF">
      <w:pPr>
        <w:pStyle w:val="NoSpacing"/>
        <w:rPr>
          <w:rFonts w:ascii="Times New Roman" w:hAnsi="Times New Roman" w:cs="Times New Roman"/>
          <w:b/>
          <w:sz w:val="24"/>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A60A31" w:rsidRPr="00A60A31">
        <w:rPr>
          <w:rFonts w:ascii="Times New Roman" w:hAnsi="Times New Roman" w:cs="Times New Roman"/>
          <w:b/>
          <w:sz w:val="24"/>
        </w:rPr>
        <w:t>Not available.</w:t>
      </w:r>
    </w:p>
    <w:p w:rsidR="000A2770" w:rsidRDefault="00563E0D" w:rsidP="004012C8">
      <w:pPr>
        <w:pStyle w:val="NoSpacing"/>
      </w:pPr>
      <w:r w:rsidRPr="00563E0D">
        <w:rPr>
          <w:rFonts w:ascii="Times New Roman" w:hAnsi="Times New Roman" w:cs="Times New Roman"/>
          <w:b/>
          <w:sz w:val="28"/>
        </w:rPr>
        <w:t>Molecular Weight</w:t>
      </w:r>
      <w:r>
        <w:rPr>
          <w:rFonts w:ascii="Times New Roman" w:hAnsi="Times New Roman" w:cs="Times New Roman"/>
          <w:b/>
          <w:sz w:val="28"/>
        </w:rPr>
        <w:tab/>
      </w:r>
      <w:r w:rsidRPr="00563E0D">
        <w:rPr>
          <w:rFonts w:ascii="Times New Roman" w:hAnsi="Times New Roman" w:cs="Times New Roman"/>
          <w:b/>
          <w:sz w:val="28"/>
        </w:rPr>
        <w:t xml:space="preserve">: </w:t>
      </w:r>
      <w:r w:rsidR="00274D47" w:rsidRPr="00274D47">
        <w:rPr>
          <w:rFonts w:ascii="Times New Roman" w:hAnsi="Times New Roman" w:cs="Times New Roman"/>
          <w:b/>
          <w:sz w:val="24"/>
        </w:rPr>
        <w:t>281.35 g/mol</w:t>
      </w:r>
      <w:r w:rsidR="00897031">
        <w:rPr>
          <w:rFonts w:ascii="Times New Roman" w:hAnsi="Times New Roman" w:cs="Times New Roman"/>
          <w:b/>
          <w:sz w:val="24"/>
        </w:rPr>
        <w:t>.</w:t>
      </w:r>
    </w:p>
    <w:p w:rsidR="004012C8" w:rsidRDefault="00563E0D" w:rsidP="004012C8">
      <w:pPr>
        <w:pStyle w:val="NoSpacing"/>
      </w:pPr>
      <w:proofErr w:type="spellStart"/>
      <w:r w:rsidRPr="00563E0D">
        <w:rPr>
          <w:rFonts w:ascii="Times New Roman" w:hAnsi="Times New Roman" w:cs="Times New Roman"/>
          <w:b/>
          <w:sz w:val="28"/>
        </w:rPr>
        <w:t>Color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274D47" w:rsidRPr="00274D47">
        <w:rPr>
          <w:rFonts w:ascii="Times New Roman" w:hAnsi="Times New Roman" w:cs="Times New Roman"/>
          <w:b/>
          <w:sz w:val="24"/>
        </w:rPr>
        <w:t>White powder.</w:t>
      </w:r>
    </w:p>
    <w:p w:rsidR="000C36F5" w:rsidRDefault="00563E0D" w:rsidP="000C36F5">
      <w:pPr>
        <w:pStyle w:val="NoSpacing"/>
        <w:rPr>
          <w:rFonts w:ascii="Times New Roman" w:hAnsi="Times New Roman" w:cs="Times New Roman"/>
          <w:b/>
          <w:sz w:val="24"/>
        </w:rPr>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w:t>
      </w:r>
      <w:proofErr w:type="spellStart"/>
      <w:r w:rsidRPr="00563E0D">
        <w:rPr>
          <w:rFonts w:ascii="Times New Roman" w:hAnsi="Times New Roman" w:cs="Times New Roman"/>
          <w:b/>
          <w:sz w:val="28"/>
        </w:rPr>
        <w:t>soln</w:t>
      </w:r>
      <w:proofErr w:type="spellEnd"/>
      <w:r w:rsidRPr="00563E0D">
        <w:rPr>
          <w:rFonts w:ascii="Times New Roman" w:hAnsi="Times New Roman" w:cs="Times New Roman"/>
          <w:b/>
          <w:sz w:val="28"/>
        </w:rPr>
        <w:t>/water)</w:t>
      </w:r>
      <w:r>
        <w:rPr>
          <w:rFonts w:ascii="Times New Roman" w:hAnsi="Times New Roman" w:cs="Times New Roman"/>
          <w:b/>
          <w:sz w:val="28"/>
        </w:rPr>
        <w:tab/>
      </w:r>
      <w:r w:rsidRPr="00563E0D">
        <w:rPr>
          <w:rFonts w:ascii="Times New Roman" w:hAnsi="Times New Roman" w:cs="Times New Roman"/>
          <w:b/>
          <w:sz w:val="28"/>
        </w:rPr>
        <w:t xml:space="preserve">: </w:t>
      </w:r>
      <w:r w:rsidR="004012C8">
        <w:rPr>
          <w:rFonts w:ascii="Times New Roman" w:hAnsi="Times New Roman" w:cs="Times New Roman"/>
          <w:b/>
          <w:sz w:val="24"/>
        </w:rPr>
        <w:t>Not available.</w:t>
      </w:r>
    </w:p>
    <w:p w:rsidR="002935FE" w:rsidRDefault="00563E0D" w:rsidP="002935FE">
      <w:pPr>
        <w:pStyle w:val="NoSpacing"/>
        <w:rPr>
          <w:rFonts w:ascii="Times New Roman" w:hAnsi="Times New Roman" w:cs="Times New Roman"/>
          <w:b/>
          <w:sz w:val="24"/>
        </w:rPr>
      </w:pPr>
      <w:r w:rsidRPr="00563E0D">
        <w:rPr>
          <w:rFonts w:ascii="Times New Roman" w:hAnsi="Times New Roman" w:cs="Times New Roman"/>
          <w:b/>
          <w:sz w:val="28"/>
        </w:rPr>
        <w:t>Boiling Point</w:t>
      </w:r>
      <w:r w:rsidR="003717D7">
        <w:rPr>
          <w:rFonts w:ascii="Times New Roman" w:hAnsi="Times New Roman" w:cs="Times New Roman"/>
          <w:b/>
          <w:sz w:val="28"/>
        </w:rPr>
        <w:tab/>
      </w:r>
      <w:r w:rsidR="002935FE">
        <w:rPr>
          <w:rFonts w:ascii="Times New Roman" w:hAnsi="Times New Roman" w:cs="Times New Roman"/>
          <w:b/>
          <w:sz w:val="28"/>
        </w:rPr>
        <w:tab/>
      </w:r>
      <w:r w:rsidR="006161CA" w:rsidRPr="00563E0D">
        <w:rPr>
          <w:rFonts w:ascii="Times New Roman" w:hAnsi="Times New Roman" w:cs="Times New Roman"/>
          <w:b/>
          <w:sz w:val="28"/>
        </w:rPr>
        <w:t xml:space="preserve">: </w:t>
      </w:r>
      <w:r w:rsidR="00274D47">
        <w:rPr>
          <w:rFonts w:ascii="Times New Roman" w:hAnsi="Times New Roman" w:cs="Times New Roman"/>
          <w:b/>
          <w:sz w:val="24"/>
        </w:rPr>
        <w:t>Not available.</w:t>
      </w:r>
    </w:p>
    <w:p w:rsidR="00B271D2" w:rsidRDefault="00563E0D" w:rsidP="004012C8">
      <w:pPr>
        <w:pStyle w:val="NoSpacing"/>
        <w:ind w:left="2880" w:hanging="2880"/>
        <w:rPr>
          <w:rFonts w:ascii="Times New Roman" w:hAnsi="Times New Roman" w:cs="Times New Roman"/>
          <w:b/>
          <w:sz w:val="24"/>
        </w:rPr>
      </w:pPr>
      <w:r w:rsidRPr="00563E0D">
        <w:rPr>
          <w:rFonts w:ascii="Times New Roman" w:hAnsi="Times New Roman" w:cs="Times New Roman"/>
          <w:b/>
          <w:sz w:val="28"/>
        </w:rPr>
        <w:t>Melting Point</w:t>
      </w:r>
      <w:r>
        <w:rPr>
          <w:rFonts w:ascii="Times New Roman" w:hAnsi="Times New Roman" w:cs="Times New Roman"/>
          <w:b/>
          <w:sz w:val="28"/>
        </w:rPr>
        <w:tab/>
      </w:r>
      <w:r w:rsidR="000323DF">
        <w:rPr>
          <w:rFonts w:ascii="Times New Roman" w:hAnsi="Times New Roman" w:cs="Times New Roman"/>
          <w:b/>
          <w:sz w:val="28"/>
        </w:rPr>
        <w:t>:</w:t>
      </w:r>
      <w:r w:rsidR="00274D47">
        <w:rPr>
          <w:rFonts w:ascii="Times New Roman" w:hAnsi="Times New Roman" w:cs="Times New Roman"/>
          <w:b/>
          <w:sz w:val="24"/>
        </w:rPr>
        <w:t xml:space="preserve">120°C </w:t>
      </w:r>
    </w:p>
    <w:p w:rsidR="001631A5" w:rsidRDefault="00563E0D" w:rsidP="00CC46E0">
      <w:pPr>
        <w:pStyle w:val="NoSpacing"/>
        <w:ind w:left="2880" w:hanging="2880"/>
      </w:pPr>
      <w:r w:rsidRPr="00563E0D">
        <w:rPr>
          <w:rFonts w:ascii="Times New Roman" w:hAnsi="Times New Roman" w:cs="Times New Roman"/>
          <w:b/>
          <w:sz w:val="28"/>
        </w:rPr>
        <w:t>Critical Temperature</w:t>
      </w:r>
      <w:r>
        <w:rPr>
          <w:rFonts w:ascii="Times New Roman" w:hAnsi="Times New Roman" w:cs="Times New Roman"/>
          <w:b/>
          <w:sz w:val="28"/>
        </w:rPr>
        <w:tab/>
      </w:r>
      <w:r w:rsidRPr="00563E0D">
        <w:rPr>
          <w:rFonts w:ascii="Times New Roman" w:hAnsi="Times New Roman" w:cs="Times New Roman"/>
          <w:b/>
          <w:sz w:val="28"/>
        </w:rPr>
        <w:t xml:space="preserve">: </w:t>
      </w:r>
      <w:r w:rsidR="004E07A2">
        <w:rPr>
          <w:rFonts w:ascii="Times New Roman" w:hAnsi="Times New Roman" w:cs="Times New Roman"/>
          <w:b/>
          <w:sz w:val="24"/>
        </w:rPr>
        <w:t>Not available.</w:t>
      </w:r>
    </w:p>
    <w:p w:rsidR="00F9696E" w:rsidRPr="00547CDD" w:rsidRDefault="00563E0D" w:rsidP="005A6148">
      <w:pPr>
        <w:pStyle w:val="NoSpacing"/>
        <w:rPr>
          <w:rFonts w:ascii="Times New Roman" w:hAnsi="Times New Roman" w:cs="Times New Roman"/>
          <w:b/>
          <w:sz w:val="32"/>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897031">
        <w:rPr>
          <w:rFonts w:ascii="Times New Roman" w:hAnsi="Times New Roman" w:cs="Times New Roman"/>
          <w:b/>
          <w:sz w:val="24"/>
        </w:rPr>
        <w:t>Not available.</w:t>
      </w:r>
    </w:p>
    <w:p w:rsidR="004012C8" w:rsidRDefault="00C50CEF" w:rsidP="004012C8">
      <w:pPr>
        <w:pStyle w:val="NoSpacing"/>
        <w:rPr>
          <w:rFonts w:ascii="Times New Roman" w:hAnsi="Times New Roman" w:cs="Times New Roman"/>
          <w:b/>
          <w:sz w:val="24"/>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Pr>
          <w:rFonts w:ascii="Times New Roman" w:hAnsi="Times New Roman" w:cs="Times New Roman"/>
          <w:b/>
          <w:sz w:val="28"/>
        </w:rPr>
        <w:t xml:space="preserve">: </w:t>
      </w:r>
      <w:r w:rsidR="00897031">
        <w:rPr>
          <w:rFonts w:ascii="Times New Roman" w:hAnsi="Times New Roman" w:cs="Times New Roman"/>
          <w:b/>
          <w:sz w:val="24"/>
        </w:rPr>
        <w:t>Not available.</w:t>
      </w:r>
    </w:p>
    <w:p w:rsidR="005A6148" w:rsidRDefault="00C50CEF" w:rsidP="004012C8">
      <w:pPr>
        <w:pStyle w:val="NoSpacing"/>
        <w:rPr>
          <w:rFonts w:ascii="Times New Roman" w:hAnsi="Times New Roman" w:cs="Times New Roman"/>
          <w:b/>
          <w:sz w:val="24"/>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Density</w:t>
      </w:r>
      <w:r>
        <w:rPr>
          <w:rFonts w:ascii="Times New Roman" w:hAnsi="Times New Roman" w:cs="Times New Roman"/>
          <w:b/>
          <w:sz w:val="28"/>
        </w:rPr>
        <w:tab/>
      </w:r>
      <w:r w:rsidR="004B2CA5">
        <w:rPr>
          <w:rFonts w:ascii="Times New Roman" w:hAnsi="Times New Roman" w:cs="Times New Roman"/>
          <w:b/>
          <w:sz w:val="28"/>
        </w:rPr>
        <w:tab/>
      </w:r>
      <w:r w:rsidRPr="00C50CEF">
        <w:rPr>
          <w:rFonts w:ascii="Times New Roman" w:hAnsi="Times New Roman" w:cs="Times New Roman"/>
          <w:b/>
          <w:sz w:val="28"/>
        </w:rPr>
        <w:t>:</w:t>
      </w:r>
      <w:r w:rsidR="00897031">
        <w:rPr>
          <w:rFonts w:ascii="Times New Roman" w:hAnsi="Times New Roman" w:cs="Times New Roman"/>
          <w:b/>
          <w:sz w:val="24"/>
        </w:rPr>
        <w:t>Not available.</w:t>
      </w:r>
    </w:p>
    <w:p w:rsidR="00563E0D" w:rsidRPr="00563E0D"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Pr="00563E0D">
        <w:rPr>
          <w:rFonts w:ascii="Times New Roman" w:hAnsi="Times New Roman" w:cs="Times New Roman"/>
          <w:b/>
          <w:sz w:val="28"/>
        </w:rPr>
        <w:t xml:space="preserve">: </w:t>
      </w:r>
      <w:r w:rsidR="00EF207F">
        <w:rPr>
          <w:rFonts w:ascii="Times New Roman" w:hAnsi="Times New Roman" w:cs="Times New Roman"/>
          <w:b/>
          <w:sz w:val="24"/>
        </w:rPr>
        <w:t>Not available.</w:t>
      </w:r>
    </w:p>
    <w:p w:rsidR="004012C8" w:rsidRDefault="00563E0D" w:rsidP="004012C8">
      <w:pPr>
        <w:pStyle w:val="NoSpacing"/>
        <w:rPr>
          <w:rFonts w:ascii="Times New Roman" w:hAnsi="Times New Roman" w:cs="Times New Roman"/>
          <w:b/>
          <w:sz w:val="24"/>
        </w:rPr>
      </w:pPr>
      <w:proofErr w:type="spellStart"/>
      <w:r w:rsidRPr="00563E0D">
        <w:rPr>
          <w:rFonts w:ascii="Times New Roman" w:hAnsi="Times New Roman" w:cs="Times New Roman"/>
          <w:b/>
          <w:sz w:val="28"/>
        </w:rPr>
        <w:t>Odor</w:t>
      </w:r>
      <w:proofErr w:type="spellEnd"/>
      <w:r w:rsidRPr="00563E0D">
        <w:rPr>
          <w:rFonts w:ascii="Times New Roman" w:hAnsi="Times New Roman" w:cs="Times New Roman"/>
          <w:b/>
          <w:sz w:val="28"/>
        </w:rPr>
        <w:t xml:space="preserve"> Threshold</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4E07A2">
        <w:rPr>
          <w:rFonts w:ascii="Times New Roman" w:hAnsi="Times New Roman" w:cs="Times New Roman"/>
          <w:b/>
          <w:sz w:val="24"/>
        </w:rPr>
        <w:t>Not available.</w:t>
      </w:r>
    </w:p>
    <w:p w:rsidR="004E07A2"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 xml:space="preserve">Water/Oil Dist. </w:t>
      </w:r>
      <w:proofErr w:type="spellStart"/>
      <w:r w:rsidRPr="00563E0D">
        <w:rPr>
          <w:rFonts w:ascii="Times New Roman" w:hAnsi="Times New Roman" w:cs="Times New Roman"/>
          <w:b/>
          <w:sz w:val="28"/>
        </w:rPr>
        <w:t>Coeff</w:t>
      </w:r>
      <w:proofErr w:type="spellEnd"/>
      <w:r w:rsidRPr="00563E0D">
        <w:rPr>
          <w:rFonts w:ascii="Times New Roman" w:hAnsi="Times New Roman" w:cs="Times New Roman"/>
          <w:b/>
          <w:sz w:val="28"/>
        </w:rPr>
        <w:t>.</w:t>
      </w:r>
      <w:r>
        <w:rPr>
          <w:rFonts w:ascii="Times New Roman" w:hAnsi="Times New Roman" w:cs="Times New Roman"/>
          <w:b/>
          <w:sz w:val="28"/>
        </w:rPr>
        <w:tab/>
      </w:r>
      <w:r w:rsidRPr="00563E0D">
        <w:rPr>
          <w:rFonts w:ascii="Times New Roman" w:hAnsi="Times New Roman" w:cs="Times New Roman"/>
          <w:b/>
          <w:sz w:val="28"/>
        </w:rPr>
        <w:t xml:space="preserve">: </w:t>
      </w:r>
      <w:r w:rsidR="004E07A2">
        <w:rPr>
          <w:rFonts w:ascii="Times New Roman" w:hAnsi="Times New Roman" w:cs="Times New Roman"/>
          <w:b/>
          <w:sz w:val="24"/>
        </w:rPr>
        <w:t>Not available.</w:t>
      </w:r>
    </w:p>
    <w:p w:rsidR="003717D7" w:rsidRDefault="00563E0D" w:rsidP="0000561B">
      <w:pPr>
        <w:pStyle w:val="NoSpacing"/>
        <w:rPr>
          <w:rFonts w:ascii="Times New Roman" w:hAnsi="Times New Roman" w:cs="Times New Roman"/>
          <w:b/>
          <w:sz w:val="24"/>
        </w:rPr>
      </w:pPr>
      <w:proofErr w:type="spellStart"/>
      <w:r w:rsidRPr="00563E0D">
        <w:rPr>
          <w:rFonts w:ascii="Times New Roman" w:hAnsi="Times New Roman" w:cs="Times New Roman"/>
          <w:b/>
          <w:sz w:val="28"/>
        </w:rPr>
        <w:t>Ionicity</w:t>
      </w:r>
      <w:proofErr w:type="spellEnd"/>
      <w:r w:rsidRPr="00563E0D">
        <w:rPr>
          <w:rFonts w:ascii="Times New Roman" w:hAnsi="Times New Roman" w:cs="Times New Roman"/>
          <w:b/>
          <w:sz w:val="28"/>
        </w:rPr>
        <w:t xml:space="preserve"> (in Water)</w:t>
      </w:r>
      <w:r>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4012C8" w:rsidRDefault="00563E0D" w:rsidP="004012C8">
      <w:pPr>
        <w:pStyle w:val="NoSpacing"/>
        <w:rPr>
          <w:rFonts w:ascii="Times New Roman" w:hAnsi="Times New Roman" w:cs="Times New Roman"/>
          <w:b/>
          <w:sz w:val="24"/>
        </w:rPr>
      </w:pPr>
      <w:r w:rsidRPr="00563E0D">
        <w:rPr>
          <w:rFonts w:ascii="Times New Roman" w:hAnsi="Times New Roman" w:cs="Times New Roman"/>
          <w:b/>
          <w:sz w:val="28"/>
        </w:rPr>
        <w:t>Dispersion Properties</w:t>
      </w:r>
      <w:r>
        <w:rPr>
          <w:rFonts w:ascii="Times New Roman" w:hAnsi="Times New Roman" w:cs="Times New Roman"/>
          <w:b/>
          <w:sz w:val="28"/>
        </w:rPr>
        <w:tab/>
      </w:r>
      <w:r w:rsidRPr="00563E0D">
        <w:rPr>
          <w:rFonts w:ascii="Times New Roman" w:hAnsi="Times New Roman" w:cs="Times New Roman"/>
          <w:b/>
          <w:sz w:val="28"/>
        </w:rPr>
        <w:t xml:space="preserve">: </w:t>
      </w:r>
      <w:r w:rsidR="00897031" w:rsidRPr="00897031">
        <w:rPr>
          <w:rFonts w:ascii="Times New Roman" w:hAnsi="Times New Roman" w:cs="Times New Roman"/>
          <w:b/>
          <w:sz w:val="24"/>
        </w:rPr>
        <w:t xml:space="preserve">See solubility in water, methanol, diethyl ether, </w:t>
      </w:r>
      <w:r w:rsidR="005668F9" w:rsidRPr="00897031">
        <w:rPr>
          <w:rFonts w:ascii="Times New Roman" w:hAnsi="Times New Roman" w:cs="Times New Roman"/>
          <w:b/>
          <w:sz w:val="24"/>
        </w:rPr>
        <w:t>and acetone</w:t>
      </w:r>
      <w:r w:rsidR="00897031" w:rsidRPr="00897031">
        <w:rPr>
          <w:rFonts w:ascii="Times New Roman" w:hAnsi="Times New Roman" w:cs="Times New Roman"/>
          <w:b/>
          <w:sz w:val="24"/>
        </w:rPr>
        <w:t>.</w:t>
      </w:r>
    </w:p>
    <w:p w:rsidR="00994BB6" w:rsidRDefault="00D16BC7" w:rsidP="00994BB6">
      <w:pPr>
        <w:pStyle w:val="NoSpacing"/>
      </w:pPr>
      <w:r w:rsidRPr="000C179A">
        <w:rPr>
          <w:rFonts w:ascii="Times New Roman" w:hAnsi="Times New Roman" w:cs="Times New Roman"/>
          <w:b/>
          <w:sz w:val="28"/>
        </w:rPr>
        <w:t>Solubility</w:t>
      </w:r>
      <w:r w:rsidRPr="000C179A">
        <w:rPr>
          <w:rFonts w:ascii="Times New Roman" w:hAnsi="Times New Roman" w:cs="Times New Roman"/>
          <w:b/>
          <w:sz w:val="28"/>
        </w:rPr>
        <w:tab/>
      </w:r>
      <w:r w:rsidR="0062572D" w:rsidRPr="000C179A">
        <w:rPr>
          <w:rFonts w:ascii="Times New Roman" w:hAnsi="Times New Roman" w:cs="Times New Roman"/>
          <w:b/>
          <w:sz w:val="28"/>
        </w:rPr>
        <w:tab/>
      </w:r>
      <w:r w:rsidR="0062572D" w:rsidRPr="000C179A">
        <w:rPr>
          <w:rFonts w:ascii="Times New Roman" w:hAnsi="Times New Roman" w:cs="Times New Roman"/>
          <w:b/>
          <w:sz w:val="28"/>
        </w:rPr>
        <w:tab/>
      </w:r>
      <w:r w:rsidRPr="000C179A">
        <w:rPr>
          <w:rFonts w:ascii="Times New Roman" w:hAnsi="Times New Roman" w:cs="Times New Roman"/>
          <w:b/>
          <w:sz w:val="28"/>
        </w:rPr>
        <w:t>:</w:t>
      </w:r>
      <w:r w:rsidR="005668F9" w:rsidRPr="005668F9">
        <w:rPr>
          <w:rFonts w:ascii="Times New Roman" w:eastAsia="Times New Roman" w:hAnsi="Times New Roman" w:cs="Times New Roman"/>
          <w:b/>
          <w:sz w:val="24"/>
          <w:lang w:eastAsia="en-US"/>
        </w:rPr>
        <w:t>Water: Slightly soluble</w:t>
      </w:r>
      <w:r w:rsidR="004E07A2" w:rsidRPr="004E07A2">
        <w:rPr>
          <w:rFonts w:ascii="Times New Roman" w:eastAsia="Times New Roman" w:hAnsi="Times New Roman" w:cs="Times New Roman"/>
          <w:b/>
          <w:sz w:val="24"/>
          <w:lang w:val="en-US" w:eastAsia="en-US"/>
        </w:rPr>
        <w:t>.</w:t>
      </w:r>
    </w:p>
    <w:p w:rsidR="004B06D9" w:rsidRDefault="004B06D9" w:rsidP="00994BB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6D06A5">
        <w:trPr>
          <w:cnfStyle w:val="100000000000"/>
          <w:trHeight w:val="186"/>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6D06A5">
              <w:rPr>
                <w:color w:val="auto"/>
                <w:sz w:val="44"/>
              </w:rPr>
              <w:t>Section 10: Stability and Reactivity Data</w:t>
            </w:r>
          </w:p>
        </w:tc>
      </w:tr>
    </w:tbl>
    <w:p w:rsidR="004B06D9" w:rsidRDefault="004B06D9" w:rsidP="008D34F0">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00203839" w:rsidRPr="00203839">
        <w:rPr>
          <w:rFonts w:ascii="Times New Roman" w:hAnsi="Times New Roman" w:cs="Times New Roman"/>
          <w:b/>
          <w:sz w:val="24"/>
        </w:rPr>
        <w:t>The product is stable.</w:t>
      </w:r>
    </w:p>
    <w:p w:rsidR="005460EF" w:rsidRPr="009470CA" w:rsidRDefault="005460EF" w:rsidP="009470CA">
      <w:pPr>
        <w:pStyle w:val="NoSpacing"/>
      </w:pPr>
    </w:p>
    <w:p w:rsidR="00F81BD5" w:rsidRDefault="005460EF" w:rsidP="00A618FB">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4"/>
          <w:szCs w:val="24"/>
        </w:rPr>
        <w:t>Not available.</w:t>
      </w:r>
    </w:p>
    <w:p w:rsidR="00074DE2" w:rsidRPr="00D3054B" w:rsidRDefault="00074DE2" w:rsidP="00D3054B">
      <w:pPr>
        <w:pStyle w:val="NoSpacing"/>
      </w:pPr>
    </w:p>
    <w:p w:rsidR="00867B98" w:rsidRPr="002E5548" w:rsidRDefault="005460EF" w:rsidP="004012C8">
      <w:pPr>
        <w:pStyle w:val="NoSpacing"/>
        <w:rPr>
          <w:rFonts w:ascii="Times New Roman" w:hAnsi="Times New Roman" w:cs="Times New Roman"/>
          <w:b/>
          <w:bCs/>
          <w:sz w:val="28"/>
          <w:szCs w:val="24"/>
        </w:rPr>
      </w:pPr>
      <w:r w:rsidRPr="00C61C16">
        <w:rPr>
          <w:rFonts w:ascii="Times New Roman" w:hAnsi="Times New Roman" w:cs="Times New Roman"/>
          <w:b/>
          <w:bCs/>
          <w:sz w:val="28"/>
          <w:szCs w:val="24"/>
          <w:u w:val="single"/>
        </w:rPr>
        <w:t>Conditions of Instability:</w:t>
      </w:r>
      <w:r w:rsidR="007946A7" w:rsidRPr="005460EF">
        <w:rPr>
          <w:rFonts w:ascii="Times New Roman" w:hAnsi="Times New Roman" w:cs="Times New Roman"/>
          <w:b/>
          <w:bCs/>
          <w:sz w:val="24"/>
          <w:szCs w:val="24"/>
        </w:rPr>
        <w:t>Not available.</w:t>
      </w:r>
    </w:p>
    <w:p w:rsidR="004012C8" w:rsidRPr="004C41F0" w:rsidRDefault="004012C8" w:rsidP="004C41F0">
      <w:pPr>
        <w:pStyle w:val="NoSpacing"/>
      </w:pPr>
    </w:p>
    <w:p w:rsidR="00C61C16" w:rsidRDefault="005460EF" w:rsidP="004C41F0">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Incompatibility with various substances:</w:t>
      </w:r>
      <w:r w:rsidR="007946A7" w:rsidRPr="005460EF">
        <w:rPr>
          <w:rFonts w:ascii="Times New Roman" w:hAnsi="Times New Roman" w:cs="Times New Roman"/>
          <w:b/>
          <w:bCs/>
          <w:sz w:val="24"/>
          <w:szCs w:val="24"/>
        </w:rPr>
        <w:t>Not available.</w:t>
      </w:r>
    </w:p>
    <w:p w:rsidR="004C41F0" w:rsidRPr="004C41F0" w:rsidRDefault="004C41F0" w:rsidP="004C41F0">
      <w:pPr>
        <w:pStyle w:val="NoSpacing"/>
      </w:pPr>
    </w:p>
    <w:p w:rsidR="0041215E" w:rsidRDefault="005460EF" w:rsidP="0041215E">
      <w:pPr>
        <w:pStyle w:val="NoSpacing"/>
        <w:rPr>
          <w:rFonts w:ascii="Times New Roman" w:hAnsi="Times New Roman" w:cs="Times New Roman"/>
          <w:b/>
          <w:bCs/>
          <w:sz w:val="28"/>
          <w:szCs w:val="24"/>
        </w:rPr>
      </w:pPr>
      <w:proofErr w:type="spellStart"/>
      <w:r w:rsidRPr="005460EF">
        <w:rPr>
          <w:rFonts w:ascii="Times New Roman" w:hAnsi="Times New Roman" w:cs="Times New Roman"/>
          <w:b/>
          <w:bCs/>
          <w:sz w:val="28"/>
          <w:szCs w:val="24"/>
          <w:u w:val="single"/>
        </w:rPr>
        <w:t>Corrosivity:</w:t>
      </w:r>
      <w:r w:rsidR="00C83F4C" w:rsidRPr="005460EF">
        <w:rPr>
          <w:rFonts w:ascii="Times New Roman" w:hAnsi="Times New Roman" w:cs="Times New Roman"/>
          <w:b/>
          <w:bCs/>
          <w:sz w:val="24"/>
          <w:szCs w:val="24"/>
        </w:rPr>
        <w:t>Not</w:t>
      </w:r>
      <w:proofErr w:type="spellEnd"/>
      <w:r w:rsidR="00C83F4C" w:rsidRPr="005460EF">
        <w:rPr>
          <w:rFonts w:ascii="Times New Roman" w:hAnsi="Times New Roman" w:cs="Times New Roman"/>
          <w:b/>
          <w:bCs/>
          <w:sz w:val="24"/>
          <w:szCs w:val="24"/>
        </w:rPr>
        <w:t xml:space="preserve"> available.</w:t>
      </w:r>
    </w:p>
    <w:p w:rsidR="004B06D9" w:rsidRDefault="004B06D9" w:rsidP="00AC0248">
      <w:pPr>
        <w:pStyle w:val="NoSpacing"/>
      </w:pPr>
    </w:p>
    <w:p w:rsidR="00CE202D" w:rsidRDefault="005460EF" w:rsidP="007946A7">
      <w:pPr>
        <w:pStyle w:val="NoSpacing"/>
        <w:rPr>
          <w:rFonts w:ascii="Times New Roman" w:hAnsi="Times New Roman" w:cs="Times New Roman"/>
          <w:b/>
          <w:bCs/>
          <w:sz w:val="24"/>
          <w:szCs w:val="24"/>
        </w:rPr>
      </w:pPr>
      <w:r w:rsidRPr="006065F5">
        <w:rPr>
          <w:rFonts w:ascii="Times New Roman" w:hAnsi="Times New Roman" w:cs="Times New Roman"/>
          <w:b/>
          <w:sz w:val="28"/>
          <w:u w:val="single"/>
        </w:rPr>
        <w:t xml:space="preserve">Special Remarks on Reactivity: </w:t>
      </w:r>
      <w:r w:rsidR="007946A7" w:rsidRPr="005460EF">
        <w:rPr>
          <w:rFonts w:ascii="Times New Roman" w:hAnsi="Times New Roman" w:cs="Times New Roman"/>
          <w:b/>
          <w:bCs/>
          <w:sz w:val="24"/>
          <w:szCs w:val="24"/>
        </w:rPr>
        <w:t>Not available.</w:t>
      </w:r>
    </w:p>
    <w:p w:rsidR="007946A7" w:rsidRPr="004B06D9" w:rsidRDefault="007946A7" w:rsidP="007946A7">
      <w:pPr>
        <w:pStyle w:val="NoSpacing"/>
      </w:pPr>
    </w:p>
    <w:p w:rsidR="00FB3771"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 xml:space="preserve">Special Remarks on </w:t>
      </w:r>
      <w:proofErr w:type="spellStart"/>
      <w:r w:rsidRPr="005460EF">
        <w:rPr>
          <w:rFonts w:ascii="Times New Roman" w:hAnsi="Times New Roman" w:cs="Times New Roman"/>
          <w:b/>
          <w:bCs/>
          <w:sz w:val="28"/>
          <w:szCs w:val="24"/>
          <w:u w:val="single"/>
        </w:rPr>
        <w:t>Corrosivity:</w:t>
      </w:r>
      <w:r w:rsidR="00AC0248" w:rsidRPr="005460EF">
        <w:rPr>
          <w:rFonts w:ascii="Times New Roman" w:hAnsi="Times New Roman" w:cs="Times New Roman"/>
          <w:b/>
          <w:bCs/>
          <w:sz w:val="24"/>
          <w:szCs w:val="24"/>
        </w:rPr>
        <w:t>Not</w:t>
      </w:r>
      <w:proofErr w:type="spellEnd"/>
      <w:r w:rsidR="00AC0248" w:rsidRPr="005460EF">
        <w:rPr>
          <w:rFonts w:ascii="Times New Roman" w:hAnsi="Times New Roman" w:cs="Times New Roman"/>
          <w:b/>
          <w:bCs/>
          <w:sz w:val="24"/>
          <w:szCs w:val="24"/>
        </w:rPr>
        <w:t xml:space="preserve"> available.</w:t>
      </w:r>
    </w:p>
    <w:p w:rsidR="00FB3771" w:rsidRPr="00AC0248" w:rsidRDefault="00FB3771" w:rsidP="00AC0248">
      <w:pPr>
        <w:pStyle w:val="NoSpacing"/>
      </w:pPr>
    </w:p>
    <w:p w:rsidR="004012C8" w:rsidRDefault="005460EF" w:rsidP="00051796">
      <w:pPr>
        <w:pStyle w:val="NoSpacing"/>
      </w:pPr>
      <w:r w:rsidRPr="005460EF">
        <w:rPr>
          <w:rFonts w:ascii="Times New Roman" w:hAnsi="Times New Roman" w:cs="Times New Roman"/>
          <w:b/>
          <w:bCs/>
          <w:sz w:val="28"/>
          <w:szCs w:val="24"/>
          <w:u w:val="single"/>
        </w:rPr>
        <w:t>Polymerization:</w:t>
      </w:r>
      <w:r w:rsidR="00C83F4C" w:rsidRPr="00C83F4C">
        <w:rPr>
          <w:rFonts w:ascii="Times New Roman" w:hAnsi="Times New Roman" w:cs="Times New Roman"/>
          <w:b/>
          <w:sz w:val="24"/>
        </w:rPr>
        <w:t>Will not occur.</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4949F4">
              <w:rPr>
                <w:color w:val="auto"/>
                <w:sz w:val="44"/>
              </w:rPr>
              <w:t>Section 11: Toxicological Information</w:t>
            </w:r>
          </w:p>
        </w:tc>
      </w:tr>
    </w:tbl>
    <w:p w:rsidR="00D83F62" w:rsidRDefault="00D83F62" w:rsidP="00C83F4C">
      <w:pPr>
        <w:pStyle w:val="NoSpacing"/>
      </w:pPr>
    </w:p>
    <w:p w:rsidR="00C83F4C" w:rsidRPr="00C83F4C" w:rsidRDefault="00C83F4C" w:rsidP="00C83F4C">
      <w:pPr>
        <w:pStyle w:val="NoSpacing"/>
      </w:pPr>
    </w:p>
    <w:p w:rsidR="00C83F4C" w:rsidRDefault="001973D0" w:rsidP="001973D0">
      <w:pPr>
        <w:pStyle w:val="NoSpacing"/>
        <w:rPr>
          <w:rFonts w:ascii="Times New Roman" w:hAnsi="Times New Roman" w:cs="Times New Roman"/>
          <w:b/>
          <w:sz w:val="28"/>
        </w:rPr>
      </w:pPr>
      <w:r w:rsidRPr="001973D0">
        <w:rPr>
          <w:rFonts w:ascii="Times New Roman" w:hAnsi="Times New Roman" w:cs="Times New Roman"/>
          <w:b/>
          <w:sz w:val="28"/>
          <w:u w:val="single"/>
        </w:rPr>
        <w:t>Routes of Entry:</w:t>
      </w:r>
    </w:p>
    <w:p w:rsidR="00761D7E" w:rsidRPr="00C573C9" w:rsidRDefault="00C83F4C" w:rsidP="001973D0">
      <w:pPr>
        <w:pStyle w:val="NoSpacing"/>
        <w:rPr>
          <w:rFonts w:ascii="Times New Roman" w:hAnsi="Times New Roman" w:cs="Times New Roman"/>
          <w:b/>
          <w:sz w:val="28"/>
        </w:rPr>
      </w:pPr>
      <w:r w:rsidRPr="00C83F4C">
        <w:rPr>
          <w:rFonts w:ascii="Times New Roman" w:hAnsi="Times New Roman" w:cs="Times New Roman"/>
          <w:b/>
          <w:sz w:val="24"/>
        </w:rPr>
        <w:t>Absorbed through skin. Eye contact. Inhalation. Ingestion</w:t>
      </w:r>
      <w:r>
        <w:rPr>
          <w:rFonts w:ascii="Times New Roman" w:hAnsi="Times New Roman" w:cs="Times New Roman"/>
          <w:b/>
          <w:sz w:val="24"/>
        </w:rPr>
        <w:t>.</w:t>
      </w:r>
    </w:p>
    <w:p w:rsidR="0062572D" w:rsidRPr="00CE202D" w:rsidRDefault="0062572D" w:rsidP="00CE202D">
      <w:pPr>
        <w:pStyle w:val="NoSpacing"/>
      </w:pPr>
    </w:p>
    <w:p w:rsidR="00C573C9" w:rsidRPr="007946A7" w:rsidRDefault="001973D0" w:rsidP="00493B7F">
      <w:pPr>
        <w:pStyle w:val="NoSpacing"/>
        <w:rPr>
          <w:rFonts w:ascii="Times New Roman" w:hAnsi="Times New Roman" w:cs="Times New Roman"/>
          <w:b/>
          <w:sz w:val="28"/>
          <w:szCs w:val="24"/>
          <w:u w:val="single"/>
        </w:rPr>
      </w:pPr>
      <w:r w:rsidRPr="00493B7F">
        <w:rPr>
          <w:rFonts w:ascii="Times New Roman" w:hAnsi="Times New Roman" w:cs="Times New Roman"/>
          <w:b/>
          <w:sz w:val="28"/>
          <w:szCs w:val="24"/>
          <w:u w:val="single"/>
        </w:rPr>
        <w:t>Toxicity to Animals</w:t>
      </w:r>
      <w:r w:rsidRPr="007946A7">
        <w:rPr>
          <w:rFonts w:ascii="Times New Roman" w:hAnsi="Times New Roman" w:cs="Times New Roman"/>
          <w:b/>
          <w:sz w:val="28"/>
          <w:szCs w:val="24"/>
        </w:rPr>
        <w:t xml:space="preserve">: </w:t>
      </w:r>
      <w:r w:rsidR="00C83F4C" w:rsidRPr="00C83F4C">
        <w:rPr>
          <w:rFonts w:ascii="Times New Roman" w:eastAsia="Times New Roman" w:hAnsi="Times New Roman" w:cs="Times New Roman"/>
          <w:b/>
          <w:sz w:val="24"/>
          <w:szCs w:val="24"/>
          <w:lang w:val="en-US" w:eastAsia="en-US"/>
        </w:rPr>
        <w:t>Acute oral toxicity (LD50): 2 mg/kg [Rat].</w:t>
      </w:r>
    </w:p>
    <w:p w:rsidR="007946A7" w:rsidRPr="007946A7" w:rsidRDefault="007946A7" w:rsidP="007946A7">
      <w:pPr>
        <w:pStyle w:val="NoSpacing"/>
      </w:pPr>
    </w:p>
    <w:p w:rsidR="00C83F4C" w:rsidRPr="00C83F4C" w:rsidRDefault="00994BB6" w:rsidP="00C83F4C">
      <w:pPr>
        <w:pStyle w:val="NoSpacing"/>
        <w:rPr>
          <w:rFonts w:ascii="Times New Roman" w:hAnsi="Times New Roman" w:cs="Times New Roman"/>
          <w:b/>
          <w:sz w:val="28"/>
          <w:szCs w:val="24"/>
          <w:u w:val="single"/>
        </w:rPr>
      </w:pPr>
      <w:r w:rsidRPr="00C83F4C">
        <w:rPr>
          <w:rFonts w:ascii="Times New Roman" w:hAnsi="Times New Roman" w:cs="Times New Roman"/>
          <w:b/>
          <w:sz w:val="28"/>
          <w:szCs w:val="24"/>
          <w:u w:val="single"/>
        </w:rPr>
        <w:t xml:space="preserve">Chronic Effects on Humans:  </w:t>
      </w:r>
    </w:p>
    <w:p w:rsidR="007946A7" w:rsidRDefault="00C83F4C" w:rsidP="00C83F4C">
      <w:pPr>
        <w:pStyle w:val="NoSpacing"/>
        <w:rPr>
          <w:rFonts w:ascii="Times New Roman" w:eastAsia="Times New Roman" w:hAnsi="Times New Roman" w:cs="Times New Roman"/>
          <w:b/>
          <w:sz w:val="24"/>
          <w:szCs w:val="24"/>
          <w:lang w:val="en-US" w:eastAsia="en-US"/>
        </w:rPr>
      </w:pPr>
      <w:r w:rsidRPr="00C83F4C">
        <w:rPr>
          <w:rFonts w:ascii="Times New Roman" w:eastAsia="Times New Roman" w:hAnsi="Times New Roman" w:cs="Times New Roman"/>
          <w:b/>
          <w:sz w:val="24"/>
          <w:szCs w:val="24"/>
          <w:lang w:val="en-US" w:eastAsia="en-US"/>
        </w:rPr>
        <w:t>DEVELOPMENTAL TOXICITY: Classified Reproductive system/toxin/female, Development toxin [POSSIBLE]. Causes damage to the following organs: the nervous system, liver. May cause damage to the following organs: blood, kidneys, gastrointestinal tract, and skin.</w:t>
      </w:r>
    </w:p>
    <w:p w:rsidR="00C83F4C" w:rsidRPr="00C83F4C" w:rsidRDefault="00C83F4C" w:rsidP="00C83F4C">
      <w:pPr>
        <w:pStyle w:val="NoSpacing"/>
        <w:rPr>
          <w:rFonts w:ascii="Times New Roman" w:eastAsia="Times New Roman" w:hAnsi="Times New Roman" w:cs="Times New Roman"/>
          <w:b/>
          <w:sz w:val="24"/>
          <w:szCs w:val="24"/>
          <w:lang w:val="en-US" w:eastAsia="en-US"/>
        </w:rPr>
      </w:pPr>
    </w:p>
    <w:p w:rsidR="000437E3" w:rsidRPr="000437E3" w:rsidRDefault="001973D0" w:rsidP="000437E3">
      <w:pPr>
        <w:pStyle w:val="NoSpacing"/>
        <w:rPr>
          <w:rFonts w:ascii="Times New Roman" w:hAnsi="Times New Roman" w:cs="Times New Roman"/>
          <w:b/>
          <w:sz w:val="28"/>
          <w:szCs w:val="24"/>
          <w:u w:val="single"/>
        </w:rPr>
      </w:pPr>
      <w:r w:rsidRPr="000437E3">
        <w:rPr>
          <w:rFonts w:ascii="Times New Roman" w:hAnsi="Times New Roman" w:cs="Times New Roman"/>
          <w:b/>
          <w:sz w:val="28"/>
          <w:szCs w:val="24"/>
          <w:u w:val="single"/>
        </w:rPr>
        <w:t>Other Toxic Effects on Humans:</w:t>
      </w:r>
    </w:p>
    <w:p w:rsidR="007946A7" w:rsidRDefault="00C83F4C" w:rsidP="007946A7">
      <w:pPr>
        <w:pStyle w:val="NoSpacing"/>
        <w:rPr>
          <w:rFonts w:ascii="Times New Roman" w:hAnsi="Times New Roman" w:cs="Times New Roman"/>
          <w:b/>
          <w:sz w:val="24"/>
        </w:rPr>
      </w:pPr>
      <w:r w:rsidRPr="00C83F4C">
        <w:rPr>
          <w:rFonts w:ascii="Times New Roman" w:hAnsi="Times New Roman" w:cs="Times New Roman"/>
          <w:b/>
          <w:sz w:val="24"/>
        </w:rPr>
        <w:t>Very hazardous in case of skin contact (irritant), of ingestion, of inhalation.</w:t>
      </w:r>
    </w:p>
    <w:p w:rsidR="00C83F4C" w:rsidRPr="00C83F4C" w:rsidRDefault="00C83F4C" w:rsidP="00C83F4C">
      <w:pPr>
        <w:pStyle w:val="NoSpacing"/>
      </w:pPr>
    </w:p>
    <w:p w:rsidR="00CD5284" w:rsidRDefault="001973D0" w:rsidP="00D83F62">
      <w:pPr>
        <w:pStyle w:val="NoSpacing"/>
        <w:rPr>
          <w:rFonts w:ascii="Times New Roman" w:hAnsi="Times New Roman" w:cs="Times New Roman"/>
          <w:b/>
          <w:sz w:val="24"/>
          <w:szCs w:val="24"/>
        </w:rPr>
      </w:pPr>
      <w:r w:rsidRPr="001973D0">
        <w:rPr>
          <w:rFonts w:ascii="Times New Roman" w:hAnsi="Times New Roman" w:cs="Times New Roman"/>
          <w:b/>
          <w:sz w:val="28"/>
          <w:u w:val="single"/>
        </w:rPr>
        <w:t>Special Remarks on Toxicity to Animals:</w:t>
      </w:r>
      <w:r w:rsidR="00D83F62" w:rsidRPr="00D83F62">
        <w:rPr>
          <w:rFonts w:ascii="Times New Roman" w:hAnsi="Times New Roman" w:cs="Times New Roman"/>
          <w:b/>
          <w:sz w:val="24"/>
          <w:szCs w:val="24"/>
        </w:rPr>
        <w:t>Not available.</w:t>
      </w:r>
    </w:p>
    <w:p w:rsidR="00D83F62" w:rsidRPr="00D83F62" w:rsidRDefault="00D83F62" w:rsidP="00D83F62">
      <w:pPr>
        <w:pStyle w:val="NoSpacing"/>
      </w:pPr>
    </w:p>
    <w:p w:rsidR="000142D1" w:rsidRPr="000142D1" w:rsidRDefault="001973D0" w:rsidP="00D83F62">
      <w:pPr>
        <w:pStyle w:val="NoSpacing"/>
      </w:pPr>
      <w:r w:rsidRPr="004C5A86">
        <w:rPr>
          <w:rFonts w:ascii="Times New Roman" w:hAnsi="Times New Roman" w:cs="Times New Roman"/>
          <w:b/>
          <w:sz w:val="28"/>
          <w:szCs w:val="24"/>
          <w:u w:val="single"/>
        </w:rPr>
        <w:t>Special Remarks on Chronic Effects on Humans</w:t>
      </w:r>
      <w:r w:rsidRPr="00CD5284">
        <w:rPr>
          <w:rFonts w:ascii="Times New Roman" w:hAnsi="Times New Roman" w:cs="Times New Roman"/>
          <w:b/>
          <w:sz w:val="28"/>
          <w:szCs w:val="24"/>
        </w:rPr>
        <w:t xml:space="preserve">: </w:t>
      </w:r>
      <w:proofErr w:type="spellStart"/>
      <w:r w:rsidR="00C83F4C" w:rsidRPr="00C83F4C">
        <w:rPr>
          <w:rFonts w:ascii="Times New Roman" w:hAnsi="Times New Roman" w:cs="Times New Roman"/>
          <w:b/>
          <w:sz w:val="24"/>
          <w:szCs w:val="24"/>
        </w:rPr>
        <w:t>Embryotoxic</w:t>
      </w:r>
      <w:proofErr w:type="spellEnd"/>
      <w:r w:rsidR="00C83F4C" w:rsidRPr="00C83F4C">
        <w:rPr>
          <w:rFonts w:ascii="Times New Roman" w:hAnsi="Times New Roman" w:cs="Times New Roman"/>
          <w:b/>
          <w:sz w:val="24"/>
          <w:szCs w:val="24"/>
        </w:rPr>
        <w:t xml:space="preserve"> and/or </w:t>
      </w:r>
      <w:proofErr w:type="spellStart"/>
      <w:r w:rsidR="00C83F4C" w:rsidRPr="00C83F4C">
        <w:rPr>
          <w:rFonts w:ascii="Times New Roman" w:hAnsi="Times New Roman" w:cs="Times New Roman"/>
          <w:b/>
          <w:sz w:val="24"/>
          <w:szCs w:val="24"/>
        </w:rPr>
        <w:t>foetotoxic</w:t>
      </w:r>
      <w:proofErr w:type="spellEnd"/>
      <w:r w:rsidR="00C83F4C" w:rsidRPr="00C83F4C">
        <w:rPr>
          <w:rFonts w:ascii="Times New Roman" w:hAnsi="Times New Roman" w:cs="Times New Roman"/>
          <w:b/>
          <w:sz w:val="24"/>
          <w:szCs w:val="24"/>
        </w:rPr>
        <w:t xml:space="preserve"> in animal.</w:t>
      </w:r>
    </w:p>
    <w:p w:rsidR="000142D1" w:rsidRPr="000142D1" w:rsidRDefault="000142D1" w:rsidP="000142D1">
      <w:pPr>
        <w:pStyle w:val="NoSpacing"/>
      </w:pPr>
    </w:p>
    <w:p w:rsidR="002A3839" w:rsidRDefault="001973D0" w:rsidP="00D83F62">
      <w:pPr>
        <w:pStyle w:val="NoSpacing"/>
        <w:rPr>
          <w:rFonts w:ascii="Times New Roman" w:hAnsi="Times New Roman" w:cs="Times New Roman"/>
          <w:b/>
          <w:sz w:val="24"/>
          <w:szCs w:val="24"/>
        </w:rPr>
      </w:pPr>
      <w:r w:rsidRPr="003A6C70">
        <w:rPr>
          <w:rFonts w:ascii="Times New Roman" w:hAnsi="Times New Roman" w:cs="Times New Roman"/>
          <w:b/>
          <w:sz w:val="28"/>
          <w:szCs w:val="24"/>
          <w:u w:val="single"/>
        </w:rPr>
        <w:t>Special Remarks on other Toxic Effects on Humans</w:t>
      </w:r>
      <w:r w:rsidRPr="00CD5284">
        <w:rPr>
          <w:rFonts w:ascii="Times New Roman" w:hAnsi="Times New Roman" w:cs="Times New Roman"/>
          <w:b/>
          <w:sz w:val="28"/>
          <w:szCs w:val="24"/>
        </w:rPr>
        <w:t xml:space="preserve">: </w:t>
      </w:r>
      <w:r w:rsidR="00D83F62" w:rsidRPr="00D83F62">
        <w:rPr>
          <w:rFonts w:ascii="Times New Roman" w:hAnsi="Times New Roman" w:cs="Times New Roman"/>
          <w:b/>
          <w:sz w:val="24"/>
          <w:szCs w:val="24"/>
        </w:rPr>
        <w:t>Not available.</w:t>
      </w:r>
    </w:p>
    <w:p w:rsidR="00C83F4C" w:rsidRPr="00C83F4C" w:rsidRDefault="00C83F4C" w:rsidP="00C83F4C">
      <w:pPr>
        <w:pStyle w:val="NoSpacing"/>
      </w:pPr>
    </w:p>
    <w:p w:rsidR="00D83F62" w:rsidRPr="00C83F4C" w:rsidRDefault="00D83F62" w:rsidP="00C83F4C">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C7092" w:rsidTr="006C709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C83F4C" w:rsidRPr="00C83F4C" w:rsidRDefault="00C83F4C" w:rsidP="00C83F4C">
      <w:pPr>
        <w:pStyle w:val="NoSpacing"/>
      </w:pPr>
    </w:p>
    <w:p w:rsidR="00356BC2" w:rsidRDefault="00356BC2" w:rsidP="00356BC2">
      <w:pPr>
        <w:pStyle w:val="NoSpacing"/>
        <w:rPr>
          <w:rFonts w:ascii="Times New Roman" w:hAnsi="Times New Roman" w:cs="Times New Roman"/>
          <w:b/>
          <w:bCs/>
          <w:sz w:val="24"/>
          <w:szCs w:val="28"/>
        </w:rPr>
      </w:pPr>
      <w:proofErr w:type="spellStart"/>
      <w:r w:rsidRPr="00356BC2">
        <w:rPr>
          <w:rFonts w:ascii="Times New Roman" w:hAnsi="Times New Roman" w:cs="Times New Roman"/>
          <w:b/>
          <w:bCs/>
          <w:sz w:val="28"/>
          <w:szCs w:val="28"/>
          <w:u w:val="single"/>
        </w:rPr>
        <w:t>Ecotoxicity</w:t>
      </w:r>
      <w:r w:rsidRPr="00356BC2">
        <w:rPr>
          <w:rFonts w:ascii="Times New Roman" w:hAnsi="Times New Roman" w:cs="Times New Roman"/>
          <w:b/>
          <w:bCs/>
          <w:sz w:val="28"/>
          <w:szCs w:val="28"/>
        </w:rPr>
        <w:t>:</w:t>
      </w:r>
      <w:r w:rsidR="00D83F62" w:rsidRPr="00D83F62">
        <w:rPr>
          <w:rFonts w:ascii="Times New Roman" w:hAnsi="Times New Roman" w:cs="Times New Roman"/>
          <w:b/>
          <w:sz w:val="24"/>
          <w:szCs w:val="24"/>
        </w:rPr>
        <w:t>Not</w:t>
      </w:r>
      <w:proofErr w:type="spellEnd"/>
      <w:r w:rsidR="00D83F62" w:rsidRPr="00D83F62">
        <w:rPr>
          <w:rFonts w:ascii="Times New Roman" w:hAnsi="Times New Roman" w:cs="Times New Roman"/>
          <w:b/>
          <w:sz w:val="24"/>
          <w:szCs w:val="24"/>
        </w:rPr>
        <w:t xml:space="preserve"> available.</w:t>
      </w:r>
    </w:p>
    <w:p w:rsidR="00356BC2" w:rsidRPr="00C83F4C" w:rsidRDefault="00356BC2" w:rsidP="00C83F4C">
      <w:pPr>
        <w:pStyle w:val="NoSpacing"/>
      </w:pPr>
    </w:p>
    <w:p w:rsidR="00001767" w:rsidRDefault="00356BC2" w:rsidP="00001767">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4"/>
          <w:szCs w:val="28"/>
        </w:rPr>
        <w:t>Not available.</w:t>
      </w:r>
    </w:p>
    <w:p w:rsidR="00FB1D52" w:rsidRPr="00C83F4C" w:rsidRDefault="00FB1D52" w:rsidP="00C83F4C">
      <w:pPr>
        <w:pStyle w:val="NoSpacing"/>
      </w:pP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D83F62" w:rsidRDefault="00C83F4C" w:rsidP="00D83F62">
      <w:pPr>
        <w:pStyle w:val="NoSpacing"/>
        <w:rPr>
          <w:rFonts w:ascii="Times New Roman" w:hAnsi="Times New Roman" w:cs="Times New Roman"/>
          <w:b/>
          <w:sz w:val="24"/>
        </w:rPr>
      </w:pPr>
      <w:r w:rsidRPr="00C83F4C">
        <w:rPr>
          <w:rFonts w:ascii="Times New Roman" w:hAnsi="Times New Roman" w:cs="Times New Roman"/>
          <w:b/>
          <w:sz w:val="24"/>
        </w:rPr>
        <w:t>Possibly hazardous short term degradation products are not likely. However, long term degradation products may arise.</w:t>
      </w:r>
    </w:p>
    <w:p w:rsidR="00C83F4C" w:rsidRPr="00C83F4C" w:rsidRDefault="00C83F4C" w:rsidP="00C83F4C">
      <w:pPr>
        <w:pStyle w:val="NoSpacing"/>
      </w:pPr>
    </w:p>
    <w:p w:rsidR="00C83F4C" w:rsidRDefault="00356BC2" w:rsidP="00D83F62">
      <w:pPr>
        <w:pStyle w:val="NoSpacing"/>
        <w:rPr>
          <w:rFonts w:ascii="Times New Roman" w:hAnsi="Times New Roman" w:cs="Times New Roman"/>
          <w:b/>
          <w:sz w:val="28"/>
        </w:rPr>
      </w:pPr>
      <w:r w:rsidRPr="007B2FC3">
        <w:rPr>
          <w:rFonts w:ascii="Times New Roman" w:hAnsi="Times New Roman" w:cs="Times New Roman"/>
          <w:b/>
          <w:sz w:val="28"/>
          <w:u w:val="single"/>
        </w:rPr>
        <w:t>Toxicity of the Products of Biodegradation:</w:t>
      </w:r>
    </w:p>
    <w:p w:rsidR="00217F72" w:rsidRDefault="00C83F4C" w:rsidP="00D83F62">
      <w:pPr>
        <w:pStyle w:val="NoSpacing"/>
        <w:rPr>
          <w:rFonts w:ascii="Times New Roman" w:hAnsi="Times New Roman" w:cs="Times New Roman"/>
          <w:b/>
          <w:sz w:val="24"/>
        </w:rPr>
      </w:pPr>
      <w:r w:rsidRPr="00C83F4C">
        <w:rPr>
          <w:rFonts w:ascii="Times New Roman" w:hAnsi="Times New Roman" w:cs="Times New Roman"/>
          <w:b/>
          <w:sz w:val="24"/>
        </w:rPr>
        <w:t>The products of degradation are as toxic as the original product.</w:t>
      </w:r>
    </w:p>
    <w:p w:rsidR="00D83F62" w:rsidRPr="00D83F62" w:rsidRDefault="00D83F62" w:rsidP="00D83F62">
      <w:pPr>
        <w:pStyle w:val="NoSpacing"/>
      </w:pPr>
    </w:p>
    <w:p w:rsidR="00D83F62" w:rsidRDefault="00356BC2" w:rsidP="009E3B46">
      <w:pPr>
        <w:pStyle w:val="NoSpacing"/>
        <w:rPr>
          <w:rFonts w:ascii="Times New Roman" w:hAnsi="Times New Roman" w:cs="Times New Roman"/>
          <w:b/>
          <w:sz w:val="24"/>
        </w:rPr>
      </w:pPr>
      <w:r w:rsidRPr="007B2FC3">
        <w:rPr>
          <w:rFonts w:ascii="Times New Roman" w:hAnsi="Times New Roman" w:cs="Times New Roman"/>
          <w:b/>
          <w:sz w:val="28"/>
          <w:u w:val="single"/>
        </w:rPr>
        <w:t>Special Remarks on the Products of Biodegradation:</w:t>
      </w:r>
      <w:r w:rsidR="009E3B46" w:rsidRPr="00647F3F">
        <w:rPr>
          <w:rFonts w:ascii="Times New Roman" w:hAnsi="Times New Roman" w:cs="Times New Roman"/>
          <w:b/>
          <w:sz w:val="24"/>
        </w:rPr>
        <w:t>Not available.</w:t>
      </w:r>
    </w:p>
    <w:p w:rsidR="00D83F62" w:rsidRDefault="00D83F62" w:rsidP="002A3839">
      <w:pPr>
        <w:pStyle w:val="NoSpacing"/>
      </w:pPr>
    </w:p>
    <w:p w:rsidR="00D83F62" w:rsidRDefault="00D83F62" w:rsidP="002A383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t>Section 13: Disposal Considerations</w:t>
            </w:r>
          </w:p>
        </w:tc>
      </w:tr>
    </w:tbl>
    <w:p w:rsidR="00B37F64" w:rsidRDefault="00B37F64" w:rsidP="00D83F62">
      <w:pPr>
        <w:pStyle w:val="NoSpacing"/>
      </w:pPr>
    </w:p>
    <w:p w:rsidR="00D83F62" w:rsidRPr="00C83F4C" w:rsidRDefault="00D83F62" w:rsidP="00C83F4C">
      <w:pPr>
        <w:pStyle w:val="NoSpacing"/>
      </w:pPr>
    </w:p>
    <w:p w:rsidR="00FA79B4" w:rsidRDefault="000D70B6" w:rsidP="006E39EA">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r w:rsidR="009E3B46" w:rsidRPr="00CF7300">
        <w:rPr>
          <w:rFonts w:ascii="Times New Roman" w:hAnsi="Times New Roman" w:cs="Times New Roman"/>
          <w:b/>
          <w:sz w:val="28"/>
          <w:u w:val="single"/>
        </w:rPr>
        <w:t>Disposal</w:t>
      </w:r>
      <w:r w:rsidR="009E3B46" w:rsidRPr="002754C5">
        <w:rPr>
          <w:rFonts w:ascii="Times New Roman" w:hAnsi="Times New Roman" w:cs="Times New Roman"/>
          <w:b/>
          <w:sz w:val="28"/>
        </w:rPr>
        <w:t>:</w:t>
      </w:r>
      <w:bookmarkStart w:id="0" w:name="_GoBack"/>
      <w:bookmarkEnd w:id="0"/>
    </w:p>
    <w:p w:rsidR="00C83F4C" w:rsidRPr="00C83F4C" w:rsidRDefault="00C83F4C" w:rsidP="00C83F4C">
      <w:pPr>
        <w:pStyle w:val="NoSpacing"/>
      </w:pPr>
    </w:p>
    <w:p w:rsidR="000142D1" w:rsidRPr="000142D1" w:rsidRDefault="000142D1" w:rsidP="000142D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8D34F0" w:rsidRPr="00217F72" w:rsidRDefault="008D34F0" w:rsidP="00217F72">
      <w:pPr>
        <w:pStyle w:val="NoSpacing"/>
      </w:pPr>
    </w:p>
    <w:p w:rsidR="00B80584" w:rsidRDefault="00B80584" w:rsidP="00B80584">
      <w:pPr>
        <w:spacing w:after="0" w:line="240" w:lineRule="auto"/>
        <w:rPr>
          <w:rFonts w:ascii="Times New Roman" w:eastAsia="Times New Roman" w:hAnsi="Times New Roman" w:cs="Times New Roman"/>
          <w:b/>
          <w:sz w:val="28"/>
          <w:szCs w:val="23"/>
          <w:u w:val="single"/>
          <w:lang w:val="en-US" w:eastAsia="en-US"/>
        </w:rPr>
      </w:pPr>
      <w:r w:rsidRPr="00B80584">
        <w:rPr>
          <w:rFonts w:ascii="Times New Roman" w:eastAsia="Times New Roman" w:hAnsi="Times New Roman" w:cs="Times New Roman"/>
          <w:b/>
          <w:sz w:val="28"/>
          <w:szCs w:val="23"/>
          <w:u w:val="single"/>
          <w:lang w:val="en-US" w:eastAsia="en-US"/>
        </w:rPr>
        <w:t>Land transport (ADR-RID)</w:t>
      </w:r>
    </w:p>
    <w:p w:rsidR="00B80584" w:rsidRPr="00B80584" w:rsidRDefault="00B80584" w:rsidP="00B80584">
      <w:pPr>
        <w:pStyle w:val="NoSpacing"/>
      </w:pPr>
    </w:p>
    <w:p w:rsidR="00C83F4C" w:rsidRPr="00C83F4C" w:rsidRDefault="00C83F4C" w:rsidP="00C83F4C">
      <w:pPr>
        <w:spacing w:after="0" w:line="240" w:lineRule="auto"/>
        <w:rPr>
          <w:rFonts w:ascii="Times New Roman" w:eastAsia="Times New Roman" w:hAnsi="Times New Roman" w:cs="Times New Roman"/>
          <w:b/>
          <w:sz w:val="24"/>
          <w:szCs w:val="23"/>
          <w:lang w:val="en-US" w:eastAsia="en-US"/>
        </w:rPr>
      </w:pPr>
      <w:r w:rsidRPr="00C83F4C">
        <w:rPr>
          <w:rFonts w:ascii="Times New Roman" w:eastAsia="Times New Roman" w:hAnsi="Times New Roman" w:cs="Times New Roman"/>
          <w:b/>
          <w:sz w:val="28"/>
          <w:szCs w:val="23"/>
          <w:lang w:val="en-US" w:eastAsia="en-US"/>
        </w:rPr>
        <w:t>Proper shipping name</w:t>
      </w:r>
      <w:r w:rsidR="00085DB1">
        <w:rPr>
          <w:rFonts w:ascii="Times New Roman" w:eastAsia="Times New Roman" w:hAnsi="Times New Roman" w:cs="Times New Roman"/>
          <w:b/>
          <w:sz w:val="28"/>
          <w:szCs w:val="23"/>
          <w:lang w:val="en-US" w:eastAsia="en-US"/>
        </w:rPr>
        <w:tab/>
      </w:r>
      <w:r w:rsidR="00085DB1">
        <w:rPr>
          <w:rFonts w:ascii="Times New Roman" w:eastAsia="Times New Roman" w:hAnsi="Times New Roman" w:cs="Times New Roman"/>
          <w:b/>
          <w:sz w:val="28"/>
          <w:szCs w:val="23"/>
          <w:lang w:val="en-US" w:eastAsia="en-US"/>
        </w:rPr>
        <w:tab/>
      </w:r>
      <w:r w:rsidR="00085DB1">
        <w:rPr>
          <w:rFonts w:ascii="Times New Roman" w:eastAsia="Times New Roman" w:hAnsi="Times New Roman" w:cs="Times New Roman"/>
          <w:b/>
          <w:sz w:val="28"/>
          <w:szCs w:val="23"/>
          <w:lang w:val="en-US" w:eastAsia="en-US"/>
        </w:rPr>
        <w:tab/>
      </w:r>
      <w:r w:rsidRPr="00C83F4C">
        <w:rPr>
          <w:rFonts w:ascii="Times New Roman" w:eastAsia="Times New Roman" w:hAnsi="Times New Roman" w:cs="Times New Roman"/>
          <w:b/>
          <w:sz w:val="28"/>
          <w:szCs w:val="23"/>
          <w:lang w:val="en-US" w:eastAsia="en-US"/>
        </w:rPr>
        <w:t xml:space="preserve">: </w:t>
      </w:r>
      <w:r w:rsidRPr="00C83F4C">
        <w:rPr>
          <w:rFonts w:ascii="Times New Roman" w:eastAsia="Times New Roman" w:hAnsi="Times New Roman" w:cs="Times New Roman"/>
          <w:b/>
          <w:sz w:val="24"/>
          <w:szCs w:val="23"/>
          <w:lang w:val="en-US" w:eastAsia="en-US"/>
        </w:rPr>
        <w:t>TOXICSOLID, ORGANIC, N.O.S.</w:t>
      </w:r>
    </w:p>
    <w:p w:rsidR="00C83F4C" w:rsidRPr="00C83F4C" w:rsidRDefault="00C83F4C" w:rsidP="00C83F4C">
      <w:pPr>
        <w:spacing w:after="0" w:line="240" w:lineRule="auto"/>
        <w:rPr>
          <w:rFonts w:ascii="Times New Roman" w:eastAsia="Times New Roman" w:hAnsi="Times New Roman" w:cs="Times New Roman"/>
          <w:b/>
          <w:sz w:val="24"/>
          <w:szCs w:val="23"/>
          <w:lang w:val="en-US" w:eastAsia="en-US"/>
        </w:rPr>
      </w:pPr>
      <w:r w:rsidRPr="00C83F4C">
        <w:rPr>
          <w:rFonts w:ascii="Times New Roman" w:eastAsia="Times New Roman" w:hAnsi="Times New Roman" w:cs="Times New Roman"/>
          <w:b/>
          <w:sz w:val="28"/>
          <w:szCs w:val="23"/>
          <w:lang w:val="en-US" w:eastAsia="en-US"/>
        </w:rPr>
        <w:t>UN N°</w:t>
      </w:r>
      <w:r w:rsidR="00085DB1">
        <w:rPr>
          <w:rFonts w:ascii="Times New Roman" w:eastAsia="Times New Roman" w:hAnsi="Times New Roman" w:cs="Times New Roman"/>
          <w:b/>
          <w:sz w:val="28"/>
          <w:szCs w:val="23"/>
          <w:lang w:val="en-US" w:eastAsia="en-US"/>
        </w:rPr>
        <w:tab/>
      </w:r>
      <w:r w:rsidR="00085DB1">
        <w:rPr>
          <w:rFonts w:ascii="Times New Roman" w:eastAsia="Times New Roman" w:hAnsi="Times New Roman" w:cs="Times New Roman"/>
          <w:b/>
          <w:sz w:val="28"/>
          <w:szCs w:val="23"/>
          <w:lang w:val="en-US" w:eastAsia="en-US"/>
        </w:rPr>
        <w:tab/>
      </w:r>
      <w:r w:rsidR="00085DB1">
        <w:rPr>
          <w:rFonts w:ascii="Times New Roman" w:eastAsia="Times New Roman" w:hAnsi="Times New Roman" w:cs="Times New Roman"/>
          <w:b/>
          <w:sz w:val="28"/>
          <w:szCs w:val="23"/>
          <w:lang w:val="en-US" w:eastAsia="en-US"/>
        </w:rPr>
        <w:tab/>
      </w:r>
      <w:r w:rsidR="00085DB1">
        <w:rPr>
          <w:rFonts w:ascii="Times New Roman" w:eastAsia="Times New Roman" w:hAnsi="Times New Roman" w:cs="Times New Roman"/>
          <w:b/>
          <w:sz w:val="28"/>
          <w:szCs w:val="23"/>
          <w:lang w:val="en-US" w:eastAsia="en-US"/>
        </w:rPr>
        <w:tab/>
      </w:r>
      <w:r w:rsidR="00085DB1">
        <w:rPr>
          <w:rFonts w:ascii="Times New Roman" w:eastAsia="Times New Roman" w:hAnsi="Times New Roman" w:cs="Times New Roman"/>
          <w:b/>
          <w:sz w:val="28"/>
          <w:szCs w:val="23"/>
          <w:lang w:val="en-US" w:eastAsia="en-US"/>
        </w:rPr>
        <w:tab/>
      </w:r>
      <w:r w:rsidRPr="00C83F4C">
        <w:rPr>
          <w:rFonts w:ascii="Times New Roman" w:eastAsia="Times New Roman" w:hAnsi="Times New Roman" w:cs="Times New Roman"/>
          <w:b/>
          <w:sz w:val="28"/>
          <w:szCs w:val="23"/>
          <w:lang w:val="en-US" w:eastAsia="en-US"/>
        </w:rPr>
        <w:t xml:space="preserve">: </w:t>
      </w:r>
      <w:r w:rsidRPr="00C83F4C">
        <w:rPr>
          <w:rFonts w:ascii="Times New Roman" w:eastAsia="Times New Roman" w:hAnsi="Times New Roman" w:cs="Times New Roman"/>
          <w:b/>
          <w:sz w:val="24"/>
          <w:szCs w:val="23"/>
          <w:lang w:val="en-US" w:eastAsia="en-US"/>
        </w:rPr>
        <w:t>2811</w:t>
      </w:r>
    </w:p>
    <w:p w:rsidR="00C83F4C" w:rsidRPr="00C83F4C" w:rsidRDefault="00C83F4C" w:rsidP="00C83F4C">
      <w:pPr>
        <w:spacing w:after="0" w:line="240" w:lineRule="auto"/>
        <w:rPr>
          <w:rFonts w:ascii="Times New Roman" w:eastAsia="Times New Roman" w:hAnsi="Times New Roman" w:cs="Times New Roman"/>
          <w:b/>
          <w:sz w:val="24"/>
          <w:szCs w:val="23"/>
          <w:lang w:val="en-US" w:eastAsia="en-US"/>
        </w:rPr>
      </w:pPr>
      <w:r w:rsidRPr="00C83F4C">
        <w:rPr>
          <w:rFonts w:ascii="Times New Roman" w:eastAsia="Times New Roman" w:hAnsi="Times New Roman" w:cs="Times New Roman"/>
          <w:b/>
          <w:sz w:val="28"/>
          <w:szCs w:val="23"/>
          <w:lang w:val="en-US" w:eastAsia="en-US"/>
        </w:rPr>
        <w:t>H.I. nr</w:t>
      </w:r>
      <w:r w:rsidR="00085DB1">
        <w:rPr>
          <w:rFonts w:ascii="Times New Roman" w:eastAsia="Times New Roman" w:hAnsi="Times New Roman" w:cs="Times New Roman"/>
          <w:b/>
          <w:sz w:val="28"/>
          <w:szCs w:val="23"/>
          <w:lang w:val="en-US" w:eastAsia="en-US"/>
        </w:rPr>
        <w:tab/>
      </w:r>
      <w:r w:rsidR="00085DB1">
        <w:rPr>
          <w:rFonts w:ascii="Times New Roman" w:eastAsia="Times New Roman" w:hAnsi="Times New Roman" w:cs="Times New Roman"/>
          <w:b/>
          <w:sz w:val="28"/>
          <w:szCs w:val="23"/>
          <w:lang w:val="en-US" w:eastAsia="en-US"/>
        </w:rPr>
        <w:tab/>
      </w:r>
      <w:r w:rsidR="00085DB1">
        <w:rPr>
          <w:rFonts w:ascii="Times New Roman" w:eastAsia="Times New Roman" w:hAnsi="Times New Roman" w:cs="Times New Roman"/>
          <w:b/>
          <w:sz w:val="28"/>
          <w:szCs w:val="23"/>
          <w:lang w:val="en-US" w:eastAsia="en-US"/>
        </w:rPr>
        <w:tab/>
      </w:r>
      <w:r w:rsidR="00085DB1">
        <w:rPr>
          <w:rFonts w:ascii="Times New Roman" w:eastAsia="Times New Roman" w:hAnsi="Times New Roman" w:cs="Times New Roman"/>
          <w:b/>
          <w:sz w:val="28"/>
          <w:szCs w:val="23"/>
          <w:lang w:val="en-US" w:eastAsia="en-US"/>
        </w:rPr>
        <w:tab/>
      </w:r>
      <w:r w:rsidR="00085DB1">
        <w:rPr>
          <w:rFonts w:ascii="Times New Roman" w:eastAsia="Times New Roman" w:hAnsi="Times New Roman" w:cs="Times New Roman"/>
          <w:b/>
          <w:sz w:val="28"/>
          <w:szCs w:val="23"/>
          <w:lang w:val="en-US" w:eastAsia="en-US"/>
        </w:rPr>
        <w:tab/>
      </w:r>
      <w:r w:rsidRPr="00C83F4C">
        <w:rPr>
          <w:rFonts w:ascii="Times New Roman" w:eastAsia="Times New Roman" w:hAnsi="Times New Roman" w:cs="Times New Roman"/>
          <w:b/>
          <w:sz w:val="28"/>
          <w:szCs w:val="23"/>
          <w:lang w:val="en-US" w:eastAsia="en-US"/>
        </w:rPr>
        <w:t xml:space="preserve">: </w:t>
      </w:r>
      <w:r w:rsidRPr="00C83F4C">
        <w:rPr>
          <w:rFonts w:ascii="Times New Roman" w:eastAsia="Times New Roman" w:hAnsi="Times New Roman" w:cs="Times New Roman"/>
          <w:b/>
          <w:sz w:val="24"/>
          <w:szCs w:val="23"/>
          <w:lang w:val="en-US" w:eastAsia="en-US"/>
        </w:rPr>
        <w:t>66</w:t>
      </w:r>
    </w:p>
    <w:p w:rsidR="00C83F4C" w:rsidRPr="00C83F4C" w:rsidRDefault="00C83F4C" w:rsidP="00C83F4C">
      <w:pPr>
        <w:spacing w:after="0" w:line="240" w:lineRule="auto"/>
        <w:rPr>
          <w:rFonts w:ascii="Times New Roman" w:eastAsia="Times New Roman" w:hAnsi="Times New Roman" w:cs="Times New Roman"/>
          <w:b/>
          <w:sz w:val="24"/>
          <w:szCs w:val="23"/>
          <w:lang w:val="en-US" w:eastAsia="en-US"/>
        </w:rPr>
      </w:pPr>
      <w:r w:rsidRPr="00C83F4C">
        <w:rPr>
          <w:rFonts w:ascii="Times New Roman" w:eastAsia="Times New Roman" w:hAnsi="Times New Roman" w:cs="Times New Roman"/>
          <w:b/>
          <w:sz w:val="28"/>
          <w:szCs w:val="23"/>
          <w:lang w:val="en-US" w:eastAsia="en-US"/>
        </w:rPr>
        <w:t xml:space="preserve">ADR </w:t>
      </w:r>
      <w:r w:rsidR="00085DB1">
        <w:rPr>
          <w:rFonts w:ascii="Times New Roman" w:eastAsia="Times New Roman" w:hAnsi="Times New Roman" w:cs="Times New Roman"/>
          <w:b/>
          <w:sz w:val="28"/>
          <w:szCs w:val="23"/>
          <w:lang w:val="en-US" w:eastAsia="en-US"/>
        </w:rPr>
        <w:t>–</w:t>
      </w:r>
      <w:r w:rsidRPr="00C83F4C">
        <w:rPr>
          <w:rFonts w:ascii="Times New Roman" w:eastAsia="Times New Roman" w:hAnsi="Times New Roman" w:cs="Times New Roman"/>
          <w:b/>
          <w:sz w:val="28"/>
          <w:szCs w:val="23"/>
          <w:lang w:val="en-US" w:eastAsia="en-US"/>
        </w:rPr>
        <w:t xml:space="preserve"> Class</w:t>
      </w:r>
      <w:r w:rsidR="00085DB1">
        <w:rPr>
          <w:rFonts w:ascii="Times New Roman" w:eastAsia="Times New Roman" w:hAnsi="Times New Roman" w:cs="Times New Roman"/>
          <w:b/>
          <w:sz w:val="28"/>
          <w:szCs w:val="23"/>
          <w:lang w:val="en-US" w:eastAsia="en-US"/>
        </w:rPr>
        <w:tab/>
      </w:r>
      <w:r w:rsidR="00085DB1">
        <w:rPr>
          <w:rFonts w:ascii="Times New Roman" w:eastAsia="Times New Roman" w:hAnsi="Times New Roman" w:cs="Times New Roman"/>
          <w:b/>
          <w:sz w:val="28"/>
          <w:szCs w:val="23"/>
          <w:lang w:val="en-US" w:eastAsia="en-US"/>
        </w:rPr>
        <w:tab/>
      </w:r>
      <w:r w:rsidR="00085DB1">
        <w:rPr>
          <w:rFonts w:ascii="Times New Roman" w:eastAsia="Times New Roman" w:hAnsi="Times New Roman" w:cs="Times New Roman"/>
          <w:b/>
          <w:sz w:val="28"/>
          <w:szCs w:val="23"/>
          <w:lang w:val="en-US" w:eastAsia="en-US"/>
        </w:rPr>
        <w:tab/>
      </w:r>
      <w:r w:rsidR="00085DB1">
        <w:rPr>
          <w:rFonts w:ascii="Times New Roman" w:eastAsia="Times New Roman" w:hAnsi="Times New Roman" w:cs="Times New Roman"/>
          <w:b/>
          <w:sz w:val="28"/>
          <w:szCs w:val="23"/>
          <w:lang w:val="en-US" w:eastAsia="en-US"/>
        </w:rPr>
        <w:tab/>
      </w:r>
      <w:r w:rsidRPr="00C83F4C">
        <w:rPr>
          <w:rFonts w:ascii="Times New Roman" w:eastAsia="Times New Roman" w:hAnsi="Times New Roman" w:cs="Times New Roman"/>
          <w:b/>
          <w:sz w:val="28"/>
          <w:szCs w:val="23"/>
          <w:lang w:val="en-US" w:eastAsia="en-US"/>
        </w:rPr>
        <w:t xml:space="preserve">: </w:t>
      </w:r>
      <w:r w:rsidRPr="00C83F4C">
        <w:rPr>
          <w:rFonts w:ascii="Times New Roman" w:eastAsia="Times New Roman" w:hAnsi="Times New Roman" w:cs="Times New Roman"/>
          <w:b/>
          <w:sz w:val="24"/>
          <w:szCs w:val="23"/>
          <w:lang w:val="en-US" w:eastAsia="en-US"/>
        </w:rPr>
        <w:t>6.1</w:t>
      </w:r>
    </w:p>
    <w:p w:rsidR="00C83F4C" w:rsidRPr="00C83F4C" w:rsidRDefault="00C83F4C" w:rsidP="00C83F4C">
      <w:pPr>
        <w:spacing w:after="0" w:line="240" w:lineRule="auto"/>
        <w:rPr>
          <w:rFonts w:ascii="Times New Roman" w:eastAsia="Times New Roman" w:hAnsi="Times New Roman" w:cs="Times New Roman"/>
          <w:b/>
          <w:sz w:val="24"/>
          <w:szCs w:val="23"/>
          <w:lang w:val="en-US" w:eastAsia="en-US"/>
        </w:rPr>
      </w:pPr>
      <w:r w:rsidRPr="00C83F4C">
        <w:rPr>
          <w:rFonts w:ascii="Times New Roman" w:eastAsia="Times New Roman" w:hAnsi="Times New Roman" w:cs="Times New Roman"/>
          <w:b/>
          <w:sz w:val="28"/>
          <w:szCs w:val="23"/>
          <w:lang w:val="en-US" w:eastAsia="en-US"/>
        </w:rPr>
        <w:t xml:space="preserve">Labelling </w:t>
      </w:r>
      <w:r w:rsidR="00085DB1">
        <w:rPr>
          <w:rFonts w:ascii="Times New Roman" w:eastAsia="Times New Roman" w:hAnsi="Times New Roman" w:cs="Times New Roman"/>
          <w:b/>
          <w:sz w:val="28"/>
          <w:szCs w:val="23"/>
          <w:lang w:val="en-US" w:eastAsia="en-US"/>
        </w:rPr>
        <w:t>–</w:t>
      </w:r>
      <w:r w:rsidRPr="00C83F4C">
        <w:rPr>
          <w:rFonts w:ascii="Times New Roman" w:eastAsia="Times New Roman" w:hAnsi="Times New Roman" w:cs="Times New Roman"/>
          <w:b/>
          <w:sz w:val="28"/>
          <w:szCs w:val="23"/>
          <w:lang w:val="en-US" w:eastAsia="en-US"/>
        </w:rPr>
        <w:t xml:space="preserve"> Transport</w:t>
      </w:r>
      <w:r w:rsidR="00085DB1">
        <w:rPr>
          <w:rFonts w:ascii="Times New Roman" w:eastAsia="Times New Roman" w:hAnsi="Times New Roman" w:cs="Times New Roman"/>
          <w:b/>
          <w:sz w:val="28"/>
          <w:szCs w:val="23"/>
          <w:lang w:val="en-US" w:eastAsia="en-US"/>
        </w:rPr>
        <w:tab/>
      </w:r>
      <w:r w:rsidR="00085DB1">
        <w:rPr>
          <w:rFonts w:ascii="Times New Roman" w:eastAsia="Times New Roman" w:hAnsi="Times New Roman" w:cs="Times New Roman"/>
          <w:b/>
          <w:sz w:val="28"/>
          <w:szCs w:val="23"/>
          <w:lang w:val="en-US" w:eastAsia="en-US"/>
        </w:rPr>
        <w:tab/>
      </w:r>
      <w:r w:rsidR="00085DB1">
        <w:rPr>
          <w:rFonts w:ascii="Times New Roman" w:eastAsia="Times New Roman" w:hAnsi="Times New Roman" w:cs="Times New Roman"/>
          <w:b/>
          <w:sz w:val="28"/>
          <w:szCs w:val="23"/>
          <w:lang w:val="en-US" w:eastAsia="en-US"/>
        </w:rPr>
        <w:tab/>
      </w:r>
      <w:r w:rsidRPr="00C83F4C">
        <w:rPr>
          <w:rFonts w:ascii="Times New Roman" w:eastAsia="Times New Roman" w:hAnsi="Times New Roman" w:cs="Times New Roman"/>
          <w:b/>
          <w:sz w:val="28"/>
          <w:szCs w:val="23"/>
          <w:lang w:val="en-US" w:eastAsia="en-US"/>
        </w:rPr>
        <w:t xml:space="preserve">: </w:t>
      </w:r>
      <w:proofErr w:type="gramStart"/>
      <w:r w:rsidRPr="00C83F4C">
        <w:rPr>
          <w:rFonts w:ascii="Times New Roman" w:eastAsia="Times New Roman" w:hAnsi="Times New Roman" w:cs="Times New Roman"/>
          <w:b/>
          <w:sz w:val="24"/>
          <w:szCs w:val="23"/>
          <w:lang w:val="en-US" w:eastAsia="en-US"/>
        </w:rPr>
        <w:t>6.1 :</w:t>
      </w:r>
      <w:proofErr w:type="gramEnd"/>
      <w:r w:rsidRPr="00C83F4C">
        <w:rPr>
          <w:rFonts w:ascii="Times New Roman" w:eastAsia="Times New Roman" w:hAnsi="Times New Roman" w:cs="Times New Roman"/>
          <w:b/>
          <w:sz w:val="24"/>
          <w:szCs w:val="23"/>
          <w:lang w:val="en-US" w:eastAsia="en-US"/>
        </w:rPr>
        <w:t xml:space="preserve"> Toxic substances.</w:t>
      </w:r>
    </w:p>
    <w:p w:rsidR="00B80584" w:rsidRPr="00C83F4C" w:rsidRDefault="00C83F4C" w:rsidP="00B80584">
      <w:pPr>
        <w:spacing w:after="0" w:line="240" w:lineRule="auto"/>
        <w:rPr>
          <w:rFonts w:ascii="Times New Roman" w:eastAsia="Times New Roman" w:hAnsi="Times New Roman" w:cs="Times New Roman"/>
          <w:b/>
          <w:sz w:val="24"/>
          <w:szCs w:val="23"/>
          <w:lang w:val="en-US" w:eastAsia="en-US"/>
        </w:rPr>
      </w:pPr>
      <w:r w:rsidRPr="00C83F4C">
        <w:rPr>
          <w:rFonts w:ascii="Times New Roman" w:eastAsia="Times New Roman" w:hAnsi="Times New Roman" w:cs="Times New Roman"/>
          <w:b/>
          <w:sz w:val="28"/>
          <w:szCs w:val="23"/>
          <w:lang w:val="en-US" w:eastAsia="en-US"/>
        </w:rPr>
        <w:t xml:space="preserve">ADR </w:t>
      </w:r>
      <w:r w:rsidR="00085DB1">
        <w:rPr>
          <w:rFonts w:ascii="Times New Roman" w:eastAsia="Times New Roman" w:hAnsi="Times New Roman" w:cs="Times New Roman"/>
          <w:b/>
          <w:sz w:val="28"/>
          <w:szCs w:val="23"/>
          <w:lang w:val="en-US" w:eastAsia="en-US"/>
        </w:rPr>
        <w:t>–</w:t>
      </w:r>
      <w:r w:rsidRPr="00C83F4C">
        <w:rPr>
          <w:rFonts w:ascii="Times New Roman" w:eastAsia="Times New Roman" w:hAnsi="Times New Roman" w:cs="Times New Roman"/>
          <w:b/>
          <w:sz w:val="28"/>
          <w:szCs w:val="23"/>
          <w:lang w:val="en-US" w:eastAsia="en-US"/>
        </w:rPr>
        <w:t xml:space="preserve"> Group</w:t>
      </w:r>
      <w:r w:rsidR="00085DB1">
        <w:rPr>
          <w:rFonts w:ascii="Times New Roman" w:eastAsia="Times New Roman" w:hAnsi="Times New Roman" w:cs="Times New Roman"/>
          <w:b/>
          <w:sz w:val="28"/>
          <w:szCs w:val="23"/>
          <w:lang w:val="en-US" w:eastAsia="en-US"/>
        </w:rPr>
        <w:tab/>
      </w:r>
      <w:r w:rsidR="00085DB1">
        <w:rPr>
          <w:rFonts w:ascii="Times New Roman" w:eastAsia="Times New Roman" w:hAnsi="Times New Roman" w:cs="Times New Roman"/>
          <w:b/>
          <w:sz w:val="28"/>
          <w:szCs w:val="23"/>
          <w:lang w:val="en-US" w:eastAsia="en-US"/>
        </w:rPr>
        <w:tab/>
      </w:r>
      <w:r w:rsidR="00085DB1">
        <w:rPr>
          <w:rFonts w:ascii="Times New Roman" w:eastAsia="Times New Roman" w:hAnsi="Times New Roman" w:cs="Times New Roman"/>
          <w:b/>
          <w:sz w:val="28"/>
          <w:szCs w:val="23"/>
          <w:lang w:val="en-US" w:eastAsia="en-US"/>
        </w:rPr>
        <w:tab/>
      </w:r>
      <w:r w:rsidR="00085DB1">
        <w:rPr>
          <w:rFonts w:ascii="Times New Roman" w:eastAsia="Times New Roman" w:hAnsi="Times New Roman" w:cs="Times New Roman"/>
          <w:b/>
          <w:sz w:val="28"/>
          <w:szCs w:val="23"/>
          <w:lang w:val="en-US" w:eastAsia="en-US"/>
        </w:rPr>
        <w:tab/>
      </w:r>
      <w:r w:rsidRPr="00C83F4C">
        <w:rPr>
          <w:rFonts w:ascii="Times New Roman" w:eastAsia="Times New Roman" w:hAnsi="Times New Roman" w:cs="Times New Roman"/>
          <w:b/>
          <w:sz w:val="28"/>
          <w:szCs w:val="23"/>
          <w:lang w:val="en-US" w:eastAsia="en-US"/>
        </w:rPr>
        <w:t xml:space="preserve">: </w:t>
      </w:r>
      <w:r w:rsidRPr="00C83F4C">
        <w:rPr>
          <w:rFonts w:ascii="Times New Roman" w:eastAsia="Times New Roman" w:hAnsi="Times New Roman" w:cs="Times New Roman"/>
          <w:b/>
          <w:sz w:val="24"/>
          <w:szCs w:val="23"/>
          <w:lang w:val="en-US" w:eastAsia="en-US"/>
        </w:rPr>
        <w:t>I</w:t>
      </w:r>
    </w:p>
    <w:p w:rsidR="00CD5284" w:rsidRPr="00B80584" w:rsidRDefault="00CD5284" w:rsidP="00C83F4C">
      <w:pPr>
        <w:pStyle w:val="NoSpacing"/>
        <w:rPr>
          <w:rFonts w:eastAsia="Times New Roman"/>
          <w:lang w:val="en-US" w:eastAsia="en-US"/>
        </w:rPr>
      </w:pPr>
    </w:p>
    <w:p w:rsidR="00B80584" w:rsidRDefault="00B80584" w:rsidP="00B80584">
      <w:pPr>
        <w:spacing w:after="0" w:line="240" w:lineRule="auto"/>
        <w:rPr>
          <w:rFonts w:ascii="Times New Roman" w:eastAsia="Times New Roman" w:hAnsi="Times New Roman" w:cs="Times New Roman"/>
          <w:b/>
          <w:sz w:val="28"/>
          <w:szCs w:val="23"/>
          <w:u w:val="single"/>
          <w:lang w:val="en-US" w:eastAsia="en-US"/>
        </w:rPr>
      </w:pPr>
      <w:r w:rsidRPr="00B80584">
        <w:rPr>
          <w:rFonts w:ascii="Times New Roman" w:eastAsia="Times New Roman" w:hAnsi="Times New Roman" w:cs="Times New Roman"/>
          <w:b/>
          <w:sz w:val="28"/>
          <w:szCs w:val="23"/>
          <w:u w:val="single"/>
          <w:lang w:val="en-US" w:eastAsia="en-US"/>
        </w:rPr>
        <w:t>Sea transport (IMDG) [English only]</w:t>
      </w:r>
    </w:p>
    <w:p w:rsidR="00B80584" w:rsidRPr="00B80584" w:rsidRDefault="00B80584" w:rsidP="00B80584">
      <w:pPr>
        <w:pStyle w:val="NoSpacing"/>
        <w:rPr>
          <w:rFonts w:eastAsia="Times New Roman"/>
          <w:lang w:val="en-US" w:eastAsia="en-US"/>
        </w:rPr>
      </w:pPr>
    </w:p>
    <w:p w:rsidR="002A5C14" w:rsidRPr="002A5C14" w:rsidRDefault="002A5C14" w:rsidP="002A5C14">
      <w:pPr>
        <w:spacing w:after="0" w:line="240" w:lineRule="auto"/>
        <w:rPr>
          <w:rFonts w:ascii="Times New Roman" w:eastAsia="Times New Roman" w:hAnsi="Times New Roman" w:cs="Times New Roman"/>
          <w:b/>
          <w:sz w:val="24"/>
          <w:szCs w:val="23"/>
          <w:lang w:val="en-US" w:eastAsia="en-US"/>
        </w:rPr>
      </w:pPr>
      <w:r w:rsidRPr="002A5C14">
        <w:rPr>
          <w:rFonts w:ascii="Times New Roman" w:eastAsia="Times New Roman" w:hAnsi="Times New Roman" w:cs="Times New Roman"/>
          <w:b/>
          <w:sz w:val="28"/>
          <w:szCs w:val="23"/>
          <w:lang w:val="en-US" w:eastAsia="en-US"/>
        </w:rPr>
        <w:t>Proper shipping name</w:t>
      </w:r>
      <w:r w:rsidR="00085DB1">
        <w:rPr>
          <w:rFonts w:ascii="Times New Roman" w:eastAsia="Times New Roman" w:hAnsi="Times New Roman" w:cs="Times New Roman"/>
          <w:b/>
          <w:sz w:val="28"/>
          <w:szCs w:val="23"/>
          <w:lang w:val="en-US" w:eastAsia="en-US"/>
        </w:rPr>
        <w:tab/>
      </w:r>
      <w:r w:rsidR="00085DB1">
        <w:rPr>
          <w:rFonts w:ascii="Times New Roman" w:eastAsia="Times New Roman" w:hAnsi="Times New Roman" w:cs="Times New Roman"/>
          <w:b/>
          <w:sz w:val="28"/>
          <w:szCs w:val="23"/>
          <w:lang w:val="en-US" w:eastAsia="en-US"/>
        </w:rPr>
        <w:tab/>
      </w:r>
      <w:r w:rsidR="00085DB1">
        <w:rPr>
          <w:rFonts w:ascii="Times New Roman" w:eastAsia="Times New Roman" w:hAnsi="Times New Roman" w:cs="Times New Roman"/>
          <w:b/>
          <w:sz w:val="28"/>
          <w:szCs w:val="23"/>
          <w:lang w:val="en-US" w:eastAsia="en-US"/>
        </w:rPr>
        <w:tab/>
      </w:r>
      <w:r w:rsidRPr="002A5C14">
        <w:rPr>
          <w:rFonts w:ascii="Times New Roman" w:eastAsia="Times New Roman" w:hAnsi="Times New Roman" w:cs="Times New Roman"/>
          <w:b/>
          <w:sz w:val="28"/>
          <w:szCs w:val="23"/>
          <w:lang w:val="en-US" w:eastAsia="en-US"/>
        </w:rPr>
        <w:t xml:space="preserve">: </w:t>
      </w:r>
      <w:r w:rsidRPr="002A5C14">
        <w:rPr>
          <w:rFonts w:ascii="Times New Roman" w:eastAsia="Times New Roman" w:hAnsi="Times New Roman" w:cs="Times New Roman"/>
          <w:b/>
          <w:sz w:val="24"/>
          <w:szCs w:val="23"/>
          <w:lang w:val="en-US" w:eastAsia="en-US"/>
        </w:rPr>
        <w:t>TOXIC SOLID, ORGANIC, N.O.S.</w:t>
      </w:r>
    </w:p>
    <w:p w:rsidR="002A5C14" w:rsidRPr="002A5C14" w:rsidRDefault="002A5C14" w:rsidP="002A5C14">
      <w:pPr>
        <w:spacing w:after="0" w:line="240" w:lineRule="auto"/>
        <w:rPr>
          <w:rFonts w:ascii="Times New Roman" w:eastAsia="Times New Roman" w:hAnsi="Times New Roman" w:cs="Times New Roman"/>
          <w:b/>
          <w:sz w:val="24"/>
          <w:szCs w:val="23"/>
          <w:lang w:val="en-US" w:eastAsia="en-US"/>
        </w:rPr>
      </w:pPr>
      <w:r w:rsidRPr="002A5C14">
        <w:rPr>
          <w:rFonts w:ascii="Times New Roman" w:eastAsia="Times New Roman" w:hAnsi="Times New Roman" w:cs="Times New Roman"/>
          <w:b/>
          <w:sz w:val="28"/>
          <w:szCs w:val="23"/>
          <w:lang w:val="en-US" w:eastAsia="en-US"/>
        </w:rPr>
        <w:t>UN N°</w:t>
      </w:r>
      <w:r w:rsidR="00085DB1">
        <w:rPr>
          <w:rFonts w:ascii="Times New Roman" w:eastAsia="Times New Roman" w:hAnsi="Times New Roman" w:cs="Times New Roman"/>
          <w:b/>
          <w:sz w:val="28"/>
          <w:szCs w:val="23"/>
          <w:lang w:val="en-US" w:eastAsia="en-US"/>
        </w:rPr>
        <w:tab/>
      </w:r>
      <w:r w:rsidR="00085DB1">
        <w:rPr>
          <w:rFonts w:ascii="Times New Roman" w:eastAsia="Times New Roman" w:hAnsi="Times New Roman" w:cs="Times New Roman"/>
          <w:b/>
          <w:sz w:val="28"/>
          <w:szCs w:val="23"/>
          <w:lang w:val="en-US" w:eastAsia="en-US"/>
        </w:rPr>
        <w:tab/>
      </w:r>
      <w:r w:rsidR="00085DB1">
        <w:rPr>
          <w:rFonts w:ascii="Times New Roman" w:eastAsia="Times New Roman" w:hAnsi="Times New Roman" w:cs="Times New Roman"/>
          <w:b/>
          <w:sz w:val="28"/>
          <w:szCs w:val="23"/>
          <w:lang w:val="en-US" w:eastAsia="en-US"/>
        </w:rPr>
        <w:tab/>
      </w:r>
      <w:r w:rsidR="00085DB1">
        <w:rPr>
          <w:rFonts w:ascii="Times New Roman" w:eastAsia="Times New Roman" w:hAnsi="Times New Roman" w:cs="Times New Roman"/>
          <w:b/>
          <w:sz w:val="28"/>
          <w:szCs w:val="23"/>
          <w:lang w:val="en-US" w:eastAsia="en-US"/>
        </w:rPr>
        <w:tab/>
      </w:r>
      <w:r w:rsidR="00085DB1">
        <w:rPr>
          <w:rFonts w:ascii="Times New Roman" w:eastAsia="Times New Roman" w:hAnsi="Times New Roman" w:cs="Times New Roman"/>
          <w:b/>
          <w:sz w:val="28"/>
          <w:szCs w:val="23"/>
          <w:lang w:val="en-US" w:eastAsia="en-US"/>
        </w:rPr>
        <w:tab/>
      </w:r>
      <w:r w:rsidRPr="002A5C14">
        <w:rPr>
          <w:rFonts w:ascii="Times New Roman" w:eastAsia="Times New Roman" w:hAnsi="Times New Roman" w:cs="Times New Roman"/>
          <w:b/>
          <w:sz w:val="28"/>
          <w:szCs w:val="23"/>
          <w:lang w:val="en-US" w:eastAsia="en-US"/>
        </w:rPr>
        <w:t xml:space="preserve">: </w:t>
      </w:r>
      <w:r w:rsidRPr="002A5C14">
        <w:rPr>
          <w:rFonts w:ascii="Times New Roman" w:eastAsia="Times New Roman" w:hAnsi="Times New Roman" w:cs="Times New Roman"/>
          <w:b/>
          <w:sz w:val="24"/>
          <w:szCs w:val="23"/>
          <w:lang w:val="en-US" w:eastAsia="en-US"/>
        </w:rPr>
        <w:t>2811</w:t>
      </w:r>
    </w:p>
    <w:p w:rsidR="002A5C14" w:rsidRPr="002A5C14" w:rsidRDefault="002A5C14" w:rsidP="002A5C14">
      <w:pPr>
        <w:spacing w:after="0" w:line="240" w:lineRule="auto"/>
        <w:rPr>
          <w:rFonts w:ascii="Times New Roman" w:eastAsia="Times New Roman" w:hAnsi="Times New Roman" w:cs="Times New Roman"/>
          <w:b/>
          <w:sz w:val="24"/>
          <w:szCs w:val="23"/>
          <w:lang w:val="en-US" w:eastAsia="en-US"/>
        </w:rPr>
      </w:pPr>
      <w:r w:rsidRPr="002A5C14">
        <w:rPr>
          <w:rFonts w:ascii="Times New Roman" w:eastAsia="Times New Roman" w:hAnsi="Times New Roman" w:cs="Times New Roman"/>
          <w:b/>
          <w:sz w:val="28"/>
          <w:szCs w:val="23"/>
          <w:lang w:val="en-US" w:eastAsia="en-US"/>
        </w:rPr>
        <w:t xml:space="preserve">IMO-IMDG - Class or division: </w:t>
      </w:r>
      <w:r w:rsidRPr="002A5C14">
        <w:rPr>
          <w:rFonts w:ascii="Times New Roman" w:eastAsia="Times New Roman" w:hAnsi="Times New Roman" w:cs="Times New Roman"/>
          <w:b/>
          <w:sz w:val="24"/>
          <w:szCs w:val="23"/>
          <w:lang w:val="en-US" w:eastAsia="en-US"/>
        </w:rPr>
        <w:t xml:space="preserve">6.1 </w:t>
      </w:r>
      <w:r w:rsidR="00085DB1">
        <w:rPr>
          <w:rFonts w:ascii="Times New Roman" w:eastAsia="Times New Roman" w:hAnsi="Times New Roman" w:cs="Times New Roman"/>
          <w:b/>
          <w:sz w:val="24"/>
          <w:szCs w:val="23"/>
          <w:lang w:val="en-US" w:eastAsia="en-US"/>
        </w:rPr>
        <w:tab/>
      </w:r>
      <w:r w:rsidRPr="002A5C14">
        <w:rPr>
          <w:rFonts w:ascii="Times New Roman" w:eastAsia="Times New Roman" w:hAnsi="Times New Roman" w:cs="Times New Roman"/>
          <w:b/>
          <w:sz w:val="24"/>
          <w:szCs w:val="23"/>
          <w:lang w:val="en-US" w:eastAsia="en-US"/>
        </w:rPr>
        <w:t>: Toxic substances.</w:t>
      </w:r>
    </w:p>
    <w:p w:rsidR="002A5C14" w:rsidRPr="002A5C14" w:rsidRDefault="002A5C14" w:rsidP="002A5C14">
      <w:pPr>
        <w:spacing w:after="0" w:line="240" w:lineRule="auto"/>
        <w:rPr>
          <w:rFonts w:ascii="Times New Roman" w:eastAsia="Times New Roman" w:hAnsi="Times New Roman" w:cs="Times New Roman"/>
          <w:b/>
          <w:sz w:val="24"/>
          <w:szCs w:val="23"/>
          <w:lang w:val="en-US" w:eastAsia="en-US"/>
        </w:rPr>
      </w:pPr>
      <w:r w:rsidRPr="002A5C14">
        <w:rPr>
          <w:rFonts w:ascii="Times New Roman" w:eastAsia="Times New Roman" w:hAnsi="Times New Roman" w:cs="Times New Roman"/>
          <w:b/>
          <w:sz w:val="28"/>
          <w:szCs w:val="23"/>
          <w:lang w:val="en-US" w:eastAsia="en-US"/>
        </w:rPr>
        <w:t>IMO-IMDG - Packing group</w:t>
      </w:r>
      <w:r w:rsidR="00085DB1">
        <w:rPr>
          <w:rFonts w:ascii="Times New Roman" w:eastAsia="Times New Roman" w:hAnsi="Times New Roman" w:cs="Times New Roman"/>
          <w:b/>
          <w:sz w:val="28"/>
          <w:szCs w:val="23"/>
          <w:lang w:val="en-US" w:eastAsia="en-US"/>
        </w:rPr>
        <w:tab/>
      </w:r>
      <w:r w:rsidR="00085DB1">
        <w:rPr>
          <w:rFonts w:ascii="Times New Roman" w:eastAsia="Times New Roman" w:hAnsi="Times New Roman" w:cs="Times New Roman"/>
          <w:b/>
          <w:sz w:val="28"/>
          <w:szCs w:val="23"/>
          <w:lang w:val="en-US" w:eastAsia="en-US"/>
        </w:rPr>
        <w:tab/>
      </w:r>
      <w:r w:rsidRPr="002A5C14">
        <w:rPr>
          <w:rFonts w:ascii="Times New Roman" w:eastAsia="Times New Roman" w:hAnsi="Times New Roman" w:cs="Times New Roman"/>
          <w:b/>
          <w:sz w:val="28"/>
          <w:szCs w:val="23"/>
          <w:lang w:val="en-US" w:eastAsia="en-US"/>
        </w:rPr>
        <w:t xml:space="preserve">: </w:t>
      </w:r>
      <w:r w:rsidRPr="002A5C14">
        <w:rPr>
          <w:rFonts w:ascii="Times New Roman" w:eastAsia="Times New Roman" w:hAnsi="Times New Roman" w:cs="Times New Roman"/>
          <w:b/>
          <w:sz w:val="24"/>
          <w:szCs w:val="23"/>
          <w:lang w:val="en-US" w:eastAsia="en-US"/>
        </w:rPr>
        <w:t>I</w:t>
      </w:r>
    </w:p>
    <w:p w:rsidR="00B80584" w:rsidRPr="00B80584" w:rsidRDefault="00B80584" w:rsidP="00CD5284">
      <w:pPr>
        <w:spacing w:after="0" w:line="240" w:lineRule="auto"/>
        <w:rPr>
          <w:rFonts w:ascii="Times New Roman" w:eastAsia="Times New Roman" w:hAnsi="Times New Roman" w:cs="Times New Roman"/>
          <w:b/>
          <w:sz w:val="28"/>
          <w:szCs w:val="23"/>
          <w:lang w:val="en-US" w:eastAsia="en-US"/>
        </w:rPr>
      </w:pPr>
    </w:p>
    <w:p w:rsidR="00B80584" w:rsidRDefault="00B80584" w:rsidP="00B80584">
      <w:pPr>
        <w:spacing w:after="0" w:line="240" w:lineRule="auto"/>
        <w:rPr>
          <w:rFonts w:ascii="Times New Roman" w:eastAsia="Times New Roman" w:hAnsi="Times New Roman" w:cs="Times New Roman"/>
          <w:b/>
          <w:sz w:val="28"/>
          <w:szCs w:val="23"/>
          <w:u w:val="single"/>
          <w:lang w:val="en-US" w:eastAsia="en-US"/>
        </w:rPr>
      </w:pPr>
      <w:r w:rsidRPr="00B80584">
        <w:rPr>
          <w:rFonts w:ascii="Times New Roman" w:eastAsia="Times New Roman" w:hAnsi="Times New Roman" w:cs="Times New Roman"/>
          <w:b/>
          <w:sz w:val="28"/>
          <w:szCs w:val="23"/>
          <w:u w:val="single"/>
          <w:lang w:val="en-US" w:eastAsia="en-US"/>
        </w:rPr>
        <w:t>Air transport (ICAO-IATA) [English only]</w:t>
      </w:r>
    </w:p>
    <w:p w:rsidR="00B80584" w:rsidRPr="00B80584" w:rsidRDefault="00B80584" w:rsidP="00B80584">
      <w:pPr>
        <w:pStyle w:val="NoSpacing"/>
        <w:rPr>
          <w:rFonts w:eastAsia="Times New Roman"/>
          <w:lang w:val="en-US" w:eastAsia="en-US"/>
        </w:rPr>
      </w:pPr>
    </w:p>
    <w:p w:rsidR="003D1DA2" w:rsidRPr="003D1DA2" w:rsidRDefault="003D1DA2" w:rsidP="003D1DA2">
      <w:pPr>
        <w:spacing w:after="0" w:line="240" w:lineRule="auto"/>
        <w:rPr>
          <w:rFonts w:ascii="Times New Roman" w:eastAsia="Times New Roman" w:hAnsi="Times New Roman" w:cs="Times New Roman"/>
          <w:b/>
          <w:sz w:val="24"/>
          <w:szCs w:val="23"/>
          <w:lang w:val="en-US" w:eastAsia="en-US"/>
        </w:rPr>
      </w:pPr>
      <w:r w:rsidRPr="003D1DA2">
        <w:rPr>
          <w:rFonts w:ascii="Times New Roman" w:eastAsia="Times New Roman" w:hAnsi="Times New Roman" w:cs="Times New Roman"/>
          <w:b/>
          <w:sz w:val="28"/>
          <w:szCs w:val="23"/>
          <w:lang w:val="en-US" w:eastAsia="en-US"/>
        </w:rPr>
        <w:t>Proper shipping name</w:t>
      </w:r>
      <w:r w:rsidR="00085DB1">
        <w:rPr>
          <w:rFonts w:ascii="Times New Roman" w:eastAsia="Times New Roman" w:hAnsi="Times New Roman" w:cs="Times New Roman"/>
          <w:b/>
          <w:sz w:val="28"/>
          <w:szCs w:val="23"/>
          <w:lang w:val="en-US" w:eastAsia="en-US"/>
        </w:rPr>
        <w:tab/>
      </w:r>
      <w:r w:rsidR="00085DB1">
        <w:rPr>
          <w:rFonts w:ascii="Times New Roman" w:eastAsia="Times New Roman" w:hAnsi="Times New Roman" w:cs="Times New Roman"/>
          <w:b/>
          <w:sz w:val="28"/>
          <w:szCs w:val="23"/>
          <w:lang w:val="en-US" w:eastAsia="en-US"/>
        </w:rPr>
        <w:tab/>
      </w:r>
      <w:r w:rsidR="00085DB1">
        <w:rPr>
          <w:rFonts w:ascii="Times New Roman" w:eastAsia="Times New Roman" w:hAnsi="Times New Roman" w:cs="Times New Roman"/>
          <w:b/>
          <w:sz w:val="28"/>
          <w:szCs w:val="23"/>
          <w:lang w:val="en-US" w:eastAsia="en-US"/>
        </w:rPr>
        <w:tab/>
      </w:r>
      <w:r w:rsidRPr="003D1DA2">
        <w:rPr>
          <w:rFonts w:ascii="Times New Roman" w:eastAsia="Times New Roman" w:hAnsi="Times New Roman" w:cs="Times New Roman"/>
          <w:b/>
          <w:sz w:val="28"/>
          <w:szCs w:val="23"/>
          <w:lang w:val="en-US" w:eastAsia="en-US"/>
        </w:rPr>
        <w:t xml:space="preserve">: </w:t>
      </w:r>
      <w:r w:rsidRPr="003D1DA2">
        <w:rPr>
          <w:rFonts w:ascii="Times New Roman" w:eastAsia="Times New Roman" w:hAnsi="Times New Roman" w:cs="Times New Roman"/>
          <w:b/>
          <w:sz w:val="24"/>
          <w:szCs w:val="23"/>
          <w:lang w:val="en-US" w:eastAsia="en-US"/>
        </w:rPr>
        <w:t>TOXIC SOLID, ORGANIC, N.O.S.</w:t>
      </w:r>
    </w:p>
    <w:p w:rsidR="003D1DA2" w:rsidRPr="003D1DA2" w:rsidRDefault="003D1DA2" w:rsidP="003D1DA2">
      <w:pPr>
        <w:spacing w:after="0" w:line="240" w:lineRule="auto"/>
        <w:rPr>
          <w:rFonts w:ascii="Times New Roman" w:eastAsia="Times New Roman" w:hAnsi="Times New Roman" w:cs="Times New Roman"/>
          <w:b/>
          <w:sz w:val="24"/>
          <w:szCs w:val="23"/>
          <w:lang w:val="en-US" w:eastAsia="en-US"/>
        </w:rPr>
      </w:pPr>
      <w:r w:rsidRPr="003D1DA2">
        <w:rPr>
          <w:rFonts w:ascii="Times New Roman" w:eastAsia="Times New Roman" w:hAnsi="Times New Roman" w:cs="Times New Roman"/>
          <w:b/>
          <w:sz w:val="28"/>
          <w:szCs w:val="23"/>
          <w:lang w:val="en-US" w:eastAsia="en-US"/>
        </w:rPr>
        <w:t>UN N°</w:t>
      </w:r>
      <w:r w:rsidR="00085DB1">
        <w:rPr>
          <w:rFonts w:ascii="Times New Roman" w:eastAsia="Times New Roman" w:hAnsi="Times New Roman" w:cs="Times New Roman"/>
          <w:b/>
          <w:sz w:val="28"/>
          <w:szCs w:val="23"/>
          <w:lang w:val="en-US" w:eastAsia="en-US"/>
        </w:rPr>
        <w:tab/>
      </w:r>
      <w:r w:rsidR="00085DB1">
        <w:rPr>
          <w:rFonts w:ascii="Times New Roman" w:eastAsia="Times New Roman" w:hAnsi="Times New Roman" w:cs="Times New Roman"/>
          <w:b/>
          <w:sz w:val="28"/>
          <w:szCs w:val="23"/>
          <w:lang w:val="en-US" w:eastAsia="en-US"/>
        </w:rPr>
        <w:tab/>
      </w:r>
      <w:r w:rsidR="00085DB1">
        <w:rPr>
          <w:rFonts w:ascii="Times New Roman" w:eastAsia="Times New Roman" w:hAnsi="Times New Roman" w:cs="Times New Roman"/>
          <w:b/>
          <w:sz w:val="28"/>
          <w:szCs w:val="23"/>
          <w:lang w:val="en-US" w:eastAsia="en-US"/>
        </w:rPr>
        <w:tab/>
      </w:r>
      <w:r w:rsidR="00085DB1">
        <w:rPr>
          <w:rFonts w:ascii="Times New Roman" w:eastAsia="Times New Roman" w:hAnsi="Times New Roman" w:cs="Times New Roman"/>
          <w:b/>
          <w:sz w:val="28"/>
          <w:szCs w:val="23"/>
          <w:lang w:val="en-US" w:eastAsia="en-US"/>
        </w:rPr>
        <w:tab/>
      </w:r>
      <w:r w:rsidR="00085DB1">
        <w:rPr>
          <w:rFonts w:ascii="Times New Roman" w:eastAsia="Times New Roman" w:hAnsi="Times New Roman" w:cs="Times New Roman"/>
          <w:b/>
          <w:sz w:val="28"/>
          <w:szCs w:val="23"/>
          <w:lang w:val="en-US" w:eastAsia="en-US"/>
        </w:rPr>
        <w:tab/>
      </w:r>
      <w:r w:rsidRPr="003D1DA2">
        <w:rPr>
          <w:rFonts w:ascii="Times New Roman" w:eastAsia="Times New Roman" w:hAnsi="Times New Roman" w:cs="Times New Roman"/>
          <w:b/>
          <w:sz w:val="28"/>
          <w:szCs w:val="23"/>
          <w:lang w:val="en-US" w:eastAsia="en-US"/>
        </w:rPr>
        <w:t xml:space="preserve">: </w:t>
      </w:r>
      <w:r w:rsidRPr="003D1DA2">
        <w:rPr>
          <w:rFonts w:ascii="Times New Roman" w:eastAsia="Times New Roman" w:hAnsi="Times New Roman" w:cs="Times New Roman"/>
          <w:b/>
          <w:sz w:val="24"/>
          <w:szCs w:val="23"/>
          <w:lang w:val="en-US" w:eastAsia="en-US"/>
        </w:rPr>
        <w:t>2811</w:t>
      </w:r>
    </w:p>
    <w:p w:rsidR="003D1DA2" w:rsidRPr="003D1DA2" w:rsidRDefault="003D1DA2" w:rsidP="003D1DA2">
      <w:pPr>
        <w:spacing w:after="0" w:line="240" w:lineRule="auto"/>
        <w:rPr>
          <w:rFonts w:ascii="Times New Roman" w:eastAsia="Times New Roman" w:hAnsi="Times New Roman" w:cs="Times New Roman"/>
          <w:b/>
          <w:sz w:val="24"/>
          <w:szCs w:val="23"/>
          <w:lang w:val="en-US" w:eastAsia="en-US"/>
        </w:rPr>
      </w:pPr>
      <w:r w:rsidRPr="003D1DA2">
        <w:rPr>
          <w:rFonts w:ascii="Times New Roman" w:eastAsia="Times New Roman" w:hAnsi="Times New Roman" w:cs="Times New Roman"/>
          <w:b/>
          <w:sz w:val="24"/>
          <w:szCs w:val="23"/>
          <w:lang w:val="en-US" w:eastAsia="en-US"/>
        </w:rPr>
        <w:t>IATA - Class or division</w:t>
      </w:r>
      <w:r w:rsidR="00085DB1">
        <w:rPr>
          <w:rFonts w:ascii="Times New Roman" w:eastAsia="Times New Roman" w:hAnsi="Times New Roman" w:cs="Times New Roman"/>
          <w:b/>
          <w:sz w:val="24"/>
          <w:szCs w:val="23"/>
          <w:lang w:val="en-US" w:eastAsia="en-US"/>
        </w:rPr>
        <w:tab/>
      </w:r>
      <w:r w:rsidR="00085DB1">
        <w:rPr>
          <w:rFonts w:ascii="Times New Roman" w:eastAsia="Times New Roman" w:hAnsi="Times New Roman" w:cs="Times New Roman"/>
          <w:b/>
          <w:sz w:val="24"/>
          <w:szCs w:val="23"/>
          <w:lang w:val="en-US" w:eastAsia="en-US"/>
        </w:rPr>
        <w:tab/>
      </w:r>
      <w:r w:rsidR="00085DB1">
        <w:rPr>
          <w:rFonts w:ascii="Times New Roman" w:eastAsia="Times New Roman" w:hAnsi="Times New Roman" w:cs="Times New Roman"/>
          <w:b/>
          <w:sz w:val="24"/>
          <w:szCs w:val="23"/>
          <w:lang w:val="en-US" w:eastAsia="en-US"/>
        </w:rPr>
        <w:tab/>
      </w:r>
      <w:r w:rsidRPr="003D1DA2">
        <w:rPr>
          <w:rFonts w:ascii="Times New Roman" w:eastAsia="Times New Roman" w:hAnsi="Times New Roman" w:cs="Times New Roman"/>
          <w:b/>
          <w:sz w:val="24"/>
          <w:szCs w:val="23"/>
          <w:lang w:val="en-US" w:eastAsia="en-US"/>
        </w:rPr>
        <w:t xml:space="preserve">: </w:t>
      </w:r>
      <w:proofErr w:type="gramStart"/>
      <w:r w:rsidRPr="003D1DA2">
        <w:rPr>
          <w:rFonts w:ascii="Times New Roman" w:eastAsia="Times New Roman" w:hAnsi="Times New Roman" w:cs="Times New Roman"/>
          <w:b/>
          <w:sz w:val="24"/>
          <w:szCs w:val="23"/>
          <w:lang w:val="en-US" w:eastAsia="en-US"/>
        </w:rPr>
        <w:t>6.1 :</w:t>
      </w:r>
      <w:proofErr w:type="gramEnd"/>
      <w:r w:rsidRPr="003D1DA2">
        <w:rPr>
          <w:rFonts w:ascii="Times New Roman" w:eastAsia="Times New Roman" w:hAnsi="Times New Roman" w:cs="Times New Roman"/>
          <w:b/>
          <w:sz w:val="24"/>
          <w:szCs w:val="23"/>
          <w:lang w:val="en-US" w:eastAsia="en-US"/>
        </w:rPr>
        <w:t xml:space="preserve"> Toxic substances.</w:t>
      </w:r>
    </w:p>
    <w:p w:rsidR="003D1DA2" w:rsidRPr="003D1DA2" w:rsidRDefault="003D1DA2" w:rsidP="003D1DA2">
      <w:pPr>
        <w:spacing w:after="0" w:line="240" w:lineRule="auto"/>
        <w:rPr>
          <w:rFonts w:ascii="Times New Roman" w:eastAsia="Times New Roman" w:hAnsi="Times New Roman" w:cs="Times New Roman"/>
          <w:b/>
          <w:sz w:val="24"/>
          <w:szCs w:val="23"/>
          <w:lang w:val="en-US" w:eastAsia="en-US"/>
        </w:rPr>
      </w:pPr>
      <w:r w:rsidRPr="003D1DA2">
        <w:rPr>
          <w:rFonts w:ascii="Times New Roman" w:eastAsia="Times New Roman" w:hAnsi="Times New Roman" w:cs="Times New Roman"/>
          <w:b/>
          <w:sz w:val="28"/>
          <w:szCs w:val="23"/>
          <w:lang w:val="en-US" w:eastAsia="en-US"/>
        </w:rPr>
        <w:t>IATA - Packing group</w:t>
      </w:r>
      <w:r w:rsidR="00085DB1">
        <w:rPr>
          <w:rFonts w:ascii="Times New Roman" w:eastAsia="Times New Roman" w:hAnsi="Times New Roman" w:cs="Times New Roman"/>
          <w:b/>
          <w:sz w:val="28"/>
          <w:szCs w:val="23"/>
          <w:lang w:val="en-US" w:eastAsia="en-US"/>
        </w:rPr>
        <w:tab/>
      </w:r>
      <w:r w:rsidR="00085DB1">
        <w:rPr>
          <w:rFonts w:ascii="Times New Roman" w:eastAsia="Times New Roman" w:hAnsi="Times New Roman" w:cs="Times New Roman"/>
          <w:b/>
          <w:sz w:val="28"/>
          <w:szCs w:val="23"/>
          <w:lang w:val="en-US" w:eastAsia="en-US"/>
        </w:rPr>
        <w:tab/>
      </w:r>
      <w:r w:rsidR="00085DB1">
        <w:rPr>
          <w:rFonts w:ascii="Times New Roman" w:eastAsia="Times New Roman" w:hAnsi="Times New Roman" w:cs="Times New Roman"/>
          <w:b/>
          <w:sz w:val="28"/>
          <w:szCs w:val="23"/>
          <w:lang w:val="en-US" w:eastAsia="en-US"/>
        </w:rPr>
        <w:tab/>
      </w:r>
      <w:r w:rsidRPr="003D1DA2">
        <w:rPr>
          <w:rFonts w:ascii="Times New Roman" w:eastAsia="Times New Roman" w:hAnsi="Times New Roman" w:cs="Times New Roman"/>
          <w:b/>
          <w:sz w:val="28"/>
          <w:szCs w:val="23"/>
          <w:lang w:val="en-US" w:eastAsia="en-US"/>
        </w:rPr>
        <w:t xml:space="preserve">: </w:t>
      </w:r>
      <w:r w:rsidRPr="003D1DA2">
        <w:rPr>
          <w:rFonts w:ascii="Times New Roman" w:eastAsia="Times New Roman" w:hAnsi="Times New Roman" w:cs="Times New Roman"/>
          <w:b/>
          <w:sz w:val="24"/>
          <w:szCs w:val="23"/>
          <w:lang w:val="en-US" w:eastAsia="en-US"/>
        </w:rPr>
        <w:t>I</w:t>
      </w:r>
    </w:p>
    <w:p w:rsidR="00B80584" w:rsidRDefault="00B80584" w:rsidP="00217F72">
      <w:pPr>
        <w:pStyle w:val="NoSpacing"/>
      </w:pPr>
    </w:p>
    <w:p w:rsidR="00256080" w:rsidRDefault="00256080" w:rsidP="00217F72">
      <w:pPr>
        <w:pStyle w:val="NoSpacing"/>
      </w:pPr>
    </w:p>
    <w:p w:rsidR="00256080" w:rsidRDefault="00256080" w:rsidP="00217F72">
      <w:pPr>
        <w:pStyle w:val="NoSpacing"/>
      </w:pPr>
    </w:p>
    <w:p w:rsidR="00256080" w:rsidRDefault="00256080" w:rsidP="00217F72">
      <w:pPr>
        <w:pStyle w:val="NoSpacing"/>
      </w:pPr>
    </w:p>
    <w:p w:rsidR="00256080" w:rsidRDefault="00256080" w:rsidP="00217F72">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11736">
              <w:rPr>
                <w:color w:val="auto"/>
                <w:sz w:val="44"/>
              </w:rPr>
              <w:lastRenderedPageBreak/>
              <w:t>Section 15: Other Regulatory Information</w:t>
            </w:r>
          </w:p>
        </w:tc>
      </w:tr>
    </w:tbl>
    <w:p w:rsidR="00D554D7" w:rsidRPr="00D554D7" w:rsidRDefault="00D554D7" w:rsidP="00D554D7">
      <w:pPr>
        <w:pStyle w:val="NoSpacing"/>
      </w:pPr>
    </w:p>
    <w:p w:rsidR="00217F72" w:rsidRPr="00217F72" w:rsidRDefault="002619B1" w:rsidP="00217F72">
      <w:pPr>
        <w:pStyle w:val="NoSpacing"/>
        <w:rPr>
          <w:rFonts w:ascii="Times New Roman" w:hAnsi="Times New Roman" w:cs="Times New Roman"/>
          <w:b/>
          <w:sz w:val="28"/>
          <w:szCs w:val="24"/>
          <w:u w:val="single"/>
        </w:rPr>
      </w:pPr>
      <w:r w:rsidRPr="00217F72">
        <w:rPr>
          <w:rFonts w:ascii="Times New Roman" w:hAnsi="Times New Roman" w:cs="Times New Roman"/>
          <w:b/>
          <w:sz w:val="28"/>
          <w:szCs w:val="24"/>
          <w:u w:val="single"/>
        </w:rPr>
        <w:t xml:space="preserve">Federal and State Regulations: </w:t>
      </w:r>
    </w:p>
    <w:p w:rsidR="00CC020C" w:rsidRDefault="00843664" w:rsidP="00843664">
      <w:pPr>
        <w:spacing w:after="0" w:line="240" w:lineRule="auto"/>
        <w:rPr>
          <w:rFonts w:ascii="Times New Roman" w:eastAsia="Times New Roman" w:hAnsi="Times New Roman" w:cs="Times New Roman"/>
          <w:b/>
          <w:sz w:val="24"/>
          <w:szCs w:val="25"/>
          <w:lang w:val="en-US" w:eastAsia="en-US"/>
        </w:rPr>
      </w:pPr>
      <w:r w:rsidRPr="00843664">
        <w:rPr>
          <w:rFonts w:ascii="Times New Roman" w:eastAsia="Times New Roman" w:hAnsi="Times New Roman" w:cs="Times New Roman"/>
          <w:b/>
          <w:sz w:val="24"/>
          <w:szCs w:val="25"/>
          <w:lang w:val="en-US" w:eastAsia="en-US"/>
        </w:rPr>
        <w:t xml:space="preserve">California prop. 65: This product contains the following ingredients for which the State of California has found to cause cancer, birth defects or other reproductive harm, which would require a warning under the statute: </w:t>
      </w:r>
      <w:proofErr w:type="spellStart"/>
      <w:r w:rsidRPr="00843664">
        <w:rPr>
          <w:rFonts w:ascii="Times New Roman" w:eastAsia="Times New Roman" w:hAnsi="Times New Roman" w:cs="Times New Roman"/>
          <w:b/>
          <w:sz w:val="24"/>
          <w:szCs w:val="25"/>
          <w:lang w:val="en-US" w:eastAsia="en-US"/>
        </w:rPr>
        <w:t>Cycloheximide</w:t>
      </w:r>
      <w:proofErr w:type="spellEnd"/>
      <w:r w:rsidRPr="00843664">
        <w:rPr>
          <w:rFonts w:ascii="Times New Roman" w:eastAsia="Times New Roman" w:hAnsi="Times New Roman" w:cs="Times New Roman"/>
          <w:b/>
          <w:sz w:val="24"/>
          <w:szCs w:val="25"/>
          <w:lang w:val="en-US" w:eastAsia="en-US"/>
        </w:rPr>
        <w:t xml:space="preserve"> California prop. 65: This product contains the following ingredients for which the State of California has found to cause birth defects which would require a warning under the statute: </w:t>
      </w:r>
    </w:p>
    <w:p w:rsidR="00843664" w:rsidRPr="00843664" w:rsidRDefault="00843664" w:rsidP="00843664">
      <w:pPr>
        <w:spacing w:after="0" w:line="240" w:lineRule="auto"/>
        <w:rPr>
          <w:rFonts w:ascii="Times New Roman" w:eastAsia="Times New Roman" w:hAnsi="Times New Roman" w:cs="Times New Roman"/>
          <w:b/>
          <w:sz w:val="24"/>
          <w:szCs w:val="25"/>
          <w:lang w:val="en-US" w:eastAsia="en-US"/>
        </w:rPr>
      </w:pPr>
      <w:proofErr w:type="spellStart"/>
      <w:r w:rsidRPr="00843664">
        <w:rPr>
          <w:rFonts w:ascii="Times New Roman" w:eastAsia="Times New Roman" w:hAnsi="Times New Roman" w:cs="Times New Roman"/>
          <w:b/>
          <w:sz w:val="24"/>
          <w:szCs w:val="25"/>
          <w:lang w:val="en-US" w:eastAsia="en-US"/>
        </w:rPr>
        <w:t>Cycloheximide</w:t>
      </w:r>
      <w:proofErr w:type="spellEnd"/>
      <w:r w:rsidRPr="00843664">
        <w:rPr>
          <w:rFonts w:ascii="Times New Roman" w:eastAsia="Times New Roman" w:hAnsi="Times New Roman" w:cs="Times New Roman"/>
          <w:b/>
          <w:sz w:val="24"/>
          <w:szCs w:val="25"/>
          <w:lang w:val="en-US" w:eastAsia="en-US"/>
        </w:rPr>
        <w:t xml:space="preserve"> Pennsylvania RTK: </w:t>
      </w:r>
      <w:proofErr w:type="spellStart"/>
      <w:r w:rsidRPr="00843664">
        <w:rPr>
          <w:rFonts w:ascii="Times New Roman" w:eastAsia="Times New Roman" w:hAnsi="Times New Roman" w:cs="Times New Roman"/>
          <w:b/>
          <w:sz w:val="24"/>
          <w:szCs w:val="25"/>
          <w:lang w:val="en-US" w:eastAsia="en-US"/>
        </w:rPr>
        <w:t>Cycloheximide</w:t>
      </w:r>
      <w:proofErr w:type="spellEnd"/>
      <w:r w:rsidRPr="00843664">
        <w:rPr>
          <w:rFonts w:ascii="Times New Roman" w:eastAsia="Times New Roman" w:hAnsi="Times New Roman" w:cs="Times New Roman"/>
          <w:b/>
          <w:sz w:val="24"/>
          <w:szCs w:val="25"/>
          <w:lang w:val="en-US" w:eastAsia="en-US"/>
        </w:rPr>
        <w:t xml:space="preserve"> Florida: </w:t>
      </w:r>
      <w:proofErr w:type="spellStart"/>
      <w:r w:rsidRPr="00843664">
        <w:rPr>
          <w:rFonts w:ascii="Times New Roman" w:eastAsia="Times New Roman" w:hAnsi="Times New Roman" w:cs="Times New Roman"/>
          <w:b/>
          <w:sz w:val="24"/>
          <w:szCs w:val="25"/>
          <w:lang w:val="en-US" w:eastAsia="en-US"/>
        </w:rPr>
        <w:t>Cycloheximide</w:t>
      </w:r>
      <w:proofErr w:type="spellEnd"/>
      <w:r w:rsidRPr="00843664">
        <w:rPr>
          <w:rFonts w:ascii="Times New Roman" w:eastAsia="Times New Roman" w:hAnsi="Times New Roman" w:cs="Times New Roman"/>
          <w:b/>
          <w:sz w:val="24"/>
          <w:szCs w:val="25"/>
          <w:lang w:val="en-US" w:eastAsia="en-US"/>
        </w:rPr>
        <w:t xml:space="preserve"> Michigan critical material: </w:t>
      </w:r>
      <w:proofErr w:type="spellStart"/>
      <w:r w:rsidRPr="00843664">
        <w:rPr>
          <w:rFonts w:ascii="Times New Roman" w:eastAsia="Times New Roman" w:hAnsi="Times New Roman" w:cs="Times New Roman"/>
          <w:b/>
          <w:sz w:val="24"/>
          <w:szCs w:val="25"/>
          <w:lang w:val="en-US" w:eastAsia="en-US"/>
        </w:rPr>
        <w:t>Cycloheximide</w:t>
      </w:r>
      <w:proofErr w:type="spellEnd"/>
      <w:r w:rsidRPr="00843664">
        <w:rPr>
          <w:rFonts w:ascii="Times New Roman" w:eastAsia="Times New Roman" w:hAnsi="Times New Roman" w:cs="Times New Roman"/>
          <w:b/>
          <w:sz w:val="24"/>
          <w:szCs w:val="25"/>
          <w:lang w:val="en-US" w:eastAsia="en-US"/>
        </w:rPr>
        <w:t xml:space="preserve"> Massachusetts RTK: </w:t>
      </w:r>
      <w:proofErr w:type="spellStart"/>
      <w:r w:rsidRPr="00843664">
        <w:rPr>
          <w:rFonts w:ascii="Times New Roman" w:eastAsia="Times New Roman" w:hAnsi="Times New Roman" w:cs="Times New Roman"/>
          <w:b/>
          <w:sz w:val="24"/>
          <w:szCs w:val="25"/>
          <w:lang w:val="en-US" w:eastAsia="en-US"/>
        </w:rPr>
        <w:t>Cycloheximide</w:t>
      </w:r>
      <w:proofErr w:type="spellEnd"/>
      <w:r w:rsidRPr="00843664">
        <w:rPr>
          <w:rFonts w:ascii="Times New Roman" w:eastAsia="Times New Roman" w:hAnsi="Times New Roman" w:cs="Times New Roman"/>
          <w:b/>
          <w:sz w:val="24"/>
          <w:szCs w:val="25"/>
          <w:lang w:val="en-US" w:eastAsia="en-US"/>
        </w:rPr>
        <w:t xml:space="preserve"> New Jersey: </w:t>
      </w:r>
      <w:proofErr w:type="spellStart"/>
      <w:r w:rsidRPr="00843664">
        <w:rPr>
          <w:rFonts w:ascii="Times New Roman" w:eastAsia="Times New Roman" w:hAnsi="Times New Roman" w:cs="Times New Roman"/>
          <w:b/>
          <w:sz w:val="24"/>
          <w:szCs w:val="25"/>
          <w:lang w:val="en-US" w:eastAsia="en-US"/>
        </w:rPr>
        <w:t>Cycloheximide</w:t>
      </w:r>
      <w:proofErr w:type="spellEnd"/>
      <w:r w:rsidRPr="00843664">
        <w:rPr>
          <w:rFonts w:ascii="Times New Roman" w:eastAsia="Times New Roman" w:hAnsi="Times New Roman" w:cs="Times New Roman"/>
          <w:b/>
          <w:sz w:val="24"/>
          <w:szCs w:val="25"/>
          <w:lang w:val="en-US" w:eastAsia="en-US"/>
        </w:rPr>
        <w:t xml:space="preserve"> SARA 302/304/311/312 extremely hazardous substances: </w:t>
      </w:r>
      <w:proofErr w:type="spellStart"/>
      <w:r w:rsidRPr="00843664">
        <w:rPr>
          <w:rFonts w:ascii="Times New Roman" w:eastAsia="Times New Roman" w:hAnsi="Times New Roman" w:cs="Times New Roman"/>
          <w:b/>
          <w:sz w:val="24"/>
          <w:szCs w:val="25"/>
          <w:lang w:val="en-US" w:eastAsia="en-US"/>
        </w:rPr>
        <w:t>Cycloheximide</w:t>
      </w:r>
      <w:proofErr w:type="spellEnd"/>
      <w:r w:rsidRPr="00843664">
        <w:rPr>
          <w:rFonts w:ascii="Times New Roman" w:eastAsia="Times New Roman" w:hAnsi="Times New Roman" w:cs="Times New Roman"/>
          <w:b/>
          <w:sz w:val="24"/>
          <w:szCs w:val="25"/>
          <w:lang w:val="en-US" w:eastAsia="en-US"/>
        </w:rPr>
        <w:t xml:space="preserve"> CERCLA: Hazardous substances: </w:t>
      </w:r>
      <w:proofErr w:type="spellStart"/>
      <w:r w:rsidRPr="00843664">
        <w:rPr>
          <w:rFonts w:ascii="Times New Roman" w:eastAsia="Times New Roman" w:hAnsi="Times New Roman" w:cs="Times New Roman"/>
          <w:b/>
          <w:sz w:val="24"/>
          <w:szCs w:val="25"/>
          <w:lang w:val="en-US" w:eastAsia="en-US"/>
        </w:rPr>
        <w:t>Cycloheximide</w:t>
      </w:r>
      <w:proofErr w:type="spellEnd"/>
      <w:r w:rsidRPr="00843664">
        <w:rPr>
          <w:rFonts w:ascii="Times New Roman" w:eastAsia="Times New Roman" w:hAnsi="Times New Roman" w:cs="Times New Roman"/>
          <w:b/>
          <w:sz w:val="24"/>
          <w:szCs w:val="25"/>
          <w:lang w:val="en-US" w:eastAsia="en-US"/>
        </w:rPr>
        <w:t>: 1 lbs. (0.4536 kg)</w:t>
      </w:r>
    </w:p>
    <w:p w:rsidR="00413F44" w:rsidRDefault="00413F44" w:rsidP="00413F44">
      <w:pPr>
        <w:pStyle w:val="NoSpacing"/>
        <w:rPr>
          <w:rFonts w:eastAsia="Times New Roman"/>
          <w:lang w:val="en-US" w:eastAsia="en-US"/>
        </w:rPr>
      </w:pPr>
    </w:p>
    <w:p w:rsidR="007D3161" w:rsidRDefault="007314BF" w:rsidP="00994BB6">
      <w:pPr>
        <w:autoSpaceDE w:val="0"/>
        <w:autoSpaceDN w:val="0"/>
        <w:adjustRightInd w:val="0"/>
        <w:spacing w:after="0" w:line="240" w:lineRule="auto"/>
        <w:rPr>
          <w:rFonts w:ascii="Times New Roman" w:hAnsi="Times New Roman" w:cs="Times New Roman"/>
          <w:b/>
          <w:sz w:val="28"/>
        </w:rPr>
      </w:pPr>
      <w:r>
        <w:rPr>
          <w:rFonts w:ascii="Times New Roman" w:hAnsi="Times New Roman" w:cs="Times New Roman"/>
          <w:b/>
          <w:sz w:val="28"/>
          <w:u w:val="single"/>
        </w:rPr>
        <w:t>O</w:t>
      </w:r>
      <w:r w:rsidRPr="002619B1">
        <w:rPr>
          <w:rFonts w:ascii="Times New Roman" w:hAnsi="Times New Roman" w:cs="Times New Roman"/>
          <w:b/>
          <w:sz w:val="28"/>
          <w:u w:val="single"/>
        </w:rPr>
        <w:t>ther Regulations:</w:t>
      </w:r>
    </w:p>
    <w:p w:rsidR="00843664" w:rsidRPr="00843664" w:rsidRDefault="002A3839" w:rsidP="00843664">
      <w:pPr>
        <w:pStyle w:val="NoSpacing"/>
        <w:rPr>
          <w:rFonts w:eastAsia="Times New Roman"/>
          <w:lang w:val="en-US" w:eastAsia="en-US"/>
        </w:rPr>
      </w:pPr>
      <w:r w:rsidRPr="002A3839">
        <w:rPr>
          <w:rFonts w:ascii="Times New Roman" w:eastAsia="Times New Roman" w:hAnsi="Times New Roman" w:cs="Times New Roman"/>
          <w:b/>
          <w:sz w:val="28"/>
          <w:lang w:val="en-US" w:eastAsia="en-US"/>
        </w:rPr>
        <w:t xml:space="preserve">OSHA: </w:t>
      </w:r>
      <w:r w:rsidR="00843664" w:rsidRPr="00843664">
        <w:rPr>
          <w:rFonts w:ascii="Times New Roman" w:eastAsia="Times New Roman" w:hAnsi="Times New Roman" w:cs="Times New Roman"/>
          <w:b/>
          <w:sz w:val="24"/>
          <w:lang w:val="en-US" w:eastAsia="en-US"/>
        </w:rPr>
        <w:t>Hazardous by definition of Hazard Communication Standard (29 CFR 1910.1200). EINECS: This product is on the European Inventory of Existing Commercial Chemical Substances.</w:t>
      </w:r>
    </w:p>
    <w:p w:rsidR="00CD5284" w:rsidRPr="00413F44" w:rsidRDefault="00CD5284" w:rsidP="00413F44">
      <w:pPr>
        <w:pStyle w:val="NoSpacing"/>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843664" w:rsidRPr="00843664" w:rsidRDefault="003C48C2" w:rsidP="00843664">
      <w:pPr>
        <w:pStyle w:val="NoSpacing"/>
        <w:rPr>
          <w:rFonts w:eastAsia="Times New Roman"/>
          <w:lang w:val="en-US" w:eastAsia="en-US"/>
        </w:rPr>
      </w:pPr>
      <w:r>
        <w:rPr>
          <w:rFonts w:ascii="Times New Roman" w:hAnsi="Times New Roman" w:cs="Times New Roman"/>
          <w:b/>
          <w:sz w:val="28"/>
        </w:rPr>
        <w:t xml:space="preserve">WHMIS (Canada): </w:t>
      </w:r>
      <w:r w:rsidR="00843664" w:rsidRPr="00843664">
        <w:rPr>
          <w:rFonts w:ascii="Times New Roman" w:eastAsia="Times New Roman" w:hAnsi="Times New Roman" w:cs="Times New Roman"/>
          <w:b/>
          <w:sz w:val="24"/>
          <w:lang w:val="en-US" w:eastAsia="en-US"/>
        </w:rPr>
        <w:t>CLASS D-1A: Material causing immediate and serious toxic effects (VERY TOXIC). CLASS D-2A: Material causing other toxic effects (VERY TOXIC).</w:t>
      </w:r>
    </w:p>
    <w:p w:rsidR="00843664" w:rsidRPr="00843664" w:rsidRDefault="00CD5284" w:rsidP="00843664">
      <w:pPr>
        <w:pStyle w:val="NoSpacing"/>
        <w:rPr>
          <w:rFonts w:eastAsia="Times New Roman"/>
          <w:lang w:val="en-US" w:eastAsia="en-US"/>
        </w:rPr>
      </w:pPr>
      <w:r w:rsidRPr="00CD5284">
        <w:rPr>
          <w:rFonts w:ascii="Times New Roman" w:eastAsia="Times New Roman" w:hAnsi="Times New Roman" w:cs="Times New Roman"/>
          <w:b/>
          <w:sz w:val="28"/>
          <w:lang w:val="en-US" w:eastAsia="en-US"/>
        </w:rPr>
        <w:t xml:space="preserve">DSCL (EEC): </w:t>
      </w:r>
      <w:r w:rsidR="00843664" w:rsidRPr="00843664">
        <w:rPr>
          <w:rFonts w:ascii="Times New Roman" w:eastAsia="Times New Roman" w:hAnsi="Times New Roman" w:cs="Times New Roman"/>
          <w:b/>
          <w:sz w:val="24"/>
          <w:lang w:val="en-US" w:eastAsia="en-US"/>
        </w:rPr>
        <w:t>R28- Very toxic if swallowed. R38- Irritating to skin. R40- Possible risks of irreversible effects. R41- Risk of serious damage to eyes. R62- Possible risk of impaired fertility. R63- Possible risk of harm to the unborn child.</w:t>
      </w:r>
    </w:p>
    <w:p w:rsidR="003A6C70" w:rsidRDefault="003A6C70" w:rsidP="003A6C70">
      <w:pPr>
        <w:pStyle w:val="NoSpacing"/>
        <w:rPr>
          <w:rFonts w:eastAsia="Times New Roman"/>
          <w:lang w:val="en-US" w:eastAsia="en-US"/>
        </w:rPr>
      </w:pPr>
    </w:p>
    <w:p w:rsidR="002619B1" w:rsidRPr="002619B1"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HMIS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CC020C">
        <w:rPr>
          <w:rFonts w:ascii="Times New Roman" w:hAnsi="Times New Roman" w:cs="Times New Roman"/>
          <w:b/>
          <w:sz w:val="24"/>
        </w:rPr>
        <w:t>3</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CC020C">
        <w:rPr>
          <w:rFonts w:ascii="Times New Roman" w:hAnsi="Times New Roman" w:cs="Times New Roman"/>
          <w:b/>
          <w:sz w:val="24"/>
        </w:rPr>
        <w:t>1</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3B1ABE">
        <w:rPr>
          <w:rFonts w:ascii="Times New Roman" w:hAnsi="Times New Roman" w:cs="Times New Roman"/>
          <w:b/>
          <w:sz w:val="24"/>
        </w:rPr>
        <w:t>0</w:t>
      </w:r>
    </w:p>
    <w:p w:rsidR="00BF1BAA" w:rsidRDefault="002619B1" w:rsidP="00855809">
      <w:pPr>
        <w:pStyle w:val="NoSpacing"/>
        <w:rPr>
          <w:rFonts w:ascii="Times New Roman" w:hAnsi="Times New Roman" w:cs="Times New Roman"/>
          <w:b/>
          <w:sz w:val="28"/>
        </w:rPr>
      </w:pPr>
      <w:r w:rsidRPr="002619B1">
        <w:rPr>
          <w:rFonts w:ascii="Times New Roman" w:hAnsi="Times New Roman" w:cs="Times New Roman"/>
          <w:b/>
          <w:sz w:val="28"/>
        </w:rPr>
        <w:t xml:space="preserve">Personal Protection: </w:t>
      </w:r>
      <w:r w:rsidR="00CC020C">
        <w:rPr>
          <w:rFonts w:ascii="Times New Roman" w:hAnsi="Times New Roman" w:cs="Times New Roman"/>
          <w:b/>
          <w:sz w:val="24"/>
        </w:rPr>
        <w:t>E</w:t>
      </w:r>
    </w:p>
    <w:p w:rsidR="00D554D7" w:rsidRPr="00D554D7" w:rsidRDefault="00D554D7" w:rsidP="00D554D7">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CC020C">
        <w:rPr>
          <w:rFonts w:ascii="Times New Roman" w:hAnsi="Times New Roman" w:cs="Times New Roman"/>
          <w:b/>
          <w:sz w:val="24"/>
        </w:rPr>
        <w:t>3</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CC020C">
        <w:rPr>
          <w:rFonts w:ascii="Times New Roman" w:hAnsi="Times New Roman" w:cs="Times New Roman"/>
          <w:b/>
          <w:sz w:val="24"/>
        </w:rPr>
        <w:t>1</w:t>
      </w:r>
    </w:p>
    <w:p w:rsidR="008C311B" w:rsidRDefault="002619B1" w:rsidP="00A30A4D">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8D2C7D">
        <w:rPr>
          <w:rFonts w:ascii="Times New Roman" w:hAnsi="Times New Roman" w:cs="Times New Roman"/>
          <w:b/>
          <w:sz w:val="24"/>
        </w:rPr>
        <w:t>0</w:t>
      </w:r>
    </w:p>
    <w:p w:rsidR="00BE1CE9" w:rsidRDefault="002619B1" w:rsidP="00D554D7">
      <w:pPr>
        <w:pStyle w:val="NoSpacing"/>
      </w:pPr>
      <w:r w:rsidRPr="002619B1">
        <w:rPr>
          <w:rFonts w:ascii="Times New Roman" w:hAnsi="Times New Roman" w:cs="Times New Roman"/>
          <w:b/>
          <w:sz w:val="28"/>
        </w:rPr>
        <w:t>Specific hazard:</w:t>
      </w:r>
    </w:p>
    <w:p w:rsidR="00FB6A95" w:rsidRPr="00FB6A95" w:rsidRDefault="00FB6A95" w:rsidP="00FB6A95">
      <w:pPr>
        <w:pStyle w:val="NoSpacing"/>
      </w:pPr>
    </w:p>
    <w:p w:rsidR="003B1ABE" w:rsidRDefault="002619B1" w:rsidP="003B1ABE">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p>
    <w:p w:rsidR="00CC020C" w:rsidRPr="00CC020C" w:rsidRDefault="00CC020C" w:rsidP="00CC020C">
      <w:pPr>
        <w:spacing w:after="0" w:line="240" w:lineRule="auto"/>
        <w:rPr>
          <w:rFonts w:ascii="Times New Roman" w:eastAsia="Times New Roman" w:hAnsi="Times New Roman" w:cs="Times New Roman"/>
          <w:b/>
          <w:sz w:val="24"/>
          <w:szCs w:val="25"/>
          <w:lang w:val="en-US" w:eastAsia="en-US"/>
        </w:rPr>
      </w:pPr>
      <w:r w:rsidRPr="00CC020C">
        <w:rPr>
          <w:rFonts w:ascii="Times New Roman" w:eastAsia="Times New Roman" w:hAnsi="Times New Roman" w:cs="Times New Roman"/>
          <w:b/>
          <w:sz w:val="24"/>
          <w:szCs w:val="25"/>
          <w:lang w:val="en-US" w:eastAsia="en-US"/>
        </w:rPr>
        <w:t>Gloves. Lab coat. Dust respirator. Be sure to use an approved/certified respirator or equivalent. Wear appropriate respirator when ventilation is inadequate. Splash goggles.</w:t>
      </w:r>
    </w:p>
    <w:p w:rsidR="005C4FBE" w:rsidRDefault="005C4FBE" w:rsidP="005C4FB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lastRenderedPageBreak/>
              <w:t>Section 16 - Additional Information</w:t>
            </w:r>
          </w:p>
        </w:tc>
      </w:tr>
    </w:tbl>
    <w:p w:rsidR="00484A6C" w:rsidRDefault="00484A6C" w:rsidP="003B635B">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CE1A10" w:rsidRPr="00AE6315" w:rsidRDefault="00CE1A10" w:rsidP="00CE1A1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CE1A10" w:rsidRPr="008B4575" w:rsidRDefault="00CE1A10" w:rsidP="00CE1A1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CE1A10" w:rsidRPr="00211219" w:rsidRDefault="00CE1A10" w:rsidP="00CE1A10">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CE1A10" w:rsidRPr="00211219" w:rsidRDefault="00CE1A10" w:rsidP="00CE1A10">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EB0800" w:rsidRPr="00A41BF3" w:rsidRDefault="00EB0800" w:rsidP="00CE1A10">
      <w:pPr>
        <w:jc w:val="center"/>
        <w:rPr>
          <w:rFonts w:ascii="Times New Roman" w:eastAsia="Calibri" w:hAnsi="Times New Roman" w:cs="Times New Roman"/>
          <w:color w:val="000000"/>
          <w:sz w:val="28"/>
        </w:rPr>
      </w:pPr>
    </w:p>
    <w:sectPr w:rsidR="00EB0800" w:rsidRPr="00A41BF3" w:rsidSect="004C6975">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2158" w:rsidRDefault="000E2158" w:rsidP="009C3BE4">
      <w:pPr>
        <w:spacing w:after="0" w:line="240" w:lineRule="auto"/>
      </w:pPr>
      <w:r>
        <w:separator/>
      </w:r>
    </w:p>
  </w:endnote>
  <w:endnote w:type="continuationSeparator" w:id="1">
    <w:p w:rsidR="000E2158" w:rsidRDefault="000E2158"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4C6975" w:rsidP="004C6975">
    <w:pPr>
      <w:pStyle w:val="Footer"/>
      <w:ind w:left="-567"/>
      <w:jc w:val="right"/>
    </w:pPr>
    <w:r>
      <w:rPr>
        <w:noProof/>
      </w:rPr>
      <w:drawing>
        <wp:inline distT="0" distB="0" distL="0" distR="0">
          <wp:extent cx="7631723" cy="23303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92603" cy="234890"/>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2158" w:rsidRDefault="000E2158" w:rsidP="009C3BE4">
      <w:pPr>
        <w:spacing w:after="0" w:line="240" w:lineRule="auto"/>
      </w:pPr>
      <w:r>
        <w:separator/>
      </w:r>
    </w:p>
  </w:footnote>
  <w:footnote w:type="continuationSeparator" w:id="1">
    <w:p w:rsidR="000E2158" w:rsidRDefault="000E2158"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4C6975" w:rsidP="004C6975">
    <w:pPr>
      <w:pStyle w:val="Header"/>
      <w:ind w:left="-567"/>
    </w:pPr>
    <w:r>
      <w:rPr>
        <w:b/>
        <w:noProof/>
        <w:color w:val="FF0000"/>
        <w:sz w:val="20"/>
      </w:rPr>
      <w:drawing>
        <wp:inline distT="0" distB="0" distL="0" distR="0">
          <wp:extent cx="7605346" cy="1600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11796" cy="1601557"/>
                  </a:xfrm>
                  <a:prstGeom prst="rect">
                    <a:avLst/>
                  </a:prstGeom>
                  <a:noFill/>
                  <a:ln>
                    <a:noFill/>
                  </a:ln>
                </pic:spPr>
              </pic:pic>
            </a:graphicData>
          </a:graphic>
        </wp:inline>
      </w:drawing>
    </w:r>
  </w:p>
  <w:p w:rsidR="00AB34E8" w:rsidRDefault="00AB34E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0"/>
    <w:footnote w:id="1"/>
  </w:footnotePr>
  <w:endnotePr>
    <w:endnote w:id="0"/>
    <w:endnote w:id="1"/>
  </w:endnotePr>
  <w:compat>
    <w:useFELayout/>
  </w:compat>
  <w:rsids>
    <w:rsidRoot w:val="009C3BE4"/>
    <w:rsid w:val="00000EF2"/>
    <w:rsid w:val="00001767"/>
    <w:rsid w:val="00001C0D"/>
    <w:rsid w:val="000021CD"/>
    <w:rsid w:val="0000233E"/>
    <w:rsid w:val="000027A2"/>
    <w:rsid w:val="00002916"/>
    <w:rsid w:val="00003AEF"/>
    <w:rsid w:val="0000561B"/>
    <w:rsid w:val="00005737"/>
    <w:rsid w:val="0000587E"/>
    <w:rsid w:val="0000605F"/>
    <w:rsid w:val="00007215"/>
    <w:rsid w:val="00007D2F"/>
    <w:rsid w:val="00010AAA"/>
    <w:rsid w:val="00010B44"/>
    <w:rsid w:val="0001127E"/>
    <w:rsid w:val="00011BD5"/>
    <w:rsid w:val="00014110"/>
    <w:rsid w:val="000142D1"/>
    <w:rsid w:val="00014911"/>
    <w:rsid w:val="00014D54"/>
    <w:rsid w:val="0001623A"/>
    <w:rsid w:val="000162D2"/>
    <w:rsid w:val="00016D0F"/>
    <w:rsid w:val="00017701"/>
    <w:rsid w:val="00017ADD"/>
    <w:rsid w:val="00020D4F"/>
    <w:rsid w:val="00022B79"/>
    <w:rsid w:val="00022FB6"/>
    <w:rsid w:val="0002701D"/>
    <w:rsid w:val="00027824"/>
    <w:rsid w:val="000319E4"/>
    <w:rsid w:val="00031A8E"/>
    <w:rsid w:val="00031B82"/>
    <w:rsid w:val="00032185"/>
    <w:rsid w:val="000323DF"/>
    <w:rsid w:val="000328F3"/>
    <w:rsid w:val="00032930"/>
    <w:rsid w:val="00033112"/>
    <w:rsid w:val="00033624"/>
    <w:rsid w:val="000363B4"/>
    <w:rsid w:val="00037E55"/>
    <w:rsid w:val="00042065"/>
    <w:rsid w:val="000437E3"/>
    <w:rsid w:val="000448D8"/>
    <w:rsid w:val="00047B2E"/>
    <w:rsid w:val="00047FDE"/>
    <w:rsid w:val="00051796"/>
    <w:rsid w:val="00051BD7"/>
    <w:rsid w:val="0005471F"/>
    <w:rsid w:val="00056B32"/>
    <w:rsid w:val="00057693"/>
    <w:rsid w:val="000577A8"/>
    <w:rsid w:val="00060C0C"/>
    <w:rsid w:val="000623AF"/>
    <w:rsid w:val="00064573"/>
    <w:rsid w:val="000655DD"/>
    <w:rsid w:val="00067788"/>
    <w:rsid w:val="000702C0"/>
    <w:rsid w:val="0007059A"/>
    <w:rsid w:val="000708DF"/>
    <w:rsid w:val="000728FD"/>
    <w:rsid w:val="00074DE2"/>
    <w:rsid w:val="00074E13"/>
    <w:rsid w:val="000751E3"/>
    <w:rsid w:val="00075889"/>
    <w:rsid w:val="00076D16"/>
    <w:rsid w:val="0007700D"/>
    <w:rsid w:val="00081C61"/>
    <w:rsid w:val="00081FDF"/>
    <w:rsid w:val="00082520"/>
    <w:rsid w:val="0008356A"/>
    <w:rsid w:val="00083813"/>
    <w:rsid w:val="000839C6"/>
    <w:rsid w:val="00083B24"/>
    <w:rsid w:val="0008532C"/>
    <w:rsid w:val="00085A7C"/>
    <w:rsid w:val="00085DB1"/>
    <w:rsid w:val="00086483"/>
    <w:rsid w:val="000865DF"/>
    <w:rsid w:val="00086A9D"/>
    <w:rsid w:val="00086B9B"/>
    <w:rsid w:val="00086FD6"/>
    <w:rsid w:val="000874A5"/>
    <w:rsid w:val="00090E17"/>
    <w:rsid w:val="00091669"/>
    <w:rsid w:val="0009394C"/>
    <w:rsid w:val="000952DC"/>
    <w:rsid w:val="00096938"/>
    <w:rsid w:val="000979B7"/>
    <w:rsid w:val="00097F71"/>
    <w:rsid w:val="000A0D21"/>
    <w:rsid w:val="000A2770"/>
    <w:rsid w:val="000A3066"/>
    <w:rsid w:val="000A3073"/>
    <w:rsid w:val="000A3118"/>
    <w:rsid w:val="000A421A"/>
    <w:rsid w:val="000A48A2"/>
    <w:rsid w:val="000A5F15"/>
    <w:rsid w:val="000A65E9"/>
    <w:rsid w:val="000A6632"/>
    <w:rsid w:val="000A7347"/>
    <w:rsid w:val="000A7E5A"/>
    <w:rsid w:val="000B019D"/>
    <w:rsid w:val="000B0CAD"/>
    <w:rsid w:val="000B1112"/>
    <w:rsid w:val="000B1D2F"/>
    <w:rsid w:val="000B46F0"/>
    <w:rsid w:val="000B5FD3"/>
    <w:rsid w:val="000B6FA7"/>
    <w:rsid w:val="000C179A"/>
    <w:rsid w:val="000C36F5"/>
    <w:rsid w:val="000C394B"/>
    <w:rsid w:val="000C4D95"/>
    <w:rsid w:val="000C5421"/>
    <w:rsid w:val="000C572D"/>
    <w:rsid w:val="000C7541"/>
    <w:rsid w:val="000C768D"/>
    <w:rsid w:val="000C7D70"/>
    <w:rsid w:val="000D1678"/>
    <w:rsid w:val="000D1B7F"/>
    <w:rsid w:val="000D1FE0"/>
    <w:rsid w:val="000D51F4"/>
    <w:rsid w:val="000D5C6E"/>
    <w:rsid w:val="000D70B6"/>
    <w:rsid w:val="000E08A4"/>
    <w:rsid w:val="000E19AA"/>
    <w:rsid w:val="000E20CE"/>
    <w:rsid w:val="000E2158"/>
    <w:rsid w:val="000E57DB"/>
    <w:rsid w:val="000E60A2"/>
    <w:rsid w:val="000E6AF9"/>
    <w:rsid w:val="000E6CBA"/>
    <w:rsid w:val="000E7135"/>
    <w:rsid w:val="000E7E8B"/>
    <w:rsid w:val="000F0048"/>
    <w:rsid w:val="000F0196"/>
    <w:rsid w:val="000F0D3E"/>
    <w:rsid w:val="000F34BE"/>
    <w:rsid w:val="000F3DA2"/>
    <w:rsid w:val="000F5989"/>
    <w:rsid w:val="000F6A81"/>
    <w:rsid w:val="000F7ACB"/>
    <w:rsid w:val="001003B0"/>
    <w:rsid w:val="00100A2A"/>
    <w:rsid w:val="001016A6"/>
    <w:rsid w:val="00102584"/>
    <w:rsid w:val="00103D4F"/>
    <w:rsid w:val="00105F7A"/>
    <w:rsid w:val="00106BF7"/>
    <w:rsid w:val="001074AD"/>
    <w:rsid w:val="0011262B"/>
    <w:rsid w:val="001135AD"/>
    <w:rsid w:val="00116FE2"/>
    <w:rsid w:val="00117EF0"/>
    <w:rsid w:val="0012286D"/>
    <w:rsid w:val="00123EFD"/>
    <w:rsid w:val="00124ED8"/>
    <w:rsid w:val="0012541C"/>
    <w:rsid w:val="00130387"/>
    <w:rsid w:val="00130898"/>
    <w:rsid w:val="001317F3"/>
    <w:rsid w:val="00131AE1"/>
    <w:rsid w:val="00132AD3"/>
    <w:rsid w:val="001364AB"/>
    <w:rsid w:val="00136C1B"/>
    <w:rsid w:val="0013747E"/>
    <w:rsid w:val="00143494"/>
    <w:rsid w:val="00144FAF"/>
    <w:rsid w:val="001450DD"/>
    <w:rsid w:val="00145134"/>
    <w:rsid w:val="00145928"/>
    <w:rsid w:val="0014606A"/>
    <w:rsid w:val="001475AA"/>
    <w:rsid w:val="001475BB"/>
    <w:rsid w:val="00147E14"/>
    <w:rsid w:val="001500BF"/>
    <w:rsid w:val="001517D4"/>
    <w:rsid w:val="00151B2F"/>
    <w:rsid w:val="00151CA3"/>
    <w:rsid w:val="00152183"/>
    <w:rsid w:val="001543E1"/>
    <w:rsid w:val="0015747F"/>
    <w:rsid w:val="00157695"/>
    <w:rsid w:val="001578CF"/>
    <w:rsid w:val="00157F05"/>
    <w:rsid w:val="00160775"/>
    <w:rsid w:val="0016273C"/>
    <w:rsid w:val="001631A5"/>
    <w:rsid w:val="00163FCA"/>
    <w:rsid w:val="00164E7D"/>
    <w:rsid w:val="001658F8"/>
    <w:rsid w:val="00165EBF"/>
    <w:rsid w:val="00166628"/>
    <w:rsid w:val="001676DB"/>
    <w:rsid w:val="00167C43"/>
    <w:rsid w:val="0017110C"/>
    <w:rsid w:val="0017394C"/>
    <w:rsid w:val="00175960"/>
    <w:rsid w:val="001763F5"/>
    <w:rsid w:val="001832F7"/>
    <w:rsid w:val="00183700"/>
    <w:rsid w:val="001854F6"/>
    <w:rsid w:val="0018779A"/>
    <w:rsid w:val="001905DC"/>
    <w:rsid w:val="001907E9"/>
    <w:rsid w:val="001914E8"/>
    <w:rsid w:val="001946C7"/>
    <w:rsid w:val="00194CB6"/>
    <w:rsid w:val="00194F49"/>
    <w:rsid w:val="001956E2"/>
    <w:rsid w:val="00195ADA"/>
    <w:rsid w:val="001963B0"/>
    <w:rsid w:val="00196977"/>
    <w:rsid w:val="001973D0"/>
    <w:rsid w:val="00197E5D"/>
    <w:rsid w:val="001A1DA5"/>
    <w:rsid w:val="001A213A"/>
    <w:rsid w:val="001A57E1"/>
    <w:rsid w:val="001A6D15"/>
    <w:rsid w:val="001A72D9"/>
    <w:rsid w:val="001A784B"/>
    <w:rsid w:val="001B01E4"/>
    <w:rsid w:val="001B0775"/>
    <w:rsid w:val="001B15F5"/>
    <w:rsid w:val="001B1BEF"/>
    <w:rsid w:val="001B4677"/>
    <w:rsid w:val="001B69ED"/>
    <w:rsid w:val="001C0A1A"/>
    <w:rsid w:val="001C5819"/>
    <w:rsid w:val="001C5EBB"/>
    <w:rsid w:val="001C7276"/>
    <w:rsid w:val="001D2606"/>
    <w:rsid w:val="001D3CF1"/>
    <w:rsid w:val="001D4BCC"/>
    <w:rsid w:val="001D6D33"/>
    <w:rsid w:val="001D706C"/>
    <w:rsid w:val="001D7AAF"/>
    <w:rsid w:val="001D7EE5"/>
    <w:rsid w:val="001E230F"/>
    <w:rsid w:val="001E23DD"/>
    <w:rsid w:val="001E2F7C"/>
    <w:rsid w:val="001E36FE"/>
    <w:rsid w:val="001E3F7A"/>
    <w:rsid w:val="001E4646"/>
    <w:rsid w:val="001E46C3"/>
    <w:rsid w:val="001E4A03"/>
    <w:rsid w:val="001E5548"/>
    <w:rsid w:val="001E5819"/>
    <w:rsid w:val="001E6278"/>
    <w:rsid w:val="001E638C"/>
    <w:rsid w:val="001E63D4"/>
    <w:rsid w:val="001E766D"/>
    <w:rsid w:val="001E7993"/>
    <w:rsid w:val="001F044A"/>
    <w:rsid w:val="001F0B72"/>
    <w:rsid w:val="001F1A74"/>
    <w:rsid w:val="001F1E80"/>
    <w:rsid w:val="001F221C"/>
    <w:rsid w:val="001F39A4"/>
    <w:rsid w:val="001F3F9D"/>
    <w:rsid w:val="001F57FD"/>
    <w:rsid w:val="001F6074"/>
    <w:rsid w:val="002000FC"/>
    <w:rsid w:val="002014C1"/>
    <w:rsid w:val="00203839"/>
    <w:rsid w:val="002051A0"/>
    <w:rsid w:val="0020759C"/>
    <w:rsid w:val="00211219"/>
    <w:rsid w:val="00212452"/>
    <w:rsid w:val="00212F06"/>
    <w:rsid w:val="00214AE7"/>
    <w:rsid w:val="00214F6C"/>
    <w:rsid w:val="00215425"/>
    <w:rsid w:val="0021570B"/>
    <w:rsid w:val="00216FBB"/>
    <w:rsid w:val="0021781D"/>
    <w:rsid w:val="00217F72"/>
    <w:rsid w:val="00221067"/>
    <w:rsid w:val="0022245B"/>
    <w:rsid w:val="00223C5F"/>
    <w:rsid w:val="002243C0"/>
    <w:rsid w:val="00224F27"/>
    <w:rsid w:val="0022637A"/>
    <w:rsid w:val="00227624"/>
    <w:rsid w:val="002320E7"/>
    <w:rsid w:val="00233383"/>
    <w:rsid w:val="00234C7D"/>
    <w:rsid w:val="00234DFA"/>
    <w:rsid w:val="002369D2"/>
    <w:rsid w:val="00236EED"/>
    <w:rsid w:val="00240DF2"/>
    <w:rsid w:val="00241D9D"/>
    <w:rsid w:val="00243125"/>
    <w:rsid w:val="002458A1"/>
    <w:rsid w:val="0024655B"/>
    <w:rsid w:val="002506F8"/>
    <w:rsid w:val="00250962"/>
    <w:rsid w:val="00251422"/>
    <w:rsid w:val="0025524F"/>
    <w:rsid w:val="00256080"/>
    <w:rsid w:val="00256F74"/>
    <w:rsid w:val="00257B08"/>
    <w:rsid w:val="00257C45"/>
    <w:rsid w:val="002601B3"/>
    <w:rsid w:val="002619B1"/>
    <w:rsid w:val="002625EC"/>
    <w:rsid w:val="002639D6"/>
    <w:rsid w:val="00264616"/>
    <w:rsid w:val="002656AD"/>
    <w:rsid w:val="00267198"/>
    <w:rsid w:val="00267FEF"/>
    <w:rsid w:val="00272332"/>
    <w:rsid w:val="002737CD"/>
    <w:rsid w:val="00274D47"/>
    <w:rsid w:val="002754C5"/>
    <w:rsid w:val="00280DA4"/>
    <w:rsid w:val="00281BAE"/>
    <w:rsid w:val="00283B97"/>
    <w:rsid w:val="00283D70"/>
    <w:rsid w:val="002843EE"/>
    <w:rsid w:val="00286500"/>
    <w:rsid w:val="002867C3"/>
    <w:rsid w:val="002869F5"/>
    <w:rsid w:val="00287ACD"/>
    <w:rsid w:val="00293290"/>
    <w:rsid w:val="002935FE"/>
    <w:rsid w:val="00293954"/>
    <w:rsid w:val="002946AE"/>
    <w:rsid w:val="002951EC"/>
    <w:rsid w:val="0029528A"/>
    <w:rsid w:val="00295BC1"/>
    <w:rsid w:val="00295F3D"/>
    <w:rsid w:val="0029604A"/>
    <w:rsid w:val="002971FB"/>
    <w:rsid w:val="00297BC0"/>
    <w:rsid w:val="00297FBD"/>
    <w:rsid w:val="002A07AB"/>
    <w:rsid w:val="002A1506"/>
    <w:rsid w:val="002A1A9F"/>
    <w:rsid w:val="002A2777"/>
    <w:rsid w:val="002A3466"/>
    <w:rsid w:val="002A3839"/>
    <w:rsid w:val="002A3FD6"/>
    <w:rsid w:val="002A5C14"/>
    <w:rsid w:val="002A655C"/>
    <w:rsid w:val="002A71F0"/>
    <w:rsid w:val="002A7442"/>
    <w:rsid w:val="002A75EC"/>
    <w:rsid w:val="002A7697"/>
    <w:rsid w:val="002A7E48"/>
    <w:rsid w:val="002B07D1"/>
    <w:rsid w:val="002B0C23"/>
    <w:rsid w:val="002B14D6"/>
    <w:rsid w:val="002B293F"/>
    <w:rsid w:val="002B2B02"/>
    <w:rsid w:val="002B2BE7"/>
    <w:rsid w:val="002B36B7"/>
    <w:rsid w:val="002B3939"/>
    <w:rsid w:val="002B3F9E"/>
    <w:rsid w:val="002B532E"/>
    <w:rsid w:val="002C014D"/>
    <w:rsid w:val="002C0249"/>
    <w:rsid w:val="002C0BD4"/>
    <w:rsid w:val="002C0CA6"/>
    <w:rsid w:val="002C1463"/>
    <w:rsid w:val="002C1EF8"/>
    <w:rsid w:val="002C35F7"/>
    <w:rsid w:val="002C3FCC"/>
    <w:rsid w:val="002D07CF"/>
    <w:rsid w:val="002D1089"/>
    <w:rsid w:val="002D24F5"/>
    <w:rsid w:val="002D346B"/>
    <w:rsid w:val="002D45E2"/>
    <w:rsid w:val="002D4654"/>
    <w:rsid w:val="002D566F"/>
    <w:rsid w:val="002D76F7"/>
    <w:rsid w:val="002E2B9D"/>
    <w:rsid w:val="002E3A53"/>
    <w:rsid w:val="002E3D88"/>
    <w:rsid w:val="002E468E"/>
    <w:rsid w:val="002E5153"/>
    <w:rsid w:val="002E5548"/>
    <w:rsid w:val="002F08EB"/>
    <w:rsid w:val="002F44B3"/>
    <w:rsid w:val="002F5BDF"/>
    <w:rsid w:val="002F6489"/>
    <w:rsid w:val="002F6605"/>
    <w:rsid w:val="002F7197"/>
    <w:rsid w:val="00301DCA"/>
    <w:rsid w:val="00302EA4"/>
    <w:rsid w:val="00303991"/>
    <w:rsid w:val="003100A5"/>
    <w:rsid w:val="003102E6"/>
    <w:rsid w:val="003109AB"/>
    <w:rsid w:val="00310C5D"/>
    <w:rsid w:val="00314E78"/>
    <w:rsid w:val="003160F8"/>
    <w:rsid w:val="0031643A"/>
    <w:rsid w:val="0031786B"/>
    <w:rsid w:val="00317FCF"/>
    <w:rsid w:val="00321363"/>
    <w:rsid w:val="00322CAF"/>
    <w:rsid w:val="00323E29"/>
    <w:rsid w:val="00323E50"/>
    <w:rsid w:val="0032479A"/>
    <w:rsid w:val="00324C8E"/>
    <w:rsid w:val="003259A1"/>
    <w:rsid w:val="003302DC"/>
    <w:rsid w:val="003303D3"/>
    <w:rsid w:val="003307F0"/>
    <w:rsid w:val="00331077"/>
    <w:rsid w:val="00332DCE"/>
    <w:rsid w:val="00333869"/>
    <w:rsid w:val="00333977"/>
    <w:rsid w:val="00334234"/>
    <w:rsid w:val="003350D5"/>
    <w:rsid w:val="0033578E"/>
    <w:rsid w:val="00336544"/>
    <w:rsid w:val="00336E60"/>
    <w:rsid w:val="0033761F"/>
    <w:rsid w:val="00337B81"/>
    <w:rsid w:val="00337CDD"/>
    <w:rsid w:val="00337D81"/>
    <w:rsid w:val="00340341"/>
    <w:rsid w:val="00340A97"/>
    <w:rsid w:val="003412F6"/>
    <w:rsid w:val="003419BE"/>
    <w:rsid w:val="003430D5"/>
    <w:rsid w:val="00343EC9"/>
    <w:rsid w:val="003445A5"/>
    <w:rsid w:val="0034544B"/>
    <w:rsid w:val="0034575D"/>
    <w:rsid w:val="00346135"/>
    <w:rsid w:val="00347D12"/>
    <w:rsid w:val="0035073D"/>
    <w:rsid w:val="00351695"/>
    <w:rsid w:val="0035319C"/>
    <w:rsid w:val="00354CFB"/>
    <w:rsid w:val="00356083"/>
    <w:rsid w:val="00356BC2"/>
    <w:rsid w:val="00356CB7"/>
    <w:rsid w:val="00362630"/>
    <w:rsid w:val="00363167"/>
    <w:rsid w:val="0036329F"/>
    <w:rsid w:val="00363F64"/>
    <w:rsid w:val="003644C8"/>
    <w:rsid w:val="003645C6"/>
    <w:rsid w:val="00364A7C"/>
    <w:rsid w:val="00364E33"/>
    <w:rsid w:val="003658C6"/>
    <w:rsid w:val="003703BB"/>
    <w:rsid w:val="003717D7"/>
    <w:rsid w:val="00372889"/>
    <w:rsid w:val="00374DD5"/>
    <w:rsid w:val="00374DE0"/>
    <w:rsid w:val="0037680E"/>
    <w:rsid w:val="00376DE8"/>
    <w:rsid w:val="00377089"/>
    <w:rsid w:val="00380092"/>
    <w:rsid w:val="00380BA7"/>
    <w:rsid w:val="0038210B"/>
    <w:rsid w:val="00382D84"/>
    <w:rsid w:val="00384E61"/>
    <w:rsid w:val="00384E94"/>
    <w:rsid w:val="00386257"/>
    <w:rsid w:val="00386D80"/>
    <w:rsid w:val="00386EBB"/>
    <w:rsid w:val="003948A9"/>
    <w:rsid w:val="003A062F"/>
    <w:rsid w:val="003A1321"/>
    <w:rsid w:val="003A1DF8"/>
    <w:rsid w:val="003A400D"/>
    <w:rsid w:val="003A4E83"/>
    <w:rsid w:val="003A57B1"/>
    <w:rsid w:val="003A5BE4"/>
    <w:rsid w:val="003A6C70"/>
    <w:rsid w:val="003A6C7A"/>
    <w:rsid w:val="003A6F93"/>
    <w:rsid w:val="003A7577"/>
    <w:rsid w:val="003A76F4"/>
    <w:rsid w:val="003A7ED1"/>
    <w:rsid w:val="003B1ABE"/>
    <w:rsid w:val="003B2E29"/>
    <w:rsid w:val="003B2FD3"/>
    <w:rsid w:val="003B3888"/>
    <w:rsid w:val="003B635B"/>
    <w:rsid w:val="003B6D18"/>
    <w:rsid w:val="003B7BB5"/>
    <w:rsid w:val="003C0161"/>
    <w:rsid w:val="003C09C9"/>
    <w:rsid w:val="003C187E"/>
    <w:rsid w:val="003C22D6"/>
    <w:rsid w:val="003C2FC3"/>
    <w:rsid w:val="003C48C2"/>
    <w:rsid w:val="003C50E5"/>
    <w:rsid w:val="003D1DA2"/>
    <w:rsid w:val="003D1E16"/>
    <w:rsid w:val="003D3083"/>
    <w:rsid w:val="003D4833"/>
    <w:rsid w:val="003D6A60"/>
    <w:rsid w:val="003D7273"/>
    <w:rsid w:val="003E29CF"/>
    <w:rsid w:val="003E2BED"/>
    <w:rsid w:val="003E2F2D"/>
    <w:rsid w:val="003E34AF"/>
    <w:rsid w:val="003E35FF"/>
    <w:rsid w:val="003E6DAB"/>
    <w:rsid w:val="003F02D6"/>
    <w:rsid w:val="003F0E48"/>
    <w:rsid w:val="003F12EB"/>
    <w:rsid w:val="003F30B7"/>
    <w:rsid w:val="003F3B4E"/>
    <w:rsid w:val="003F7EA8"/>
    <w:rsid w:val="004012AB"/>
    <w:rsid w:val="004012C8"/>
    <w:rsid w:val="0040162E"/>
    <w:rsid w:val="00403EDD"/>
    <w:rsid w:val="004079B1"/>
    <w:rsid w:val="00410604"/>
    <w:rsid w:val="00410B5B"/>
    <w:rsid w:val="0041141B"/>
    <w:rsid w:val="00411736"/>
    <w:rsid w:val="0041215E"/>
    <w:rsid w:val="00412809"/>
    <w:rsid w:val="00413F44"/>
    <w:rsid w:val="0041472E"/>
    <w:rsid w:val="00416889"/>
    <w:rsid w:val="00421339"/>
    <w:rsid w:val="0042158A"/>
    <w:rsid w:val="004225CC"/>
    <w:rsid w:val="00424976"/>
    <w:rsid w:val="00424C3B"/>
    <w:rsid w:val="00426C43"/>
    <w:rsid w:val="00427772"/>
    <w:rsid w:val="00430B13"/>
    <w:rsid w:val="00431FC5"/>
    <w:rsid w:val="00432005"/>
    <w:rsid w:val="0043395B"/>
    <w:rsid w:val="00434746"/>
    <w:rsid w:val="00434E46"/>
    <w:rsid w:val="00436E3A"/>
    <w:rsid w:val="00436F67"/>
    <w:rsid w:val="0044440A"/>
    <w:rsid w:val="00445F56"/>
    <w:rsid w:val="00446B79"/>
    <w:rsid w:val="00447C54"/>
    <w:rsid w:val="00447D67"/>
    <w:rsid w:val="004503C7"/>
    <w:rsid w:val="00451979"/>
    <w:rsid w:val="00452274"/>
    <w:rsid w:val="00452671"/>
    <w:rsid w:val="00453A38"/>
    <w:rsid w:val="00453BEF"/>
    <w:rsid w:val="00454CC1"/>
    <w:rsid w:val="004622F0"/>
    <w:rsid w:val="00464FDD"/>
    <w:rsid w:val="00465416"/>
    <w:rsid w:val="00467BE3"/>
    <w:rsid w:val="004701C3"/>
    <w:rsid w:val="004702BF"/>
    <w:rsid w:val="004733D5"/>
    <w:rsid w:val="004742A0"/>
    <w:rsid w:val="004778B2"/>
    <w:rsid w:val="00480D6A"/>
    <w:rsid w:val="00481CF3"/>
    <w:rsid w:val="00482FD4"/>
    <w:rsid w:val="004832D2"/>
    <w:rsid w:val="0048375F"/>
    <w:rsid w:val="00483CEE"/>
    <w:rsid w:val="00483FC7"/>
    <w:rsid w:val="0048463A"/>
    <w:rsid w:val="00484A6C"/>
    <w:rsid w:val="0048783B"/>
    <w:rsid w:val="00490373"/>
    <w:rsid w:val="00491301"/>
    <w:rsid w:val="00493B7F"/>
    <w:rsid w:val="00493E69"/>
    <w:rsid w:val="00493EF4"/>
    <w:rsid w:val="00494077"/>
    <w:rsid w:val="004949F4"/>
    <w:rsid w:val="0049560C"/>
    <w:rsid w:val="00495C2F"/>
    <w:rsid w:val="0049617A"/>
    <w:rsid w:val="004966D6"/>
    <w:rsid w:val="004970B8"/>
    <w:rsid w:val="004A0690"/>
    <w:rsid w:val="004A3070"/>
    <w:rsid w:val="004A3A63"/>
    <w:rsid w:val="004A7EC7"/>
    <w:rsid w:val="004B03A3"/>
    <w:rsid w:val="004B06D9"/>
    <w:rsid w:val="004B245C"/>
    <w:rsid w:val="004B2CA5"/>
    <w:rsid w:val="004B32C4"/>
    <w:rsid w:val="004B4B9A"/>
    <w:rsid w:val="004B54D2"/>
    <w:rsid w:val="004C0B42"/>
    <w:rsid w:val="004C18F1"/>
    <w:rsid w:val="004C1E0F"/>
    <w:rsid w:val="004C2236"/>
    <w:rsid w:val="004C2C4B"/>
    <w:rsid w:val="004C41F0"/>
    <w:rsid w:val="004C5A86"/>
    <w:rsid w:val="004C5D5C"/>
    <w:rsid w:val="004C6754"/>
    <w:rsid w:val="004C6975"/>
    <w:rsid w:val="004C6BFE"/>
    <w:rsid w:val="004C7FA7"/>
    <w:rsid w:val="004D0A2F"/>
    <w:rsid w:val="004D1988"/>
    <w:rsid w:val="004D3765"/>
    <w:rsid w:val="004D4435"/>
    <w:rsid w:val="004D4702"/>
    <w:rsid w:val="004D4CB5"/>
    <w:rsid w:val="004D544A"/>
    <w:rsid w:val="004D55CC"/>
    <w:rsid w:val="004D7BF1"/>
    <w:rsid w:val="004E07A2"/>
    <w:rsid w:val="004E0F66"/>
    <w:rsid w:val="004E1420"/>
    <w:rsid w:val="004E27EE"/>
    <w:rsid w:val="004E5BA8"/>
    <w:rsid w:val="004F1123"/>
    <w:rsid w:val="004F121F"/>
    <w:rsid w:val="004F5089"/>
    <w:rsid w:val="004F58EA"/>
    <w:rsid w:val="004F5D4B"/>
    <w:rsid w:val="004F7998"/>
    <w:rsid w:val="0050275D"/>
    <w:rsid w:val="0050288B"/>
    <w:rsid w:val="00504324"/>
    <w:rsid w:val="005050D4"/>
    <w:rsid w:val="0050527B"/>
    <w:rsid w:val="00507CA1"/>
    <w:rsid w:val="00511354"/>
    <w:rsid w:val="005115C9"/>
    <w:rsid w:val="00511B26"/>
    <w:rsid w:val="00513B4F"/>
    <w:rsid w:val="0051531B"/>
    <w:rsid w:val="005156C1"/>
    <w:rsid w:val="00516C6C"/>
    <w:rsid w:val="0051776D"/>
    <w:rsid w:val="00517B4E"/>
    <w:rsid w:val="0052189A"/>
    <w:rsid w:val="00521A5C"/>
    <w:rsid w:val="00521C18"/>
    <w:rsid w:val="00521F75"/>
    <w:rsid w:val="0052409B"/>
    <w:rsid w:val="00524931"/>
    <w:rsid w:val="005276B4"/>
    <w:rsid w:val="00530ECB"/>
    <w:rsid w:val="00531988"/>
    <w:rsid w:val="00533DB5"/>
    <w:rsid w:val="005349EA"/>
    <w:rsid w:val="00536880"/>
    <w:rsid w:val="00536AE9"/>
    <w:rsid w:val="005374DB"/>
    <w:rsid w:val="00537870"/>
    <w:rsid w:val="00537A05"/>
    <w:rsid w:val="00537AC2"/>
    <w:rsid w:val="00537EA9"/>
    <w:rsid w:val="00540F97"/>
    <w:rsid w:val="0054107D"/>
    <w:rsid w:val="00541467"/>
    <w:rsid w:val="00542E3A"/>
    <w:rsid w:val="00543090"/>
    <w:rsid w:val="005432E4"/>
    <w:rsid w:val="00543305"/>
    <w:rsid w:val="0054355D"/>
    <w:rsid w:val="00544DE5"/>
    <w:rsid w:val="005460EF"/>
    <w:rsid w:val="00546503"/>
    <w:rsid w:val="00546C87"/>
    <w:rsid w:val="00547CDD"/>
    <w:rsid w:val="00552154"/>
    <w:rsid w:val="00552FD3"/>
    <w:rsid w:val="005549CB"/>
    <w:rsid w:val="00554FDF"/>
    <w:rsid w:val="005577C0"/>
    <w:rsid w:val="0056359E"/>
    <w:rsid w:val="005639D9"/>
    <w:rsid w:val="00563E0D"/>
    <w:rsid w:val="005648FB"/>
    <w:rsid w:val="00566550"/>
    <w:rsid w:val="005668F9"/>
    <w:rsid w:val="00567881"/>
    <w:rsid w:val="0057078D"/>
    <w:rsid w:val="00570B94"/>
    <w:rsid w:val="005738E3"/>
    <w:rsid w:val="00573D70"/>
    <w:rsid w:val="0057444B"/>
    <w:rsid w:val="005773EB"/>
    <w:rsid w:val="00577E6C"/>
    <w:rsid w:val="00582769"/>
    <w:rsid w:val="005835F3"/>
    <w:rsid w:val="00583BAE"/>
    <w:rsid w:val="005843DE"/>
    <w:rsid w:val="00584874"/>
    <w:rsid w:val="00586234"/>
    <w:rsid w:val="00586DEA"/>
    <w:rsid w:val="0058717F"/>
    <w:rsid w:val="00587231"/>
    <w:rsid w:val="00591392"/>
    <w:rsid w:val="00591C71"/>
    <w:rsid w:val="00594DD7"/>
    <w:rsid w:val="00594FAB"/>
    <w:rsid w:val="005968AC"/>
    <w:rsid w:val="005A1A97"/>
    <w:rsid w:val="005A3D9B"/>
    <w:rsid w:val="005A6148"/>
    <w:rsid w:val="005A6D74"/>
    <w:rsid w:val="005A7326"/>
    <w:rsid w:val="005B39A9"/>
    <w:rsid w:val="005B4204"/>
    <w:rsid w:val="005B5773"/>
    <w:rsid w:val="005C0851"/>
    <w:rsid w:val="005C0DC5"/>
    <w:rsid w:val="005C1839"/>
    <w:rsid w:val="005C1D5D"/>
    <w:rsid w:val="005C2206"/>
    <w:rsid w:val="005C300A"/>
    <w:rsid w:val="005C3AA1"/>
    <w:rsid w:val="005C4FBE"/>
    <w:rsid w:val="005C5066"/>
    <w:rsid w:val="005C6370"/>
    <w:rsid w:val="005C6A32"/>
    <w:rsid w:val="005C72E1"/>
    <w:rsid w:val="005C7F56"/>
    <w:rsid w:val="005D053E"/>
    <w:rsid w:val="005D0CB6"/>
    <w:rsid w:val="005D0EFA"/>
    <w:rsid w:val="005D1168"/>
    <w:rsid w:val="005D2739"/>
    <w:rsid w:val="005D36BB"/>
    <w:rsid w:val="005D5093"/>
    <w:rsid w:val="005D61CB"/>
    <w:rsid w:val="005D7235"/>
    <w:rsid w:val="005E3FC6"/>
    <w:rsid w:val="005E5874"/>
    <w:rsid w:val="005E60C0"/>
    <w:rsid w:val="005E71EB"/>
    <w:rsid w:val="005E72A9"/>
    <w:rsid w:val="005E7414"/>
    <w:rsid w:val="005E7697"/>
    <w:rsid w:val="005F0716"/>
    <w:rsid w:val="005F11EE"/>
    <w:rsid w:val="005F1DF8"/>
    <w:rsid w:val="005F2C1F"/>
    <w:rsid w:val="005F49F7"/>
    <w:rsid w:val="005F4ACC"/>
    <w:rsid w:val="005F5094"/>
    <w:rsid w:val="005F639E"/>
    <w:rsid w:val="005F6638"/>
    <w:rsid w:val="005F6FDA"/>
    <w:rsid w:val="00600007"/>
    <w:rsid w:val="00602700"/>
    <w:rsid w:val="006041C4"/>
    <w:rsid w:val="006065F5"/>
    <w:rsid w:val="006072F5"/>
    <w:rsid w:val="006104D5"/>
    <w:rsid w:val="006111D4"/>
    <w:rsid w:val="00611419"/>
    <w:rsid w:val="0061193F"/>
    <w:rsid w:val="0061272D"/>
    <w:rsid w:val="006161CA"/>
    <w:rsid w:val="006167A8"/>
    <w:rsid w:val="0061749C"/>
    <w:rsid w:val="0061759C"/>
    <w:rsid w:val="00617D5B"/>
    <w:rsid w:val="00617EDB"/>
    <w:rsid w:val="00620AFA"/>
    <w:rsid w:val="00620BAD"/>
    <w:rsid w:val="00621353"/>
    <w:rsid w:val="00621962"/>
    <w:rsid w:val="0062324D"/>
    <w:rsid w:val="00623CF2"/>
    <w:rsid w:val="00624BFC"/>
    <w:rsid w:val="006253AF"/>
    <w:rsid w:val="0062572D"/>
    <w:rsid w:val="00626A69"/>
    <w:rsid w:val="00627D19"/>
    <w:rsid w:val="0063022E"/>
    <w:rsid w:val="00630B84"/>
    <w:rsid w:val="00631FE2"/>
    <w:rsid w:val="00633252"/>
    <w:rsid w:val="0063353C"/>
    <w:rsid w:val="00635DAB"/>
    <w:rsid w:val="00640093"/>
    <w:rsid w:val="00641A73"/>
    <w:rsid w:val="00641D96"/>
    <w:rsid w:val="00641F57"/>
    <w:rsid w:val="00642B62"/>
    <w:rsid w:val="00644574"/>
    <w:rsid w:val="0064552D"/>
    <w:rsid w:val="006461B3"/>
    <w:rsid w:val="00647F3F"/>
    <w:rsid w:val="00650C6A"/>
    <w:rsid w:val="00650CAB"/>
    <w:rsid w:val="0065759B"/>
    <w:rsid w:val="0066000F"/>
    <w:rsid w:val="0066143A"/>
    <w:rsid w:val="00661930"/>
    <w:rsid w:val="0066236A"/>
    <w:rsid w:val="006634CB"/>
    <w:rsid w:val="0066544C"/>
    <w:rsid w:val="006658A3"/>
    <w:rsid w:val="00667929"/>
    <w:rsid w:val="006707E7"/>
    <w:rsid w:val="006714ED"/>
    <w:rsid w:val="00672156"/>
    <w:rsid w:val="00674AAE"/>
    <w:rsid w:val="00674B33"/>
    <w:rsid w:val="00675B00"/>
    <w:rsid w:val="0067627F"/>
    <w:rsid w:val="0067680D"/>
    <w:rsid w:val="00676F1D"/>
    <w:rsid w:val="0068015E"/>
    <w:rsid w:val="006818FD"/>
    <w:rsid w:val="00681BC7"/>
    <w:rsid w:val="0068228A"/>
    <w:rsid w:val="00684177"/>
    <w:rsid w:val="00685297"/>
    <w:rsid w:val="006871C5"/>
    <w:rsid w:val="00687228"/>
    <w:rsid w:val="0068775E"/>
    <w:rsid w:val="0069020F"/>
    <w:rsid w:val="006903D9"/>
    <w:rsid w:val="006911FE"/>
    <w:rsid w:val="006912AD"/>
    <w:rsid w:val="00692514"/>
    <w:rsid w:val="0069273F"/>
    <w:rsid w:val="00692DE4"/>
    <w:rsid w:val="00693953"/>
    <w:rsid w:val="00694D62"/>
    <w:rsid w:val="00695C3A"/>
    <w:rsid w:val="00697AC9"/>
    <w:rsid w:val="006A13A2"/>
    <w:rsid w:val="006A21F6"/>
    <w:rsid w:val="006A3328"/>
    <w:rsid w:val="006A432F"/>
    <w:rsid w:val="006A4F93"/>
    <w:rsid w:val="006A5DC3"/>
    <w:rsid w:val="006A652F"/>
    <w:rsid w:val="006B093B"/>
    <w:rsid w:val="006B0E43"/>
    <w:rsid w:val="006B22F8"/>
    <w:rsid w:val="006B2D7D"/>
    <w:rsid w:val="006B2E41"/>
    <w:rsid w:val="006B2FB9"/>
    <w:rsid w:val="006B356B"/>
    <w:rsid w:val="006B378A"/>
    <w:rsid w:val="006B66B4"/>
    <w:rsid w:val="006B6B8E"/>
    <w:rsid w:val="006C03AF"/>
    <w:rsid w:val="006C0907"/>
    <w:rsid w:val="006C2320"/>
    <w:rsid w:val="006C2E07"/>
    <w:rsid w:val="006C4F58"/>
    <w:rsid w:val="006C5F61"/>
    <w:rsid w:val="006C64C0"/>
    <w:rsid w:val="006C7092"/>
    <w:rsid w:val="006D06A5"/>
    <w:rsid w:val="006D09A2"/>
    <w:rsid w:val="006D3BC9"/>
    <w:rsid w:val="006D4708"/>
    <w:rsid w:val="006D519A"/>
    <w:rsid w:val="006D53D9"/>
    <w:rsid w:val="006D544F"/>
    <w:rsid w:val="006D6B4F"/>
    <w:rsid w:val="006D6E71"/>
    <w:rsid w:val="006D7940"/>
    <w:rsid w:val="006E16C6"/>
    <w:rsid w:val="006E1773"/>
    <w:rsid w:val="006E39EA"/>
    <w:rsid w:val="006E5830"/>
    <w:rsid w:val="006E64E9"/>
    <w:rsid w:val="006E68A8"/>
    <w:rsid w:val="006E7520"/>
    <w:rsid w:val="006F09FB"/>
    <w:rsid w:val="006F13C1"/>
    <w:rsid w:val="006F270B"/>
    <w:rsid w:val="006F3009"/>
    <w:rsid w:val="006F313F"/>
    <w:rsid w:val="006F3439"/>
    <w:rsid w:val="006F36A4"/>
    <w:rsid w:val="006F42A0"/>
    <w:rsid w:val="006F4C62"/>
    <w:rsid w:val="006F5677"/>
    <w:rsid w:val="006F5CD3"/>
    <w:rsid w:val="006F695F"/>
    <w:rsid w:val="007020A4"/>
    <w:rsid w:val="00702162"/>
    <w:rsid w:val="0070250C"/>
    <w:rsid w:val="00702696"/>
    <w:rsid w:val="007029A6"/>
    <w:rsid w:val="007035E6"/>
    <w:rsid w:val="007043EC"/>
    <w:rsid w:val="0070507F"/>
    <w:rsid w:val="00706489"/>
    <w:rsid w:val="00706EEF"/>
    <w:rsid w:val="007077CC"/>
    <w:rsid w:val="00711764"/>
    <w:rsid w:val="0071189D"/>
    <w:rsid w:val="00711996"/>
    <w:rsid w:val="00711E68"/>
    <w:rsid w:val="00712142"/>
    <w:rsid w:val="007126B9"/>
    <w:rsid w:val="00714474"/>
    <w:rsid w:val="00715670"/>
    <w:rsid w:val="00716722"/>
    <w:rsid w:val="0071787B"/>
    <w:rsid w:val="0072086F"/>
    <w:rsid w:val="007223BE"/>
    <w:rsid w:val="00722E0A"/>
    <w:rsid w:val="00724CB7"/>
    <w:rsid w:val="00730E08"/>
    <w:rsid w:val="007314BF"/>
    <w:rsid w:val="00731DF0"/>
    <w:rsid w:val="00732EAC"/>
    <w:rsid w:val="00733143"/>
    <w:rsid w:val="0073340F"/>
    <w:rsid w:val="00736C8E"/>
    <w:rsid w:val="007415C6"/>
    <w:rsid w:val="0074477D"/>
    <w:rsid w:val="007448CB"/>
    <w:rsid w:val="007452F3"/>
    <w:rsid w:val="007465C5"/>
    <w:rsid w:val="00751B71"/>
    <w:rsid w:val="00752C7E"/>
    <w:rsid w:val="00755402"/>
    <w:rsid w:val="00755BEE"/>
    <w:rsid w:val="007566D4"/>
    <w:rsid w:val="00756DE4"/>
    <w:rsid w:val="0075709D"/>
    <w:rsid w:val="00757BA5"/>
    <w:rsid w:val="00757F63"/>
    <w:rsid w:val="007603A9"/>
    <w:rsid w:val="00761D7E"/>
    <w:rsid w:val="007622F2"/>
    <w:rsid w:val="00763334"/>
    <w:rsid w:val="00763882"/>
    <w:rsid w:val="007662E4"/>
    <w:rsid w:val="007712C9"/>
    <w:rsid w:val="00771F2D"/>
    <w:rsid w:val="00774046"/>
    <w:rsid w:val="007747E1"/>
    <w:rsid w:val="007760AB"/>
    <w:rsid w:val="00776B77"/>
    <w:rsid w:val="00777506"/>
    <w:rsid w:val="00777CEA"/>
    <w:rsid w:val="00777F74"/>
    <w:rsid w:val="00780052"/>
    <w:rsid w:val="0078066E"/>
    <w:rsid w:val="00781278"/>
    <w:rsid w:val="0078151F"/>
    <w:rsid w:val="00784AB7"/>
    <w:rsid w:val="00786D6B"/>
    <w:rsid w:val="00787990"/>
    <w:rsid w:val="007917EA"/>
    <w:rsid w:val="00792013"/>
    <w:rsid w:val="0079365D"/>
    <w:rsid w:val="00793DFF"/>
    <w:rsid w:val="007946A7"/>
    <w:rsid w:val="00794D38"/>
    <w:rsid w:val="00795E5C"/>
    <w:rsid w:val="00796FC6"/>
    <w:rsid w:val="007A2F0E"/>
    <w:rsid w:val="007A4703"/>
    <w:rsid w:val="007A4C28"/>
    <w:rsid w:val="007A568B"/>
    <w:rsid w:val="007A6F5F"/>
    <w:rsid w:val="007A7482"/>
    <w:rsid w:val="007A7C70"/>
    <w:rsid w:val="007B096F"/>
    <w:rsid w:val="007B09CA"/>
    <w:rsid w:val="007B2FC3"/>
    <w:rsid w:val="007B328D"/>
    <w:rsid w:val="007B3A6B"/>
    <w:rsid w:val="007B43E9"/>
    <w:rsid w:val="007B54DD"/>
    <w:rsid w:val="007B557D"/>
    <w:rsid w:val="007B75F6"/>
    <w:rsid w:val="007C07BC"/>
    <w:rsid w:val="007C16C7"/>
    <w:rsid w:val="007C1EAD"/>
    <w:rsid w:val="007C2D59"/>
    <w:rsid w:val="007C4642"/>
    <w:rsid w:val="007C4E6F"/>
    <w:rsid w:val="007C768C"/>
    <w:rsid w:val="007C7761"/>
    <w:rsid w:val="007D0B84"/>
    <w:rsid w:val="007D1194"/>
    <w:rsid w:val="007D1C6E"/>
    <w:rsid w:val="007D2980"/>
    <w:rsid w:val="007D3161"/>
    <w:rsid w:val="007D3692"/>
    <w:rsid w:val="007D3F9E"/>
    <w:rsid w:val="007D4D5E"/>
    <w:rsid w:val="007D51BF"/>
    <w:rsid w:val="007D59FA"/>
    <w:rsid w:val="007D6151"/>
    <w:rsid w:val="007E1607"/>
    <w:rsid w:val="007E361F"/>
    <w:rsid w:val="007E43FA"/>
    <w:rsid w:val="007E64D2"/>
    <w:rsid w:val="007F0357"/>
    <w:rsid w:val="007F189C"/>
    <w:rsid w:val="007F1BEA"/>
    <w:rsid w:val="007F30E8"/>
    <w:rsid w:val="007F343C"/>
    <w:rsid w:val="007F3579"/>
    <w:rsid w:val="007F6EB4"/>
    <w:rsid w:val="007F7192"/>
    <w:rsid w:val="007F7704"/>
    <w:rsid w:val="007F7FBF"/>
    <w:rsid w:val="00800297"/>
    <w:rsid w:val="008006FB"/>
    <w:rsid w:val="00800A0C"/>
    <w:rsid w:val="00801592"/>
    <w:rsid w:val="00801D75"/>
    <w:rsid w:val="00801FAA"/>
    <w:rsid w:val="00802986"/>
    <w:rsid w:val="008041F0"/>
    <w:rsid w:val="008047BB"/>
    <w:rsid w:val="008055BC"/>
    <w:rsid w:val="00806180"/>
    <w:rsid w:val="008118D0"/>
    <w:rsid w:val="00811A62"/>
    <w:rsid w:val="00813229"/>
    <w:rsid w:val="008132AB"/>
    <w:rsid w:val="00815BA4"/>
    <w:rsid w:val="008170F9"/>
    <w:rsid w:val="0081763E"/>
    <w:rsid w:val="0082308E"/>
    <w:rsid w:val="00823946"/>
    <w:rsid w:val="008250D2"/>
    <w:rsid w:val="00826007"/>
    <w:rsid w:val="008300B7"/>
    <w:rsid w:val="00830E5B"/>
    <w:rsid w:val="00831935"/>
    <w:rsid w:val="00831A01"/>
    <w:rsid w:val="008332D0"/>
    <w:rsid w:val="00833FE2"/>
    <w:rsid w:val="00834202"/>
    <w:rsid w:val="00834C72"/>
    <w:rsid w:val="0083538D"/>
    <w:rsid w:val="0083571C"/>
    <w:rsid w:val="00837CA8"/>
    <w:rsid w:val="008419A9"/>
    <w:rsid w:val="00843664"/>
    <w:rsid w:val="00843824"/>
    <w:rsid w:val="00845EF4"/>
    <w:rsid w:val="00846F8E"/>
    <w:rsid w:val="0085179C"/>
    <w:rsid w:val="0085483D"/>
    <w:rsid w:val="00854A69"/>
    <w:rsid w:val="00854BAF"/>
    <w:rsid w:val="00854F1B"/>
    <w:rsid w:val="00855809"/>
    <w:rsid w:val="00856064"/>
    <w:rsid w:val="00860CAF"/>
    <w:rsid w:val="00861F81"/>
    <w:rsid w:val="0086206A"/>
    <w:rsid w:val="0086238F"/>
    <w:rsid w:val="00862678"/>
    <w:rsid w:val="0086613D"/>
    <w:rsid w:val="00866673"/>
    <w:rsid w:val="00867B98"/>
    <w:rsid w:val="00867BD8"/>
    <w:rsid w:val="00867FCA"/>
    <w:rsid w:val="00871E89"/>
    <w:rsid w:val="00872D99"/>
    <w:rsid w:val="00873CFD"/>
    <w:rsid w:val="008742CF"/>
    <w:rsid w:val="00874C79"/>
    <w:rsid w:val="0087500F"/>
    <w:rsid w:val="008823DC"/>
    <w:rsid w:val="00884C2D"/>
    <w:rsid w:val="008871D9"/>
    <w:rsid w:val="00887E3E"/>
    <w:rsid w:val="00891E77"/>
    <w:rsid w:val="00892521"/>
    <w:rsid w:val="00894688"/>
    <w:rsid w:val="008947FB"/>
    <w:rsid w:val="00896209"/>
    <w:rsid w:val="00897031"/>
    <w:rsid w:val="008A0001"/>
    <w:rsid w:val="008A1622"/>
    <w:rsid w:val="008A2A04"/>
    <w:rsid w:val="008A2B88"/>
    <w:rsid w:val="008A2C3B"/>
    <w:rsid w:val="008A2E1B"/>
    <w:rsid w:val="008A45D3"/>
    <w:rsid w:val="008A51DB"/>
    <w:rsid w:val="008A64B7"/>
    <w:rsid w:val="008A6EB4"/>
    <w:rsid w:val="008B17A0"/>
    <w:rsid w:val="008B33E4"/>
    <w:rsid w:val="008B5F6B"/>
    <w:rsid w:val="008B7759"/>
    <w:rsid w:val="008B7CCA"/>
    <w:rsid w:val="008B7E9D"/>
    <w:rsid w:val="008C1281"/>
    <w:rsid w:val="008C1E3F"/>
    <w:rsid w:val="008C2051"/>
    <w:rsid w:val="008C311B"/>
    <w:rsid w:val="008C3E7F"/>
    <w:rsid w:val="008D09D1"/>
    <w:rsid w:val="008D0B3D"/>
    <w:rsid w:val="008D2C7D"/>
    <w:rsid w:val="008D34F0"/>
    <w:rsid w:val="008D419B"/>
    <w:rsid w:val="008D5256"/>
    <w:rsid w:val="008D5D1F"/>
    <w:rsid w:val="008D64FD"/>
    <w:rsid w:val="008D6AAD"/>
    <w:rsid w:val="008E46B6"/>
    <w:rsid w:val="008E6193"/>
    <w:rsid w:val="008E6AAA"/>
    <w:rsid w:val="008E757F"/>
    <w:rsid w:val="008F041E"/>
    <w:rsid w:val="008F0787"/>
    <w:rsid w:val="008F07E2"/>
    <w:rsid w:val="008F0EF4"/>
    <w:rsid w:val="008F0F3F"/>
    <w:rsid w:val="008F11C2"/>
    <w:rsid w:val="008F15EA"/>
    <w:rsid w:val="008F176C"/>
    <w:rsid w:val="008F3333"/>
    <w:rsid w:val="008F41B7"/>
    <w:rsid w:val="008F4A8E"/>
    <w:rsid w:val="008F6F6F"/>
    <w:rsid w:val="008F7919"/>
    <w:rsid w:val="0090196B"/>
    <w:rsid w:val="00901A3C"/>
    <w:rsid w:val="009023FA"/>
    <w:rsid w:val="009049B0"/>
    <w:rsid w:val="009055A7"/>
    <w:rsid w:val="00907DE1"/>
    <w:rsid w:val="00910626"/>
    <w:rsid w:val="009128AE"/>
    <w:rsid w:val="009128FD"/>
    <w:rsid w:val="00913AB2"/>
    <w:rsid w:val="00914565"/>
    <w:rsid w:val="00914A6F"/>
    <w:rsid w:val="00915499"/>
    <w:rsid w:val="00915F8F"/>
    <w:rsid w:val="0091644D"/>
    <w:rsid w:val="00916930"/>
    <w:rsid w:val="009204DB"/>
    <w:rsid w:val="00922358"/>
    <w:rsid w:val="009231D4"/>
    <w:rsid w:val="00923693"/>
    <w:rsid w:val="009269E9"/>
    <w:rsid w:val="00926A6B"/>
    <w:rsid w:val="00926DCA"/>
    <w:rsid w:val="009279D5"/>
    <w:rsid w:val="00931CAD"/>
    <w:rsid w:val="009340D1"/>
    <w:rsid w:val="009341B8"/>
    <w:rsid w:val="00940567"/>
    <w:rsid w:val="00940862"/>
    <w:rsid w:val="00941AB2"/>
    <w:rsid w:val="00942463"/>
    <w:rsid w:val="009426C7"/>
    <w:rsid w:val="009431AB"/>
    <w:rsid w:val="00944575"/>
    <w:rsid w:val="009452E2"/>
    <w:rsid w:val="00945768"/>
    <w:rsid w:val="009461E3"/>
    <w:rsid w:val="00946EF5"/>
    <w:rsid w:val="009470CA"/>
    <w:rsid w:val="00947CD4"/>
    <w:rsid w:val="00947F2C"/>
    <w:rsid w:val="00950082"/>
    <w:rsid w:val="00953110"/>
    <w:rsid w:val="009543C2"/>
    <w:rsid w:val="009559DB"/>
    <w:rsid w:val="00956538"/>
    <w:rsid w:val="00962268"/>
    <w:rsid w:val="009624B4"/>
    <w:rsid w:val="00962CB8"/>
    <w:rsid w:val="00962D0F"/>
    <w:rsid w:val="00963F31"/>
    <w:rsid w:val="0096511B"/>
    <w:rsid w:val="009659DE"/>
    <w:rsid w:val="0096630C"/>
    <w:rsid w:val="0097210A"/>
    <w:rsid w:val="009726C8"/>
    <w:rsid w:val="00972D8C"/>
    <w:rsid w:val="0097496C"/>
    <w:rsid w:val="0097575E"/>
    <w:rsid w:val="009765C5"/>
    <w:rsid w:val="00977127"/>
    <w:rsid w:val="00981DDD"/>
    <w:rsid w:val="009832A6"/>
    <w:rsid w:val="00987C3E"/>
    <w:rsid w:val="009920A9"/>
    <w:rsid w:val="009923F2"/>
    <w:rsid w:val="009942C4"/>
    <w:rsid w:val="00994BB6"/>
    <w:rsid w:val="0099523E"/>
    <w:rsid w:val="009956A9"/>
    <w:rsid w:val="00997A06"/>
    <w:rsid w:val="009A0716"/>
    <w:rsid w:val="009A1DEC"/>
    <w:rsid w:val="009A23E8"/>
    <w:rsid w:val="009A4CAB"/>
    <w:rsid w:val="009A616A"/>
    <w:rsid w:val="009A6378"/>
    <w:rsid w:val="009A6C22"/>
    <w:rsid w:val="009A7B8B"/>
    <w:rsid w:val="009B06E1"/>
    <w:rsid w:val="009C04DA"/>
    <w:rsid w:val="009C147A"/>
    <w:rsid w:val="009C156D"/>
    <w:rsid w:val="009C1C30"/>
    <w:rsid w:val="009C2792"/>
    <w:rsid w:val="009C2A40"/>
    <w:rsid w:val="009C2C19"/>
    <w:rsid w:val="009C33A0"/>
    <w:rsid w:val="009C3BE4"/>
    <w:rsid w:val="009C44CB"/>
    <w:rsid w:val="009C5D08"/>
    <w:rsid w:val="009C627F"/>
    <w:rsid w:val="009C723C"/>
    <w:rsid w:val="009D0F98"/>
    <w:rsid w:val="009D1BD0"/>
    <w:rsid w:val="009D1EA3"/>
    <w:rsid w:val="009D401E"/>
    <w:rsid w:val="009D62FD"/>
    <w:rsid w:val="009E0554"/>
    <w:rsid w:val="009E11EB"/>
    <w:rsid w:val="009E25A3"/>
    <w:rsid w:val="009E2EB6"/>
    <w:rsid w:val="009E3B46"/>
    <w:rsid w:val="009E4746"/>
    <w:rsid w:val="009E4769"/>
    <w:rsid w:val="009E4C06"/>
    <w:rsid w:val="009E5408"/>
    <w:rsid w:val="009E5CE6"/>
    <w:rsid w:val="009F0BDD"/>
    <w:rsid w:val="009F12E1"/>
    <w:rsid w:val="009F13DC"/>
    <w:rsid w:val="009F2718"/>
    <w:rsid w:val="009F30D3"/>
    <w:rsid w:val="009F3A22"/>
    <w:rsid w:val="009F6134"/>
    <w:rsid w:val="00A007A2"/>
    <w:rsid w:val="00A01466"/>
    <w:rsid w:val="00A024E8"/>
    <w:rsid w:val="00A02BAC"/>
    <w:rsid w:val="00A040E8"/>
    <w:rsid w:val="00A042F0"/>
    <w:rsid w:val="00A04465"/>
    <w:rsid w:val="00A07064"/>
    <w:rsid w:val="00A072B9"/>
    <w:rsid w:val="00A1018E"/>
    <w:rsid w:val="00A10E5D"/>
    <w:rsid w:val="00A14065"/>
    <w:rsid w:val="00A14930"/>
    <w:rsid w:val="00A15AB8"/>
    <w:rsid w:val="00A16AD8"/>
    <w:rsid w:val="00A205CC"/>
    <w:rsid w:val="00A20AC5"/>
    <w:rsid w:val="00A23266"/>
    <w:rsid w:val="00A2343C"/>
    <w:rsid w:val="00A23598"/>
    <w:rsid w:val="00A243EB"/>
    <w:rsid w:val="00A25ACC"/>
    <w:rsid w:val="00A2694E"/>
    <w:rsid w:val="00A27477"/>
    <w:rsid w:val="00A27B35"/>
    <w:rsid w:val="00A30A4D"/>
    <w:rsid w:val="00A33533"/>
    <w:rsid w:val="00A33E3A"/>
    <w:rsid w:val="00A34680"/>
    <w:rsid w:val="00A34C82"/>
    <w:rsid w:val="00A3681F"/>
    <w:rsid w:val="00A36AC7"/>
    <w:rsid w:val="00A36DBA"/>
    <w:rsid w:val="00A373D5"/>
    <w:rsid w:val="00A379EF"/>
    <w:rsid w:val="00A37F20"/>
    <w:rsid w:val="00A405C4"/>
    <w:rsid w:val="00A40BF3"/>
    <w:rsid w:val="00A41BF3"/>
    <w:rsid w:val="00A41DA2"/>
    <w:rsid w:val="00A42A25"/>
    <w:rsid w:val="00A42E62"/>
    <w:rsid w:val="00A4593D"/>
    <w:rsid w:val="00A46237"/>
    <w:rsid w:val="00A50AF5"/>
    <w:rsid w:val="00A52E26"/>
    <w:rsid w:val="00A534BF"/>
    <w:rsid w:val="00A55734"/>
    <w:rsid w:val="00A56581"/>
    <w:rsid w:val="00A56F15"/>
    <w:rsid w:val="00A573EC"/>
    <w:rsid w:val="00A57988"/>
    <w:rsid w:val="00A60A21"/>
    <w:rsid w:val="00A60A31"/>
    <w:rsid w:val="00A615B0"/>
    <w:rsid w:val="00A618FB"/>
    <w:rsid w:val="00A630EA"/>
    <w:rsid w:val="00A64D36"/>
    <w:rsid w:val="00A701BA"/>
    <w:rsid w:val="00A7100C"/>
    <w:rsid w:val="00A72E27"/>
    <w:rsid w:val="00A73C0E"/>
    <w:rsid w:val="00A74025"/>
    <w:rsid w:val="00A743E9"/>
    <w:rsid w:val="00A75380"/>
    <w:rsid w:val="00A80636"/>
    <w:rsid w:val="00A80D31"/>
    <w:rsid w:val="00A84039"/>
    <w:rsid w:val="00A86A6F"/>
    <w:rsid w:val="00A90374"/>
    <w:rsid w:val="00A91D74"/>
    <w:rsid w:val="00A91FC5"/>
    <w:rsid w:val="00A92093"/>
    <w:rsid w:val="00A936D7"/>
    <w:rsid w:val="00A937E5"/>
    <w:rsid w:val="00AA0586"/>
    <w:rsid w:val="00AA28A9"/>
    <w:rsid w:val="00AA2D49"/>
    <w:rsid w:val="00AA3BF3"/>
    <w:rsid w:val="00AA709F"/>
    <w:rsid w:val="00AB0CF2"/>
    <w:rsid w:val="00AB1BF9"/>
    <w:rsid w:val="00AB209B"/>
    <w:rsid w:val="00AB24C3"/>
    <w:rsid w:val="00AB2537"/>
    <w:rsid w:val="00AB3245"/>
    <w:rsid w:val="00AB34E8"/>
    <w:rsid w:val="00AB3734"/>
    <w:rsid w:val="00AC0248"/>
    <w:rsid w:val="00AC0719"/>
    <w:rsid w:val="00AC07A1"/>
    <w:rsid w:val="00AC18D6"/>
    <w:rsid w:val="00AC1953"/>
    <w:rsid w:val="00AC2907"/>
    <w:rsid w:val="00AC3E68"/>
    <w:rsid w:val="00AC5AD2"/>
    <w:rsid w:val="00AD08AB"/>
    <w:rsid w:val="00AD1B76"/>
    <w:rsid w:val="00AD266A"/>
    <w:rsid w:val="00AD41E6"/>
    <w:rsid w:val="00AD4B4D"/>
    <w:rsid w:val="00AD5D1A"/>
    <w:rsid w:val="00AD7965"/>
    <w:rsid w:val="00AE0791"/>
    <w:rsid w:val="00AE13C0"/>
    <w:rsid w:val="00AE1D30"/>
    <w:rsid w:val="00AE1ED5"/>
    <w:rsid w:val="00AE47CC"/>
    <w:rsid w:val="00AE51EC"/>
    <w:rsid w:val="00AE7B61"/>
    <w:rsid w:val="00AE7D90"/>
    <w:rsid w:val="00AF0B76"/>
    <w:rsid w:val="00AF2D46"/>
    <w:rsid w:val="00AF3BDC"/>
    <w:rsid w:val="00AF629E"/>
    <w:rsid w:val="00AF71EC"/>
    <w:rsid w:val="00B000FC"/>
    <w:rsid w:val="00B0089F"/>
    <w:rsid w:val="00B03969"/>
    <w:rsid w:val="00B03C3B"/>
    <w:rsid w:val="00B051F9"/>
    <w:rsid w:val="00B058D6"/>
    <w:rsid w:val="00B0640F"/>
    <w:rsid w:val="00B079FC"/>
    <w:rsid w:val="00B07F82"/>
    <w:rsid w:val="00B10E90"/>
    <w:rsid w:val="00B1224E"/>
    <w:rsid w:val="00B13629"/>
    <w:rsid w:val="00B16734"/>
    <w:rsid w:val="00B168CB"/>
    <w:rsid w:val="00B20B13"/>
    <w:rsid w:val="00B249C5"/>
    <w:rsid w:val="00B25075"/>
    <w:rsid w:val="00B271D2"/>
    <w:rsid w:val="00B304F5"/>
    <w:rsid w:val="00B325DD"/>
    <w:rsid w:val="00B3512B"/>
    <w:rsid w:val="00B35CFA"/>
    <w:rsid w:val="00B36A8F"/>
    <w:rsid w:val="00B37F64"/>
    <w:rsid w:val="00B4143E"/>
    <w:rsid w:val="00B42376"/>
    <w:rsid w:val="00B44ED3"/>
    <w:rsid w:val="00B44EE0"/>
    <w:rsid w:val="00B45999"/>
    <w:rsid w:val="00B47EC7"/>
    <w:rsid w:val="00B51686"/>
    <w:rsid w:val="00B54BCD"/>
    <w:rsid w:val="00B55D25"/>
    <w:rsid w:val="00B57C3F"/>
    <w:rsid w:val="00B618A6"/>
    <w:rsid w:val="00B62926"/>
    <w:rsid w:val="00B636D5"/>
    <w:rsid w:val="00B63760"/>
    <w:rsid w:val="00B66088"/>
    <w:rsid w:val="00B71183"/>
    <w:rsid w:val="00B7417D"/>
    <w:rsid w:val="00B74DCC"/>
    <w:rsid w:val="00B74F88"/>
    <w:rsid w:val="00B7726A"/>
    <w:rsid w:val="00B80584"/>
    <w:rsid w:val="00B82E9A"/>
    <w:rsid w:val="00B83CB6"/>
    <w:rsid w:val="00B849D0"/>
    <w:rsid w:val="00B905A8"/>
    <w:rsid w:val="00B90912"/>
    <w:rsid w:val="00B912AB"/>
    <w:rsid w:val="00B9176F"/>
    <w:rsid w:val="00B9255D"/>
    <w:rsid w:val="00B92F64"/>
    <w:rsid w:val="00B93DD8"/>
    <w:rsid w:val="00B952EF"/>
    <w:rsid w:val="00B96984"/>
    <w:rsid w:val="00B9790F"/>
    <w:rsid w:val="00B97CD5"/>
    <w:rsid w:val="00BA230D"/>
    <w:rsid w:val="00BA33C8"/>
    <w:rsid w:val="00BA3534"/>
    <w:rsid w:val="00BA4095"/>
    <w:rsid w:val="00BA4F48"/>
    <w:rsid w:val="00BA782B"/>
    <w:rsid w:val="00BB00E5"/>
    <w:rsid w:val="00BB1672"/>
    <w:rsid w:val="00BB4294"/>
    <w:rsid w:val="00BB4E30"/>
    <w:rsid w:val="00BB6861"/>
    <w:rsid w:val="00BC0116"/>
    <w:rsid w:val="00BC0188"/>
    <w:rsid w:val="00BC021A"/>
    <w:rsid w:val="00BC1618"/>
    <w:rsid w:val="00BC3883"/>
    <w:rsid w:val="00BC3D71"/>
    <w:rsid w:val="00BC6514"/>
    <w:rsid w:val="00BC733F"/>
    <w:rsid w:val="00BD286A"/>
    <w:rsid w:val="00BD2E4F"/>
    <w:rsid w:val="00BD3F57"/>
    <w:rsid w:val="00BD4031"/>
    <w:rsid w:val="00BD4A85"/>
    <w:rsid w:val="00BD4CB7"/>
    <w:rsid w:val="00BD5427"/>
    <w:rsid w:val="00BD714C"/>
    <w:rsid w:val="00BE13D6"/>
    <w:rsid w:val="00BE1CE9"/>
    <w:rsid w:val="00BE3C30"/>
    <w:rsid w:val="00BE4488"/>
    <w:rsid w:val="00BE4862"/>
    <w:rsid w:val="00BE4C37"/>
    <w:rsid w:val="00BE5347"/>
    <w:rsid w:val="00BE6385"/>
    <w:rsid w:val="00BE63A6"/>
    <w:rsid w:val="00BF1BAA"/>
    <w:rsid w:val="00BF20FA"/>
    <w:rsid w:val="00BF2432"/>
    <w:rsid w:val="00BF497F"/>
    <w:rsid w:val="00BF53DD"/>
    <w:rsid w:val="00BF5C01"/>
    <w:rsid w:val="00C01031"/>
    <w:rsid w:val="00C01B57"/>
    <w:rsid w:val="00C0617B"/>
    <w:rsid w:val="00C06206"/>
    <w:rsid w:val="00C06E4C"/>
    <w:rsid w:val="00C11BA1"/>
    <w:rsid w:val="00C11EC3"/>
    <w:rsid w:val="00C124E5"/>
    <w:rsid w:val="00C1254D"/>
    <w:rsid w:val="00C13E71"/>
    <w:rsid w:val="00C14035"/>
    <w:rsid w:val="00C16E61"/>
    <w:rsid w:val="00C22499"/>
    <w:rsid w:val="00C226D2"/>
    <w:rsid w:val="00C23736"/>
    <w:rsid w:val="00C2396B"/>
    <w:rsid w:val="00C25155"/>
    <w:rsid w:val="00C25416"/>
    <w:rsid w:val="00C25884"/>
    <w:rsid w:val="00C31B57"/>
    <w:rsid w:val="00C31EB2"/>
    <w:rsid w:val="00C36D0D"/>
    <w:rsid w:val="00C37C0E"/>
    <w:rsid w:val="00C37FE7"/>
    <w:rsid w:val="00C40613"/>
    <w:rsid w:val="00C40818"/>
    <w:rsid w:val="00C41EEB"/>
    <w:rsid w:val="00C42141"/>
    <w:rsid w:val="00C42718"/>
    <w:rsid w:val="00C42BC9"/>
    <w:rsid w:val="00C43F41"/>
    <w:rsid w:val="00C44239"/>
    <w:rsid w:val="00C44DA5"/>
    <w:rsid w:val="00C476FF"/>
    <w:rsid w:val="00C47878"/>
    <w:rsid w:val="00C504C2"/>
    <w:rsid w:val="00C50CEF"/>
    <w:rsid w:val="00C53953"/>
    <w:rsid w:val="00C567B5"/>
    <w:rsid w:val="00C57128"/>
    <w:rsid w:val="00C573C9"/>
    <w:rsid w:val="00C574A8"/>
    <w:rsid w:val="00C61C16"/>
    <w:rsid w:val="00C63D12"/>
    <w:rsid w:val="00C643E6"/>
    <w:rsid w:val="00C65A35"/>
    <w:rsid w:val="00C716D8"/>
    <w:rsid w:val="00C7171A"/>
    <w:rsid w:val="00C72505"/>
    <w:rsid w:val="00C734A7"/>
    <w:rsid w:val="00C74801"/>
    <w:rsid w:val="00C7635F"/>
    <w:rsid w:val="00C76DAC"/>
    <w:rsid w:val="00C77F5E"/>
    <w:rsid w:val="00C8042F"/>
    <w:rsid w:val="00C83F4C"/>
    <w:rsid w:val="00C87196"/>
    <w:rsid w:val="00C917F7"/>
    <w:rsid w:val="00C922CF"/>
    <w:rsid w:val="00C922DC"/>
    <w:rsid w:val="00C94F00"/>
    <w:rsid w:val="00C9602B"/>
    <w:rsid w:val="00CA0204"/>
    <w:rsid w:val="00CA10DF"/>
    <w:rsid w:val="00CA1B01"/>
    <w:rsid w:val="00CA3120"/>
    <w:rsid w:val="00CA41A0"/>
    <w:rsid w:val="00CA41C8"/>
    <w:rsid w:val="00CA6B15"/>
    <w:rsid w:val="00CA7D9F"/>
    <w:rsid w:val="00CB07A8"/>
    <w:rsid w:val="00CB0BDB"/>
    <w:rsid w:val="00CB11B2"/>
    <w:rsid w:val="00CB1E41"/>
    <w:rsid w:val="00CB29DD"/>
    <w:rsid w:val="00CB328E"/>
    <w:rsid w:val="00CB4015"/>
    <w:rsid w:val="00CB4061"/>
    <w:rsid w:val="00CB4AC8"/>
    <w:rsid w:val="00CB5FAB"/>
    <w:rsid w:val="00CB6238"/>
    <w:rsid w:val="00CC020C"/>
    <w:rsid w:val="00CC055D"/>
    <w:rsid w:val="00CC46E0"/>
    <w:rsid w:val="00CC47A9"/>
    <w:rsid w:val="00CD0B6D"/>
    <w:rsid w:val="00CD0C50"/>
    <w:rsid w:val="00CD1DAB"/>
    <w:rsid w:val="00CD44C4"/>
    <w:rsid w:val="00CD46D8"/>
    <w:rsid w:val="00CD5284"/>
    <w:rsid w:val="00CD6F97"/>
    <w:rsid w:val="00CD7B83"/>
    <w:rsid w:val="00CE087B"/>
    <w:rsid w:val="00CE0998"/>
    <w:rsid w:val="00CE13BF"/>
    <w:rsid w:val="00CE1A10"/>
    <w:rsid w:val="00CE202D"/>
    <w:rsid w:val="00CE3CA5"/>
    <w:rsid w:val="00CE59CF"/>
    <w:rsid w:val="00CE709A"/>
    <w:rsid w:val="00CF0354"/>
    <w:rsid w:val="00CF0878"/>
    <w:rsid w:val="00CF0FCD"/>
    <w:rsid w:val="00CF1B91"/>
    <w:rsid w:val="00CF23B4"/>
    <w:rsid w:val="00CF2957"/>
    <w:rsid w:val="00CF34FB"/>
    <w:rsid w:val="00CF4B48"/>
    <w:rsid w:val="00CF4D6C"/>
    <w:rsid w:val="00CF4E7D"/>
    <w:rsid w:val="00CF5D29"/>
    <w:rsid w:val="00CF6D0C"/>
    <w:rsid w:val="00CF7300"/>
    <w:rsid w:val="00CF7D5A"/>
    <w:rsid w:val="00D01513"/>
    <w:rsid w:val="00D02FCD"/>
    <w:rsid w:val="00D04B66"/>
    <w:rsid w:val="00D0638C"/>
    <w:rsid w:val="00D06DF6"/>
    <w:rsid w:val="00D06E19"/>
    <w:rsid w:val="00D076B8"/>
    <w:rsid w:val="00D07D6E"/>
    <w:rsid w:val="00D127B7"/>
    <w:rsid w:val="00D14183"/>
    <w:rsid w:val="00D147A2"/>
    <w:rsid w:val="00D1585A"/>
    <w:rsid w:val="00D16226"/>
    <w:rsid w:val="00D168DD"/>
    <w:rsid w:val="00D16BC7"/>
    <w:rsid w:val="00D17BAB"/>
    <w:rsid w:val="00D22311"/>
    <w:rsid w:val="00D22443"/>
    <w:rsid w:val="00D233E1"/>
    <w:rsid w:val="00D235F7"/>
    <w:rsid w:val="00D24A74"/>
    <w:rsid w:val="00D24B0B"/>
    <w:rsid w:val="00D27977"/>
    <w:rsid w:val="00D3054B"/>
    <w:rsid w:val="00D31D62"/>
    <w:rsid w:val="00D32811"/>
    <w:rsid w:val="00D329D4"/>
    <w:rsid w:val="00D33340"/>
    <w:rsid w:val="00D34BFB"/>
    <w:rsid w:val="00D37E44"/>
    <w:rsid w:val="00D4267B"/>
    <w:rsid w:val="00D4294E"/>
    <w:rsid w:val="00D44D40"/>
    <w:rsid w:val="00D45965"/>
    <w:rsid w:val="00D462DE"/>
    <w:rsid w:val="00D47A46"/>
    <w:rsid w:val="00D50724"/>
    <w:rsid w:val="00D53967"/>
    <w:rsid w:val="00D5469A"/>
    <w:rsid w:val="00D54FB2"/>
    <w:rsid w:val="00D5536D"/>
    <w:rsid w:val="00D553D3"/>
    <w:rsid w:val="00D554D7"/>
    <w:rsid w:val="00D60315"/>
    <w:rsid w:val="00D60B6C"/>
    <w:rsid w:val="00D6222F"/>
    <w:rsid w:val="00D6288F"/>
    <w:rsid w:val="00D628B7"/>
    <w:rsid w:val="00D63160"/>
    <w:rsid w:val="00D6536C"/>
    <w:rsid w:val="00D66470"/>
    <w:rsid w:val="00D7290C"/>
    <w:rsid w:val="00D7296A"/>
    <w:rsid w:val="00D72B39"/>
    <w:rsid w:val="00D730E0"/>
    <w:rsid w:val="00D73ACF"/>
    <w:rsid w:val="00D73BC9"/>
    <w:rsid w:val="00D744B0"/>
    <w:rsid w:val="00D75C67"/>
    <w:rsid w:val="00D76E10"/>
    <w:rsid w:val="00D8021C"/>
    <w:rsid w:val="00D8024A"/>
    <w:rsid w:val="00D81945"/>
    <w:rsid w:val="00D83F62"/>
    <w:rsid w:val="00D85BE3"/>
    <w:rsid w:val="00D9012B"/>
    <w:rsid w:val="00D901D0"/>
    <w:rsid w:val="00D9028F"/>
    <w:rsid w:val="00D918EB"/>
    <w:rsid w:val="00D91B4F"/>
    <w:rsid w:val="00D922A7"/>
    <w:rsid w:val="00D938C0"/>
    <w:rsid w:val="00D94660"/>
    <w:rsid w:val="00D955CB"/>
    <w:rsid w:val="00D97F00"/>
    <w:rsid w:val="00DA012A"/>
    <w:rsid w:val="00DA2917"/>
    <w:rsid w:val="00DA39A7"/>
    <w:rsid w:val="00DA455D"/>
    <w:rsid w:val="00DA4D28"/>
    <w:rsid w:val="00DA6118"/>
    <w:rsid w:val="00DA70F1"/>
    <w:rsid w:val="00DA7D6C"/>
    <w:rsid w:val="00DB1FD2"/>
    <w:rsid w:val="00DB22D5"/>
    <w:rsid w:val="00DB3544"/>
    <w:rsid w:val="00DB525A"/>
    <w:rsid w:val="00DB5719"/>
    <w:rsid w:val="00DB5960"/>
    <w:rsid w:val="00DB59EA"/>
    <w:rsid w:val="00DB5D02"/>
    <w:rsid w:val="00DB5E2F"/>
    <w:rsid w:val="00DB6331"/>
    <w:rsid w:val="00DB7288"/>
    <w:rsid w:val="00DC0037"/>
    <w:rsid w:val="00DC0179"/>
    <w:rsid w:val="00DC0C1D"/>
    <w:rsid w:val="00DC12DC"/>
    <w:rsid w:val="00DC2007"/>
    <w:rsid w:val="00DC37C6"/>
    <w:rsid w:val="00DC4293"/>
    <w:rsid w:val="00DC6F8F"/>
    <w:rsid w:val="00DC7B82"/>
    <w:rsid w:val="00DD031C"/>
    <w:rsid w:val="00DD067A"/>
    <w:rsid w:val="00DD06B7"/>
    <w:rsid w:val="00DD0C1D"/>
    <w:rsid w:val="00DD0D71"/>
    <w:rsid w:val="00DD12A7"/>
    <w:rsid w:val="00DD3885"/>
    <w:rsid w:val="00DD3E08"/>
    <w:rsid w:val="00DD56A5"/>
    <w:rsid w:val="00DD5A62"/>
    <w:rsid w:val="00DD64D2"/>
    <w:rsid w:val="00DE0CCC"/>
    <w:rsid w:val="00DE1BC0"/>
    <w:rsid w:val="00DE25BA"/>
    <w:rsid w:val="00DE3088"/>
    <w:rsid w:val="00DE35EA"/>
    <w:rsid w:val="00DE61CA"/>
    <w:rsid w:val="00DE7A84"/>
    <w:rsid w:val="00DF0CB6"/>
    <w:rsid w:val="00DF1D56"/>
    <w:rsid w:val="00DF23D8"/>
    <w:rsid w:val="00DF31E0"/>
    <w:rsid w:val="00DF3CEA"/>
    <w:rsid w:val="00DF4643"/>
    <w:rsid w:val="00DF492A"/>
    <w:rsid w:val="00DF4FCC"/>
    <w:rsid w:val="00DF55DD"/>
    <w:rsid w:val="00DF6D4C"/>
    <w:rsid w:val="00DF7A08"/>
    <w:rsid w:val="00E00690"/>
    <w:rsid w:val="00E01E53"/>
    <w:rsid w:val="00E04074"/>
    <w:rsid w:val="00E054DB"/>
    <w:rsid w:val="00E06313"/>
    <w:rsid w:val="00E07982"/>
    <w:rsid w:val="00E108CB"/>
    <w:rsid w:val="00E10915"/>
    <w:rsid w:val="00E13F26"/>
    <w:rsid w:val="00E14FE8"/>
    <w:rsid w:val="00E15451"/>
    <w:rsid w:val="00E15AD5"/>
    <w:rsid w:val="00E16309"/>
    <w:rsid w:val="00E16886"/>
    <w:rsid w:val="00E17D43"/>
    <w:rsid w:val="00E17E2D"/>
    <w:rsid w:val="00E2122B"/>
    <w:rsid w:val="00E23E0D"/>
    <w:rsid w:val="00E267D2"/>
    <w:rsid w:val="00E27594"/>
    <w:rsid w:val="00E30D6F"/>
    <w:rsid w:val="00E32107"/>
    <w:rsid w:val="00E32AEB"/>
    <w:rsid w:val="00E3489C"/>
    <w:rsid w:val="00E36368"/>
    <w:rsid w:val="00E3724E"/>
    <w:rsid w:val="00E375C1"/>
    <w:rsid w:val="00E37615"/>
    <w:rsid w:val="00E37BE7"/>
    <w:rsid w:val="00E405B6"/>
    <w:rsid w:val="00E40601"/>
    <w:rsid w:val="00E40DF8"/>
    <w:rsid w:val="00E41BED"/>
    <w:rsid w:val="00E41D6D"/>
    <w:rsid w:val="00E42EA9"/>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6319"/>
    <w:rsid w:val="00E577E6"/>
    <w:rsid w:val="00E57DA1"/>
    <w:rsid w:val="00E6248A"/>
    <w:rsid w:val="00E639C0"/>
    <w:rsid w:val="00E649C0"/>
    <w:rsid w:val="00E651E3"/>
    <w:rsid w:val="00E65446"/>
    <w:rsid w:val="00E7039F"/>
    <w:rsid w:val="00E7225A"/>
    <w:rsid w:val="00E72891"/>
    <w:rsid w:val="00E74FBF"/>
    <w:rsid w:val="00E7526D"/>
    <w:rsid w:val="00E7649A"/>
    <w:rsid w:val="00E77309"/>
    <w:rsid w:val="00E803A6"/>
    <w:rsid w:val="00E806DA"/>
    <w:rsid w:val="00E82A68"/>
    <w:rsid w:val="00E867AA"/>
    <w:rsid w:val="00E87F7D"/>
    <w:rsid w:val="00E90F60"/>
    <w:rsid w:val="00E92463"/>
    <w:rsid w:val="00E9269B"/>
    <w:rsid w:val="00EA4F5A"/>
    <w:rsid w:val="00EA582A"/>
    <w:rsid w:val="00EA6446"/>
    <w:rsid w:val="00EA6B26"/>
    <w:rsid w:val="00EB0800"/>
    <w:rsid w:val="00EB333F"/>
    <w:rsid w:val="00EB359E"/>
    <w:rsid w:val="00EB3B65"/>
    <w:rsid w:val="00EB4E08"/>
    <w:rsid w:val="00EB57AB"/>
    <w:rsid w:val="00EB5F85"/>
    <w:rsid w:val="00EB6597"/>
    <w:rsid w:val="00EC03C5"/>
    <w:rsid w:val="00EC1A59"/>
    <w:rsid w:val="00EC29FC"/>
    <w:rsid w:val="00EC3030"/>
    <w:rsid w:val="00EC472E"/>
    <w:rsid w:val="00EC648D"/>
    <w:rsid w:val="00EC6959"/>
    <w:rsid w:val="00EC6A24"/>
    <w:rsid w:val="00EC7780"/>
    <w:rsid w:val="00EC7AB1"/>
    <w:rsid w:val="00ED13BB"/>
    <w:rsid w:val="00ED18CB"/>
    <w:rsid w:val="00ED1BD2"/>
    <w:rsid w:val="00ED30A7"/>
    <w:rsid w:val="00ED39CA"/>
    <w:rsid w:val="00ED3BD4"/>
    <w:rsid w:val="00ED47FC"/>
    <w:rsid w:val="00ED5551"/>
    <w:rsid w:val="00ED57B4"/>
    <w:rsid w:val="00ED5897"/>
    <w:rsid w:val="00ED7197"/>
    <w:rsid w:val="00ED7C8A"/>
    <w:rsid w:val="00EE1834"/>
    <w:rsid w:val="00EE1AB4"/>
    <w:rsid w:val="00EE4CE8"/>
    <w:rsid w:val="00EE4FA5"/>
    <w:rsid w:val="00EE573C"/>
    <w:rsid w:val="00EF207F"/>
    <w:rsid w:val="00EF277F"/>
    <w:rsid w:val="00EF2C8D"/>
    <w:rsid w:val="00EF2D40"/>
    <w:rsid w:val="00EF3ABC"/>
    <w:rsid w:val="00EF55CB"/>
    <w:rsid w:val="00F00119"/>
    <w:rsid w:val="00F0065C"/>
    <w:rsid w:val="00F00AC1"/>
    <w:rsid w:val="00F01815"/>
    <w:rsid w:val="00F02647"/>
    <w:rsid w:val="00F030F1"/>
    <w:rsid w:val="00F03BAD"/>
    <w:rsid w:val="00F07E52"/>
    <w:rsid w:val="00F10579"/>
    <w:rsid w:val="00F11560"/>
    <w:rsid w:val="00F115EF"/>
    <w:rsid w:val="00F1184B"/>
    <w:rsid w:val="00F12266"/>
    <w:rsid w:val="00F14E30"/>
    <w:rsid w:val="00F16175"/>
    <w:rsid w:val="00F165F3"/>
    <w:rsid w:val="00F217B8"/>
    <w:rsid w:val="00F21C3A"/>
    <w:rsid w:val="00F2350A"/>
    <w:rsid w:val="00F23B9B"/>
    <w:rsid w:val="00F24FF7"/>
    <w:rsid w:val="00F253D1"/>
    <w:rsid w:val="00F25734"/>
    <w:rsid w:val="00F25B1F"/>
    <w:rsid w:val="00F25BCA"/>
    <w:rsid w:val="00F321AB"/>
    <w:rsid w:val="00F35EBA"/>
    <w:rsid w:val="00F37AF7"/>
    <w:rsid w:val="00F4027C"/>
    <w:rsid w:val="00F40A1A"/>
    <w:rsid w:val="00F40F2B"/>
    <w:rsid w:val="00F41A64"/>
    <w:rsid w:val="00F426FB"/>
    <w:rsid w:val="00F4498B"/>
    <w:rsid w:val="00F44B08"/>
    <w:rsid w:val="00F516FC"/>
    <w:rsid w:val="00F5402D"/>
    <w:rsid w:val="00F543D8"/>
    <w:rsid w:val="00F55D35"/>
    <w:rsid w:val="00F57181"/>
    <w:rsid w:val="00F57A6F"/>
    <w:rsid w:val="00F61550"/>
    <w:rsid w:val="00F62644"/>
    <w:rsid w:val="00F62A44"/>
    <w:rsid w:val="00F65522"/>
    <w:rsid w:val="00F65B78"/>
    <w:rsid w:val="00F67168"/>
    <w:rsid w:val="00F70C6A"/>
    <w:rsid w:val="00F7134B"/>
    <w:rsid w:val="00F7291D"/>
    <w:rsid w:val="00F733B5"/>
    <w:rsid w:val="00F75107"/>
    <w:rsid w:val="00F768FA"/>
    <w:rsid w:val="00F77D98"/>
    <w:rsid w:val="00F80487"/>
    <w:rsid w:val="00F81BD5"/>
    <w:rsid w:val="00F8276D"/>
    <w:rsid w:val="00F829BC"/>
    <w:rsid w:val="00F83AAA"/>
    <w:rsid w:val="00F83BB0"/>
    <w:rsid w:val="00F841D9"/>
    <w:rsid w:val="00F846BE"/>
    <w:rsid w:val="00F847B3"/>
    <w:rsid w:val="00F84A3F"/>
    <w:rsid w:val="00F851B4"/>
    <w:rsid w:val="00F87A73"/>
    <w:rsid w:val="00F93EA1"/>
    <w:rsid w:val="00F964A2"/>
    <w:rsid w:val="00F9696E"/>
    <w:rsid w:val="00F97A94"/>
    <w:rsid w:val="00FA0625"/>
    <w:rsid w:val="00FA1E04"/>
    <w:rsid w:val="00FA27E6"/>
    <w:rsid w:val="00FA2C33"/>
    <w:rsid w:val="00FA5A44"/>
    <w:rsid w:val="00FA6329"/>
    <w:rsid w:val="00FA6A99"/>
    <w:rsid w:val="00FA6C5D"/>
    <w:rsid w:val="00FA79B4"/>
    <w:rsid w:val="00FB0668"/>
    <w:rsid w:val="00FB1880"/>
    <w:rsid w:val="00FB1D52"/>
    <w:rsid w:val="00FB1F21"/>
    <w:rsid w:val="00FB1FEF"/>
    <w:rsid w:val="00FB3175"/>
    <w:rsid w:val="00FB33CF"/>
    <w:rsid w:val="00FB3771"/>
    <w:rsid w:val="00FB48EA"/>
    <w:rsid w:val="00FB4C67"/>
    <w:rsid w:val="00FB590B"/>
    <w:rsid w:val="00FB5EC9"/>
    <w:rsid w:val="00FB5F0D"/>
    <w:rsid w:val="00FB6A85"/>
    <w:rsid w:val="00FB6A95"/>
    <w:rsid w:val="00FB700C"/>
    <w:rsid w:val="00FC145D"/>
    <w:rsid w:val="00FC7CD4"/>
    <w:rsid w:val="00FC7D48"/>
    <w:rsid w:val="00FD0DF5"/>
    <w:rsid w:val="00FD0FD2"/>
    <w:rsid w:val="00FD131F"/>
    <w:rsid w:val="00FD215F"/>
    <w:rsid w:val="00FD3B48"/>
    <w:rsid w:val="00FD3F2E"/>
    <w:rsid w:val="00FD4C3D"/>
    <w:rsid w:val="00FD51A3"/>
    <w:rsid w:val="00FD5224"/>
    <w:rsid w:val="00FD62FE"/>
    <w:rsid w:val="00FD7B90"/>
    <w:rsid w:val="00FD7D55"/>
    <w:rsid w:val="00FE1655"/>
    <w:rsid w:val="00FE2192"/>
    <w:rsid w:val="00FE3004"/>
    <w:rsid w:val="00FE3995"/>
    <w:rsid w:val="00FE67F3"/>
    <w:rsid w:val="00FE69B4"/>
    <w:rsid w:val="00FE784E"/>
    <w:rsid w:val="00FF0E02"/>
    <w:rsid w:val="00FF1FB2"/>
    <w:rsid w:val="00FF281F"/>
    <w:rsid w:val="00FF6B49"/>
    <w:rsid w:val="00FF76C5"/>
    <w:rsid w:val="00FF7E8C"/>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5EC9"/>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3411776">
      <w:bodyDiv w:val="1"/>
      <w:marLeft w:val="0"/>
      <w:marRight w:val="0"/>
      <w:marTop w:val="0"/>
      <w:marBottom w:val="0"/>
      <w:divBdr>
        <w:top w:val="none" w:sz="0" w:space="0" w:color="auto"/>
        <w:left w:val="none" w:sz="0" w:space="0" w:color="auto"/>
        <w:bottom w:val="none" w:sz="0" w:space="0" w:color="auto"/>
        <w:right w:val="none" w:sz="0" w:space="0" w:color="auto"/>
      </w:divBdr>
      <w:divsChild>
        <w:div w:id="1166091071">
          <w:marLeft w:val="0"/>
          <w:marRight w:val="0"/>
          <w:marTop w:val="0"/>
          <w:marBottom w:val="0"/>
          <w:divBdr>
            <w:top w:val="none" w:sz="0" w:space="0" w:color="auto"/>
            <w:left w:val="none" w:sz="0" w:space="0" w:color="auto"/>
            <w:bottom w:val="none" w:sz="0" w:space="0" w:color="auto"/>
            <w:right w:val="none" w:sz="0" w:space="0" w:color="auto"/>
          </w:divBdr>
        </w:div>
        <w:div w:id="796022113">
          <w:marLeft w:val="0"/>
          <w:marRight w:val="0"/>
          <w:marTop w:val="0"/>
          <w:marBottom w:val="0"/>
          <w:divBdr>
            <w:top w:val="none" w:sz="0" w:space="0" w:color="auto"/>
            <w:left w:val="none" w:sz="0" w:space="0" w:color="auto"/>
            <w:bottom w:val="none" w:sz="0" w:space="0" w:color="auto"/>
            <w:right w:val="none" w:sz="0" w:space="0" w:color="auto"/>
          </w:divBdr>
        </w:div>
      </w:divsChild>
    </w:div>
    <w:div w:id="24261642">
      <w:bodyDiv w:val="1"/>
      <w:marLeft w:val="0"/>
      <w:marRight w:val="0"/>
      <w:marTop w:val="0"/>
      <w:marBottom w:val="0"/>
      <w:divBdr>
        <w:top w:val="none" w:sz="0" w:space="0" w:color="auto"/>
        <w:left w:val="none" w:sz="0" w:space="0" w:color="auto"/>
        <w:bottom w:val="none" w:sz="0" w:space="0" w:color="auto"/>
        <w:right w:val="none" w:sz="0" w:space="0" w:color="auto"/>
      </w:divBdr>
      <w:divsChild>
        <w:div w:id="400102865">
          <w:marLeft w:val="0"/>
          <w:marRight w:val="0"/>
          <w:marTop w:val="0"/>
          <w:marBottom w:val="0"/>
          <w:divBdr>
            <w:top w:val="none" w:sz="0" w:space="0" w:color="auto"/>
            <w:left w:val="none" w:sz="0" w:space="0" w:color="auto"/>
            <w:bottom w:val="none" w:sz="0" w:space="0" w:color="auto"/>
            <w:right w:val="none" w:sz="0" w:space="0" w:color="auto"/>
          </w:divBdr>
        </w:div>
        <w:div w:id="312683467">
          <w:marLeft w:val="0"/>
          <w:marRight w:val="0"/>
          <w:marTop w:val="0"/>
          <w:marBottom w:val="0"/>
          <w:divBdr>
            <w:top w:val="none" w:sz="0" w:space="0" w:color="auto"/>
            <w:left w:val="none" w:sz="0" w:space="0" w:color="auto"/>
            <w:bottom w:val="none" w:sz="0" w:space="0" w:color="auto"/>
            <w:right w:val="none" w:sz="0" w:space="0" w:color="auto"/>
          </w:divBdr>
        </w:div>
        <w:div w:id="619266291">
          <w:marLeft w:val="0"/>
          <w:marRight w:val="0"/>
          <w:marTop w:val="0"/>
          <w:marBottom w:val="0"/>
          <w:divBdr>
            <w:top w:val="none" w:sz="0" w:space="0" w:color="auto"/>
            <w:left w:val="none" w:sz="0" w:space="0" w:color="auto"/>
            <w:bottom w:val="none" w:sz="0" w:space="0" w:color="auto"/>
            <w:right w:val="none" w:sz="0" w:space="0" w:color="auto"/>
          </w:divBdr>
        </w:div>
        <w:div w:id="1177698957">
          <w:marLeft w:val="0"/>
          <w:marRight w:val="0"/>
          <w:marTop w:val="0"/>
          <w:marBottom w:val="0"/>
          <w:divBdr>
            <w:top w:val="none" w:sz="0" w:space="0" w:color="auto"/>
            <w:left w:val="none" w:sz="0" w:space="0" w:color="auto"/>
            <w:bottom w:val="none" w:sz="0" w:space="0" w:color="auto"/>
            <w:right w:val="none" w:sz="0" w:space="0" w:color="auto"/>
          </w:divBdr>
        </w:div>
        <w:div w:id="844443356">
          <w:marLeft w:val="0"/>
          <w:marRight w:val="0"/>
          <w:marTop w:val="0"/>
          <w:marBottom w:val="0"/>
          <w:divBdr>
            <w:top w:val="none" w:sz="0" w:space="0" w:color="auto"/>
            <w:left w:val="none" w:sz="0" w:space="0" w:color="auto"/>
            <w:bottom w:val="none" w:sz="0" w:space="0" w:color="auto"/>
            <w:right w:val="none" w:sz="0" w:space="0" w:color="auto"/>
          </w:divBdr>
        </w:div>
        <w:div w:id="1221480645">
          <w:marLeft w:val="0"/>
          <w:marRight w:val="0"/>
          <w:marTop w:val="0"/>
          <w:marBottom w:val="0"/>
          <w:divBdr>
            <w:top w:val="none" w:sz="0" w:space="0" w:color="auto"/>
            <w:left w:val="none" w:sz="0" w:space="0" w:color="auto"/>
            <w:bottom w:val="none" w:sz="0" w:space="0" w:color="auto"/>
            <w:right w:val="none" w:sz="0" w:space="0" w:color="auto"/>
          </w:divBdr>
        </w:div>
        <w:div w:id="1038512163">
          <w:marLeft w:val="0"/>
          <w:marRight w:val="0"/>
          <w:marTop w:val="0"/>
          <w:marBottom w:val="0"/>
          <w:divBdr>
            <w:top w:val="none" w:sz="0" w:space="0" w:color="auto"/>
            <w:left w:val="none" w:sz="0" w:space="0" w:color="auto"/>
            <w:bottom w:val="none" w:sz="0" w:space="0" w:color="auto"/>
            <w:right w:val="none" w:sz="0" w:space="0" w:color="auto"/>
          </w:divBdr>
        </w:div>
        <w:div w:id="318536775">
          <w:marLeft w:val="0"/>
          <w:marRight w:val="0"/>
          <w:marTop w:val="0"/>
          <w:marBottom w:val="0"/>
          <w:divBdr>
            <w:top w:val="none" w:sz="0" w:space="0" w:color="auto"/>
            <w:left w:val="none" w:sz="0" w:space="0" w:color="auto"/>
            <w:bottom w:val="none" w:sz="0" w:space="0" w:color="auto"/>
            <w:right w:val="none" w:sz="0" w:space="0" w:color="auto"/>
          </w:divBdr>
        </w:div>
        <w:div w:id="1580018844">
          <w:marLeft w:val="0"/>
          <w:marRight w:val="0"/>
          <w:marTop w:val="0"/>
          <w:marBottom w:val="0"/>
          <w:divBdr>
            <w:top w:val="none" w:sz="0" w:space="0" w:color="auto"/>
            <w:left w:val="none" w:sz="0" w:space="0" w:color="auto"/>
            <w:bottom w:val="none" w:sz="0" w:space="0" w:color="auto"/>
            <w:right w:val="none" w:sz="0" w:space="0" w:color="auto"/>
          </w:divBdr>
        </w:div>
      </w:divsChild>
    </w:div>
    <w:div w:id="32928624">
      <w:bodyDiv w:val="1"/>
      <w:marLeft w:val="0"/>
      <w:marRight w:val="0"/>
      <w:marTop w:val="0"/>
      <w:marBottom w:val="0"/>
      <w:divBdr>
        <w:top w:val="none" w:sz="0" w:space="0" w:color="auto"/>
        <w:left w:val="none" w:sz="0" w:space="0" w:color="auto"/>
        <w:bottom w:val="none" w:sz="0" w:space="0" w:color="auto"/>
        <w:right w:val="none" w:sz="0" w:space="0" w:color="auto"/>
      </w:divBdr>
      <w:divsChild>
        <w:div w:id="1870607744">
          <w:marLeft w:val="0"/>
          <w:marRight w:val="0"/>
          <w:marTop w:val="0"/>
          <w:marBottom w:val="0"/>
          <w:divBdr>
            <w:top w:val="none" w:sz="0" w:space="0" w:color="auto"/>
            <w:left w:val="none" w:sz="0" w:space="0" w:color="auto"/>
            <w:bottom w:val="none" w:sz="0" w:space="0" w:color="auto"/>
            <w:right w:val="none" w:sz="0" w:space="0" w:color="auto"/>
          </w:divBdr>
        </w:div>
        <w:div w:id="389504680">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44261591">
      <w:bodyDiv w:val="1"/>
      <w:marLeft w:val="0"/>
      <w:marRight w:val="0"/>
      <w:marTop w:val="0"/>
      <w:marBottom w:val="0"/>
      <w:divBdr>
        <w:top w:val="none" w:sz="0" w:space="0" w:color="auto"/>
        <w:left w:val="none" w:sz="0" w:space="0" w:color="auto"/>
        <w:bottom w:val="none" w:sz="0" w:space="0" w:color="auto"/>
        <w:right w:val="none" w:sz="0" w:space="0" w:color="auto"/>
      </w:divBdr>
      <w:divsChild>
        <w:div w:id="1860511783">
          <w:marLeft w:val="0"/>
          <w:marRight w:val="0"/>
          <w:marTop w:val="0"/>
          <w:marBottom w:val="0"/>
          <w:divBdr>
            <w:top w:val="none" w:sz="0" w:space="0" w:color="auto"/>
            <w:left w:val="none" w:sz="0" w:space="0" w:color="auto"/>
            <w:bottom w:val="none" w:sz="0" w:space="0" w:color="auto"/>
            <w:right w:val="none" w:sz="0" w:space="0" w:color="auto"/>
          </w:divBdr>
        </w:div>
        <w:div w:id="119306105">
          <w:marLeft w:val="0"/>
          <w:marRight w:val="0"/>
          <w:marTop w:val="0"/>
          <w:marBottom w:val="0"/>
          <w:divBdr>
            <w:top w:val="none" w:sz="0" w:space="0" w:color="auto"/>
            <w:left w:val="none" w:sz="0" w:space="0" w:color="auto"/>
            <w:bottom w:val="none" w:sz="0" w:space="0" w:color="auto"/>
            <w:right w:val="none" w:sz="0" w:space="0" w:color="auto"/>
          </w:divBdr>
        </w:div>
      </w:divsChild>
    </w:div>
    <w:div w:id="44986343">
      <w:bodyDiv w:val="1"/>
      <w:marLeft w:val="0"/>
      <w:marRight w:val="0"/>
      <w:marTop w:val="0"/>
      <w:marBottom w:val="0"/>
      <w:divBdr>
        <w:top w:val="none" w:sz="0" w:space="0" w:color="auto"/>
        <w:left w:val="none" w:sz="0" w:space="0" w:color="auto"/>
        <w:bottom w:val="none" w:sz="0" w:space="0" w:color="auto"/>
        <w:right w:val="none" w:sz="0" w:space="0" w:color="auto"/>
      </w:divBdr>
      <w:divsChild>
        <w:div w:id="1155145288">
          <w:marLeft w:val="0"/>
          <w:marRight w:val="0"/>
          <w:marTop w:val="0"/>
          <w:marBottom w:val="0"/>
          <w:divBdr>
            <w:top w:val="none" w:sz="0" w:space="0" w:color="auto"/>
            <w:left w:val="none" w:sz="0" w:space="0" w:color="auto"/>
            <w:bottom w:val="none" w:sz="0" w:space="0" w:color="auto"/>
            <w:right w:val="none" w:sz="0" w:space="0" w:color="auto"/>
          </w:divBdr>
        </w:div>
        <w:div w:id="1381978339">
          <w:marLeft w:val="0"/>
          <w:marRight w:val="0"/>
          <w:marTop w:val="0"/>
          <w:marBottom w:val="0"/>
          <w:divBdr>
            <w:top w:val="none" w:sz="0" w:space="0" w:color="auto"/>
            <w:left w:val="none" w:sz="0" w:space="0" w:color="auto"/>
            <w:bottom w:val="none" w:sz="0" w:space="0" w:color="auto"/>
            <w:right w:val="none" w:sz="0" w:space="0" w:color="auto"/>
          </w:divBdr>
        </w:div>
        <w:div w:id="722094157">
          <w:marLeft w:val="0"/>
          <w:marRight w:val="0"/>
          <w:marTop w:val="0"/>
          <w:marBottom w:val="0"/>
          <w:divBdr>
            <w:top w:val="none" w:sz="0" w:space="0" w:color="auto"/>
            <w:left w:val="none" w:sz="0" w:space="0" w:color="auto"/>
            <w:bottom w:val="none" w:sz="0" w:space="0" w:color="auto"/>
            <w:right w:val="none" w:sz="0" w:space="0" w:color="auto"/>
          </w:divBdr>
        </w:div>
        <w:div w:id="1016007634">
          <w:marLeft w:val="0"/>
          <w:marRight w:val="0"/>
          <w:marTop w:val="0"/>
          <w:marBottom w:val="0"/>
          <w:divBdr>
            <w:top w:val="none" w:sz="0" w:space="0" w:color="auto"/>
            <w:left w:val="none" w:sz="0" w:space="0" w:color="auto"/>
            <w:bottom w:val="none" w:sz="0" w:space="0" w:color="auto"/>
            <w:right w:val="none" w:sz="0" w:space="0" w:color="auto"/>
          </w:divBdr>
        </w:div>
      </w:divsChild>
    </w:div>
    <w:div w:id="49034718">
      <w:bodyDiv w:val="1"/>
      <w:marLeft w:val="0"/>
      <w:marRight w:val="0"/>
      <w:marTop w:val="0"/>
      <w:marBottom w:val="0"/>
      <w:divBdr>
        <w:top w:val="none" w:sz="0" w:space="0" w:color="auto"/>
        <w:left w:val="none" w:sz="0" w:space="0" w:color="auto"/>
        <w:bottom w:val="none" w:sz="0" w:space="0" w:color="auto"/>
        <w:right w:val="none" w:sz="0" w:space="0" w:color="auto"/>
      </w:divBdr>
      <w:divsChild>
        <w:div w:id="1015381734">
          <w:marLeft w:val="0"/>
          <w:marRight w:val="0"/>
          <w:marTop w:val="0"/>
          <w:marBottom w:val="0"/>
          <w:divBdr>
            <w:top w:val="none" w:sz="0" w:space="0" w:color="auto"/>
            <w:left w:val="none" w:sz="0" w:space="0" w:color="auto"/>
            <w:bottom w:val="none" w:sz="0" w:space="0" w:color="auto"/>
            <w:right w:val="none" w:sz="0" w:space="0" w:color="auto"/>
          </w:divBdr>
        </w:div>
        <w:div w:id="1978489376">
          <w:marLeft w:val="0"/>
          <w:marRight w:val="0"/>
          <w:marTop w:val="0"/>
          <w:marBottom w:val="0"/>
          <w:divBdr>
            <w:top w:val="none" w:sz="0" w:space="0" w:color="auto"/>
            <w:left w:val="none" w:sz="0" w:space="0" w:color="auto"/>
            <w:bottom w:val="none" w:sz="0" w:space="0" w:color="auto"/>
            <w:right w:val="none" w:sz="0" w:space="0" w:color="auto"/>
          </w:divBdr>
        </w:div>
        <w:div w:id="612975749">
          <w:marLeft w:val="0"/>
          <w:marRight w:val="0"/>
          <w:marTop w:val="0"/>
          <w:marBottom w:val="0"/>
          <w:divBdr>
            <w:top w:val="none" w:sz="0" w:space="0" w:color="auto"/>
            <w:left w:val="none" w:sz="0" w:space="0" w:color="auto"/>
            <w:bottom w:val="none" w:sz="0" w:space="0" w:color="auto"/>
            <w:right w:val="none" w:sz="0" w:space="0" w:color="auto"/>
          </w:divBdr>
        </w:div>
        <w:div w:id="948901444">
          <w:marLeft w:val="0"/>
          <w:marRight w:val="0"/>
          <w:marTop w:val="0"/>
          <w:marBottom w:val="0"/>
          <w:divBdr>
            <w:top w:val="none" w:sz="0" w:space="0" w:color="auto"/>
            <w:left w:val="none" w:sz="0" w:space="0" w:color="auto"/>
            <w:bottom w:val="none" w:sz="0" w:space="0" w:color="auto"/>
            <w:right w:val="none" w:sz="0" w:space="0" w:color="auto"/>
          </w:divBdr>
        </w:div>
        <w:div w:id="1022823671">
          <w:marLeft w:val="0"/>
          <w:marRight w:val="0"/>
          <w:marTop w:val="0"/>
          <w:marBottom w:val="0"/>
          <w:divBdr>
            <w:top w:val="none" w:sz="0" w:space="0" w:color="auto"/>
            <w:left w:val="none" w:sz="0" w:space="0" w:color="auto"/>
            <w:bottom w:val="none" w:sz="0" w:space="0" w:color="auto"/>
            <w:right w:val="none" w:sz="0" w:space="0" w:color="auto"/>
          </w:divBdr>
        </w:div>
        <w:div w:id="1727531659">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022818">
      <w:bodyDiv w:val="1"/>
      <w:marLeft w:val="0"/>
      <w:marRight w:val="0"/>
      <w:marTop w:val="0"/>
      <w:marBottom w:val="0"/>
      <w:divBdr>
        <w:top w:val="none" w:sz="0" w:space="0" w:color="auto"/>
        <w:left w:val="none" w:sz="0" w:space="0" w:color="auto"/>
        <w:bottom w:val="none" w:sz="0" w:space="0" w:color="auto"/>
        <w:right w:val="none" w:sz="0" w:space="0" w:color="auto"/>
      </w:divBdr>
      <w:divsChild>
        <w:div w:id="1849565037">
          <w:marLeft w:val="0"/>
          <w:marRight w:val="0"/>
          <w:marTop w:val="0"/>
          <w:marBottom w:val="0"/>
          <w:divBdr>
            <w:top w:val="none" w:sz="0" w:space="0" w:color="auto"/>
            <w:left w:val="none" w:sz="0" w:space="0" w:color="auto"/>
            <w:bottom w:val="none" w:sz="0" w:space="0" w:color="auto"/>
            <w:right w:val="none" w:sz="0" w:space="0" w:color="auto"/>
          </w:divBdr>
        </w:div>
        <w:div w:id="620766050">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91634063">
      <w:bodyDiv w:val="1"/>
      <w:marLeft w:val="0"/>
      <w:marRight w:val="0"/>
      <w:marTop w:val="0"/>
      <w:marBottom w:val="0"/>
      <w:divBdr>
        <w:top w:val="none" w:sz="0" w:space="0" w:color="auto"/>
        <w:left w:val="none" w:sz="0" w:space="0" w:color="auto"/>
        <w:bottom w:val="none" w:sz="0" w:space="0" w:color="auto"/>
        <w:right w:val="none" w:sz="0" w:space="0" w:color="auto"/>
      </w:divBdr>
      <w:divsChild>
        <w:div w:id="2034069191">
          <w:marLeft w:val="0"/>
          <w:marRight w:val="0"/>
          <w:marTop w:val="0"/>
          <w:marBottom w:val="0"/>
          <w:divBdr>
            <w:top w:val="none" w:sz="0" w:space="0" w:color="auto"/>
            <w:left w:val="none" w:sz="0" w:space="0" w:color="auto"/>
            <w:bottom w:val="none" w:sz="0" w:space="0" w:color="auto"/>
            <w:right w:val="none" w:sz="0" w:space="0" w:color="auto"/>
          </w:divBdr>
        </w:div>
        <w:div w:id="172498266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469148">
      <w:bodyDiv w:val="1"/>
      <w:marLeft w:val="0"/>
      <w:marRight w:val="0"/>
      <w:marTop w:val="0"/>
      <w:marBottom w:val="0"/>
      <w:divBdr>
        <w:top w:val="none" w:sz="0" w:space="0" w:color="auto"/>
        <w:left w:val="none" w:sz="0" w:space="0" w:color="auto"/>
        <w:bottom w:val="none" w:sz="0" w:space="0" w:color="auto"/>
        <w:right w:val="none" w:sz="0" w:space="0" w:color="auto"/>
      </w:divBdr>
      <w:divsChild>
        <w:div w:id="1787386338">
          <w:marLeft w:val="0"/>
          <w:marRight w:val="0"/>
          <w:marTop w:val="0"/>
          <w:marBottom w:val="0"/>
          <w:divBdr>
            <w:top w:val="none" w:sz="0" w:space="0" w:color="auto"/>
            <w:left w:val="none" w:sz="0" w:space="0" w:color="auto"/>
            <w:bottom w:val="none" w:sz="0" w:space="0" w:color="auto"/>
            <w:right w:val="none" w:sz="0" w:space="0" w:color="auto"/>
          </w:divBdr>
        </w:div>
        <w:div w:id="1186871247">
          <w:marLeft w:val="0"/>
          <w:marRight w:val="0"/>
          <w:marTop w:val="0"/>
          <w:marBottom w:val="0"/>
          <w:divBdr>
            <w:top w:val="none" w:sz="0" w:space="0" w:color="auto"/>
            <w:left w:val="none" w:sz="0" w:space="0" w:color="auto"/>
            <w:bottom w:val="none" w:sz="0" w:space="0" w:color="auto"/>
            <w:right w:val="none" w:sz="0" w:space="0" w:color="auto"/>
          </w:divBdr>
        </w:div>
        <w:div w:id="398216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29387267">
      <w:bodyDiv w:val="1"/>
      <w:marLeft w:val="0"/>
      <w:marRight w:val="0"/>
      <w:marTop w:val="0"/>
      <w:marBottom w:val="0"/>
      <w:divBdr>
        <w:top w:val="none" w:sz="0" w:space="0" w:color="auto"/>
        <w:left w:val="none" w:sz="0" w:space="0" w:color="auto"/>
        <w:bottom w:val="none" w:sz="0" w:space="0" w:color="auto"/>
        <w:right w:val="none" w:sz="0" w:space="0" w:color="auto"/>
      </w:divBdr>
      <w:divsChild>
        <w:div w:id="631443270">
          <w:marLeft w:val="0"/>
          <w:marRight w:val="0"/>
          <w:marTop w:val="0"/>
          <w:marBottom w:val="0"/>
          <w:divBdr>
            <w:top w:val="none" w:sz="0" w:space="0" w:color="auto"/>
            <w:left w:val="none" w:sz="0" w:space="0" w:color="auto"/>
            <w:bottom w:val="none" w:sz="0" w:space="0" w:color="auto"/>
            <w:right w:val="none" w:sz="0" w:space="0" w:color="auto"/>
          </w:divBdr>
        </w:div>
        <w:div w:id="2015524255">
          <w:marLeft w:val="0"/>
          <w:marRight w:val="0"/>
          <w:marTop w:val="0"/>
          <w:marBottom w:val="0"/>
          <w:divBdr>
            <w:top w:val="none" w:sz="0" w:space="0" w:color="auto"/>
            <w:left w:val="none" w:sz="0" w:space="0" w:color="auto"/>
            <w:bottom w:val="none" w:sz="0" w:space="0" w:color="auto"/>
            <w:right w:val="none" w:sz="0" w:space="0" w:color="auto"/>
          </w:divBdr>
        </w:div>
        <w:div w:id="94060860">
          <w:marLeft w:val="0"/>
          <w:marRight w:val="0"/>
          <w:marTop w:val="0"/>
          <w:marBottom w:val="0"/>
          <w:divBdr>
            <w:top w:val="none" w:sz="0" w:space="0" w:color="auto"/>
            <w:left w:val="none" w:sz="0" w:space="0" w:color="auto"/>
            <w:bottom w:val="none" w:sz="0" w:space="0" w:color="auto"/>
            <w:right w:val="none" w:sz="0" w:space="0" w:color="auto"/>
          </w:divBdr>
        </w:div>
        <w:div w:id="630669300">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47807909">
      <w:bodyDiv w:val="1"/>
      <w:marLeft w:val="0"/>
      <w:marRight w:val="0"/>
      <w:marTop w:val="0"/>
      <w:marBottom w:val="0"/>
      <w:divBdr>
        <w:top w:val="none" w:sz="0" w:space="0" w:color="auto"/>
        <w:left w:val="none" w:sz="0" w:space="0" w:color="auto"/>
        <w:bottom w:val="none" w:sz="0" w:space="0" w:color="auto"/>
        <w:right w:val="none" w:sz="0" w:space="0" w:color="auto"/>
      </w:divBdr>
      <w:divsChild>
        <w:div w:id="268509638">
          <w:marLeft w:val="0"/>
          <w:marRight w:val="0"/>
          <w:marTop w:val="0"/>
          <w:marBottom w:val="0"/>
          <w:divBdr>
            <w:top w:val="none" w:sz="0" w:space="0" w:color="auto"/>
            <w:left w:val="none" w:sz="0" w:space="0" w:color="auto"/>
            <w:bottom w:val="none" w:sz="0" w:space="0" w:color="auto"/>
            <w:right w:val="none" w:sz="0" w:space="0" w:color="auto"/>
          </w:divBdr>
        </w:div>
        <w:div w:id="1201013102">
          <w:marLeft w:val="0"/>
          <w:marRight w:val="0"/>
          <w:marTop w:val="0"/>
          <w:marBottom w:val="0"/>
          <w:divBdr>
            <w:top w:val="none" w:sz="0" w:space="0" w:color="auto"/>
            <w:left w:val="none" w:sz="0" w:space="0" w:color="auto"/>
            <w:bottom w:val="none" w:sz="0" w:space="0" w:color="auto"/>
            <w:right w:val="none" w:sz="0" w:space="0" w:color="auto"/>
          </w:divBdr>
        </w:div>
        <w:div w:id="1328284275">
          <w:marLeft w:val="0"/>
          <w:marRight w:val="0"/>
          <w:marTop w:val="0"/>
          <w:marBottom w:val="0"/>
          <w:divBdr>
            <w:top w:val="none" w:sz="0" w:space="0" w:color="auto"/>
            <w:left w:val="none" w:sz="0" w:space="0" w:color="auto"/>
            <w:bottom w:val="none" w:sz="0" w:space="0" w:color="auto"/>
            <w:right w:val="none" w:sz="0" w:space="0" w:color="auto"/>
          </w:divBdr>
        </w:div>
      </w:divsChild>
    </w:div>
    <w:div w:id="255023857">
      <w:bodyDiv w:val="1"/>
      <w:marLeft w:val="0"/>
      <w:marRight w:val="0"/>
      <w:marTop w:val="0"/>
      <w:marBottom w:val="0"/>
      <w:divBdr>
        <w:top w:val="none" w:sz="0" w:space="0" w:color="auto"/>
        <w:left w:val="none" w:sz="0" w:space="0" w:color="auto"/>
        <w:bottom w:val="none" w:sz="0" w:space="0" w:color="auto"/>
        <w:right w:val="none" w:sz="0" w:space="0" w:color="auto"/>
      </w:divBdr>
      <w:divsChild>
        <w:div w:id="212817252">
          <w:marLeft w:val="0"/>
          <w:marRight w:val="0"/>
          <w:marTop w:val="0"/>
          <w:marBottom w:val="0"/>
          <w:divBdr>
            <w:top w:val="none" w:sz="0" w:space="0" w:color="auto"/>
            <w:left w:val="none" w:sz="0" w:space="0" w:color="auto"/>
            <w:bottom w:val="none" w:sz="0" w:space="0" w:color="auto"/>
            <w:right w:val="none" w:sz="0" w:space="0" w:color="auto"/>
          </w:divBdr>
        </w:div>
        <w:div w:id="2094739696">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6449376">
      <w:bodyDiv w:val="1"/>
      <w:marLeft w:val="0"/>
      <w:marRight w:val="0"/>
      <w:marTop w:val="0"/>
      <w:marBottom w:val="0"/>
      <w:divBdr>
        <w:top w:val="none" w:sz="0" w:space="0" w:color="auto"/>
        <w:left w:val="none" w:sz="0" w:space="0" w:color="auto"/>
        <w:bottom w:val="none" w:sz="0" w:space="0" w:color="auto"/>
        <w:right w:val="none" w:sz="0" w:space="0" w:color="auto"/>
      </w:divBdr>
      <w:divsChild>
        <w:div w:id="2092464165">
          <w:marLeft w:val="0"/>
          <w:marRight w:val="0"/>
          <w:marTop w:val="0"/>
          <w:marBottom w:val="0"/>
          <w:divBdr>
            <w:top w:val="none" w:sz="0" w:space="0" w:color="auto"/>
            <w:left w:val="none" w:sz="0" w:space="0" w:color="auto"/>
            <w:bottom w:val="none" w:sz="0" w:space="0" w:color="auto"/>
            <w:right w:val="none" w:sz="0" w:space="0" w:color="auto"/>
          </w:divBdr>
        </w:div>
        <w:div w:id="1418093837">
          <w:marLeft w:val="0"/>
          <w:marRight w:val="0"/>
          <w:marTop w:val="0"/>
          <w:marBottom w:val="0"/>
          <w:divBdr>
            <w:top w:val="none" w:sz="0" w:space="0" w:color="auto"/>
            <w:left w:val="none" w:sz="0" w:space="0" w:color="auto"/>
            <w:bottom w:val="none" w:sz="0" w:space="0" w:color="auto"/>
            <w:right w:val="none" w:sz="0" w:space="0" w:color="auto"/>
          </w:divBdr>
        </w:div>
        <w:div w:id="1555431659">
          <w:marLeft w:val="0"/>
          <w:marRight w:val="0"/>
          <w:marTop w:val="0"/>
          <w:marBottom w:val="0"/>
          <w:divBdr>
            <w:top w:val="none" w:sz="0" w:space="0" w:color="auto"/>
            <w:left w:val="none" w:sz="0" w:space="0" w:color="auto"/>
            <w:bottom w:val="none" w:sz="0" w:space="0" w:color="auto"/>
            <w:right w:val="none" w:sz="0" w:space="0" w:color="auto"/>
          </w:divBdr>
        </w:div>
        <w:div w:id="984776176">
          <w:marLeft w:val="0"/>
          <w:marRight w:val="0"/>
          <w:marTop w:val="0"/>
          <w:marBottom w:val="0"/>
          <w:divBdr>
            <w:top w:val="none" w:sz="0" w:space="0" w:color="auto"/>
            <w:left w:val="none" w:sz="0" w:space="0" w:color="auto"/>
            <w:bottom w:val="none" w:sz="0" w:space="0" w:color="auto"/>
            <w:right w:val="none" w:sz="0" w:space="0" w:color="auto"/>
          </w:divBdr>
        </w:div>
      </w:divsChild>
    </w:div>
    <w:div w:id="280187435">
      <w:bodyDiv w:val="1"/>
      <w:marLeft w:val="0"/>
      <w:marRight w:val="0"/>
      <w:marTop w:val="0"/>
      <w:marBottom w:val="0"/>
      <w:divBdr>
        <w:top w:val="none" w:sz="0" w:space="0" w:color="auto"/>
        <w:left w:val="none" w:sz="0" w:space="0" w:color="auto"/>
        <w:bottom w:val="none" w:sz="0" w:space="0" w:color="auto"/>
        <w:right w:val="none" w:sz="0" w:space="0" w:color="auto"/>
      </w:divBdr>
      <w:divsChild>
        <w:div w:id="903641264">
          <w:marLeft w:val="0"/>
          <w:marRight w:val="0"/>
          <w:marTop w:val="0"/>
          <w:marBottom w:val="0"/>
          <w:divBdr>
            <w:top w:val="none" w:sz="0" w:space="0" w:color="auto"/>
            <w:left w:val="none" w:sz="0" w:space="0" w:color="auto"/>
            <w:bottom w:val="none" w:sz="0" w:space="0" w:color="auto"/>
            <w:right w:val="none" w:sz="0" w:space="0" w:color="auto"/>
          </w:divBdr>
        </w:div>
        <w:div w:id="573783297">
          <w:marLeft w:val="0"/>
          <w:marRight w:val="0"/>
          <w:marTop w:val="0"/>
          <w:marBottom w:val="0"/>
          <w:divBdr>
            <w:top w:val="none" w:sz="0" w:space="0" w:color="auto"/>
            <w:left w:val="none" w:sz="0" w:space="0" w:color="auto"/>
            <w:bottom w:val="none" w:sz="0" w:space="0" w:color="auto"/>
            <w:right w:val="none" w:sz="0" w:space="0" w:color="auto"/>
          </w:divBdr>
        </w:div>
        <w:div w:id="1620259470">
          <w:marLeft w:val="0"/>
          <w:marRight w:val="0"/>
          <w:marTop w:val="0"/>
          <w:marBottom w:val="0"/>
          <w:divBdr>
            <w:top w:val="none" w:sz="0" w:space="0" w:color="auto"/>
            <w:left w:val="none" w:sz="0" w:space="0" w:color="auto"/>
            <w:bottom w:val="none" w:sz="0" w:space="0" w:color="auto"/>
            <w:right w:val="none" w:sz="0" w:space="0" w:color="auto"/>
          </w:divBdr>
        </w:div>
      </w:divsChild>
    </w:div>
    <w:div w:id="289483429">
      <w:bodyDiv w:val="1"/>
      <w:marLeft w:val="0"/>
      <w:marRight w:val="0"/>
      <w:marTop w:val="0"/>
      <w:marBottom w:val="0"/>
      <w:divBdr>
        <w:top w:val="none" w:sz="0" w:space="0" w:color="auto"/>
        <w:left w:val="none" w:sz="0" w:space="0" w:color="auto"/>
        <w:bottom w:val="none" w:sz="0" w:space="0" w:color="auto"/>
        <w:right w:val="none" w:sz="0" w:space="0" w:color="auto"/>
      </w:divBdr>
      <w:divsChild>
        <w:div w:id="836649527">
          <w:marLeft w:val="0"/>
          <w:marRight w:val="0"/>
          <w:marTop w:val="0"/>
          <w:marBottom w:val="0"/>
          <w:divBdr>
            <w:top w:val="none" w:sz="0" w:space="0" w:color="auto"/>
            <w:left w:val="none" w:sz="0" w:space="0" w:color="auto"/>
            <w:bottom w:val="none" w:sz="0" w:space="0" w:color="auto"/>
            <w:right w:val="none" w:sz="0" w:space="0" w:color="auto"/>
          </w:divBdr>
        </w:div>
        <w:div w:id="1184437243">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19624126">
      <w:bodyDiv w:val="1"/>
      <w:marLeft w:val="0"/>
      <w:marRight w:val="0"/>
      <w:marTop w:val="0"/>
      <w:marBottom w:val="0"/>
      <w:divBdr>
        <w:top w:val="none" w:sz="0" w:space="0" w:color="auto"/>
        <w:left w:val="none" w:sz="0" w:space="0" w:color="auto"/>
        <w:bottom w:val="none" w:sz="0" w:space="0" w:color="auto"/>
        <w:right w:val="none" w:sz="0" w:space="0" w:color="auto"/>
      </w:divBdr>
      <w:divsChild>
        <w:div w:id="1288312310">
          <w:marLeft w:val="0"/>
          <w:marRight w:val="0"/>
          <w:marTop w:val="0"/>
          <w:marBottom w:val="0"/>
          <w:divBdr>
            <w:top w:val="none" w:sz="0" w:space="0" w:color="auto"/>
            <w:left w:val="none" w:sz="0" w:space="0" w:color="auto"/>
            <w:bottom w:val="none" w:sz="0" w:space="0" w:color="auto"/>
            <w:right w:val="none" w:sz="0" w:space="0" w:color="auto"/>
          </w:divBdr>
        </w:div>
        <w:div w:id="36006721">
          <w:marLeft w:val="0"/>
          <w:marRight w:val="0"/>
          <w:marTop w:val="0"/>
          <w:marBottom w:val="0"/>
          <w:divBdr>
            <w:top w:val="none" w:sz="0" w:space="0" w:color="auto"/>
            <w:left w:val="none" w:sz="0" w:space="0" w:color="auto"/>
            <w:bottom w:val="none" w:sz="0" w:space="0" w:color="auto"/>
            <w:right w:val="none" w:sz="0" w:space="0" w:color="auto"/>
          </w:divBdr>
        </w:div>
        <w:div w:id="1084300251">
          <w:marLeft w:val="0"/>
          <w:marRight w:val="0"/>
          <w:marTop w:val="0"/>
          <w:marBottom w:val="0"/>
          <w:divBdr>
            <w:top w:val="none" w:sz="0" w:space="0" w:color="auto"/>
            <w:left w:val="none" w:sz="0" w:space="0" w:color="auto"/>
            <w:bottom w:val="none" w:sz="0" w:space="0" w:color="auto"/>
            <w:right w:val="none" w:sz="0" w:space="0" w:color="auto"/>
          </w:divBdr>
        </w:div>
        <w:div w:id="655718949">
          <w:marLeft w:val="0"/>
          <w:marRight w:val="0"/>
          <w:marTop w:val="0"/>
          <w:marBottom w:val="0"/>
          <w:divBdr>
            <w:top w:val="none" w:sz="0" w:space="0" w:color="auto"/>
            <w:left w:val="none" w:sz="0" w:space="0" w:color="auto"/>
            <w:bottom w:val="none" w:sz="0" w:space="0" w:color="auto"/>
            <w:right w:val="none" w:sz="0" w:space="0" w:color="auto"/>
          </w:divBdr>
        </w:div>
      </w:divsChild>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39353507">
      <w:bodyDiv w:val="1"/>
      <w:marLeft w:val="0"/>
      <w:marRight w:val="0"/>
      <w:marTop w:val="0"/>
      <w:marBottom w:val="0"/>
      <w:divBdr>
        <w:top w:val="none" w:sz="0" w:space="0" w:color="auto"/>
        <w:left w:val="none" w:sz="0" w:space="0" w:color="auto"/>
        <w:bottom w:val="none" w:sz="0" w:space="0" w:color="auto"/>
        <w:right w:val="none" w:sz="0" w:space="0" w:color="auto"/>
      </w:divBdr>
      <w:divsChild>
        <w:div w:id="1773814184">
          <w:marLeft w:val="0"/>
          <w:marRight w:val="0"/>
          <w:marTop w:val="0"/>
          <w:marBottom w:val="0"/>
          <w:divBdr>
            <w:top w:val="none" w:sz="0" w:space="0" w:color="auto"/>
            <w:left w:val="none" w:sz="0" w:space="0" w:color="auto"/>
            <w:bottom w:val="none" w:sz="0" w:space="0" w:color="auto"/>
            <w:right w:val="none" w:sz="0" w:space="0" w:color="auto"/>
          </w:divBdr>
        </w:div>
        <w:div w:id="1980575484">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91537360">
      <w:bodyDiv w:val="1"/>
      <w:marLeft w:val="0"/>
      <w:marRight w:val="0"/>
      <w:marTop w:val="0"/>
      <w:marBottom w:val="0"/>
      <w:divBdr>
        <w:top w:val="none" w:sz="0" w:space="0" w:color="auto"/>
        <w:left w:val="none" w:sz="0" w:space="0" w:color="auto"/>
        <w:bottom w:val="none" w:sz="0" w:space="0" w:color="auto"/>
        <w:right w:val="none" w:sz="0" w:space="0" w:color="auto"/>
      </w:divBdr>
      <w:divsChild>
        <w:div w:id="934636310">
          <w:marLeft w:val="0"/>
          <w:marRight w:val="0"/>
          <w:marTop w:val="0"/>
          <w:marBottom w:val="0"/>
          <w:divBdr>
            <w:top w:val="none" w:sz="0" w:space="0" w:color="auto"/>
            <w:left w:val="none" w:sz="0" w:space="0" w:color="auto"/>
            <w:bottom w:val="none" w:sz="0" w:space="0" w:color="auto"/>
            <w:right w:val="none" w:sz="0" w:space="0" w:color="auto"/>
          </w:divBdr>
        </w:div>
        <w:div w:id="1445031685">
          <w:marLeft w:val="0"/>
          <w:marRight w:val="0"/>
          <w:marTop w:val="0"/>
          <w:marBottom w:val="0"/>
          <w:divBdr>
            <w:top w:val="none" w:sz="0" w:space="0" w:color="auto"/>
            <w:left w:val="none" w:sz="0" w:space="0" w:color="auto"/>
            <w:bottom w:val="none" w:sz="0" w:space="0" w:color="auto"/>
            <w:right w:val="none" w:sz="0" w:space="0" w:color="auto"/>
          </w:divBdr>
        </w:div>
        <w:div w:id="831063324">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1207">
      <w:bodyDiv w:val="1"/>
      <w:marLeft w:val="0"/>
      <w:marRight w:val="0"/>
      <w:marTop w:val="0"/>
      <w:marBottom w:val="0"/>
      <w:divBdr>
        <w:top w:val="none" w:sz="0" w:space="0" w:color="auto"/>
        <w:left w:val="none" w:sz="0" w:space="0" w:color="auto"/>
        <w:bottom w:val="none" w:sz="0" w:space="0" w:color="auto"/>
        <w:right w:val="none" w:sz="0" w:space="0" w:color="auto"/>
      </w:divBdr>
      <w:divsChild>
        <w:div w:id="1961255341">
          <w:marLeft w:val="0"/>
          <w:marRight w:val="0"/>
          <w:marTop w:val="0"/>
          <w:marBottom w:val="0"/>
          <w:divBdr>
            <w:top w:val="none" w:sz="0" w:space="0" w:color="auto"/>
            <w:left w:val="none" w:sz="0" w:space="0" w:color="auto"/>
            <w:bottom w:val="none" w:sz="0" w:space="0" w:color="auto"/>
            <w:right w:val="none" w:sz="0" w:space="0" w:color="auto"/>
          </w:divBdr>
        </w:div>
        <w:div w:id="1556552475">
          <w:marLeft w:val="0"/>
          <w:marRight w:val="0"/>
          <w:marTop w:val="0"/>
          <w:marBottom w:val="0"/>
          <w:divBdr>
            <w:top w:val="none" w:sz="0" w:space="0" w:color="auto"/>
            <w:left w:val="none" w:sz="0" w:space="0" w:color="auto"/>
            <w:bottom w:val="none" w:sz="0" w:space="0" w:color="auto"/>
            <w:right w:val="none" w:sz="0" w:space="0" w:color="auto"/>
          </w:divBdr>
        </w:div>
        <w:div w:id="2070493759">
          <w:marLeft w:val="0"/>
          <w:marRight w:val="0"/>
          <w:marTop w:val="0"/>
          <w:marBottom w:val="0"/>
          <w:divBdr>
            <w:top w:val="none" w:sz="0" w:space="0" w:color="auto"/>
            <w:left w:val="none" w:sz="0" w:space="0" w:color="auto"/>
            <w:bottom w:val="none" w:sz="0" w:space="0" w:color="auto"/>
            <w:right w:val="none" w:sz="0" w:space="0" w:color="auto"/>
          </w:divBdr>
        </w:div>
      </w:divsChild>
    </w:div>
    <w:div w:id="430929292">
      <w:bodyDiv w:val="1"/>
      <w:marLeft w:val="0"/>
      <w:marRight w:val="0"/>
      <w:marTop w:val="0"/>
      <w:marBottom w:val="0"/>
      <w:divBdr>
        <w:top w:val="none" w:sz="0" w:space="0" w:color="auto"/>
        <w:left w:val="none" w:sz="0" w:space="0" w:color="auto"/>
        <w:bottom w:val="none" w:sz="0" w:space="0" w:color="auto"/>
        <w:right w:val="none" w:sz="0" w:space="0" w:color="auto"/>
      </w:divBdr>
      <w:divsChild>
        <w:div w:id="859898181">
          <w:marLeft w:val="0"/>
          <w:marRight w:val="0"/>
          <w:marTop w:val="0"/>
          <w:marBottom w:val="0"/>
          <w:divBdr>
            <w:top w:val="none" w:sz="0" w:space="0" w:color="auto"/>
            <w:left w:val="none" w:sz="0" w:space="0" w:color="auto"/>
            <w:bottom w:val="none" w:sz="0" w:space="0" w:color="auto"/>
            <w:right w:val="none" w:sz="0" w:space="0" w:color="auto"/>
          </w:divBdr>
        </w:div>
        <w:div w:id="1157186611">
          <w:marLeft w:val="0"/>
          <w:marRight w:val="0"/>
          <w:marTop w:val="0"/>
          <w:marBottom w:val="0"/>
          <w:divBdr>
            <w:top w:val="none" w:sz="0" w:space="0" w:color="auto"/>
            <w:left w:val="none" w:sz="0" w:space="0" w:color="auto"/>
            <w:bottom w:val="none" w:sz="0" w:space="0" w:color="auto"/>
            <w:right w:val="none" w:sz="0" w:space="0" w:color="auto"/>
          </w:divBdr>
        </w:div>
        <w:div w:id="2017461682">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822328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74">
          <w:marLeft w:val="0"/>
          <w:marRight w:val="0"/>
          <w:marTop w:val="0"/>
          <w:marBottom w:val="0"/>
          <w:divBdr>
            <w:top w:val="none" w:sz="0" w:space="0" w:color="auto"/>
            <w:left w:val="none" w:sz="0" w:space="0" w:color="auto"/>
            <w:bottom w:val="none" w:sz="0" w:space="0" w:color="auto"/>
            <w:right w:val="none" w:sz="0" w:space="0" w:color="auto"/>
          </w:divBdr>
        </w:div>
        <w:div w:id="1250232661">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352095">
      <w:bodyDiv w:val="1"/>
      <w:marLeft w:val="0"/>
      <w:marRight w:val="0"/>
      <w:marTop w:val="0"/>
      <w:marBottom w:val="0"/>
      <w:divBdr>
        <w:top w:val="none" w:sz="0" w:space="0" w:color="auto"/>
        <w:left w:val="none" w:sz="0" w:space="0" w:color="auto"/>
        <w:bottom w:val="none" w:sz="0" w:space="0" w:color="auto"/>
        <w:right w:val="none" w:sz="0" w:space="0" w:color="auto"/>
      </w:divBdr>
      <w:divsChild>
        <w:div w:id="863322199">
          <w:marLeft w:val="0"/>
          <w:marRight w:val="0"/>
          <w:marTop w:val="0"/>
          <w:marBottom w:val="0"/>
          <w:divBdr>
            <w:top w:val="none" w:sz="0" w:space="0" w:color="auto"/>
            <w:left w:val="none" w:sz="0" w:space="0" w:color="auto"/>
            <w:bottom w:val="none" w:sz="0" w:space="0" w:color="auto"/>
            <w:right w:val="none" w:sz="0" w:space="0" w:color="auto"/>
          </w:divBdr>
        </w:div>
        <w:div w:id="1456293300">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56300407">
      <w:bodyDiv w:val="1"/>
      <w:marLeft w:val="0"/>
      <w:marRight w:val="0"/>
      <w:marTop w:val="0"/>
      <w:marBottom w:val="0"/>
      <w:divBdr>
        <w:top w:val="none" w:sz="0" w:space="0" w:color="auto"/>
        <w:left w:val="none" w:sz="0" w:space="0" w:color="auto"/>
        <w:bottom w:val="none" w:sz="0" w:space="0" w:color="auto"/>
        <w:right w:val="none" w:sz="0" w:space="0" w:color="auto"/>
      </w:divBdr>
      <w:divsChild>
        <w:div w:id="780297024">
          <w:marLeft w:val="0"/>
          <w:marRight w:val="0"/>
          <w:marTop w:val="0"/>
          <w:marBottom w:val="0"/>
          <w:divBdr>
            <w:top w:val="none" w:sz="0" w:space="0" w:color="auto"/>
            <w:left w:val="none" w:sz="0" w:space="0" w:color="auto"/>
            <w:bottom w:val="none" w:sz="0" w:space="0" w:color="auto"/>
            <w:right w:val="none" w:sz="0" w:space="0" w:color="auto"/>
          </w:divBdr>
        </w:div>
        <w:div w:id="591547230">
          <w:marLeft w:val="0"/>
          <w:marRight w:val="0"/>
          <w:marTop w:val="0"/>
          <w:marBottom w:val="0"/>
          <w:divBdr>
            <w:top w:val="none" w:sz="0" w:space="0" w:color="auto"/>
            <w:left w:val="none" w:sz="0" w:space="0" w:color="auto"/>
            <w:bottom w:val="none" w:sz="0" w:space="0" w:color="auto"/>
            <w:right w:val="none" w:sz="0" w:space="0" w:color="auto"/>
          </w:divBdr>
        </w:div>
        <w:div w:id="1652323574">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09459522">
      <w:bodyDiv w:val="1"/>
      <w:marLeft w:val="0"/>
      <w:marRight w:val="0"/>
      <w:marTop w:val="0"/>
      <w:marBottom w:val="0"/>
      <w:divBdr>
        <w:top w:val="none" w:sz="0" w:space="0" w:color="auto"/>
        <w:left w:val="none" w:sz="0" w:space="0" w:color="auto"/>
        <w:bottom w:val="none" w:sz="0" w:space="0" w:color="auto"/>
        <w:right w:val="none" w:sz="0" w:space="0" w:color="auto"/>
      </w:divBdr>
      <w:divsChild>
        <w:div w:id="873889617">
          <w:marLeft w:val="0"/>
          <w:marRight w:val="0"/>
          <w:marTop w:val="0"/>
          <w:marBottom w:val="0"/>
          <w:divBdr>
            <w:top w:val="none" w:sz="0" w:space="0" w:color="auto"/>
            <w:left w:val="none" w:sz="0" w:space="0" w:color="auto"/>
            <w:bottom w:val="none" w:sz="0" w:space="0" w:color="auto"/>
            <w:right w:val="none" w:sz="0" w:space="0" w:color="auto"/>
          </w:divBdr>
        </w:div>
        <w:div w:id="75372513">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0618448">
      <w:bodyDiv w:val="1"/>
      <w:marLeft w:val="0"/>
      <w:marRight w:val="0"/>
      <w:marTop w:val="0"/>
      <w:marBottom w:val="0"/>
      <w:divBdr>
        <w:top w:val="none" w:sz="0" w:space="0" w:color="auto"/>
        <w:left w:val="none" w:sz="0" w:space="0" w:color="auto"/>
        <w:bottom w:val="none" w:sz="0" w:space="0" w:color="auto"/>
        <w:right w:val="none" w:sz="0" w:space="0" w:color="auto"/>
      </w:divBdr>
      <w:divsChild>
        <w:div w:id="1944026383">
          <w:marLeft w:val="0"/>
          <w:marRight w:val="0"/>
          <w:marTop w:val="0"/>
          <w:marBottom w:val="0"/>
          <w:divBdr>
            <w:top w:val="none" w:sz="0" w:space="0" w:color="auto"/>
            <w:left w:val="none" w:sz="0" w:space="0" w:color="auto"/>
            <w:bottom w:val="none" w:sz="0" w:space="0" w:color="auto"/>
            <w:right w:val="none" w:sz="0" w:space="0" w:color="auto"/>
          </w:divBdr>
        </w:div>
        <w:div w:id="1662349751">
          <w:marLeft w:val="0"/>
          <w:marRight w:val="0"/>
          <w:marTop w:val="0"/>
          <w:marBottom w:val="0"/>
          <w:divBdr>
            <w:top w:val="none" w:sz="0" w:space="0" w:color="auto"/>
            <w:left w:val="none" w:sz="0" w:space="0" w:color="auto"/>
            <w:bottom w:val="none" w:sz="0" w:space="0" w:color="auto"/>
            <w:right w:val="none" w:sz="0" w:space="0" w:color="auto"/>
          </w:divBdr>
        </w:div>
        <w:div w:id="878516177">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3768088">
      <w:bodyDiv w:val="1"/>
      <w:marLeft w:val="0"/>
      <w:marRight w:val="0"/>
      <w:marTop w:val="0"/>
      <w:marBottom w:val="0"/>
      <w:divBdr>
        <w:top w:val="none" w:sz="0" w:space="0" w:color="auto"/>
        <w:left w:val="none" w:sz="0" w:space="0" w:color="auto"/>
        <w:bottom w:val="none" w:sz="0" w:space="0" w:color="auto"/>
        <w:right w:val="none" w:sz="0" w:space="0" w:color="auto"/>
      </w:divBdr>
      <w:divsChild>
        <w:div w:id="1075708998">
          <w:marLeft w:val="0"/>
          <w:marRight w:val="0"/>
          <w:marTop w:val="0"/>
          <w:marBottom w:val="0"/>
          <w:divBdr>
            <w:top w:val="none" w:sz="0" w:space="0" w:color="auto"/>
            <w:left w:val="none" w:sz="0" w:space="0" w:color="auto"/>
            <w:bottom w:val="none" w:sz="0" w:space="0" w:color="auto"/>
            <w:right w:val="none" w:sz="0" w:space="0" w:color="auto"/>
          </w:divBdr>
        </w:div>
        <w:div w:id="1944222720">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81918395">
      <w:bodyDiv w:val="1"/>
      <w:marLeft w:val="0"/>
      <w:marRight w:val="0"/>
      <w:marTop w:val="0"/>
      <w:marBottom w:val="0"/>
      <w:divBdr>
        <w:top w:val="none" w:sz="0" w:space="0" w:color="auto"/>
        <w:left w:val="none" w:sz="0" w:space="0" w:color="auto"/>
        <w:bottom w:val="none" w:sz="0" w:space="0" w:color="auto"/>
        <w:right w:val="none" w:sz="0" w:space="0" w:color="auto"/>
      </w:divBdr>
      <w:divsChild>
        <w:div w:id="2087797837">
          <w:marLeft w:val="0"/>
          <w:marRight w:val="0"/>
          <w:marTop w:val="0"/>
          <w:marBottom w:val="0"/>
          <w:divBdr>
            <w:top w:val="none" w:sz="0" w:space="0" w:color="auto"/>
            <w:left w:val="none" w:sz="0" w:space="0" w:color="auto"/>
            <w:bottom w:val="none" w:sz="0" w:space="0" w:color="auto"/>
            <w:right w:val="none" w:sz="0" w:space="0" w:color="auto"/>
          </w:divBdr>
        </w:div>
        <w:div w:id="1501116474">
          <w:marLeft w:val="0"/>
          <w:marRight w:val="0"/>
          <w:marTop w:val="0"/>
          <w:marBottom w:val="0"/>
          <w:divBdr>
            <w:top w:val="none" w:sz="0" w:space="0" w:color="auto"/>
            <w:left w:val="none" w:sz="0" w:space="0" w:color="auto"/>
            <w:bottom w:val="none" w:sz="0" w:space="0" w:color="auto"/>
            <w:right w:val="none" w:sz="0" w:space="0" w:color="auto"/>
          </w:divBdr>
        </w:div>
        <w:div w:id="383261657">
          <w:marLeft w:val="0"/>
          <w:marRight w:val="0"/>
          <w:marTop w:val="0"/>
          <w:marBottom w:val="0"/>
          <w:divBdr>
            <w:top w:val="none" w:sz="0" w:space="0" w:color="auto"/>
            <w:left w:val="none" w:sz="0" w:space="0" w:color="auto"/>
            <w:bottom w:val="none" w:sz="0" w:space="0" w:color="auto"/>
            <w:right w:val="none" w:sz="0" w:space="0" w:color="auto"/>
          </w:divBdr>
        </w:div>
        <w:div w:id="1626348742">
          <w:marLeft w:val="0"/>
          <w:marRight w:val="0"/>
          <w:marTop w:val="0"/>
          <w:marBottom w:val="0"/>
          <w:divBdr>
            <w:top w:val="none" w:sz="0" w:space="0" w:color="auto"/>
            <w:left w:val="none" w:sz="0" w:space="0" w:color="auto"/>
            <w:bottom w:val="none" w:sz="0" w:space="0" w:color="auto"/>
            <w:right w:val="none" w:sz="0" w:space="0" w:color="auto"/>
          </w:divBdr>
        </w:div>
        <w:div w:id="1447963772">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9371676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06">
          <w:marLeft w:val="0"/>
          <w:marRight w:val="0"/>
          <w:marTop w:val="0"/>
          <w:marBottom w:val="0"/>
          <w:divBdr>
            <w:top w:val="none" w:sz="0" w:space="0" w:color="auto"/>
            <w:left w:val="none" w:sz="0" w:space="0" w:color="auto"/>
            <w:bottom w:val="none" w:sz="0" w:space="0" w:color="auto"/>
            <w:right w:val="none" w:sz="0" w:space="0" w:color="auto"/>
          </w:divBdr>
        </w:div>
        <w:div w:id="1646277632">
          <w:marLeft w:val="0"/>
          <w:marRight w:val="0"/>
          <w:marTop w:val="0"/>
          <w:marBottom w:val="0"/>
          <w:divBdr>
            <w:top w:val="none" w:sz="0" w:space="0" w:color="auto"/>
            <w:left w:val="none" w:sz="0" w:space="0" w:color="auto"/>
            <w:bottom w:val="none" w:sz="0" w:space="0" w:color="auto"/>
            <w:right w:val="none" w:sz="0" w:space="0" w:color="auto"/>
          </w:divBdr>
        </w:div>
        <w:div w:id="1885212190">
          <w:marLeft w:val="0"/>
          <w:marRight w:val="0"/>
          <w:marTop w:val="0"/>
          <w:marBottom w:val="0"/>
          <w:divBdr>
            <w:top w:val="none" w:sz="0" w:space="0" w:color="auto"/>
            <w:left w:val="none" w:sz="0" w:space="0" w:color="auto"/>
            <w:bottom w:val="none" w:sz="0" w:space="0" w:color="auto"/>
            <w:right w:val="none" w:sz="0" w:space="0" w:color="auto"/>
          </w:divBdr>
        </w:div>
      </w:divsChild>
    </w:div>
    <w:div w:id="796294247">
      <w:bodyDiv w:val="1"/>
      <w:marLeft w:val="0"/>
      <w:marRight w:val="0"/>
      <w:marTop w:val="0"/>
      <w:marBottom w:val="0"/>
      <w:divBdr>
        <w:top w:val="none" w:sz="0" w:space="0" w:color="auto"/>
        <w:left w:val="none" w:sz="0" w:space="0" w:color="auto"/>
        <w:bottom w:val="none" w:sz="0" w:space="0" w:color="auto"/>
        <w:right w:val="none" w:sz="0" w:space="0" w:color="auto"/>
      </w:divBdr>
      <w:divsChild>
        <w:div w:id="2020110238">
          <w:marLeft w:val="0"/>
          <w:marRight w:val="0"/>
          <w:marTop w:val="0"/>
          <w:marBottom w:val="0"/>
          <w:divBdr>
            <w:top w:val="none" w:sz="0" w:space="0" w:color="auto"/>
            <w:left w:val="none" w:sz="0" w:space="0" w:color="auto"/>
            <w:bottom w:val="none" w:sz="0" w:space="0" w:color="auto"/>
            <w:right w:val="none" w:sz="0" w:space="0" w:color="auto"/>
          </w:divBdr>
        </w:div>
        <w:div w:id="724598419">
          <w:marLeft w:val="0"/>
          <w:marRight w:val="0"/>
          <w:marTop w:val="0"/>
          <w:marBottom w:val="0"/>
          <w:divBdr>
            <w:top w:val="none" w:sz="0" w:space="0" w:color="auto"/>
            <w:left w:val="none" w:sz="0" w:space="0" w:color="auto"/>
            <w:bottom w:val="none" w:sz="0" w:space="0" w:color="auto"/>
            <w:right w:val="none" w:sz="0" w:space="0" w:color="auto"/>
          </w:divBdr>
        </w:div>
        <w:div w:id="1893535876">
          <w:marLeft w:val="0"/>
          <w:marRight w:val="0"/>
          <w:marTop w:val="0"/>
          <w:marBottom w:val="0"/>
          <w:divBdr>
            <w:top w:val="none" w:sz="0" w:space="0" w:color="auto"/>
            <w:left w:val="none" w:sz="0" w:space="0" w:color="auto"/>
            <w:bottom w:val="none" w:sz="0" w:space="0" w:color="auto"/>
            <w:right w:val="none" w:sz="0" w:space="0" w:color="auto"/>
          </w:divBdr>
        </w:div>
        <w:div w:id="474639707">
          <w:marLeft w:val="0"/>
          <w:marRight w:val="0"/>
          <w:marTop w:val="0"/>
          <w:marBottom w:val="0"/>
          <w:divBdr>
            <w:top w:val="none" w:sz="0" w:space="0" w:color="auto"/>
            <w:left w:val="none" w:sz="0" w:space="0" w:color="auto"/>
            <w:bottom w:val="none" w:sz="0" w:space="0" w:color="auto"/>
            <w:right w:val="none" w:sz="0" w:space="0" w:color="auto"/>
          </w:divBdr>
        </w:div>
        <w:div w:id="1835796945">
          <w:marLeft w:val="0"/>
          <w:marRight w:val="0"/>
          <w:marTop w:val="0"/>
          <w:marBottom w:val="0"/>
          <w:divBdr>
            <w:top w:val="none" w:sz="0" w:space="0" w:color="auto"/>
            <w:left w:val="none" w:sz="0" w:space="0" w:color="auto"/>
            <w:bottom w:val="none" w:sz="0" w:space="0" w:color="auto"/>
            <w:right w:val="none" w:sz="0" w:space="0" w:color="auto"/>
          </w:divBdr>
        </w:div>
        <w:div w:id="673922650">
          <w:marLeft w:val="0"/>
          <w:marRight w:val="0"/>
          <w:marTop w:val="0"/>
          <w:marBottom w:val="0"/>
          <w:divBdr>
            <w:top w:val="none" w:sz="0" w:space="0" w:color="auto"/>
            <w:left w:val="none" w:sz="0" w:space="0" w:color="auto"/>
            <w:bottom w:val="none" w:sz="0" w:space="0" w:color="auto"/>
            <w:right w:val="none" w:sz="0" w:space="0" w:color="auto"/>
          </w:divBdr>
        </w:div>
      </w:divsChild>
    </w:div>
    <w:div w:id="798647482">
      <w:bodyDiv w:val="1"/>
      <w:marLeft w:val="0"/>
      <w:marRight w:val="0"/>
      <w:marTop w:val="0"/>
      <w:marBottom w:val="0"/>
      <w:divBdr>
        <w:top w:val="none" w:sz="0" w:space="0" w:color="auto"/>
        <w:left w:val="none" w:sz="0" w:space="0" w:color="auto"/>
        <w:bottom w:val="none" w:sz="0" w:space="0" w:color="auto"/>
        <w:right w:val="none" w:sz="0" w:space="0" w:color="auto"/>
      </w:divBdr>
      <w:divsChild>
        <w:div w:id="1244417833">
          <w:marLeft w:val="0"/>
          <w:marRight w:val="0"/>
          <w:marTop w:val="0"/>
          <w:marBottom w:val="0"/>
          <w:divBdr>
            <w:top w:val="none" w:sz="0" w:space="0" w:color="auto"/>
            <w:left w:val="none" w:sz="0" w:space="0" w:color="auto"/>
            <w:bottom w:val="none" w:sz="0" w:space="0" w:color="auto"/>
            <w:right w:val="none" w:sz="0" w:space="0" w:color="auto"/>
          </w:divBdr>
        </w:div>
        <w:div w:id="1749182943">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4667385">
      <w:bodyDiv w:val="1"/>
      <w:marLeft w:val="0"/>
      <w:marRight w:val="0"/>
      <w:marTop w:val="0"/>
      <w:marBottom w:val="0"/>
      <w:divBdr>
        <w:top w:val="none" w:sz="0" w:space="0" w:color="auto"/>
        <w:left w:val="none" w:sz="0" w:space="0" w:color="auto"/>
        <w:bottom w:val="none" w:sz="0" w:space="0" w:color="auto"/>
        <w:right w:val="none" w:sz="0" w:space="0" w:color="auto"/>
      </w:divBdr>
      <w:divsChild>
        <w:div w:id="243343438">
          <w:marLeft w:val="0"/>
          <w:marRight w:val="0"/>
          <w:marTop w:val="0"/>
          <w:marBottom w:val="0"/>
          <w:divBdr>
            <w:top w:val="none" w:sz="0" w:space="0" w:color="auto"/>
            <w:left w:val="none" w:sz="0" w:space="0" w:color="auto"/>
            <w:bottom w:val="none" w:sz="0" w:space="0" w:color="auto"/>
            <w:right w:val="none" w:sz="0" w:space="0" w:color="auto"/>
          </w:divBdr>
        </w:div>
        <w:div w:id="1344673518">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31875323">
      <w:bodyDiv w:val="1"/>
      <w:marLeft w:val="0"/>
      <w:marRight w:val="0"/>
      <w:marTop w:val="0"/>
      <w:marBottom w:val="0"/>
      <w:divBdr>
        <w:top w:val="none" w:sz="0" w:space="0" w:color="auto"/>
        <w:left w:val="none" w:sz="0" w:space="0" w:color="auto"/>
        <w:bottom w:val="none" w:sz="0" w:space="0" w:color="auto"/>
        <w:right w:val="none" w:sz="0" w:space="0" w:color="auto"/>
      </w:divBdr>
      <w:divsChild>
        <w:div w:id="931623322">
          <w:marLeft w:val="0"/>
          <w:marRight w:val="0"/>
          <w:marTop w:val="0"/>
          <w:marBottom w:val="0"/>
          <w:divBdr>
            <w:top w:val="none" w:sz="0" w:space="0" w:color="auto"/>
            <w:left w:val="none" w:sz="0" w:space="0" w:color="auto"/>
            <w:bottom w:val="none" w:sz="0" w:space="0" w:color="auto"/>
            <w:right w:val="none" w:sz="0" w:space="0" w:color="auto"/>
          </w:divBdr>
        </w:div>
        <w:div w:id="1570072547">
          <w:marLeft w:val="0"/>
          <w:marRight w:val="0"/>
          <w:marTop w:val="0"/>
          <w:marBottom w:val="0"/>
          <w:divBdr>
            <w:top w:val="none" w:sz="0" w:space="0" w:color="auto"/>
            <w:left w:val="none" w:sz="0" w:space="0" w:color="auto"/>
            <w:bottom w:val="none" w:sz="0" w:space="0" w:color="auto"/>
            <w:right w:val="none" w:sz="0" w:space="0" w:color="auto"/>
          </w:divBdr>
        </w:div>
        <w:div w:id="407463571">
          <w:marLeft w:val="0"/>
          <w:marRight w:val="0"/>
          <w:marTop w:val="0"/>
          <w:marBottom w:val="0"/>
          <w:divBdr>
            <w:top w:val="none" w:sz="0" w:space="0" w:color="auto"/>
            <w:left w:val="none" w:sz="0" w:space="0" w:color="auto"/>
            <w:bottom w:val="none" w:sz="0" w:space="0" w:color="auto"/>
            <w:right w:val="none" w:sz="0" w:space="0" w:color="auto"/>
          </w:divBdr>
        </w:div>
      </w:divsChild>
    </w:div>
    <w:div w:id="834685799">
      <w:bodyDiv w:val="1"/>
      <w:marLeft w:val="0"/>
      <w:marRight w:val="0"/>
      <w:marTop w:val="0"/>
      <w:marBottom w:val="0"/>
      <w:divBdr>
        <w:top w:val="none" w:sz="0" w:space="0" w:color="auto"/>
        <w:left w:val="none" w:sz="0" w:space="0" w:color="auto"/>
        <w:bottom w:val="none" w:sz="0" w:space="0" w:color="auto"/>
        <w:right w:val="none" w:sz="0" w:space="0" w:color="auto"/>
      </w:divBdr>
      <w:divsChild>
        <w:div w:id="1121651711">
          <w:marLeft w:val="0"/>
          <w:marRight w:val="0"/>
          <w:marTop w:val="0"/>
          <w:marBottom w:val="0"/>
          <w:divBdr>
            <w:top w:val="none" w:sz="0" w:space="0" w:color="auto"/>
            <w:left w:val="none" w:sz="0" w:space="0" w:color="auto"/>
            <w:bottom w:val="none" w:sz="0" w:space="0" w:color="auto"/>
            <w:right w:val="none" w:sz="0" w:space="0" w:color="auto"/>
          </w:divBdr>
        </w:div>
        <w:div w:id="1385638009">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8985742">
      <w:bodyDiv w:val="1"/>
      <w:marLeft w:val="0"/>
      <w:marRight w:val="0"/>
      <w:marTop w:val="0"/>
      <w:marBottom w:val="0"/>
      <w:divBdr>
        <w:top w:val="none" w:sz="0" w:space="0" w:color="auto"/>
        <w:left w:val="none" w:sz="0" w:space="0" w:color="auto"/>
        <w:bottom w:val="none" w:sz="0" w:space="0" w:color="auto"/>
        <w:right w:val="none" w:sz="0" w:space="0" w:color="auto"/>
      </w:divBdr>
      <w:divsChild>
        <w:div w:id="1541552237">
          <w:marLeft w:val="0"/>
          <w:marRight w:val="0"/>
          <w:marTop w:val="0"/>
          <w:marBottom w:val="0"/>
          <w:divBdr>
            <w:top w:val="none" w:sz="0" w:space="0" w:color="auto"/>
            <w:left w:val="none" w:sz="0" w:space="0" w:color="auto"/>
            <w:bottom w:val="none" w:sz="0" w:space="0" w:color="auto"/>
            <w:right w:val="none" w:sz="0" w:space="0" w:color="auto"/>
          </w:divBdr>
        </w:div>
        <w:div w:id="942952761">
          <w:marLeft w:val="0"/>
          <w:marRight w:val="0"/>
          <w:marTop w:val="0"/>
          <w:marBottom w:val="0"/>
          <w:divBdr>
            <w:top w:val="none" w:sz="0" w:space="0" w:color="auto"/>
            <w:left w:val="none" w:sz="0" w:space="0" w:color="auto"/>
            <w:bottom w:val="none" w:sz="0" w:space="0" w:color="auto"/>
            <w:right w:val="none" w:sz="0" w:space="0" w:color="auto"/>
          </w:divBdr>
        </w:div>
        <w:div w:id="19288293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871339520">
          <w:marLeft w:val="0"/>
          <w:marRight w:val="0"/>
          <w:marTop w:val="0"/>
          <w:marBottom w:val="0"/>
          <w:divBdr>
            <w:top w:val="none" w:sz="0" w:space="0" w:color="auto"/>
            <w:left w:val="none" w:sz="0" w:space="0" w:color="auto"/>
            <w:bottom w:val="none" w:sz="0" w:space="0" w:color="auto"/>
            <w:right w:val="none" w:sz="0" w:space="0" w:color="auto"/>
          </w:divBdr>
        </w:div>
        <w:div w:id="27724459">
          <w:marLeft w:val="0"/>
          <w:marRight w:val="0"/>
          <w:marTop w:val="0"/>
          <w:marBottom w:val="0"/>
          <w:divBdr>
            <w:top w:val="none" w:sz="0" w:space="0" w:color="auto"/>
            <w:left w:val="none" w:sz="0" w:space="0" w:color="auto"/>
            <w:bottom w:val="none" w:sz="0" w:space="0" w:color="auto"/>
            <w:right w:val="none" w:sz="0" w:space="0" w:color="auto"/>
          </w:divBdr>
        </w:div>
        <w:div w:id="1333491604">
          <w:marLeft w:val="0"/>
          <w:marRight w:val="0"/>
          <w:marTop w:val="0"/>
          <w:marBottom w:val="0"/>
          <w:divBdr>
            <w:top w:val="none" w:sz="0" w:space="0" w:color="auto"/>
            <w:left w:val="none" w:sz="0" w:space="0" w:color="auto"/>
            <w:bottom w:val="none" w:sz="0" w:space="0" w:color="auto"/>
            <w:right w:val="none" w:sz="0" w:space="0" w:color="auto"/>
          </w:divBdr>
        </w:div>
        <w:div w:id="626397636">
          <w:marLeft w:val="0"/>
          <w:marRight w:val="0"/>
          <w:marTop w:val="0"/>
          <w:marBottom w:val="0"/>
          <w:divBdr>
            <w:top w:val="none" w:sz="0" w:space="0" w:color="auto"/>
            <w:left w:val="none" w:sz="0" w:space="0" w:color="auto"/>
            <w:bottom w:val="none" w:sz="0" w:space="0" w:color="auto"/>
            <w:right w:val="none" w:sz="0" w:space="0" w:color="auto"/>
          </w:divBdr>
        </w:div>
        <w:div w:id="608195409">
          <w:marLeft w:val="0"/>
          <w:marRight w:val="0"/>
          <w:marTop w:val="0"/>
          <w:marBottom w:val="0"/>
          <w:divBdr>
            <w:top w:val="none" w:sz="0" w:space="0" w:color="auto"/>
            <w:left w:val="none" w:sz="0" w:space="0" w:color="auto"/>
            <w:bottom w:val="none" w:sz="0" w:space="0" w:color="auto"/>
            <w:right w:val="none" w:sz="0" w:space="0" w:color="auto"/>
          </w:divBdr>
        </w:div>
        <w:div w:id="1987314873">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81482499">
      <w:bodyDiv w:val="1"/>
      <w:marLeft w:val="0"/>
      <w:marRight w:val="0"/>
      <w:marTop w:val="0"/>
      <w:marBottom w:val="0"/>
      <w:divBdr>
        <w:top w:val="none" w:sz="0" w:space="0" w:color="auto"/>
        <w:left w:val="none" w:sz="0" w:space="0" w:color="auto"/>
        <w:bottom w:val="none" w:sz="0" w:space="0" w:color="auto"/>
        <w:right w:val="none" w:sz="0" w:space="0" w:color="auto"/>
      </w:divBdr>
      <w:divsChild>
        <w:div w:id="227887986">
          <w:marLeft w:val="0"/>
          <w:marRight w:val="0"/>
          <w:marTop w:val="0"/>
          <w:marBottom w:val="0"/>
          <w:divBdr>
            <w:top w:val="none" w:sz="0" w:space="0" w:color="auto"/>
            <w:left w:val="none" w:sz="0" w:space="0" w:color="auto"/>
            <w:bottom w:val="none" w:sz="0" w:space="0" w:color="auto"/>
            <w:right w:val="none" w:sz="0" w:space="0" w:color="auto"/>
          </w:divBdr>
        </w:div>
        <w:div w:id="2087721636">
          <w:marLeft w:val="0"/>
          <w:marRight w:val="0"/>
          <w:marTop w:val="0"/>
          <w:marBottom w:val="0"/>
          <w:divBdr>
            <w:top w:val="none" w:sz="0" w:space="0" w:color="auto"/>
            <w:left w:val="none" w:sz="0" w:space="0" w:color="auto"/>
            <w:bottom w:val="none" w:sz="0" w:space="0" w:color="auto"/>
            <w:right w:val="none" w:sz="0" w:space="0" w:color="auto"/>
          </w:divBdr>
        </w:div>
        <w:div w:id="645357472">
          <w:marLeft w:val="0"/>
          <w:marRight w:val="0"/>
          <w:marTop w:val="0"/>
          <w:marBottom w:val="0"/>
          <w:divBdr>
            <w:top w:val="none" w:sz="0" w:space="0" w:color="auto"/>
            <w:left w:val="none" w:sz="0" w:space="0" w:color="auto"/>
            <w:bottom w:val="none" w:sz="0" w:space="0" w:color="auto"/>
            <w:right w:val="none" w:sz="0" w:space="0" w:color="auto"/>
          </w:divBdr>
        </w:div>
        <w:div w:id="71166172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904528477">
      <w:bodyDiv w:val="1"/>
      <w:marLeft w:val="0"/>
      <w:marRight w:val="0"/>
      <w:marTop w:val="0"/>
      <w:marBottom w:val="0"/>
      <w:divBdr>
        <w:top w:val="none" w:sz="0" w:space="0" w:color="auto"/>
        <w:left w:val="none" w:sz="0" w:space="0" w:color="auto"/>
        <w:bottom w:val="none" w:sz="0" w:space="0" w:color="auto"/>
        <w:right w:val="none" w:sz="0" w:space="0" w:color="auto"/>
      </w:divBdr>
      <w:divsChild>
        <w:div w:id="135688554">
          <w:marLeft w:val="0"/>
          <w:marRight w:val="0"/>
          <w:marTop w:val="0"/>
          <w:marBottom w:val="0"/>
          <w:divBdr>
            <w:top w:val="none" w:sz="0" w:space="0" w:color="auto"/>
            <w:left w:val="none" w:sz="0" w:space="0" w:color="auto"/>
            <w:bottom w:val="none" w:sz="0" w:space="0" w:color="auto"/>
            <w:right w:val="none" w:sz="0" w:space="0" w:color="auto"/>
          </w:divBdr>
        </w:div>
        <w:div w:id="287199714">
          <w:marLeft w:val="0"/>
          <w:marRight w:val="0"/>
          <w:marTop w:val="0"/>
          <w:marBottom w:val="0"/>
          <w:divBdr>
            <w:top w:val="none" w:sz="0" w:space="0" w:color="auto"/>
            <w:left w:val="none" w:sz="0" w:space="0" w:color="auto"/>
            <w:bottom w:val="none" w:sz="0" w:space="0" w:color="auto"/>
            <w:right w:val="none" w:sz="0" w:space="0" w:color="auto"/>
          </w:divBdr>
        </w:div>
        <w:div w:id="1585338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3220877">
      <w:bodyDiv w:val="1"/>
      <w:marLeft w:val="0"/>
      <w:marRight w:val="0"/>
      <w:marTop w:val="0"/>
      <w:marBottom w:val="0"/>
      <w:divBdr>
        <w:top w:val="none" w:sz="0" w:space="0" w:color="auto"/>
        <w:left w:val="none" w:sz="0" w:space="0" w:color="auto"/>
        <w:bottom w:val="none" w:sz="0" w:space="0" w:color="auto"/>
        <w:right w:val="none" w:sz="0" w:space="0" w:color="auto"/>
      </w:divBdr>
      <w:divsChild>
        <w:div w:id="1931154219">
          <w:marLeft w:val="0"/>
          <w:marRight w:val="0"/>
          <w:marTop w:val="0"/>
          <w:marBottom w:val="0"/>
          <w:divBdr>
            <w:top w:val="none" w:sz="0" w:space="0" w:color="auto"/>
            <w:left w:val="none" w:sz="0" w:space="0" w:color="auto"/>
            <w:bottom w:val="none" w:sz="0" w:space="0" w:color="auto"/>
            <w:right w:val="none" w:sz="0" w:space="0" w:color="auto"/>
          </w:divBdr>
        </w:div>
        <w:div w:id="1859731465">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31204409">
      <w:bodyDiv w:val="1"/>
      <w:marLeft w:val="0"/>
      <w:marRight w:val="0"/>
      <w:marTop w:val="0"/>
      <w:marBottom w:val="0"/>
      <w:divBdr>
        <w:top w:val="none" w:sz="0" w:space="0" w:color="auto"/>
        <w:left w:val="none" w:sz="0" w:space="0" w:color="auto"/>
        <w:bottom w:val="none" w:sz="0" w:space="0" w:color="auto"/>
        <w:right w:val="none" w:sz="0" w:space="0" w:color="auto"/>
      </w:divBdr>
      <w:divsChild>
        <w:div w:id="94794711">
          <w:marLeft w:val="0"/>
          <w:marRight w:val="0"/>
          <w:marTop w:val="0"/>
          <w:marBottom w:val="0"/>
          <w:divBdr>
            <w:top w:val="none" w:sz="0" w:space="0" w:color="auto"/>
            <w:left w:val="none" w:sz="0" w:space="0" w:color="auto"/>
            <w:bottom w:val="none" w:sz="0" w:space="0" w:color="auto"/>
            <w:right w:val="none" w:sz="0" w:space="0" w:color="auto"/>
          </w:divBdr>
        </w:div>
        <w:div w:id="928848752">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841513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85">
          <w:marLeft w:val="0"/>
          <w:marRight w:val="0"/>
          <w:marTop w:val="0"/>
          <w:marBottom w:val="0"/>
          <w:divBdr>
            <w:top w:val="none" w:sz="0" w:space="0" w:color="auto"/>
            <w:left w:val="none" w:sz="0" w:space="0" w:color="auto"/>
            <w:bottom w:val="none" w:sz="0" w:space="0" w:color="auto"/>
            <w:right w:val="none" w:sz="0" w:space="0" w:color="auto"/>
          </w:divBdr>
        </w:div>
        <w:div w:id="547760504">
          <w:marLeft w:val="0"/>
          <w:marRight w:val="0"/>
          <w:marTop w:val="0"/>
          <w:marBottom w:val="0"/>
          <w:divBdr>
            <w:top w:val="none" w:sz="0" w:space="0" w:color="auto"/>
            <w:left w:val="none" w:sz="0" w:space="0" w:color="auto"/>
            <w:bottom w:val="none" w:sz="0" w:space="0" w:color="auto"/>
            <w:right w:val="none" w:sz="0" w:space="0" w:color="auto"/>
          </w:divBdr>
        </w:div>
        <w:div w:id="1700541917">
          <w:marLeft w:val="0"/>
          <w:marRight w:val="0"/>
          <w:marTop w:val="0"/>
          <w:marBottom w:val="0"/>
          <w:divBdr>
            <w:top w:val="none" w:sz="0" w:space="0" w:color="auto"/>
            <w:left w:val="none" w:sz="0" w:space="0" w:color="auto"/>
            <w:bottom w:val="none" w:sz="0" w:space="0" w:color="auto"/>
            <w:right w:val="none" w:sz="0" w:space="0" w:color="auto"/>
          </w:divBdr>
        </w:div>
        <w:div w:id="1945527225">
          <w:marLeft w:val="0"/>
          <w:marRight w:val="0"/>
          <w:marTop w:val="0"/>
          <w:marBottom w:val="0"/>
          <w:divBdr>
            <w:top w:val="none" w:sz="0" w:space="0" w:color="auto"/>
            <w:left w:val="none" w:sz="0" w:space="0" w:color="auto"/>
            <w:bottom w:val="none" w:sz="0" w:space="0" w:color="auto"/>
            <w:right w:val="none" w:sz="0" w:space="0" w:color="auto"/>
          </w:divBdr>
        </w:div>
        <w:div w:id="1538544216">
          <w:marLeft w:val="0"/>
          <w:marRight w:val="0"/>
          <w:marTop w:val="0"/>
          <w:marBottom w:val="0"/>
          <w:divBdr>
            <w:top w:val="none" w:sz="0" w:space="0" w:color="auto"/>
            <w:left w:val="none" w:sz="0" w:space="0" w:color="auto"/>
            <w:bottom w:val="none" w:sz="0" w:space="0" w:color="auto"/>
            <w:right w:val="none" w:sz="0" w:space="0" w:color="auto"/>
          </w:divBdr>
        </w:div>
        <w:div w:id="553663349">
          <w:marLeft w:val="0"/>
          <w:marRight w:val="0"/>
          <w:marTop w:val="0"/>
          <w:marBottom w:val="0"/>
          <w:divBdr>
            <w:top w:val="none" w:sz="0" w:space="0" w:color="auto"/>
            <w:left w:val="none" w:sz="0" w:space="0" w:color="auto"/>
            <w:bottom w:val="none" w:sz="0" w:space="0" w:color="auto"/>
            <w:right w:val="none" w:sz="0" w:space="0" w:color="auto"/>
          </w:divBdr>
        </w:div>
        <w:div w:id="563687768">
          <w:marLeft w:val="0"/>
          <w:marRight w:val="0"/>
          <w:marTop w:val="0"/>
          <w:marBottom w:val="0"/>
          <w:divBdr>
            <w:top w:val="none" w:sz="0" w:space="0" w:color="auto"/>
            <w:left w:val="none" w:sz="0" w:space="0" w:color="auto"/>
            <w:bottom w:val="none" w:sz="0" w:space="0" w:color="auto"/>
            <w:right w:val="none" w:sz="0" w:space="0" w:color="auto"/>
          </w:divBdr>
        </w:div>
        <w:div w:id="138040121">
          <w:marLeft w:val="0"/>
          <w:marRight w:val="0"/>
          <w:marTop w:val="0"/>
          <w:marBottom w:val="0"/>
          <w:divBdr>
            <w:top w:val="none" w:sz="0" w:space="0" w:color="auto"/>
            <w:left w:val="none" w:sz="0" w:space="0" w:color="auto"/>
            <w:bottom w:val="none" w:sz="0" w:space="0" w:color="auto"/>
            <w:right w:val="none" w:sz="0" w:space="0" w:color="auto"/>
          </w:divBdr>
        </w:div>
        <w:div w:id="1231505804">
          <w:marLeft w:val="0"/>
          <w:marRight w:val="0"/>
          <w:marTop w:val="0"/>
          <w:marBottom w:val="0"/>
          <w:divBdr>
            <w:top w:val="none" w:sz="0" w:space="0" w:color="auto"/>
            <w:left w:val="none" w:sz="0" w:space="0" w:color="auto"/>
            <w:bottom w:val="none" w:sz="0" w:space="0" w:color="auto"/>
            <w:right w:val="none" w:sz="0" w:space="0" w:color="auto"/>
          </w:divBdr>
        </w:div>
        <w:div w:id="374159851">
          <w:marLeft w:val="0"/>
          <w:marRight w:val="0"/>
          <w:marTop w:val="0"/>
          <w:marBottom w:val="0"/>
          <w:divBdr>
            <w:top w:val="none" w:sz="0" w:space="0" w:color="auto"/>
            <w:left w:val="none" w:sz="0" w:space="0" w:color="auto"/>
            <w:bottom w:val="none" w:sz="0" w:space="0" w:color="auto"/>
            <w:right w:val="none" w:sz="0" w:space="0" w:color="auto"/>
          </w:divBdr>
        </w:div>
        <w:div w:id="290093860">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48584446">
      <w:bodyDiv w:val="1"/>
      <w:marLeft w:val="0"/>
      <w:marRight w:val="0"/>
      <w:marTop w:val="0"/>
      <w:marBottom w:val="0"/>
      <w:divBdr>
        <w:top w:val="none" w:sz="0" w:space="0" w:color="auto"/>
        <w:left w:val="none" w:sz="0" w:space="0" w:color="auto"/>
        <w:bottom w:val="none" w:sz="0" w:space="0" w:color="auto"/>
        <w:right w:val="none" w:sz="0" w:space="0" w:color="auto"/>
      </w:divBdr>
      <w:divsChild>
        <w:div w:id="1449666406">
          <w:marLeft w:val="0"/>
          <w:marRight w:val="0"/>
          <w:marTop w:val="0"/>
          <w:marBottom w:val="0"/>
          <w:divBdr>
            <w:top w:val="none" w:sz="0" w:space="0" w:color="auto"/>
            <w:left w:val="none" w:sz="0" w:space="0" w:color="auto"/>
            <w:bottom w:val="none" w:sz="0" w:space="0" w:color="auto"/>
            <w:right w:val="none" w:sz="0" w:space="0" w:color="auto"/>
          </w:divBdr>
        </w:div>
        <w:div w:id="104934641">
          <w:marLeft w:val="0"/>
          <w:marRight w:val="0"/>
          <w:marTop w:val="0"/>
          <w:marBottom w:val="0"/>
          <w:divBdr>
            <w:top w:val="none" w:sz="0" w:space="0" w:color="auto"/>
            <w:left w:val="none" w:sz="0" w:space="0" w:color="auto"/>
            <w:bottom w:val="none" w:sz="0" w:space="0" w:color="auto"/>
            <w:right w:val="none" w:sz="0" w:space="0" w:color="auto"/>
          </w:divBdr>
        </w:div>
        <w:div w:id="1040861284">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0944097">
      <w:bodyDiv w:val="1"/>
      <w:marLeft w:val="0"/>
      <w:marRight w:val="0"/>
      <w:marTop w:val="0"/>
      <w:marBottom w:val="0"/>
      <w:divBdr>
        <w:top w:val="none" w:sz="0" w:space="0" w:color="auto"/>
        <w:left w:val="none" w:sz="0" w:space="0" w:color="auto"/>
        <w:bottom w:val="none" w:sz="0" w:space="0" w:color="auto"/>
        <w:right w:val="none" w:sz="0" w:space="0" w:color="auto"/>
      </w:divBdr>
      <w:divsChild>
        <w:div w:id="1052078963">
          <w:marLeft w:val="0"/>
          <w:marRight w:val="0"/>
          <w:marTop w:val="0"/>
          <w:marBottom w:val="0"/>
          <w:divBdr>
            <w:top w:val="none" w:sz="0" w:space="0" w:color="auto"/>
            <w:left w:val="none" w:sz="0" w:space="0" w:color="auto"/>
            <w:bottom w:val="none" w:sz="0" w:space="0" w:color="auto"/>
            <w:right w:val="none" w:sz="0" w:space="0" w:color="auto"/>
          </w:divBdr>
        </w:div>
        <w:div w:id="574632711">
          <w:marLeft w:val="0"/>
          <w:marRight w:val="0"/>
          <w:marTop w:val="0"/>
          <w:marBottom w:val="0"/>
          <w:divBdr>
            <w:top w:val="none" w:sz="0" w:space="0" w:color="auto"/>
            <w:left w:val="none" w:sz="0" w:space="0" w:color="auto"/>
            <w:bottom w:val="none" w:sz="0" w:space="0" w:color="auto"/>
            <w:right w:val="none" w:sz="0" w:space="0" w:color="auto"/>
          </w:divBdr>
        </w:div>
      </w:divsChild>
    </w:div>
    <w:div w:id="972439804">
      <w:bodyDiv w:val="1"/>
      <w:marLeft w:val="0"/>
      <w:marRight w:val="0"/>
      <w:marTop w:val="0"/>
      <w:marBottom w:val="0"/>
      <w:divBdr>
        <w:top w:val="none" w:sz="0" w:space="0" w:color="auto"/>
        <w:left w:val="none" w:sz="0" w:space="0" w:color="auto"/>
        <w:bottom w:val="none" w:sz="0" w:space="0" w:color="auto"/>
        <w:right w:val="none" w:sz="0" w:space="0" w:color="auto"/>
      </w:divBdr>
      <w:divsChild>
        <w:div w:id="123232011">
          <w:marLeft w:val="0"/>
          <w:marRight w:val="0"/>
          <w:marTop w:val="0"/>
          <w:marBottom w:val="0"/>
          <w:divBdr>
            <w:top w:val="none" w:sz="0" w:space="0" w:color="auto"/>
            <w:left w:val="none" w:sz="0" w:space="0" w:color="auto"/>
            <w:bottom w:val="none" w:sz="0" w:space="0" w:color="auto"/>
            <w:right w:val="none" w:sz="0" w:space="0" w:color="auto"/>
          </w:divBdr>
        </w:div>
        <w:div w:id="1111240805">
          <w:marLeft w:val="0"/>
          <w:marRight w:val="0"/>
          <w:marTop w:val="0"/>
          <w:marBottom w:val="0"/>
          <w:divBdr>
            <w:top w:val="none" w:sz="0" w:space="0" w:color="auto"/>
            <w:left w:val="none" w:sz="0" w:space="0" w:color="auto"/>
            <w:bottom w:val="none" w:sz="0" w:space="0" w:color="auto"/>
            <w:right w:val="none" w:sz="0" w:space="0" w:color="auto"/>
          </w:divBdr>
        </w:div>
        <w:div w:id="378289719">
          <w:marLeft w:val="0"/>
          <w:marRight w:val="0"/>
          <w:marTop w:val="0"/>
          <w:marBottom w:val="0"/>
          <w:divBdr>
            <w:top w:val="none" w:sz="0" w:space="0" w:color="auto"/>
            <w:left w:val="none" w:sz="0" w:space="0" w:color="auto"/>
            <w:bottom w:val="none" w:sz="0" w:space="0" w:color="auto"/>
            <w:right w:val="none" w:sz="0" w:space="0" w:color="auto"/>
          </w:divBdr>
        </w:div>
        <w:div w:id="1381785477">
          <w:marLeft w:val="0"/>
          <w:marRight w:val="0"/>
          <w:marTop w:val="0"/>
          <w:marBottom w:val="0"/>
          <w:divBdr>
            <w:top w:val="none" w:sz="0" w:space="0" w:color="auto"/>
            <w:left w:val="none" w:sz="0" w:space="0" w:color="auto"/>
            <w:bottom w:val="none" w:sz="0" w:space="0" w:color="auto"/>
            <w:right w:val="none" w:sz="0" w:space="0" w:color="auto"/>
          </w:divBdr>
        </w:div>
        <w:div w:id="390888484">
          <w:marLeft w:val="0"/>
          <w:marRight w:val="0"/>
          <w:marTop w:val="0"/>
          <w:marBottom w:val="0"/>
          <w:divBdr>
            <w:top w:val="none" w:sz="0" w:space="0" w:color="auto"/>
            <w:left w:val="none" w:sz="0" w:space="0" w:color="auto"/>
            <w:bottom w:val="none" w:sz="0" w:space="0" w:color="auto"/>
            <w:right w:val="none" w:sz="0" w:space="0" w:color="auto"/>
          </w:divBdr>
        </w:div>
        <w:div w:id="349338922">
          <w:marLeft w:val="0"/>
          <w:marRight w:val="0"/>
          <w:marTop w:val="0"/>
          <w:marBottom w:val="0"/>
          <w:divBdr>
            <w:top w:val="none" w:sz="0" w:space="0" w:color="auto"/>
            <w:left w:val="none" w:sz="0" w:space="0" w:color="auto"/>
            <w:bottom w:val="none" w:sz="0" w:space="0" w:color="auto"/>
            <w:right w:val="none" w:sz="0" w:space="0" w:color="auto"/>
          </w:divBdr>
        </w:div>
        <w:div w:id="1859387774">
          <w:marLeft w:val="0"/>
          <w:marRight w:val="0"/>
          <w:marTop w:val="0"/>
          <w:marBottom w:val="0"/>
          <w:divBdr>
            <w:top w:val="none" w:sz="0" w:space="0" w:color="auto"/>
            <w:left w:val="none" w:sz="0" w:space="0" w:color="auto"/>
            <w:bottom w:val="none" w:sz="0" w:space="0" w:color="auto"/>
            <w:right w:val="none" w:sz="0" w:space="0" w:color="auto"/>
          </w:divBdr>
        </w:div>
        <w:div w:id="1492718566">
          <w:marLeft w:val="0"/>
          <w:marRight w:val="0"/>
          <w:marTop w:val="0"/>
          <w:marBottom w:val="0"/>
          <w:divBdr>
            <w:top w:val="none" w:sz="0" w:space="0" w:color="auto"/>
            <w:left w:val="none" w:sz="0" w:space="0" w:color="auto"/>
            <w:bottom w:val="none" w:sz="0" w:space="0" w:color="auto"/>
            <w:right w:val="none" w:sz="0" w:space="0" w:color="auto"/>
          </w:divBdr>
        </w:div>
        <w:div w:id="1848861260">
          <w:marLeft w:val="0"/>
          <w:marRight w:val="0"/>
          <w:marTop w:val="0"/>
          <w:marBottom w:val="0"/>
          <w:divBdr>
            <w:top w:val="none" w:sz="0" w:space="0" w:color="auto"/>
            <w:left w:val="none" w:sz="0" w:space="0" w:color="auto"/>
            <w:bottom w:val="none" w:sz="0" w:space="0" w:color="auto"/>
            <w:right w:val="none" w:sz="0" w:space="0" w:color="auto"/>
          </w:divBdr>
        </w:div>
        <w:div w:id="498814481">
          <w:marLeft w:val="0"/>
          <w:marRight w:val="0"/>
          <w:marTop w:val="0"/>
          <w:marBottom w:val="0"/>
          <w:divBdr>
            <w:top w:val="none" w:sz="0" w:space="0" w:color="auto"/>
            <w:left w:val="none" w:sz="0" w:space="0" w:color="auto"/>
            <w:bottom w:val="none" w:sz="0" w:space="0" w:color="auto"/>
            <w:right w:val="none" w:sz="0" w:space="0" w:color="auto"/>
          </w:divBdr>
        </w:div>
        <w:div w:id="2034961520">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38236396">
      <w:bodyDiv w:val="1"/>
      <w:marLeft w:val="0"/>
      <w:marRight w:val="0"/>
      <w:marTop w:val="0"/>
      <w:marBottom w:val="0"/>
      <w:divBdr>
        <w:top w:val="none" w:sz="0" w:space="0" w:color="auto"/>
        <w:left w:val="none" w:sz="0" w:space="0" w:color="auto"/>
        <w:bottom w:val="none" w:sz="0" w:space="0" w:color="auto"/>
        <w:right w:val="none" w:sz="0" w:space="0" w:color="auto"/>
      </w:divBdr>
      <w:divsChild>
        <w:div w:id="1967813215">
          <w:marLeft w:val="0"/>
          <w:marRight w:val="0"/>
          <w:marTop w:val="0"/>
          <w:marBottom w:val="0"/>
          <w:divBdr>
            <w:top w:val="none" w:sz="0" w:space="0" w:color="auto"/>
            <w:left w:val="none" w:sz="0" w:space="0" w:color="auto"/>
            <w:bottom w:val="none" w:sz="0" w:space="0" w:color="auto"/>
            <w:right w:val="none" w:sz="0" w:space="0" w:color="auto"/>
          </w:divBdr>
        </w:div>
        <w:div w:id="1608122700">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09355981">
      <w:bodyDiv w:val="1"/>
      <w:marLeft w:val="0"/>
      <w:marRight w:val="0"/>
      <w:marTop w:val="0"/>
      <w:marBottom w:val="0"/>
      <w:divBdr>
        <w:top w:val="none" w:sz="0" w:space="0" w:color="auto"/>
        <w:left w:val="none" w:sz="0" w:space="0" w:color="auto"/>
        <w:bottom w:val="none" w:sz="0" w:space="0" w:color="auto"/>
        <w:right w:val="none" w:sz="0" w:space="0" w:color="auto"/>
      </w:divBdr>
      <w:divsChild>
        <w:div w:id="1326280576">
          <w:marLeft w:val="0"/>
          <w:marRight w:val="0"/>
          <w:marTop w:val="0"/>
          <w:marBottom w:val="0"/>
          <w:divBdr>
            <w:top w:val="none" w:sz="0" w:space="0" w:color="auto"/>
            <w:left w:val="none" w:sz="0" w:space="0" w:color="auto"/>
            <w:bottom w:val="none" w:sz="0" w:space="0" w:color="auto"/>
            <w:right w:val="none" w:sz="0" w:space="0" w:color="auto"/>
          </w:divBdr>
        </w:div>
        <w:div w:id="883323997">
          <w:marLeft w:val="0"/>
          <w:marRight w:val="0"/>
          <w:marTop w:val="0"/>
          <w:marBottom w:val="0"/>
          <w:divBdr>
            <w:top w:val="none" w:sz="0" w:space="0" w:color="auto"/>
            <w:left w:val="none" w:sz="0" w:space="0" w:color="auto"/>
            <w:bottom w:val="none" w:sz="0" w:space="0" w:color="auto"/>
            <w:right w:val="none" w:sz="0" w:space="0" w:color="auto"/>
          </w:divBdr>
        </w:div>
      </w:divsChild>
    </w:div>
    <w:div w:id="1122336154">
      <w:bodyDiv w:val="1"/>
      <w:marLeft w:val="0"/>
      <w:marRight w:val="0"/>
      <w:marTop w:val="0"/>
      <w:marBottom w:val="0"/>
      <w:divBdr>
        <w:top w:val="none" w:sz="0" w:space="0" w:color="auto"/>
        <w:left w:val="none" w:sz="0" w:space="0" w:color="auto"/>
        <w:bottom w:val="none" w:sz="0" w:space="0" w:color="auto"/>
        <w:right w:val="none" w:sz="0" w:space="0" w:color="auto"/>
      </w:divBdr>
      <w:divsChild>
        <w:div w:id="1503862353">
          <w:marLeft w:val="0"/>
          <w:marRight w:val="0"/>
          <w:marTop w:val="0"/>
          <w:marBottom w:val="0"/>
          <w:divBdr>
            <w:top w:val="none" w:sz="0" w:space="0" w:color="auto"/>
            <w:left w:val="none" w:sz="0" w:space="0" w:color="auto"/>
            <w:bottom w:val="none" w:sz="0" w:space="0" w:color="auto"/>
            <w:right w:val="none" w:sz="0" w:space="0" w:color="auto"/>
          </w:divBdr>
        </w:div>
        <w:div w:id="350685440">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0849578">
      <w:bodyDiv w:val="1"/>
      <w:marLeft w:val="0"/>
      <w:marRight w:val="0"/>
      <w:marTop w:val="0"/>
      <w:marBottom w:val="0"/>
      <w:divBdr>
        <w:top w:val="none" w:sz="0" w:space="0" w:color="auto"/>
        <w:left w:val="none" w:sz="0" w:space="0" w:color="auto"/>
        <w:bottom w:val="none" w:sz="0" w:space="0" w:color="auto"/>
        <w:right w:val="none" w:sz="0" w:space="0" w:color="auto"/>
      </w:divBdr>
      <w:divsChild>
        <w:div w:id="1256282359">
          <w:marLeft w:val="0"/>
          <w:marRight w:val="0"/>
          <w:marTop w:val="0"/>
          <w:marBottom w:val="0"/>
          <w:divBdr>
            <w:top w:val="none" w:sz="0" w:space="0" w:color="auto"/>
            <w:left w:val="none" w:sz="0" w:space="0" w:color="auto"/>
            <w:bottom w:val="none" w:sz="0" w:space="0" w:color="auto"/>
            <w:right w:val="none" w:sz="0" w:space="0" w:color="auto"/>
          </w:divBdr>
        </w:div>
        <w:div w:id="705184251">
          <w:marLeft w:val="0"/>
          <w:marRight w:val="0"/>
          <w:marTop w:val="0"/>
          <w:marBottom w:val="0"/>
          <w:divBdr>
            <w:top w:val="none" w:sz="0" w:space="0" w:color="auto"/>
            <w:left w:val="none" w:sz="0" w:space="0" w:color="auto"/>
            <w:bottom w:val="none" w:sz="0" w:space="0" w:color="auto"/>
            <w:right w:val="none" w:sz="0" w:space="0" w:color="auto"/>
          </w:divBdr>
        </w:div>
        <w:div w:id="1611693765">
          <w:marLeft w:val="0"/>
          <w:marRight w:val="0"/>
          <w:marTop w:val="0"/>
          <w:marBottom w:val="0"/>
          <w:divBdr>
            <w:top w:val="none" w:sz="0" w:space="0" w:color="auto"/>
            <w:left w:val="none" w:sz="0" w:space="0" w:color="auto"/>
            <w:bottom w:val="none" w:sz="0" w:space="0" w:color="auto"/>
            <w:right w:val="none" w:sz="0" w:space="0" w:color="auto"/>
          </w:divBdr>
        </w:div>
        <w:div w:id="1839540855">
          <w:marLeft w:val="0"/>
          <w:marRight w:val="0"/>
          <w:marTop w:val="0"/>
          <w:marBottom w:val="0"/>
          <w:divBdr>
            <w:top w:val="none" w:sz="0" w:space="0" w:color="auto"/>
            <w:left w:val="none" w:sz="0" w:space="0" w:color="auto"/>
            <w:bottom w:val="none" w:sz="0" w:space="0" w:color="auto"/>
            <w:right w:val="none" w:sz="0" w:space="0" w:color="auto"/>
          </w:divBdr>
        </w:div>
        <w:div w:id="812791304">
          <w:marLeft w:val="0"/>
          <w:marRight w:val="0"/>
          <w:marTop w:val="0"/>
          <w:marBottom w:val="0"/>
          <w:divBdr>
            <w:top w:val="none" w:sz="0" w:space="0" w:color="auto"/>
            <w:left w:val="none" w:sz="0" w:space="0" w:color="auto"/>
            <w:bottom w:val="none" w:sz="0" w:space="0" w:color="auto"/>
            <w:right w:val="none" w:sz="0" w:space="0" w:color="auto"/>
          </w:divBdr>
        </w:div>
        <w:div w:id="2043020470">
          <w:marLeft w:val="0"/>
          <w:marRight w:val="0"/>
          <w:marTop w:val="0"/>
          <w:marBottom w:val="0"/>
          <w:divBdr>
            <w:top w:val="none" w:sz="0" w:space="0" w:color="auto"/>
            <w:left w:val="none" w:sz="0" w:space="0" w:color="auto"/>
            <w:bottom w:val="none" w:sz="0" w:space="0" w:color="auto"/>
            <w:right w:val="none" w:sz="0" w:space="0" w:color="auto"/>
          </w:divBdr>
        </w:div>
        <w:div w:id="1264915598">
          <w:marLeft w:val="0"/>
          <w:marRight w:val="0"/>
          <w:marTop w:val="0"/>
          <w:marBottom w:val="0"/>
          <w:divBdr>
            <w:top w:val="none" w:sz="0" w:space="0" w:color="auto"/>
            <w:left w:val="none" w:sz="0" w:space="0" w:color="auto"/>
            <w:bottom w:val="none" w:sz="0" w:space="0" w:color="auto"/>
            <w:right w:val="none" w:sz="0" w:space="0" w:color="auto"/>
          </w:divBdr>
        </w:div>
        <w:div w:id="636492372">
          <w:marLeft w:val="0"/>
          <w:marRight w:val="0"/>
          <w:marTop w:val="0"/>
          <w:marBottom w:val="0"/>
          <w:divBdr>
            <w:top w:val="none" w:sz="0" w:space="0" w:color="auto"/>
            <w:left w:val="none" w:sz="0" w:space="0" w:color="auto"/>
            <w:bottom w:val="none" w:sz="0" w:space="0" w:color="auto"/>
            <w:right w:val="none" w:sz="0" w:space="0" w:color="auto"/>
          </w:divBdr>
        </w:div>
        <w:div w:id="131563467">
          <w:marLeft w:val="0"/>
          <w:marRight w:val="0"/>
          <w:marTop w:val="0"/>
          <w:marBottom w:val="0"/>
          <w:divBdr>
            <w:top w:val="none" w:sz="0" w:space="0" w:color="auto"/>
            <w:left w:val="none" w:sz="0" w:space="0" w:color="auto"/>
            <w:bottom w:val="none" w:sz="0" w:space="0" w:color="auto"/>
            <w:right w:val="none" w:sz="0" w:space="0" w:color="auto"/>
          </w:divBdr>
        </w:div>
      </w:divsChild>
    </w:div>
    <w:div w:id="1176379303">
      <w:bodyDiv w:val="1"/>
      <w:marLeft w:val="0"/>
      <w:marRight w:val="0"/>
      <w:marTop w:val="0"/>
      <w:marBottom w:val="0"/>
      <w:divBdr>
        <w:top w:val="none" w:sz="0" w:space="0" w:color="auto"/>
        <w:left w:val="none" w:sz="0" w:space="0" w:color="auto"/>
        <w:bottom w:val="none" w:sz="0" w:space="0" w:color="auto"/>
        <w:right w:val="none" w:sz="0" w:space="0" w:color="auto"/>
      </w:divBdr>
      <w:divsChild>
        <w:div w:id="654070207">
          <w:marLeft w:val="0"/>
          <w:marRight w:val="0"/>
          <w:marTop w:val="0"/>
          <w:marBottom w:val="0"/>
          <w:divBdr>
            <w:top w:val="none" w:sz="0" w:space="0" w:color="auto"/>
            <w:left w:val="none" w:sz="0" w:space="0" w:color="auto"/>
            <w:bottom w:val="none" w:sz="0" w:space="0" w:color="auto"/>
            <w:right w:val="none" w:sz="0" w:space="0" w:color="auto"/>
          </w:divBdr>
        </w:div>
        <w:div w:id="555818848">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195263862">
      <w:bodyDiv w:val="1"/>
      <w:marLeft w:val="0"/>
      <w:marRight w:val="0"/>
      <w:marTop w:val="0"/>
      <w:marBottom w:val="0"/>
      <w:divBdr>
        <w:top w:val="none" w:sz="0" w:space="0" w:color="auto"/>
        <w:left w:val="none" w:sz="0" w:space="0" w:color="auto"/>
        <w:bottom w:val="none" w:sz="0" w:space="0" w:color="auto"/>
        <w:right w:val="none" w:sz="0" w:space="0" w:color="auto"/>
      </w:divBdr>
      <w:divsChild>
        <w:div w:id="1344356729">
          <w:marLeft w:val="0"/>
          <w:marRight w:val="0"/>
          <w:marTop w:val="0"/>
          <w:marBottom w:val="0"/>
          <w:divBdr>
            <w:top w:val="none" w:sz="0" w:space="0" w:color="auto"/>
            <w:left w:val="none" w:sz="0" w:space="0" w:color="auto"/>
            <w:bottom w:val="none" w:sz="0" w:space="0" w:color="auto"/>
            <w:right w:val="none" w:sz="0" w:space="0" w:color="auto"/>
          </w:divBdr>
        </w:div>
        <w:div w:id="1719930966">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45142678">
      <w:bodyDiv w:val="1"/>
      <w:marLeft w:val="0"/>
      <w:marRight w:val="0"/>
      <w:marTop w:val="0"/>
      <w:marBottom w:val="0"/>
      <w:divBdr>
        <w:top w:val="none" w:sz="0" w:space="0" w:color="auto"/>
        <w:left w:val="none" w:sz="0" w:space="0" w:color="auto"/>
        <w:bottom w:val="none" w:sz="0" w:space="0" w:color="auto"/>
        <w:right w:val="none" w:sz="0" w:space="0" w:color="auto"/>
      </w:divBdr>
      <w:divsChild>
        <w:div w:id="1705010981">
          <w:marLeft w:val="0"/>
          <w:marRight w:val="0"/>
          <w:marTop w:val="0"/>
          <w:marBottom w:val="0"/>
          <w:divBdr>
            <w:top w:val="none" w:sz="0" w:space="0" w:color="auto"/>
            <w:left w:val="none" w:sz="0" w:space="0" w:color="auto"/>
            <w:bottom w:val="none" w:sz="0" w:space="0" w:color="auto"/>
            <w:right w:val="none" w:sz="0" w:space="0" w:color="auto"/>
          </w:divBdr>
        </w:div>
        <w:div w:id="436146204">
          <w:marLeft w:val="0"/>
          <w:marRight w:val="0"/>
          <w:marTop w:val="0"/>
          <w:marBottom w:val="0"/>
          <w:divBdr>
            <w:top w:val="none" w:sz="0" w:space="0" w:color="auto"/>
            <w:left w:val="none" w:sz="0" w:space="0" w:color="auto"/>
            <w:bottom w:val="none" w:sz="0" w:space="0" w:color="auto"/>
            <w:right w:val="none" w:sz="0" w:space="0" w:color="auto"/>
          </w:divBdr>
        </w:div>
        <w:div w:id="2079401758">
          <w:marLeft w:val="0"/>
          <w:marRight w:val="0"/>
          <w:marTop w:val="0"/>
          <w:marBottom w:val="0"/>
          <w:divBdr>
            <w:top w:val="none" w:sz="0" w:space="0" w:color="auto"/>
            <w:left w:val="none" w:sz="0" w:space="0" w:color="auto"/>
            <w:bottom w:val="none" w:sz="0" w:space="0" w:color="auto"/>
            <w:right w:val="none" w:sz="0" w:space="0" w:color="auto"/>
          </w:divBdr>
        </w:div>
        <w:div w:id="1066877494">
          <w:marLeft w:val="0"/>
          <w:marRight w:val="0"/>
          <w:marTop w:val="0"/>
          <w:marBottom w:val="0"/>
          <w:divBdr>
            <w:top w:val="none" w:sz="0" w:space="0" w:color="auto"/>
            <w:left w:val="none" w:sz="0" w:space="0" w:color="auto"/>
            <w:bottom w:val="none" w:sz="0" w:space="0" w:color="auto"/>
            <w:right w:val="none" w:sz="0" w:space="0" w:color="auto"/>
          </w:divBdr>
        </w:div>
        <w:div w:id="968172493">
          <w:marLeft w:val="0"/>
          <w:marRight w:val="0"/>
          <w:marTop w:val="0"/>
          <w:marBottom w:val="0"/>
          <w:divBdr>
            <w:top w:val="none" w:sz="0" w:space="0" w:color="auto"/>
            <w:left w:val="none" w:sz="0" w:space="0" w:color="auto"/>
            <w:bottom w:val="none" w:sz="0" w:space="0" w:color="auto"/>
            <w:right w:val="none" w:sz="0" w:space="0" w:color="auto"/>
          </w:divBdr>
        </w:div>
        <w:div w:id="112945473">
          <w:marLeft w:val="0"/>
          <w:marRight w:val="0"/>
          <w:marTop w:val="0"/>
          <w:marBottom w:val="0"/>
          <w:divBdr>
            <w:top w:val="none" w:sz="0" w:space="0" w:color="auto"/>
            <w:left w:val="none" w:sz="0" w:space="0" w:color="auto"/>
            <w:bottom w:val="none" w:sz="0" w:space="0" w:color="auto"/>
            <w:right w:val="none" w:sz="0" w:space="0" w:color="auto"/>
          </w:divBdr>
        </w:div>
        <w:div w:id="39596044">
          <w:marLeft w:val="0"/>
          <w:marRight w:val="0"/>
          <w:marTop w:val="0"/>
          <w:marBottom w:val="0"/>
          <w:divBdr>
            <w:top w:val="none" w:sz="0" w:space="0" w:color="auto"/>
            <w:left w:val="none" w:sz="0" w:space="0" w:color="auto"/>
            <w:bottom w:val="none" w:sz="0" w:space="0" w:color="auto"/>
            <w:right w:val="none" w:sz="0" w:space="0" w:color="auto"/>
          </w:divBdr>
        </w:div>
        <w:div w:id="1257862546">
          <w:marLeft w:val="0"/>
          <w:marRight w:val="0"/>
          <w:marTop w:val="0"/>
          <w:marBottom w:val="0"/>
          <w:divBdr>
            <w:top w:val="none" w:sz="0" w:space="0" w:color="auto"/>
            <w:left w:val="none" w:sz="0" w:space="0" w:color="auto"/>
            <w:bottom w:val="none" w:sz="0" w:space="0" w:color="auto"/>
            <w:right w:val="none" w:sz="0" w:space="0" w:color="auto"/>
          </w:divBdr>
        </w:div>
        <w:div w:id="414060304">
          <w:marLeft w:val="0"/>
          <w:marRight w:val="0"/>
          <w:marTop w:val="0"/>
          <w:marBottom w:val="0"/>
          <w:divBdr>
            <w:top w:val="none" w:sz="0" w:space="0" w:color="auto"/>
            <w:left w:val="none" w:sz="0" w:space="0" w:color="auto"/>
            <w:bottom w:val="none" w:sz="0" w:space="0" w:color="auto"/>
            <w:right w:val="none" w:sz="0" w:space="0" w:color="auto"/>
          </w:divBdr>
        </w:div>
        <w:div w:id="1427651126">
          <w:marLeft w:val="0"/>
          <w:marRight w:val="0"/>
          <w:marTop w:val="0"/>
          <w:marBottom w:val="0"/>
          <w:divBdr>
            <w:top w:val="none" w:sz="0" w:space="0" w:color="auto"/>
            <w:left w:val="none" w:sz="0" w:space="0" w:color="auto"/>
            <w:bottom w:val="none" w:sz="0" w:space="0" w:color="auto"/>
            <w:right w:val="none" w:sz="0" w:space="0" w:color="auto"/>
          </w:divBdr>
        </w:div>
        <w:div w:id="1292594359">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89317673">
      <w:bodyDiv w:val="1"/>
      <w:marLeft w:val="0"/>
      <w:marRight w:val="0"/>
      <w:marTop w:val="0"/>
      <w:marBottom w:val="0"/>
      <w:divBdr>
        <w:top w:val="none" w:sz="0" w:space="0" w:color="auto"/>
        <w:left w:val="none" w:sz="0" w:space="0" w:color="auto"/>
        <w:bottom w:val="none" w:sz="0" w:space="0" w:color="auto"/>
        <w:right w:val="none" w:sz="0" w:space="0" w:color="auto"/>
      </w:divBdr>
      <w:divsChild>
        <w:div w:id="612981840">
          <w:marLeft w:val="0"/>
          <w:marRight w:val="0"/>
          <w:marTop w:val="0"/>
          <w:marBottom w:val="0"/>
          <w:divBdr>
            <w:top w:val="none" w:sz="0" w:space="0" w:color="auto"/>
            <w:left w:val="none" w:sz="0" w:space="0" w:color="auto"/>
            <w:bottom w:val="none" w:sz="0" w:space="0" w:color="auto"/>
            <w:right w:val="none" w:sz="0" w:space="0" w:color="auto"/>
          </w:divBdr>
        </w:div>
        <w:div w:id="189682497">
          <w:marLeft w:val="0"/>
          <w:marRight w:val="0"/>
          <w:marTop w:val="0"/>
          <w:marBottom w:val="0"/>
          <w:divBdr>
            <w:top w:val="none" w:sz="0" w:space="0" w:color="auto"/>
            <w:left w:val="none" w:sz="0" w:space="0" w:color="auto"/>
            <w:bottom w:val="none" w:sz="0" w:space="0" w:color="auto"/>
            <w:right w:val="none" w:sz="0" w:space="0" w:color="auto"/>
          </w:divBdr>
        </w:div>
        <w:div w:id="376515759">
          <w:marLeft w:val="0"/>
          <w:marRight w:val="0"/>
          <w:marTop w:val="0"/>
          <w:marBottom w:val="0"/>
          <w:divBdr>
            <w:top w:val="none" w:sz="0" w:space="0" w:color="auto"/>
            <w:left w:val="none" w:sz="0" w:space="0" w:color="auto"/>
            <w:bottom w:val="none" w:sz="0" w:space="0" w:color="auto"/>
            <w:right w:val="none" w:sz="0" w:space="0" w:color="auto"/>
          </w:divBdr>
        </w:div>
        <w:div w:id="1473793226">
          <w:marLeft w:val="0"/>
          <w:marRight w:val="0"/>
          <w:marTop w:val="0"/>
          <w:marBottom w:val="0"/>
          <w:divBdr>
            <w:top w:val="none" w:sz="0" w:space="0" w:color="auto"/>
            <w:left w:val="none" w:sz="0" w:space="0" w:color="auto"/>
            <w:bottom w:val="none" w:sz="0" w:space="0" w:color="auto"/>
            <w:right w:val="none" w:sz="0" w:space="0" w:color="auto"/>
          </w:divBdr>
        </w:div>
        <w:div w:id="1889368738">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47898762">
      <w:bodyDiv w:val="1"/>
      <w:marLeft w:val="0"/>
      <w:marRight w:val="0"/>
      <w:marTop w:val="0"/>
      <w:marBottom w:val="0"/>
      <w:divBdr>
        <w:top w:val="none" w:sz="0" w:space="0" w:color="auto"/>
        <w:left w:val="none" w:sz="0" w:space="0" w:color="auto"/>
        <w:bottom w:val="none" w:sz="0" w:space="0" w:color="auto"/>
        <w:right w:val="none" w:sz="0" w:space="0" w:color="auto"/>
      </w:divBdr>
      <w:divsChild>
        <w:div w:id="1108045997">
          <w:marLeft w:val="0"/>
          <w:marRight w:val="0"/>
          <w:marTop w:val="0"/>
          <w:marBottom w:val="0"/>
          <w:divBdr>
            <w:top w:val="none" w:sz="0" w:space="0" w:color="auto"/>
            <w:left w:val="none" w:sz="0" w:space="0" w:color="auto"/>
            <w:bottom w:val="none" w:sz="0" w:space="0" w:color="auto"/>
            <w:right w:val="none" w:sz="0" w:space="0" w:color="auto"/>
          </w:divBdr>
        </w:div>
        <w:div w:id="880018881">
          <w:marLeft w:val="0"/>
          <w:marRight w:val="0"/>
          <w:marTop w:val="0"/>
          <w:marBottom w:val="0"/>
          <w:divBdr>
            <w:top w:val="none" w:sz="0" w:space="0" w:color="auto"/>
            <w:left w:val="none" w:sz="0" w:space="0" w:color="auto"/>
            <w:bottom w:val="none" w:sz="0" w:space="0" w:color="auto"/>
            <w:right w:val="none" w:sz="0" w:space="0" w:color="auto"/>
          </w:divBdr>
        </w:div>
      </w:divsChild>
    </w:div>
    <w:div w:id="1358658246">
      <w:bodyDiv w:val="1"/>
      <w:marLeft w:val="0"/>
      <w:marRight w:val="0"/>
      <w:marTop w:val="0"/>
      <w:marBottom w:val="0"/>
      <w:divBdr>
        <w:top w:val="none" w:sz="0" w:space="0" w:color="auto"/>
        <w:left w:val="none" w:sz="0" w:space="0" w:color="auto"/>
        <w:bottom w:val="none" w:sz="0" w:space="0" w:color="auto"/>
        <w:right w:val="none" w:sz="0" w:space="0" w:color="auto"/>
      </w:divBdr>
      <w:divsChild>
        <w:div w:id="645277282">
          <w:marLeft w:val="0"/>
          <w:marRight w:val="0"/>
          <w:marTop w:val="0"/>
          <w:marBottom w:val="0"/>
          <w:divBdr>
            <w:top w:val="none" w:sz="0" w:space="0" w:color="auto"/>
            <w:left w:val="none" w:sz="0" w:space="0" w:color="auto"/>
            <w:bottom w:val="none" w:sz="0" w:space="0" w:color="auto"/>
            <w:right w:val="none" w:sz="0" w:space="0" w:color="auto"/>
          </w:divBdr>
        </w:div>
        <w:div w:id="143932994">
          <w:marLeft w:val="0"/>
          <w:marRight w:val="0"/>
          <w:marTop w:val="0"/>
          <w:marBottom w:val="0"/>
          <w:divBdr>
            <w:top w:val="none" w:sz="0" w:space="0" w:color="auto"/>
            <w:left w:val="none" w:sz="0" w:space="0" w:color="auto"/>
            <w:bottom w:val="none" w:sz="0" w:space="0" w:color="auto"/>
            <w:right w:val="none" w:sz="0" w:space="0" w:color="auto"/>
          </w:divBdr>
        </w:div>
        <w:div w:id="70739197">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75958938">
      <w:bodyDiv w:val="1"/>
      <w:marLeft w:val="0"/>
      <w:marRight w:val="0"/>
      <w:marTop w:val="0"/>
      <w:marBottom w:val="0"/>
      <w:divBdr>
        <w:top w:val="none" w:sz="0" w:space="0" w:color="auto"/>
        <w:left w:val="none" w:sz="0" w:space="0" w:color="auto"/>
        <w:bottom w:val="none" w:sz="0" w:space="0" w:color="auto"/>
        <w:right w:val="none" w:sz="0" w:space="0" w:color="auto"/>
      </w:divBdr>
      <w:divsChild>
        <w:div w:id="1113788159">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10619316">
      <w:bodyDiv w:val="1"/>
      <w:marLeft w:val="0"/>
      <w:marRight w:val="0"/>
      <w:marTop w:val="0"/>
      <w:marBottom w:val="0"/>
      <w:divBdr>
        <w:top w:val="none" w:sz="0" w:space="0" w:color="auto"/>
        <w:left w:val="none" w:sz="0" w:space="0" w:color="auto"/>
        <w:bottom w:val="none" w:sz="0" w:space="0" w:color="auto"/>
        <w:right w:val="none" w:sz="0" w:space="0" w:color="auto"/>
      </w:divBdr>
      <w:divsChild>
        <w:div w:id="1469278362">
          <w:marLeft w:val="0"/>
          <w:marRight w:val="0"/>
          <w:marTop w:val="0"/>
          <w:marBottom w:val="0"/>
          <w:divBdr>
            <w:top w:val="none" w:sz="0" w:space="0" w:color="auto"/>
            <w:left w:val="none" w:sz="0" w:space="0" w:color="auto"/>
            <w:bottom w:val="none" w:sz="0" w:space="0" w:color="auto"/>
            <w:right w:val="none" w:sz="0" w:space="0" w:color="auto"/>
          </w:divBdr>
        </w:div>
        <w:div w:id="158692496">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9347887">
      <w:bodyDiv w:val="1"/>
      <w:marLeft w:val="0"/>
      <w:marRight w:val="0"/>
      <w:marTop w:val="0"/>
      <w:marBottom w:val="0"/>
      <w:divBdr>
        <w:top w:val="none" w:sz="0" w:space="0" w:color="auto"/>
        <w:left w:val="none" w:sz="0" w:space="0" w:color="auto"/>
        <w:bottom w:val="none" w:sz="0" w:space="0" w:color="auto"/>
        <w:right w:val="none" w:sz="0" w:space="0" w:color="auto"/>
      </w:divBdr>
      <w:divsChild>
        <w:div w:id="923999181">
          <w:marLeft w:val="0"/>
          <w:marRight w:val="0"/>
          <w:marTop w:val="0"/>
          <w:marBottom w:val="0"/>
          <w:divBdr>
            <w:top w:val="none" w:sz="0" w:space="0" w:color="auto"/>
            <w:left w:val="none" w:sz="0" w:space="0" w:color="auto"/>
            <w:bottom w:val="none" w:sz="0" w:space="0" w:color="auto"/>
            <w:right w:val="none" w:sz="0" w:space="0" w:color="auto"/>
          </w:divBdr>
        </w:div>
        <w:div w:id="576522742">
          <w:marLeft w:val="0"/>
          <w:marRight w:val="0"/>
          <w:marTop w:val="0"/>
          <w:marBottom w:val="0"/>
          <w:divBdr>
            <w:top w:val="none" w:sz="0" w:space="0" w:color="auto"/>
            <w:left w:val="none" w:sz="0" w:space="0" w:color="auto"/>
            <w:bottom w:val="none" w:sz="0" w:space="0" w:color="auto"/>
            <w:right w:val="none" w:sz="0" w:space="0" w:color="auto"/>
          </w:divBdr>
        </w:div>
        <w:div w:id="923151809">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50706260">
      <w:bodyDiv w:val="1"/>
      <w:marLeft w:val="0"/>
      <w:marRight w:val="0"/>
      <w:marTop w:val="0"/>
      <w:marBottom w:val="0"/>
      <w:divBdr>
        <w:top w:val="none" w:sz="0" w:space="0" w:color="auto"/>
        <w:left w:val="none" w:sz="0" w:space="0" w:color="auto"/>
        <w:bottom w:val="none" w:sz="0" w:space="0" w:color="auto"/>
        <w:right w:val="none" w:sz="0" w:space="0" w:color="auto"/>
      </w:divBdr>
      <w:divsChild>
        <w:div w:id="1878621053">
          <w:marLeft w:val="0"/>
          <w:marRight w:val="0"/>
          <w:marTop w:val="0"/>
          <w:marBottom w:val="0"/>
          <w:divBdr>
            <w:top w:val="none" w:sz="0" w:space="0" w:color="auto"/>
            <w:left w:val="none" w:sz="0" w:space="0" w:color="auto"/>
            <w:bottom w:val="none" w:sz="0" w:space="0" w:color="auto"/>
            <w:right w:val="none" w:sz="0" w:space="0" w:color="auto"/>
          </w:divBdr>
        </w:div>
        <w:div w:id="329993176">
          <w:marLeft w:val="0"/>
          <w:marRight w:val="0"/>
          <w:marTop w:val="0"/>
          <w:marBottom w:val="0"/>
          <w:divBdr>
            <w:top w:val="none" w:sz="0" w:space="0" w:color="auto"/>
            <w:left w:val="none" w:sz="0" w:space="0" w:color="auto"/>
            <w:bottom w:val="none" w:sz="0" w:space="0" w:color="auto"/>
            <w:right w:val="none" w:sz="0" w:space="0" w:color="auto"/>
          </w:divBdr>
        </w:div>
        <w:div w:id="815223870">
          <w:marLeft w:val="0"/>
          <w:marRight w:val="0"/>
          <w:marTop w:val="0"/>
          <w:marBottom w:val="0"/>
          <w:divBdr>
            <w:top w:val="none" w:sz="0" w:space="0" w:color="auto"/>
            <w:left w:val="none" w:sz="0" w:space="0" w:color="auto"/>
            <w:bottom w:val="none" w:sz="0" w:space="0" w:color="auto"/>
            <w:right w:val="none" w:sz="0" w:space="0" w:color="auto"/>
          </w:divBdr>
        </w:div>
        <w:div w:id="1895774064">
          <w:marLeft w:val="0"/>
          <w:marRight w:val="0"/>
          <w:marTop w:val="0"/>
          <w:marBottom w:val="0"/>
          <w:divBdr>
            <w:top w:val="none" w:sz="0" w:space="0" w:color="auto"/>
            <w:left w:val="none" w:sz="0" w:space="0" w:color="auto"/>
            <w:bottom w:val="none" w:sz="0" w:space="0" w:color="auto"/>
            <w:right w:val="none" w:sz="0" w:space="0" w:color="auto"/>
          </w:divBdr>
        </w:div>
        <w:div w:id="1704282815">
          <w:marLeft w:val="0"/>
          <w:marRight w:val="0"/>
          <w:marTop w:val="0"/>
          <w:marBottom w:val="0"/>
          <w:divBdr>
            <w:top w:val="none" w:sz="0" w:space="0" w:color="auto"/>
            <w:left w:val="none" w:sz="0" w:space="0" w:color="auto"/>
            <w:bottom w:val="none" w:sz="0" w:space="0" w:color="auto"/>
            <w:right w:val="none" w:sz="0" w:space="0" w:color="auto"/>
          </w:divBdr>
        </w:div>
        <w:div w:id="318772456">
          <w:marLeft w:val="0"/>
          <w:marRight w:val="0"/>
          <w:marTop w:val="0"/>
          <w:marBottom w:val="0"/>
          <w:divBdr>
            <w:top w:val="none" w:sz="0" w:space="0" w:color="auto"/>
            <w:left w:val="none" w:sz="0" w:space="0" w:color="auto"/>
            <w:bottom w:val="none" w:sz="0" w:space="0" w:color="auto"/>
            <w:right w:val="none" w:sz="0" w:space="0" w:color="auto"/>
          </w:divBdr>
        </w:div>
        <w:div w:id="283387568">
          <w:marLeft w:val="0"/>
          <w:marRight w:val="0"/>
          <w:marTop w:val="0"/>
          <w:marBottom w:val="0"/>
          <w:divBdr>
            <w:top w:val="none" w:sz="0" w:space="0" w:color="auto"/>
            <w:left w:val="none" w:sz="0" w:space="0" w:color="auto"/>
            <w:bottom w:val="none" w:sz="0" w:space="0" w:color="auto"/>
            <w:right w:val="none" w:sz="0" w:space="0" w:color="auto"/>
          </w:divBdr>
        </w:div>
        <w:div w:id="1083261486">
          <w:marLeft w:val="0"/>
          <w:marRight w:val="0"/>
          <w:marTop w:val="0"/>
          <w:marBottom w:val="0"/>
          <w:divBdr>
            <w:top w:val="none" w:sz="0" w:space="0" w:color="auto"/>
            <w:left w:val="none" w:sz="0" w:space="0" w:color="auto"/>
            <w:bottom w:val="none" w:sz="0" w:space="0" w:color="auto"/>
            <w:right w:val="none" w:sz="0" w:space="0" w:color="auto"/>
          </w:divBdr>
        </w:div>
        <w:div w:id="2112775945">
          <w:marLeft w:val="0"/>
          <w:marRight w:val="0"/>
          <w:marTop w:val="0"/>
          <w:marBottom w:val="0"/>
          <w:divBdr>
            <w:top w:val="none" w:sz="0" w:space="0" w:color="auto"/>
            <w:left w:val="none" w:sz="0" w:space="0" w:color="auto"/>
            <w:bottom w:val="none" w:sz="0" w:space="0" w:color="auto"/>
            <w:right w:val="none" w:sz="0" w:space="0" w:color="auto"/>
          </w:divBdr>
        </w:div>
        <w:div w:id="1877694669">
          <w:marLeft w:val="0"/>
          <w:marRight w:val="0"/>
          <w:marTop w:val="0"/>
          <w:marBottom w:val="0"/>
          <w:divBdr>
            <w:top w:val="none" w:sz="0" w:space="0" w:color="auto"/>
            <w:left w:val="none" w:sz="0" w:space="0" w:color="auto"/>
            <w:bottom w:val="none" w:sz="0" w:space="0" w:color="auto"/>
            <w:right w:val="none" w:sz="0" w:space="0" w:color="auto"/>
          </w:divBdr>
        </w:div>
        <w:div w:id="1297443201">
          <w:marLeft w:val="0"/>
          <w:marRight w:val="0"/>
          <w:marTop w:val="0"/>
          <w:marBottom w:val="0"/>
          <w:divBdr>
            <w:top w:val="none" w:sz="0" w:space="0" w:color="auto"/>
            <w:left w:val="none" w:sz="0" w:space="0" w:color="auto"/>
            <w:bottom w:val="none" w:sz="0" w:space="0" w:color="auto"/>
            <w:right w:val="none" w:sz="0" w:space="0" w:color="auto"/>
          </w:divBdr>
        </w:div>
        <w:div w:id="589890757">
          <w:marLeft w:val="0"/>
          <w:marRight w:val="0"/>
          <w:marTop w:val="0"/>
          <w:marBottom w:val="0"/>
          <w:divBdr>
            <w:top w:val="none" w:sz="0" w:space="0" w:color="auto"/>
            <w:left w:val="none" w:sz="0" w:space="0" w:color="auto"/>
            <w:bottom w:val="none" w:sz="0" w:space="0" w:color="auto"/>
            <w:right w:val="none" w:sz="0" w:space="0" w:color="auto"/>
          </w:divBdr>
        </w:div>
        <w:div w:id="369035979">
          <w:marLeft w:val="0"/>
          <w:marRight w:val="0"/>
          <w:marTop w:val="0"/>
          <w:marBottom w:val="0"/>
          <w:divBdr>
            <w:top w:val="none" w:sz="0" w:space="0" w:color="auto"/>
            <w:left w:val="none" w:sz="0" w:space="0" w:color="auto"/>
            <w:bottom w:val="none" w:sz="0" w:space="0" w:color="auto"/>
            <w:right w:val="none" w:sz="0" w:space="0" w:color="auto"/>
          </w:divBdr>
        </w:div>
        <w:div w:id="524832880">
          <w:marLeft w:val="0"/>
          <w:marRight w:val="0"/>
          <w:marTop w:val="0"/>
          <w:marBottom w:val="0"/>
          <w:divBdr>
            <w:top w:val="none" w:sz="0" w:space="0" w:color="auto"/>
            <w:left w:val="none" w:sz="0" w:space="0" w:color="auto"/>
            <w:bottom w:val="none" w:sz="0" w:space="0" w:color="auto"/>
            <w:right w:val="none" w:sz="0" w:space="0" w:color="auto"/>
          </w:divBdr>
        </w:div>
        <w:div w:id="165901920">
          <w:marLeft w:val="0"/>
          <w:marRight w:val="0"/>
          <w:marTop w:val="0"/>
          <w:marBottom w:val="0"/>
          <w:divBdr>
            <w:top w:val="none" w:sz="0" w:space="0" w:color="auto"/>
            <w:left w:val="none" w:sz="0" w:space="0" w:color="auto"/>
            <w:bottom w:val="none" w:sz="0" w:space="0" w:color="auto"/>
            <w:right w:val="none" w:sz="0" w:space="0" w:color="auto"/>
          </w:divBdr>
        </w:div>
        <w:div w:id="1809857569">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0689068">
      <w:bodyDiv w:val="1"/>
      <w:marLeft w:val="0"/>
      <w:marRight w:val="0"/>
      <w:marTop w:val="0"/>
      <w:marBottom w:val="0"/>
      <w:divBdr>
        <w:top w:val="none" w:sz="0" w:space="0" w:color="auto"/>
        <w:left w:val="none" w:sz="0" w:space="0" w:color="auto"/>
        <w:bottom w:val="none" w:sz="0" w:space="0" w:color="auto"/>
        <w:right w:val="none" w:sz="0" w:space="0" w:color="auto"/>
      </w:divBdr>
      <w:divsChild>
        <w:div w:id="1250844816">
          <w:marLeft w:val="0"/>
          <w:marRight w:val="0"/>
          <w:marTop w:val="0"/>
          <w:marBottom w:val="0"/>
          <w:divBdr>
            <w:top w:val="none" w:sz="0" w:space="0" w:color="auto"/>
            <w:left w:val="none" w:sz="0" w:space="0" w:color="auto"/>
            <w:bottom w:val="none" w:sz="0" w:space="0" w:color="auto"/>
            <w:right w:val="none" w:sz="0" w:space="0" w:color="auto"/>
          </w:divBdr>
        </w:div>
        <w:div w:id="614483252">
          <w:marLeft w:val="0"/>
          <w:marRight w:val="0"/>
          <w:marTop w:val="0"/>
          <w:marBottom w:val="0"/>
          <w:divBdr>
            <w:top w:val="none" w:sz="0" w:space="0" w:color="auto"/>
            <w:left w:val="none" w:sz="0" w:space="0" w:color="auto"/>
            <w:bottom w:val="none" w:sz="0" w:space="0" w:color="auto"/>
            <w:right w:val="none" w:sz="0" w:space="0" w:color="auto"/>
          </w:divBdr>
        </w:div>
        <w:div w:id="1760174885">
          <w:marLeft w:val="0"/>
          <w:marRight w:val="0"/>
          <w:marTop w:val="0"/>
          <w:marBottom w:val="0"/>
          <w:divBdr>
            <w:top w:val="none" w:sz="0" w:space="0" w:color="auto"/>
            <w:left w:val="none" w:sz="0" w:space="0" w:color="auto"/>
            <w:bottom w:val="none" w:sz="0" w:space="0" w:color="auto"/>
            <w:right w:val="none" w:sz="0" w:space="0" w:color="auto"/>
          </w:divBdr>
        </w:div>
        <w:div w:id="1677028484">
          <w:marLeft w:val="0"/>
          <w:marRight w:val="0"/>
          <w:marTop w:val="0"/>
          <w:marBottom w:val="0"/>
          <w:divBdr>
            <w:top w:val="none" w:sz="0" w:space="0" w:color="auto"/>
            <w:left w:val="none" w:sz="0" w:space="0" w:color="auto"/>
            <w:bottom w:val="none" w:sz="0" w:space="0" w:color="auto"/>
            <w:right w:val="none" w:sz="0" w:space="0" w:color="auto"/>
          </w:divBdr>
        </w:div>
        <w:div w:id="436604942">
          <w:marLeft w:val="0"/>
          <w:marRight w:val="0"/>
          <w:marTop w:val="0"/>
          <w:marBottom w:val="0"/>
          <w:divBdr>
            <w:top w:val="none" w:sz="0" w:space="0" w:color="auto"/>
            <w:left w:val="none" w:sz="0" w:space="0" w:color="auto"/>
            <w:bottom w:val="none" w:sz="0" w:space="0" w:color="auto"/>
            <w:right w:val="none" w:sz="0" w:space="0" w:color="auto"/>
          </w:divBdr>
        </w:div>
        <w:div w:id="124543627">
          <w:marLeft w:val="0"/>
          <w:marRight w:val="0"/>
          <w:marTop w:val="0"/>
          <w:marBottom w:val="0"/>
          <w:divBdr>
            <w:top w:val="none" w:sz="0" w:space="0" w:color="auto"/>
            <w:left w:val="none" w:sz="0" w:space="0" w:color="auto"/>
            <w:bottom w:val="none" w:sz="0" w:space="0" w:color="auto"/>
            <w:right w:val="none" w:sz="0" w:space="0" w:color="auto"/>
          </w:divBdr>
        </w:div>
        <w:div w:id="211230591">
          <w:marLeft w:val="0"/>
          <w:marRight w:val="0"/>
          <w:marTop w:val="0"/>
          <w:marBottom w:val="0"/>
          <w:divBdr>
            <w:top w:val="none" w:sz="0" w:space="0" w:color="auto"/>
            <w:left w:val="none" w:sz="0" w:space="0" w:color="auto"/>
            <w:bottom w:val="none" w:sz="0" w:space="0" w:color="auto"/>
            <w:right w:val="none" w:sz="0" w:space="0" w:color="auto"/>
          </w:divBdr>
        </w:div>
        <w:div w:id="1776171018">
          <w:marLeft w:val="0"/>
          <w:marRight w:val="0"/>
          <w:marTop w:val="0"/>
          <w:marBottom w:val="0"/>
          <w:divBdr>
            <w:top w:val="none" w:sz="0" w:space="0" w:color="auto"/>
            <w:left w:val="none" w:sz="0" w:space="0" w:color="auto"/>
            <w:bottom w:val="none" w:sz="0" w:space="0" w:color="auto"/>
            <w:right w:val="none" w:sz="0" w:space="0" w:color="auto"/>
          </w:divBdr>
        </w:div>
        <w:div w:id="1628312485">
          <w:marLeft w:val="0"/>
          <w:marRight w:val="0"/>
          <w:marTop w:val="0"/>
          <w:marBottom w:val="0"/>
          <w:divBdr>
            <w:top w:val="none" w:sz="0" w:space="0" w:color="auto"/>
            <w:left w:val="none" w:sz="0" w:space="0" w:color="auto"/>
            <w:bottom w:val="none" w:sz="0" w:space="0" w:color="auto"/>
            <w:right w:val="none" w:sz="0" w:space="0" w:color="auto"/>
          </w:divBdr>
        </w:div>
        <w:div w:id="589654155">
          <w:marLeft w:val="0"/>
          <w:marRight w:val="0"/>
          <w:marTop w:val="0"/>
          <w:marBottom w:val="0"/>
          <w:divBdr>
            <w:top w:val="none" w:sz="0" w:space="0" w:color="auto"/>
            <w:left w:val="none" w:sz="0" w:space="0" w:color="auto"/>
            <w:bottom w:val="none" w:sz="0" w:space="0" w:color="auto"/>
            <w:right w:val="none" w:sz="0" w:space="0" w:color="auto"/>
          </w:divBdr>
        </w:div>
        <w:div w:id="1444689721">
          <w:marLeft w:val="0"/>
          <w:marRight w:val="0"/>
          <w:marTop w:val="0"/>
          <w:marBottom w:val="0"/>
          <w:divBdr>
            <w:top w:val="none" w:sz="0" w:space="0" w:color="auto"/>
            <w:left w:val="none" w:sz="0" w:space="0" w:color="auto"/>
            <w:bottom w:val="none" w:sz="0" w:space="0" w:color="auto"/>
            <w:right w:val="none" w:sz="0" w:space="0" w:color="auto"/>
          </w:divBdr>
        </w:div>
        <w:div w:id="434328477">
          <w:marLeft w:val="0"/>
          <w:marRight w:val="0"/>
          <w:marTop w:val="0"/>
          <w:marBottom w:val="0"/>
          <w:divBdr>
            <w:top w:val="none" w:sz="0" w:space="0" w:color="auto"/>
            <w:left w:val="none" w:sz="0" w:space="0" w:color="auto"/>
            <w:bottom w:val="none" w:sz="0" w:space="0" w:color="auto"/>
            <w:right w:val="none" w:sz="0" w:space="0" w:color="auto"/>
          </w:divBdr>
        </w:div>
      </w:divsChild>
    </w:div>
    <w:div w:id="146422956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10">
          <w:marLeft w:val="0"/>
          <w:marRight w:val="0"/>
          <w:marTop w:val="0"/>
          <w:marBottom w:val="0"/>
          <w:divBdr>
            <w:top w:val="none" w:sz="0" w:space="0" w:color="auto"/>
            <w:left w:val="none" w:sz="0" w:space="0" w:color="auto"/>
            <w:bottom w:val="none" w:sz="0" w:space="0" w:color="auto"/>
            <w:right w:val="none" w:sz="0" w:space="0" w:color="auto"/>
          </w:divBdr>
        </w:div>
        <w:div w:id="561330845">
          <w:marLeft w:val="0"/>
          <w:marRight w:val="0"/>
          <w:marTop w:val="0"/>
          <w:marBottom w:val="0"/>
          <w:divBdr>
            <w:top w:val="none" w:sz="0" w:space="0" w:color="auto"/>
            <w:left w:val="none" w:sz="0" w:space="0" w:color="auto"/>
            <w:bottom w:val="none" w:sz="0" w:space="0" w:color="auto"/>
            <w:right w:val="none" w:sz="0" w:space="0" w:color="auto"/>
          </w:divBdr>
        </w:div>
        <w:div w:id="967970747">
          <w:marLeft w:val="0"/>
          <w:marRight w:val="0"/>
          <w:marTop w:val="0"/>
          <w:marBottom w:val="0"/>
          <w:divBdr>
            <w:top w:val="none" w:sz="0" w:space="0" w:color="auto"/>
            <w:left w:val="none" w:sz="0" w:space="0" w:color="auto"/>
            <w:bottom w:val="none" w:sz="0" w:space="0" w:color="auto"/>
            <w:right w:val="none" w:sz="0" w:space="0" w:color="auto"/>
          </w:divBdr>
        </w:div>
        <w:div w:id="401635419">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492522849">
      <w:bodyDiv w:val="1"/>
      <w:marLeft w:val="0"/>
      <w:marRight w:val="0"/>
      <w:marTop w:val="0"/>
      <w:marBottom w:val="0"/>
      <w:divBdr>
        <w:top w:val="none" w:sz="0" w:space="0" w:color="auto"/>
        <w:left w:val="none" w:sz="0" w:space="0" w:color="auto"/>
        <w:bottom w:val="none" w:sz="0" w:space="0" w:color="auto"/>
        <w:right w:val="none" w:sz="0" w:space="0" w:color="auto"/>
      </w:divBdr>
      <w:divsChild>
        <w:div w:id="1277324161">
          <w:marLeft w:val="0"/>
          <w:marRight w:val="0"/>
          <w:marTop w:val="0"/>
          <w:marBottom w:val="0"/>
          <w:divBdr>
            <w:top w:val="none" w:sz="0" w:space="0" w:color="auto"/>
            <w:left w:val="none" w:sz="0" w:space="0" w:color="auto"/>
            <w:bottom w:val="none" w:sz="0" w:space="0" w:color="auto"/>
            <w:right w:val="none" w:sz="0" w:space="0" w:color="auto"/>
          </w:divBdr>
        </w:div>
        <w:div w:id="1539931339">
          <w:marLeft w:val="0"/>
          <w:marRight w:val="0"/>
          <w:marTop w:val="0"/>
          <w:marBottom w:val="0"/>
          <w:divBdr>
            <w:top w:val="none" w:sz="0" w:space="0" w:color="auto"/>
            <w:left w:val="none" w:sz="0" w:space="0" w:color="auto"/>
            <w:bottom w:val="none" w:sz="0" w:space="0" w:color="auto"/>
            <w:right w:val="none" w:sz="0" w:space="0" w:color="auto"/>
          </w:divBdr>
        </w:div>
        <w:div w:id="560870072">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6307126">
      <w:bodyDiv w:val="1"/>
      <w:marLeft w:val="0"/>
      <w:marRight w:val="0"/>
      <w:marTop w:val="0"/>
      <w:marBottom w:val="0"/>
      <w:divBdr>
        <w:top w:val="none" w:sz="0" w:space="0" w:color="auto"/>
        <w:left w:val="none" w:sz="0" w:space="0" w:color="auto"/>
        <w:bottom w:val="none" w:sz="0" w:space="0" w:color="auto"/>
        <w:right w:val="none" w:sz="0" w:space="0" w:color="auto"/>
      </w:divBdr>
      <w:divsChild>
        <w:div w:id="1240944800">
          <w:marLeft w:val="0"/>
          <w:marRight w:val="0"/>
          <w:marTop w:val="0"/>
          <w:marBottom w:val="0"/>
          <w:divBdr>
            <w:top w:val="none" w:sz="0" w:space="0" w:color="auto"/>
            <w:left w:val="none" w:sz="0" w:space="0" w:color="auto"/>
            <w:bottom w:val="none" w:sz="0" w:space="0" w:color="auto"/>
            <w:right w:val="none" w:sz="0" w:space="0" w:color="auto"/>
          </w:divBdr>
        </w:div>
        <w:div w:id="928198955">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69880230">
      <w:bodyDiv w:val="1"/>
      <w:marLeft w:val="0"/>
      <w:marRight w:val="0"/>
      <w:marTop w:val="0"/>
      <w:marBottom w:val="0"/>
      <w:divBdr>
        <w:top w:val="none" w:sz="0" w:space="0" w:color="auto"/>
        <w:left w:val="none" w:sz="0" w:space="0" w:color="auto"/>
        <w:bottom w:val="none" w:sz="0" w:space="0" w:color="auto"/>
        <w:right w:val="none" w:sz="0" w:space="0" w:color="auto"/>
      </w:divBdr>
      <w:divsChild>
        <w:div w:id="1502507605">
          <w:marLeft w:val="0"/>
          <w:marRight w:val="0"/>
          <w:marTop w:val="0"/>
          <w:marBottom w:val="0"/>
          <w:divBdr>
            <w:top w:val="none" w:sz="0" w:space="0" w:color="auto"/>
            <w:left w:val="none" w:sz="0" w:space="0" w:color="auto"/>
            <w:bottom w:val="none" w:sz="0" w:space="0" w:color="auto"/>
            <w:right w:val="none" w:sz="0" w:space="0" w:color="auto"/>
          </w:divBdr>
        </w:div>
        <w:div w:id="1617642643">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8535870">
      <w:bodyDiv w:val="1"/>
      <w:marLeft w:val="0"/>
      <w:marRight w:val="0"/>
      <w:marTop w:val="0"/>
      <w:marBottom w:val="0"/>
      <w:divBdr>
        <w:top w:val="none" w:sz="0" w:space="0" w:color="auto"/>
        <w:left w:val="none" w:sz="0" w:space="0" w:color="auto"/>
        <w:bottom w:val="none" w:sz="0" w:space="0" w:color="auto"/>
        <w:right w:val="none" w:sz="0" w:space="0" w:color="auto"/>
      </w:divBdr>
      <w:divsChild>
        <w:div w:id="634334299">
          <w:marLeft w:val="0"/>
          <w:marRight w:val="0"/>
          <w:marTop w:val="0"/>
          <w:marBottom w:val="0"/>
          <w:divBdr>
            <w:top w:val="none" w:sz="0" w:space="0" w:color="auto"/>
            <w:left w:val="none" w:sz="0" w:space="0" w:color="auto"/>
            <w:bottom w:val="none" w:sz="0" w:space="0" w:color="auto"/>
            <w:right w:val="none" w:sz="0" w:space="0" w:color="auto"/>
          </w:divBdr>
        </w:div>
        <w:div w:id="681932927">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0381750">
      <w:bodyDiv w:val="1"/>
      <w:marLeft w:val="0"/>
      <w:marRight w:val="0"/>
      <w:marTop w:val="0"/>
      <w:marBottom w:val="0"/>
      <w:divBdr>
        <w:top w:val="none" w:sz="0" w:space="0" w:color="auto"/>
        <w:left w:val="none" w:sz="0" w:space="0" w:color="auto"/>
        <w:bottom w:val="none" w:sz="0" w:space="0" w:color="auto"/>
        <w:right w:val="none" w:sz="0" w:space="0" w:color="auto"/>
      </w:divBdr>
      <w:divsChild>
        <w:div w:id="1795245647">
          <w:marLeft w:val="0"/>
          <w:marRight w:val="0"/>
          <w:marTop w:val="0"/>
          <w:marBottom w:val="0"/>
          <w:divBdr>
            <w:top w:val="none" w:sz="0" w:space="0" w:color="auto"/>
            <w:left w:val="none" w:sz="0" w:space="0" w:color="auto"/>
            <w:bottom w:val="none" w:sz="0" w:space="0" w:color="auto"/>
            <w:right w:val="none" w:sz="0" w:space="0" w:color="auto"/>
          </w:divBdr>
        </w:div>
        <w:div w:id="1723094040">
          <w:marLeft w:val="0"/>
          <w:marRight w:val="0"/>
          <w:marTop w:val="0"/>
          <w:marBottom w:val="0"/>
          <w:divBdr>
            <w:top w:val="none" w:sz="0" w:space="0" w:color="auto"/>
            <w:left w:val="none" w:sz="0" w:space="0" w:color="auto"/>
            <w:bottom w:val="none" w:sz="0" w:space="0" w:color="auto"/>
            <w:right w:val="none" w:sz="0" w:space="0" w:color="auto"/>
          </w:divBdr>
        </w:div>
        <w:div w:id="1004669872">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4242903">
      <w:bodyDiv w:val="1"/>
      <w:marLeft w:val="0"/>
      <w:marRight w:val="0"/>
      <w:marTop w:val="0"/>
      <w:marBottom w:val="0"/>
      <w:divBdr>
        <w:top w:val="none" w:sz="0" w:space="0" w:color="auto"/>
        <w:left w:val="none" w:sz="0" w:space="0" w:color="auto"/>
        <w:bottom w:val="none" w:sz="0" w:space="0" w:color="auto"/>
        <w:right w:val="none" w:sz="0" w:space="0" w:color="auto"/>
      </w:divBdr>
      <w:divsChild>
        <w:div w:id="102387135">
          <w:marLeft w:val="0"/>
          <w:marRight w:val="0"/>
          <w:marTop w:val="0"/>
          <w:marBottom w:val="0"/>
          <w:divBdr>
            <w:top w:val="none" w:sz="0" w:space="0" w:color="auto"/>
            <w:left w:val="none" w:sz="0" w:space="0" w:color="auto"/>
            <w:bottom w:val="none" w:sz="0" w:space="0" w:color="auto"/>
            <w:right w:val="none" w:sz="0" w:space="0" w:color="auto"/>
          </w:divBdr>
        </w:div>
        <w:div w:id="649674232">
          <w:marLeft w:val="0"/>
          <w:marRight w:val="0"/>
          <w:marTop w:val="0"/>
          <w:marBottom w:val="0"/>
          <w:divBdr>
            <w:top w:val="none" w:sz="0" w:space="0" w:color="auto"/>
            <w:left w:val="none" w:sz="0" w:space="0" w:color="auto"/>
            <w:bottom w:val="none" w:sz="0" w:space="0" w:color="auto"/>
            <w:right w:val="none" w:sz="0" w:space="0" w:color="auto"/>
          </w:divBdr>
        </w:div>
      </w:divsChild>
    </w:div>
    <w:div w:id="1594588784">
      <w:bodyDiv w:val="1"/>
      <w:marLeft w:val="0"/>
      <w:marRight w:val="0"/>
      <w:marTop w:val="0"/>
      <w:marBottom w:val="0"/>
      <w:divBdr>
        <w:top w:val="none" w:sz="0" w:space="0" w:color="auto"/>
        <w:left w:val="none" w:sz="0" w:space="0" w:color="auto"/>
        <w:bottom w:val="none" w:sz="0" w:space="0" w:color="auto"/>
        <w:right w:val="none" w:sz="0" w:space="0" w:color="auto"/>
      </w:divBdr>
      <w:divsChild>
        <w:div w:id="343631345">
          <w:marLeft w:val="0"/>
          <w:marRight w:val="0"/>
          <w:marTop w:val="0"/>
          <w:marBottom w:val="0"/>
          <w:divBdr>
            <w:top w:val="none" w:sz="0" w:space="0" w:color="auto"/>
            <w:left w:val="none" w:sz="0" w:space="0" w:color="auto"/>
            <w:bottom w:val="none" w:sz="0" w:space="0" w:color="auto"/>
            <w:right w:val="none" w:sz="0" w:space="0" w:color="auto"/>
          </w:divBdr>
        </w:div>
        <w:div w:id="2046296677">
          <w:marLeft w:val="0"/>
          <w:marRight w:val="0"/>
          <w:marTop w:val="0"/>
          <w:marBottom w:val="0"/>
          <w:divBdr>
            <w:top w:val="none" w:sz="0" w:space="0" w:color="auto"/>
            <w:left w:val="none" w:sz="0" w:space="0" w:color="auto"/>
            <w:bottom w:val="none" w:sz="0" w:space="0" w:color="auto"/>
            <w:right w:val="none" w:sz="0" w:space="0" w:color="auto"/>
          </w:divBdr>
        </w:div>
        <w:div w:id="1408454991">
          <w:marLeft w:val="0"/>
          <w:marRight w:val="0"/>
          <w:marTop w:val="0"/>
          <w:marBottom w:val="0"/>
          <w:divBdr>
            <w:top w:val="none" w:sz="0" w:space="0" w:color="auto"/>
            <w:left w:val="none" w:sz="0" w:space="0" w:color="auto"/>
            <w:bottom w:val="none" w:sz="0" w:space="0" w:color="auto"/>
            <w:right w:val="none" w:sz="0" w:space="0" w:color="auto"/>
          </w:divBdr>
        </w:div>
        <w:div w:id="1907572055">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33094607">
      <w:bodyDiv w:val="1"/>
      <w:marLeft w:val="0"/>
      <w:marRight w:val="0"/>
      <w:marTop w:val="0"/>
      <w:marBottom w:val="0"/>
      <w:divBdr>
        <w:top w:val="none" w:sz="0" w:space="0" w:color="auto"/>
        <w:left w:val="none" w:sz="0" w:space="0" w:color="auto"/>
        <w:bottom w:val="none" w:sz="0" w:space="0" w:color="auto"/>
        <w:right w:val="none" w:sz="0" w:space="0" w:color="auto"/>
      </w:divBdr>
      <w:divsChild>
        <w:div w:id="1839735702">
          <w:marLeft w:val="0"/>
          <w:marRight w:val="0"/>
          <w:marTop w:val="0"/>
          <w:marBottom w:val="0"/>
          <w:divBdr>
            <w:top w:val="none" w:sz="0" w:space="0" w:color="auto"/>
            <w:left w:val="none" w:sz="0" w:space="0" w:color="auto"/>
            <w:bottom w:val="none" w:sz="0" w:space="0" w:color="auto"/>
            <w:right w:val="none" w:sz="0" w:space="0" w:color="auto"/>
          </w:divBdr>
        </w:div>
        <w:div w:id="884685136">
          <w:marLeft w:val="0"/>
          <w:marRight w:val="0"/>
          <w:marTop w:val="0"/>
          <w:marBottom w:val="0"/>
          <w:divBdr>
            <w:top w:val="none" w:sz="0" w:space="0" w:color="auto"/>
            <w:left w:val="none" w:sz="0" w:space="0" w:color="auto"/>
            <w:bottom w:val="none" w:sz="0" w:space="0" w:color="auto"/>
            <w:right w:val="none" w:sz="0" w:space="0" w:color="auto"/>
          </w:divBdr>
        </w:div>
        <w:div w:id="1407024419">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85814269">
      <w:bodyDiv w:val="1"/>
      <w:marLeft w:val="0"/>
      <w:marRight w:val="0"/>
      <w:marTop w:val="0"/>
      <w:marBottom w:val="0"/>
      <w:divBdr>
        <w:top w:val="none" w:sz="0" w:space="0" w:color="auto"/>
        <w:left w:val="none" w:sz="0" w:space="0" w:color="auto"/>
        <w:bottom w:val="none" w:sz="0" w:space="0" w:color="auto"/>
        <w:right w:val="none" w:sz="0" w:space="0" w:color="auto"/>
      </w:divBdr>
      <w:divsChild>
        <w:div w:id="1235118315">
          <w:marLeft w:val="0"/>
          <w:marRight w:val="0"/>
          <w:marTop w:val="0"/>
          <w:marBottom w:val="0"/>
          <w:divBdr>
            <w:top w:val="none" w:sz="0" w:space="0" w:color="auto"/>
            <w:left w:val="none" w:sz="0" w:space="0" w:color="auto"/>
            <w:bottom w:val="none" w:sz="0" w:space="0" w:color="auto"/>
            <w:right w:val="none" w:sz="0" w:space="0" w:color="auto"/>
          </w:divBdr>
        </w:div>
        <w:div w:id="675887991">
          <w:marLeft w:val="0"/>
          <w:marRight w:val="0"/>
          <w:marTop w:val="0"/>
          <w:marBottom w:val="0"/>
          <w:divBdr>
            <w:top w:val="none" w:sz="0" w:space="0" w:color="auto"/>
            <w:left w:val="none" w:sz="0" w:space="0" w:color="auto"/>
            <w:bottom w:val="none" w:sz="0" w:space="0" w:color="auto"/>
            <w:right w:val="none" w:sz="0" w:space="0" w:color="auto"/>
          </w:divBdr>
        </w:div>
      </w:divsChild>
    </w:div>
    <w:div w:id="1686053535">
      <w:bodyDiv w:val="1"/>
      <w:marLeft w:val="0"/>
      <w:marRight w:val="0"/>
      <w:marTop w:val="0"/>
      <w:marBottom w:val="0"/>
      <w:divBdr>
        <w:top w:val="none" w:sz="0" w:space="0" w:color="auto"/>
        <w:left w:val="none" w:sz="0" w:space="0" w:color="auto"/>
        <w:bottom w:val="none" w:sz="0" w:space="0" w:color="auto"/>
        <w:right w:val="none" w:sz="0" w:space="0" w:color="auto"/>
      </w:divBdr>
      <w:divsChild>
        <w:div w:id="1725982011">
          <w:marLeft w:val="0"/>
          <w:marRight w:val="0"/>
          <w:marTop w:val="0"/>
          <w:marBottom w:val="0"/>
          <w:divBdr>
            <w:top w:val="none" w:sz="0" w:space="0" w:color="auto"/>
            <w:left w:val="none" w:sz="0" w:space="0" w:color="auto"/>
            <w:bottom w:val="none" w:sz="0" w:space="0" w:color="auto"/>
            <w:right w:val="none" w:sz="0" w:space="0" w:color="auto"/>
          </w:divBdr>
        </w:div>
        <w:div w:id="1030229552">
          <w:marLeft w:val="0"/>
          <w:marRight w:val="0"/>
          <w:marTop w:val="0"/>
          <w:marBottom w:val="0"/>
          <w:divBdr>
            <w:top w:val="none" w:sz="0" w:space="0" w:color="auto"/>
            <w:left w:val="none" w:sz="0" w:space="0" w:color="auto"/>
            <w:bottom w:val="none" w:sz="0" w:space="0" w:color="auto"/>
            <w:right w:val="none" w:sz="0" w:space="0" w:color="auto"/>
          </w:divBdr>
        </w:div>
      </w:divsChild>
    </w:div>
    <w:div w:id="1692297935">
      <w:bodyDiv w:val="1"/>
      <w:marLeft w:val="0"/>
      <w:marRight w:val="0"/>
      <w:marTop w:val="0"/>
      <w:marBottom w:val="0"/>
      <w:divBdr>
        <w:top w:val="none" w:sz="0" w:space="0" w:color="auto"/>
        <w:left w:val="none" w:sz="0" w:space="0" w:color="auto"/>
        <w:bottom w:val="none" w:sz="0" w:space="0" w:color="auto"/>
        <w:right w:val="none" w:sz="0" w:space="0" w:color="auto"/>
      </w:divBdr>
      <w:divsChild>
        <w:div w:id="1795711877">
          <w:marLeft w:val="0"/>
          <w:marRight w:val="0"/>
          <w:marTop w:val="0"/>
          <w:marBottom w:val="0"/>
          <w:divBdr>
            <w:top w:val="none" w:sz="0" w:space="0" w:color="auto"/>
            <w:left w:val="none" w:sz="0" w:space="0" w:color="auto"/>
            <w:bottom w:val="none" w:sz="0" w:space="0" w:color="auto"/>
            <w:right w:val="none" w:sz="0" w:space="0" w:color="auto"/>
          </w:divBdr>
        </w:div>
        <w:div w:id="399131729">
          <w:marLeft w:val="0"/>
          <w:marRight w:val="0"/>
          <w:marTop w:val="0"/>
          <w:marBottom w:val="0"/>
          <w:divBdr>
            <w:top w:val="none" w:sz="0" w:space="0" w:color="auto"/>
            <w:left w:val="none" w:sz="0" w:space="0" w:color="auto"/>
            <w:bottom w:val="none" w:sz="0" w:space="0" w:color="auto"/>
            <w:right w:val="none" w:sz="0" w:space="0" w:color="auto"/>
          </w:divBdr>
        </w:div>
      </w:divsChild>
    </w:div>
    <w:div w:id="1696686183">
      <w:bodyDiv w:val="1"/>
      <w:marLeft w:val="0"/>
      <w:marRight w:val="0"/>
      <w:marTop w:val="0"/>
      <w:marBottom w:val="0"/>
      <w:divBdr>
        <w:top w:val="none" w:sz="0" w:space="0" w:color="auto"/>
        <w:left w:val="none" w:sz="0" w:space="0" w:color="auto"/>
        <w:bottom w:val="none" w:sz="0" w:space="0" w:color="auto"/>
        <w:right w:val="none" w:sz="0" w:space="0" w:color="auto"/>
      </w:divBdr>
      <w:divsChild>
        <w:div w:id="2059013899">
          <w:marLeft w:val="0"/>
          <w:marRight w:val="0"/>
          <w:marTop w:val="0"/>
          <w:marBottom w:val="0"/>
          <w:divBdr>
            <w:top w:val="none" w:sz="0" w:space="0" w:color="auto"/>
            <w:left w:val="none" w:sz="0" w:space="0" w:color="auto"/>
            <w:bottom w:val="none" w:sz="0" w:space="0" w:color="auto"/>
            <w:right w:val="none" w:sz="0" w:space="0" w:color="auto"/>
          </w:divBdr>
        </w:div>
        <w:div w:id="854000436">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2553835">
      <w:bodyDiv w:val="1"/>
      <w:marLeft w:val="0"/>
      <w:marRight w:val="0"/>
      <w:marTop w:val="0"/>
      <w:marBottom w:val="0"/>
      <w:divBdr>
        <w:top w:val="none" w:sz="0" w:space="0" w:color="auto"/>
        <w:left w:val="none" w:sz="0" w:space="0" w:color="auto"/>
        <w:bottom w:val="none" w:sz="0" w:space="0" w:color="auto"/>
        <w:right w:val="none" w:sz="0" w:space="0" w:color="auto"/>
      </w:divBdr>
      <w:divsChild>
        <w:div w:id="1035620242">
          <w:marLeft w:val="0"/>
          <w:marRight w:val="0"/>
          <w:marTop w:val="0"/>
          <w:marBottom w:val="0"/>
          <w:divBdr>
            <w:top w:val="none" w:sz="0" w:space="0" w:color="auto"/>
            <w:left w:val="none" w:sz="0" w:space="0" w:color="auto"/>
            <w:bottom w:val="none" w:sz="0" w:space="0" w:color="auto"/>
            <w:right w:val="none" w:sz="0" w:space="0" w:color="auto"/>
          </w:divBdr>
        </w:div>
        <w:div w:id="756900059">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58943137">
      <w:bodyDiv w:val="1"/>
      <w:marLeft w:val="0"/>
      <w:marRight w:val="0"/>
      <w:marTop w:val="0"/>
      <w:marBottom w:val="0"/>
      <w:divBdr>
        <w:top w:val="none" w:sz="0" w:space="0" w:color="auto"/>
        <w:left w:val="none" w:sz="0" w:space="0" w:color="auto"/>
        <w:bottom w:val="none" w:sz="0" w:space="0" w:color="auto"/>
        <w:right w:val="none" w:sz="0" w:space="0" w:color="auto"/>
      </w:divBdr>
      <w:divsChild>
        <w:div w:id="122584785">
          <w:marLeft w:val="0"/>
          <w:marRight w:val="0"/>
          <w:marTop w:val="0"/>
          <w:marBottom w:val="0"/>
          <w:divBdr>
            <w:top w:val="none" w:sz="0" w:space="0" w:color="auto"/>
            <w:left w:val="none" w:sz="0" w:space="0" w:color="auto"/>
            <w:bottom w:val="none" w:sz="0" w:space="0" w:color="auto"/>
            <w:right w:val="none" w:sz="0" w:space="0" w:color="auto"/>
          </w:divBdr>
        </w:div>
        <w:div w:id="865563685">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77675618">
      <w:bodyDiv w:val="1"/>
      <w:marLeft w:val="0"/>
      <w:marRight w:val="0"/>
      <w:marTop w:val="0"/>
      <w:marBottom w:val="0"/>
      <w:divBdr>
        <w:top w:val="none" w:sz="0" w:space="0" w:color="auto"/>
        <w:left w:val="none" w:sz="0" w:space="0" w:color="auto"/>
        <w:bottom w:val="none" w:sz="0" w:space="0" w:color="auto"/>
        <w:right w:val="none" w:sz="0" w:space="0" w:color="auto"/>
      </w:divBdr>
      <w:divsChild>
        <w:div w:id="1178273049">
          <w:marLeft w:val="0"/>
          <w:marRight w:val="0"/>
          <w:marTop w:val="0"/>
          <w:marBottom w:val="0"/>
          <w:divBdr>
            <w:top w:val="none" w:sz="0" w:space="0" w:color="auto"/>
            <w:left w:val="none" w:sz="0" w:space="0" w:color="auto"/>
            <w:bottom w:val="none" w:sz="0" w:space="0" w:color="auto"/>
            <w:right w:val="none" w:sz="0" w:space="0" w:color="auto"/>
          </w:divBdr>
        </w:div>
        <w:div w:id="567765289">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08860069">
      <w:bodyDiv w:val="1"/>
      <w:marLeft w:val="0"/>
      <w:marRight w:val="0"/>
      <w:marTop w:val="0"/>
      <w:marBottom w:val="0"/>
      <w:divBdr>
        <w:top w:val="none" w:sz="0" w:space="0" w:color="auto"/>
        <w:left w:val="none" w:sz="0" w:space="0" w:color="auto"/>
        <w:bottom w:val="none" w:sz="0" w:space="0" w:color="auto"/>
        <w:right w:val="none" w:sz="0" w:space="0" w:color="auto"/>
      </w:divBdr>
      <w:divsChild>
        <w:div w:id="1829126728">
          <w:marLeft w:val="0"/>
          <w:marRight w:val="0"/>
          <w:marTop w:val="0"/>
          <w:marBottom w:val="0"/>
          <w:divBdr>
            <w:top w:val="none" w:sz="0" w:space="0" w:color="auto"/>
            <w:left w:val="none" w:sz="0" w:space="0" w:color="auto"/>
            <w:bottom w:val="none" w:sz="0" w:space="0" w:color="auto"/>
            <w:right w:val="none" w:sz="0" w:space="0" w:color="auto"/>
          </w:divBdr>
        </w:div>
        <w:div w:id="1448694069">
          <w:marLeft w:val="0"/>
          <w:marRight w:val="0"/>
          <w:marTop w:val="0"/>
          <w:marBottom w:val="0"/>
          <w:divBdr>
            <w:top w:val="none" w:sz="0" w:space="0" w:color="auto"/>
            <w:left w:val="none" w:sz="0" w:space="0" w:color="auto"/>
            <w:bottom w:val="none" w:sz="0" w:space="0" w:color="auto"/>
            <w:right w:val="none" w:sz="0" w:space="0" w:color="auto"/>
          </w:divBdr>
        </w:div>
      </w:divsChild>
    </w:div>
    <w:div w:id="1809129339">
      <w:bodyDiv w:val="1"/>
      <w:marLeft w:val="0"/>
      <w:marRight w:val="0"/>
      <w:marTop w:val="0"/>
      <w:marBottom w:val="0"/>
      <w:divBdr>
        <w:top w:val="none" w:sz="0" w:space="0" w:color="auto"/>
        <w:left w:val="none" w:sz="0" w:space="0" w:color="auto"/>
        <w:bottom w:val="none" w:sz="0" w:space="0" w:color="auto"/>
        <w:right w:val="none" w:sz="0" w:space="0" w:color="auto"/>
      </w:divBdr>
      <w:divsChild>
        <w:div w:id="1065908608">
          <w:marLeft w:val="0"/>
          <w:marRight w:val="0"/>
          <w:marTop w:val="0"/>
          <w:marBottom w:val="0"/>
          <w:divBdr>
            <w:top w:val="none" w:sz="0" w:space="0" w:color="auto"/>
            <w:left w:val="none" w:sz="0" w:space="0" w:color="auto"/>
            <w:bottom w:val="none" w:sz="0" w:space="0" w:color="auto"/>
            <w:right w:val="none" w:sz="0" w:space="0" w:color="auto"/>
          </w:divBdr>
        </w:div>
        <w:div w:id="1065957863">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53572348">
      <w:bodyDiv w:val="1"/>
      <w:marLeft w:val="0"/>
      <w:marRight w:val="0"/>
      <w:marTop w:val="0"/>
      <w:marBottom w:val="0"/>
      <w:divBdr>
        <w:top w:val="none" w:sz="0" w:space="0" w:color="auto"/>
        <w:left w:val="none" w:sz="0" w:space="0" w:color="auto"/>
        <w:bottom w:val="none" w:sz="0" w:space="0" w:color="auto"/>
        <w:right w:val="none" w:sz="0" w:space="0" w:color="auto"/>
      </w:divBdr>
      <w:divsChild>
        <w:div w:id="864174197">
          <w:marLeft w:val="0"/>
          <w:marRight w:val="0"/>
          <w:marTop w:val="0"/>
          <w:marBottom w:val="0"/>
          <w:divBdr>
            <w:top w:val="none" w:sz="0" w:space="0" w:color="auto"/>
            <w:left w:val="none" w:sz="0" w:space="0" w:color="auto"/>
            <w:bottom w:val="none" w:sz="0" w:space="0" w:color="auto"/>
            <w:right w:val="none" w:sz="0" w:space="0" w:color="auto"/>
          </w:divBdr>
        </w:div>
        <w:div w:id="1692027350">
          <w:marLeft w:val="0"/>
          <w:marRight w:val="0"/>
          <w:marTop w:val="0"/>
          <w:marBottom w:val="0"/>
          <w:divBdr>
            <w:top w:val="none" w:sz="0" w:space="0" w:color="auto"/>
            <w:left w:val="none" w:sz="0" w:space="0" w:color="auto"/>
            <w:bottom w:val="none" w:sz="0" w:space="0" w:color="auto"/>
            <w:right w:val="none" w:sz="0" w:space="0" w:color="auto"/>
          </w:divBdr>
        </w:div>
        <w:div w:id="878080885">
          <w:marLeft w:val="0"/>
          <w:marRight w:val="0"/>
          <w:marTop w:val="0"/>
          <w:marBottom w:val="0"/>
          <w:divBdr>
            <w:top w:val="none" w:sz="0" w:space="0" w:color="auto"/>
            <w:left w:val="none" w:sz="0" w:space="0" w:color="auto"/>
            <w:bottom w:val="none" w:sz="0" w:space="0" w:color="auto"/>
            <w:right w:val="none" w:sz="0" w:space="0" w:color="auto"/>
          </w:divBdr>
        </w:div>
        <w:div w:id="21631358">
          <w:marLeft w:val="0"/>
          <w:marRight w:val="0"/>
          <w:marTop w:val="0"/>
          <w:marBottom w:val="0"/>
          <w:divBdr>
            <w:top w:val="none" w:sz="0" w:space="0" w:color="auto"/>
            <w:left w:val="none" w:sz="0" w:space="0" w:color="auto"/>
            <w:bottom w:val="none" w:sz="0" w:space="0" w:color="auto"/>
            <w:right w:val="none" w:sz="0" w:space="0" w:color="auto"/>
          </w:divBdr>
        </w:div>
        <w:div w:id="270935579">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7722132">
      <w:bodyDiv w:val="1"/>
      <w:marLeft w:val="0"/>
      <w:marRight w:val="0"/>
      <w:marTop w:val="0"/>
      <w:marBottom w:val="0"/>
      <w:divBdr>
        <w:top w:val="none" w:sz="0" w:space="0" w:color="auto"/>
        <w:left w:val="none" w:sz="0" w:space="0" w:color="auto"/>
        <w:bottom w:val="none" w:sz="0" w:space="0" w:color="auto"/>
        <w:right w:val="none" w:sz="0" w:space="0" w:color="auto"/>
      </w:divBdr>
      <w:divsChild>
        <w:div w:id="174999977">
          <w:marLeft w:val="0"/>
          <w:marRight w:val="0"/>
          <w:marTop w:val="0"/>
          <w:marBottom w:val="0"/>
          <w:divBdr>
            <w:top w:val="none" w:sz="0" w:space="0" w:color="auto"/>
            <w:left w:val="none" w:sz="0" w:space="0" w:color="auto"/>
            <w:bottom w:val="none" w:sz="0" w:space="0" w:color="auto"/>
            <w:right w:val="none" w:sz="0" w:space="0" w:color="auto"/>
          </w:divBdr>
        </w:div>
        <w:div w:id="115223622">
          <w:marLeft w:val="0"/>
          <w:marRight w:val="0"/>
          <w:marTop w:val="0"/>
          <w:marBottom w:val="0"/>
          <w:divBdr>
            <w:top w:val="none" w:sz="0" w:space="0" w:color="auto"/>
            <w:left w:val="none" w:sz="0" w:space="0" w:color="auto"/>
            <w:bottom w:val="none" w:sz="0" w:space="0" w:color="auto"/>
            <w:right w:val="none" w:sz="0" w:space="0" w:color="auto"/>
          </w:divBdr>
        </w:div>
        <w:div w:id="2145847546">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9672964">
      <w:bodyDiv w:val="1"/>
      <w:marLeft w:val="0"/>
      <w:marRight w:val="0"/>
      <w:marTop w:val="0"/>
      <w:marBottom w:val="0"/>
      <w:divBdr>
        <w:top w:val="none" w:sz="0" w:space="0" w:color="auto"/>
        <w:left w:val="none" w:sz="0" w:space="0" w:color="auto"/>
        <w:bottom w:val="none" w:sz="0" w:space="0" w:color="auto"/>
        <w:right w:val="none" w:sz="0" w:space="0" w:color="auto"/>
      </w:divBdr>
      <w:divsChild>
        <w:div w:id="1025135220">
          <w:marLeft w:val="0"/>
          <w:marRight w:val="0"/>
          <w:marTop w:val="0"/>
          <w:marBottom w:val="0"/>
          <w:divBdr>
            <w:top w:val="none" w:sz="0" w:space="0" w:color="auto"/>
            <w:left w:val="none" w:sz="0" w:space="0" w:color="auto"/>
            <w:bottom w:val="none" w:sz="0" w:space="0" w:color="auto"/>
            <w:right w:val="none" w:sz="0" w:space="0" w:color="auto"/>
          </w:divBdr>
        </w:div>
        <w:div w:id="1072115542">
          <w:marLeft w:val="0"/>
          <w:marRight w:val="0"/>
          <w:marTop w:val="0"/>
          <w:marBottom w:val="0"/>
          <w:divBdr>
            <w:top w:val="none" w:sz="0" w:space="0" w:color="auto"/>
            <w:left w:val="none" w:sz="0" w:space="0" w:color="auto"/>
            <w:bottom w:val="none" w:sz="0" w:space="0" w:color="auto"/>
            <w:right w:val="none" w:sz="0" w:space="0" w:color="auto"/>
          </w:divBdr>
        </w:div>
        <w:div w:id="41799284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71201536">
      <w:bodyDiv w:val="1"/>
      <w:marLeft w:val="0"/>
      <w:marRight w:val="0"/>
      <w:marTop w:val="0"/>
      <w:marBottom w:val="0"/>
      <w:divBdr>
        <w:top w:val="none" w:sz="0" w:space="0" w:color="auto"/>
        <w:left w:val="none" w:sz="0" w:space="0" w:color="auto"/>
        <w:bottom w:val="none" w:sz="0" w:space="0" w:color="auto"/>
        <w:right w:val="none" w:sz="0" w:space="0" w:color="auto"/>
      </w:divBdr>
      <w:divsChild>
        <w:div w:id="530609717">
          <w:marLeft w:val="0"/>
          <w:marRight w:val="0"/>
          <w:marTop w:val="0"/>
          <w:marBottom w:val="0"/>
          <w:divBdr>
            <w:top w:val="none" w:sz="0" w:space="0" w:color="auto"/>
            <w:left w:val="none" w:sz="0" w:space="0" w:color="auto"/>
            <w:bottom w:val="none" w:sz="0" w:space="0" w:color="auto"/>
            <w:right w:val="none" w:sz="0" w:space="0" w:color="auto"/>
          </w:divBdr>
        </w:div>
        <w:div w:id="2082823424">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1996369398">
      <w:bodyDiv w:val="1"/>
      <w:marLeft w:val="0"/>
      <w:marRight w:val="0"/>
      <w:marTop w:val="0"/>
      <w:marBottom w:val="0"/>
      <w:divBdr>
        <w:top w:val="none" w:sz="0" w:space="0" w:color="auto"/>
        <w:left w:val="none" w:sz="0" w:space="0" w:color="auto"/>
        <w:bottom w:val="none" w:sz="0" w:space="0" w:color="auto"/>
        <w:right w:val="none" w:sz="0" w:space="0" w:color="auto"/>
      </w:divBdr>
      <w:divsChild>
        <w:div w:id="244996321">
          <w:marLeft w:val="0"/>
          <w:marRight w:val="0"/>
          <w:marTop w:val="0"/>
          <w:marBottom w:val="0"/>
          <w:divBdr>
            <w:top w:val="none" w:sz="0" w:space="0" w:color="auto"/>
            <w:left w:val="none" w:sz="0" w:space="0" w:color="auto"/>
            <w:bottom w:val="none" w:sz="0" w:space="0" w:color="auto"/>
            <w:right w:val="none" w:sz="0" w:space="0" w:color="auto"/>
          </w:divBdr>
        </w:div>
        <w:div w:id="1068764254">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06932070">
      <w:bodyDiv w:val="1"/>
      <w:marLeft w:val="0"/>
      <w:marRight w:val="0"/>
      <w:marTop w:val="0"/>
      <w:marBottom w:val="0"/>
      <w:divBdr>
        <w:top w:val="none" w:sz="0" w:space="0" w:color="auto"/>
        <w:left w:val="none" w:sz="0" w:space="0" w:color="auto"/>
        <w:bottom w:val="none" w:sz="0" w:space="0" w:color="auto"/>
        <w:right w:val="none" w:sz="0" w:space="0" w:color="auto"/>
      </w:divBdr>
      <w:divsChild>
        <w:div w:id="2062051909">
          <w:marLeft w:val="0"/>
          <w:marRight w:val="0"/>
          <w:marTop w:val="0"/>
          <w:marBottom w:val="0"/>
          <w:divBdr>
            <w:top w:val="none" w:sz="0" w:space="0" w:color="auto"/>
            <w:left w:val="none" w:sz="0" w:space="0" w:color="auto"/>
            <w:bottom w:val="none" w:sz="0" w:space="0" w:color="auto"/>
            <w:right w:val="none" w:sz="0" w:space="0" w:color="auto"/>
          </w:divBdr>
        </w:div>
        <w:div w:id="1881550612">
          <w:marLeft w:val="0"/>
          <w:marRight w:val="0"/>
          <w:marTop w:val="0"/>
          <w:marBottom w:val="0"/>
          <w:divBdr>
            <w:top w:val="none" w:sz="0" w:space="0" w:color="auto"/>
            <w:left w:val="none" w:sz="0" w:space="0" w:color="auto"/>
            <w:bottom w:val="none" w:sz="0" w:space="0" w:color="auto"/>
            <w:right w:val="none" w:sz="0" w:space="0" w:color="auto"/>
          </w:divBdr>
        </w:div>
        <w:div w:id="415709718">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66757437">
      <w:bodyDiv w:val="1"/>
      <w:marLeft w:val="0"/>
      <w:marRight w:val="0"/>
      <w:marTop w:val="0"/>
      <w:marBottom w:val="0"/>
      <w:divBdr>
        <w:top w:val="none" w:sz="0" w:space="0" w:color="auto"/>
        <w:left w:val="none" w:sz="0" w:space="0" w:color="auto"/>
        <w:bottom w:val="none" w:sz="0" w:space="0" w:color="auto"/>
        <w:right w:val="none" w:sz="0" w:space="0" w:color="auto"/>
      </w:divBdr>
      <w:divsChild>
        <w:div w:id="608974343">
          <w:marLeft w:val="0"/>
          <w:marRight w:val="0"/>
          <w:marTop w:val="0"/>
          <w:marBottom w:val="0"/>
          <w:divBdr>
            <w:top w:val="none" w:sz="0" w:space="0" w:color="auto"/>
            <w:left w:val="none" w:sz="0" w:space="0" w:color="auto"/>
            <w:bottom w:val="none" w:sz="0" w:space="0" w:color="auto"/>
            <w:right w:val="none" w:sz="0" w:space="0" w:color="auto"/>
          </w:divBdr>
        </w:div>
        <w:div w:id="1344629334">
          <w:marLeft w:val="0"/>
          <w:marRight w:val="0"/>
          <w:marTop w:val="0"/>
          <w:marBottom w:val="0"/>
          <w:divBdr>
            <w:top w:val="none" w:sz="0" w:space="0" w:color="auto"/>
            <w:left w:val="none" w:sz="0" w:space="0" w:color="auto"/>
            <w:bottom w:val="none" w:sz="0" w:space="0" w:color="auto"/>
            <w:right w:val="none" w:sz="0" w:space="0" w:color="auto"/>
          </w:divBdr>
        </w:div>
      </w:divsChild>
    </w:div>
    <w:div w:id="2070347982">
      <w:bodyDiv w:val="1"/>
      <w:marLeft w:val="0"/>
      <w:marRight w:val="0"/>
      <w:marTop w:val="0"/>
      <w:marBottom w:val="0"/>
      <w:divBdr>
        <w:top w:val="none" w:sz="0" w:space="0" w:color="auto"/>
        <w:left w:val="none" w:sz="0" w:space="0" w:color="auto"/>
        <w:bottom w:val="none" w:sz="0" w:space="0" w:color="auto"/>
        <w:right w:val="none" w:sz="0" w:space="0" w:color="auto"/>
      </w:divBdr>
      <w:divsChild>
        <w:div w:id="1886795350">
          <w:marLeft w:val="0"/>
          <w:marRight w:val="0"/>
          <w:marTop w:val="0"/>
          <w:marBottom w:val="0"/>
          <w:divBdr>
            <w:top w:val="none" w:sz="0" w:space="0" w:color="auto"/>
            <w:left w:val="none" w:sz="0" w:space="0" w:color="auto"/>
            <w:bottom w:val="none" w:sz="0" w:space="0" w:color="auto"/>
            <w:right w:val="none" w:sz="0" w:space="0" w:color="auto"/>
          </w:divBdr>
        </w:div>
        <w:div w:id="675687957">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3328913">
      <w:bodyDiv w:val="1"/>
      <w:marLeft w:val="0"/>
      <w:marRight w:val="0"/>
      <w:marTop w:val="0"/>
      <w:marBottom w:val="0"/>
      <w:divBdr>
        <w:top w:val="none" w:sz="0" w:space="0" w:color="auto"/>
        <w:left w:val="none" w:sz="0" w:space="0" w:color="auto"/>
        <w:bottom w:val="none" w:sz="0" w:space="0" w:color="auto"/>
        <w:right w:val="none" w:sz="0" w:space="0" w:color="auto"/>
      </w:divBdr>
      <w:divsChild>
        <w:div w:id="1318415199">
          <w:marLeft w:val="0"/>
          <w:marRight w:val="0"/>
          <w:marTop w:val="0"/>
          <w:marBottom w:val="0"/>
          <w:divBdr>
            <w:top w:val="none" w:sz="0" w:space="0" w:color="auto"/>
            <w:left w:val="none" w:sz="0" w:space="0" w:color="auto"/>
            <w:bottom w:val="none" w:sz="0" w:space="0" w:color="auto"/>
            <w:right w:val="none" w:sz="0" w:space="0" w:color="auto"/>
          </w:divBdr>
        </w:div>
        <w:div w:id="979454865">
          <w:marLeft w:val="0"/>
          <w:marRight w:val="0"/>
          <w:marTop w:val="0"/>
          <w:marBottom w:val="0"/>
          <w:divBdr>
            <w:top w:val="none" w:sz="0" w:space="0" w:color="auto"/>
            <w:left w:val="none" w:sz="0" w:space="0" w:color="auto"/>
            <w:bottom w:val="none" w:sz="0" w:space="0" w:color="auto"/>
            <w:right w:val="none" w:sz="0" w:space="0" w:color="auto"/>
          </w:divBdr>
        </w:div>
        <w:div w:id="658971395">
          <w:marLeft w:val="0"/>
          <w:marRight w:val="0"/>
          <w:marTop w:val="0"/>
          <w:marBottom w:val="0"/>
          <w:divBdr>
            <w:top w:val="none" w:sz="0" w:space="0" w:color="auto"/>
            <w:left w:val="none" w:sz="0" w:space="0" w:color="auto"/>
            <w:bottom w:val="none" w:sz="0" w:space="0" w:color="auto"/>
            <w:right w:val="none" w:sz="0" w:space="0" w:color="auto"/>
          </w:divBdr>
        </w:div>
        <w:div w:id="1095436535">
          <w:marLeft w:val="0"/>
          <w:marRight w:val="0"/>
          <w:marTop w:val="0"/>
          <w:marBottom w:val="0"/>
          <w:divBdr>
            <w:top w:val="none" w:sz="0" w:space="0" w:color="auto"/>
            <w:left w:val="none" w:sz="0" w:space="0" w:color="auto"/>
            <w:bottom w:val="none" w:sz="0" w:space="0" w:color="auto"/>
            <w:right w:val="none" w:sz="0" w:space="0" w:color="auto"/>
          </w:divBdr>
        </w:div>
      </w:divsChild>
    </w:div>
    <w:div w:id="2090105956">
      <w:bodyDiv w:val="1"/>
      <w:marLeft w:val="0"/>
      <w:marRight w:val="0"/>
      <w:marTop w:val="0"/>
      <w:marBottom w:val="0"/>
      <w:divBdr>
        <w:top w:val="none" w:sz="0" w:space="0" w:color="auto"/>
        <w:left w:val="none" w:sz="0" w:space="0" w:color="auto"/>
        <w:bottom w:val="none" w:sz="0" w:space="0" w:color="auto"/>
        <w:right w:val="none" w:sz="0" w:space="0" w:color="auto"/>
      </w:divBdr>
      <w:divsChild>
        <w:div w:id="1333484028">
          <w:marLeft w:val="0"/>
          <w:marRight w:val="0"/>
          <w:marTop w:val="0"/>
          <w:marBottom w:val="0"/>
          <w:divBdr>
            <w:top w:val="none" w:sz="0" w:space="0" w:color="auto"/>
            <w:left w:val="none" w:sz="0" w:space="0" w:color="auto"/>
            <w:bottom w:val="none" w:sz="0" w:space="0" w:color="auto"/>
            <w:right w:val="none" w:sz="0" w:space="0" w:color="auto"/>
          </w:divBdr>
        </w:div>
        <w:div w:id="1067994939">
          <w:marLeft w:val="0"/>
          <w:marRight w:val="0"/>
          <w:marTop w:val="0"/>
          <w:marBottom w:val="0"/>
          <w:divBdr>
            <w:top w:val="none" w:sz="0" w:space="0" w:color="auto"/>
            <w:left w:val="none" w:sz="0" w:space="0" w:color="auto"/>
            <w:bottom w:val="none" w:sz="0" w:space="0" w:color="auto"/>
            <w:right w:val="none" w:sz="0" w:space="0" w:color="auto"/>
          </w:divBdr>
        </w:div>
        <w:div w:id="686102936">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33206399">
      <w:bodyDiv w:val="1"/>
      <w:marLeft w:val="0"/>
      <w:marRight w:val="0"/>
      <w:marTop w:val="0"/>
      <w:marBottom w:val="0"/>
      <w:divBdr>
        <w:top w:val="none" w:sz="0" w:space="0" w:color="auto"/>
        <w:left w:val="none" w:sz="0" w:space="0" w:color="auto"/>
        <w:bottom w:val="none" w:sz="0" w:space="0" w:color="auto"/>
        <w:right w:val="none" w:sz="0" w:space="0" w:color="auto"/>
      </w:divBdr>
      <w:divsChild>
        <w:div w:id="290863088">
          <w:marLeft w:val="0"/>
          <w:marRight w:val="0"/>
          <w:marTop w:val="0"/>
          <w:marBottom w:val="0"/>
          <w:divBdr>
            <w:top w:val="none" w:sz="0" w:space="0" w:color="auto"/>
            <w:left w:val="none" w:sz="0" w:space="0" w:color="auto"/>
            <w:bottom w:val="none" w:sz="0" w:space="0" w:color="auto"/>
            <w:right w:val="none" w:sz="0" w:space="0" w:color="auto"/>
          </w:divBdr>
        </w:div>
        <w:div w:id="227037045">
          <w:marLeft w:val="0"/>
          <w:marRight w:val="0"/>
          <w:marTop w:val="0"/>
          <w:marBottom w:val="0"/>
          <w:divBdr>
            <w:top w:val="none" w:sz="0" w:space="0" w:color="auto"/>
            <w:left w:val="none" w:sz="0" w:space="0" w:color="auto"/>
            <w:bottom w:val="none" w:sz="0" w:space="0" w:color="auto"/>
            <w:right w:val="none" w:sz="0" w:space="0" w:color="auto"/>
          </w:divBdr>
        </w:div>
        <w:div w:id="1608804663">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4670523">
      <w:bodyDiv w:val="1"/>
      <w:marLeft w:val="0"/>
      <w:marRight w:val="0"/>
      <w:marTop w:val="0"/>
      <w:marBottom w:val="0"/>
      <w:divBdr>
        <w:top w:val="none" w:sz="0" w:space="0" w:color="auto"/>
        <w:left w:val="none" w:sz="0" w:space="0" w:color="auto"/>
        <w:bottom w:val="none" w:sz="0" w:space="0" w:color="auto"/>
        <w:right w:val="none" w:sz="0" w:space="0" w:color="auto"/>
      </w:divBdr>
      <w:divsChild>
        <w:div w:id="711811332">
          <w:marLeft w:val="0"/>
          <w:marRight w:val="0"/>
          <w:marTop w:val="0"/>
          <w:marBottom w:val="0"/>
          <w:divBdr>
            <w:top w:val="none" w:sz="0" w:space="0" w:color="auto"/>
            <w:left w:val="none" w:sz="0" w:space="0" w:color="auto"/>
            <w:bottom w:val="none" w:sz="0" w:space="0" w:color="auto"/>
            <w:right w:val="none" w:sz="0" w:space="0" w:color="auto"/>
          </w:divBdr>
        </w:div>
        <w:div w:id="1882280481">
          <w:marLeft w:val="0"/>
          <w:marRight w:val="0"/>
          <w:marTop w:val="0"/>
          <w:marBottom w:val="0"/>
          <w:divBdr>
            <w:top w:val="none" w:sz="0" w:space="0" w:color="auto"/>
            <w:left w:val="none" w:sz="0" w:space="0" w:color="auto"/>
            <w:bottom w:val="none" w:sz="0" w:space="0" w:color="auto"/>
            <w:right w:val="none" w:sz="0" w:space="0" w:color="auto"/>
          </w:divBdr>
        </w:div>
        <w:div w:id="1248003649">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7884F4-053C-40EB-B86E-625B9788E7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1777</Words>
  <Characters>10131</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Priyanka</cp:lastModifiedBy>
  <cp:revision>3</cp:revision>
  <cp:lastPrinted>2014-08-22T05:50:00Z</cp:lastPrinted>
  <dcterms:created xsi:type="dcterms:W3CDTF">2020-11-28T11:35:00Z</dcterms:created>
  <dcterms:modified xsi:type="dcterms:W3CDTF">2020-12-23T10:16:00Z</dcterms:modified>
</cp:coreProperties>
</file>