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A87D93" w:rsidRDefault="00A87D93" w:rsidP="00A87D93">
      <w:pPr>
        <w:autoSpaceDE w:val="0"/>
        <w:autoSpaceDN w:val="0"/>
        <w:adjustRightInd w:val="0"/>
        <w:spacing w:after="0" w:line="240" w:lineRule="auto"/>
        <w:jc w:val="center"/>
        <w:rPr>
          <w:rFonts w:ascii="Times New Roman" w:hAnsi="Times New Roman" w:cs="Times New Roman"/>
          <w:b/>
          <w:bCs/>
          <w:sz w:val="44"/>
          <w:szCs w:val="44"/>
        </w:rPr>
      </w:pPr>
      <w:r w:rsidRPr="00A87D93">
        <w:rPr>
          <w:rFonts w:ascii="Times New Roman" w:hAnsi="Times New Roman" w:cs="Times New Roman"/>
          <w:b/>
          <w:bCs/>
          <w:sz w:val="44"/>
          <w:szCs w:val="44"/>
        </w:rPr>
        <w:t xml:space="preserve">ADENINE HYDROCHLORIDE 99% </w:t>
      </w:r>
    </w:p>
    <w:p w:rsidR="00A87D93" w:rsidRPr="00A87D93" w:rsidRDefault="00A87D93" w:rsidP="00A87D93">
      <w:pPr>
        <w:autoSpaceDE w:val="0"/>
        <w:autoSpaceDN w:val="0"/>
        <w:adjustRightInd w:val="0"/>
        <w:spacing w:after="0" w:line="240" w:lineRule="auto"/>
        <w:jc w:val="center"/>
        <w:rPr>
          <w:rFonts w:ascii="Times New Roman" w:hAnsi="Times New Roman" w:cs="Times New Roman"/>
          <w:b/>
          <w:sz w:val="36"/>
          <w:szCs w:val="36"/>
        </w:rPr>
      </w:pPr>
      <w:r w:rsidRPr="00A87D93">
        <w:rPr>
          <w:rFonts w:ascii="Times New Roman" w:hAnsi="Times New Roman" w:cs="Times New Roman"/>
          <w:b/>
          <w:bCs/>
          <w:sz w:val="36"/>
          <w:szCs w:val="36"/>
        </w:rPr>
        <w:t>(For Biochemistry)</w:t>
      </w:r>
    </w:p>
    <w:p w:rsidR="006C55F9" w:rsidRPr="00A87D93" w:rsidRDefault="00DF5545" w:rsidP="00A87D93">
      <w:pPr>
        <w:autoSpaceDE w:val="0"/>
        <w:autoSpaceDN w:val="0"/>
        <w:adjustRightInd w:val="0"/>
        <w:spacing w:after="0" w:line="240" w:lineRule="auto"/>
        <w:jc w:val="center"/>
        <w:rPr>
          <w:rFonts w:ascii="Times New Roman" w:hAnsi="Times New Roman" w:cs="Times New Roman"/>
          <w:b/>
          <w:sz w:val="44"/>
          <w:szCs w:val="44"/>
        </w:rPr>
      </w:pPr>
      <w:r w:rsidRPr="00A87D93">
        <w:rPr>
          <w:rFonts w:ascii="Times New Roman" w:hAnsi="Times New Roman" w:cs="Times New Roman"/>
          <w:b/>
          <w:sz w:val="44"/>
          <w:szCs w:val="44"/>
        </w:rPr>
        <w:t xml:space="preserve">MSDS CAS: </w:t>
      </w:r>
      <w:r w:rsidR="001371AC" w:rsidRPr="00A87D93">
        <w:rPr>
          <w:rFonts w:ascii="Times New Roman" w:hAnsi="Times New Roman" w:cs="Times New Roman"/>
          <w:b/>
          <w:sz w:val="44"/>
          <w:szCs w:val="44"/>
        </w:rPr>
        <w:t>2922-28-3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DF5545" w:rsidTr="00C3641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F5545" w:rsidRPr="007B71FE" w:rsidRDefault="00DF5545" w:rsidP="00C36414">
            <w:pPr>
              <w:rPr>
                <w:color w:val="auto"/>
              </w:rPr>
            </w:pPr>
            <w:r w:rsidRPr="007B71FE">
              <w:rPr>
                <w:color w:val="auto"/>
                <w:sz w:val="44"/>
              </w:rPr>
              <w:t>Section 1: Chemical Product and Company Identification</w:t>
            </w:r>
          </w:p>
        </w:tc>
      </w:tr>
    </w:tbl>
    <w:p w:rsidR="00DF5545" w:rsidRDefault="00DF5545" w:rsidP="00DF5545">
      <w:pPr>
        <w:pStyle w:val="NoSpacing"/>
        <w:rPr>
          <w:rFonts w:ascii="Arial" w:hAnsi="Arial" w:cs="Arial"/>
          <w:b/>
          <w:bCs/>
          <w:color w:val="000000"/>
          <w:sz w:val="26"/>
          <w:szCs w:val="26"/>
          <w:u w:val="single"/>
        </w:rPr>
      </w:pPr>
    </w:p>
    <w:p w:rsidR="00DF5545" w:rsidRPr="00587231" w:rsidRDefault="00DF5545" w:rsidP="00DF5545">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6F5E71" w:rsidRDefault="006F5E71" w:rsidP="00B116E7">
      <w:pPr>
        <w:autoSpaceDE w:val="0"/>
        <w:autoSpaceDN w:val="0"/>
        <w:adjustRightInd w:val="0"/>
        <w:spacing w:after="0" w:line="240" w:lineRule="auto"/>
        <w:rPr>
          <w:rFonts w:ascii="Times New Roman" w:hAnsi="Times New Roman" w:cs="Times New Roman"/>
          <w:b/>
          <w:bCs/>
          <w:sz w:val="28"/>
        </w:rPr>
      </w:pPr>
    </w:p>
    <w:p w:rsidR="00172920" w:rsidRPr="00172920" w:rsidRDefault="00DF5545" w:rsidP="00B116E7">
      <w:pPr>
        <w:autoSpaceDE w:val="0"/>
        <w:autoSpaceDN w:val="0"/>
        <w:adjustRightInd w:val="0"/>
        <w:spacing w:after="0" w:line="240" w:lineRule="auto"/>
        <w:rPr>
          <w:rFonts w:ascii="Times New Roman" w:hAnsi="Times New Roman" w:cs="Times New Roman"/>
          <w:b/>
          <w:sz w:val="24"/>
          <w:szCs w:val="24"/>
        </w:rPr>
      </w:pPr>
      <w:r w:rsidRPr="006A652F">
        <w:rPr>
          <w:rFonts w:ascii="Times New Roman" w:hAnsi="Times New Roman" w:cs="Times New Roman"/>
          <w:b/>
          <w:bCs/>
          <w:sz w:val="28"/>
        </w:rPr>
        <w:t>Product Name</w:t>
      </w:r>
      <w:r w:rsidRPr="00396724">
        <w:rPr>
          <w:rFonts w:ascii="Times New Roman" w:hAnsi="Times New Roman" w:cs="Times New Roman"/>
          <w:b/>
          <w:bCs/>
          <w:sz w:val="24"/>
        </w:rPr>
        <w:t xml:space="preserve">: </w:t>
      </w:r>
      <w:r w:rsidR="00172920" w:rsidRPr="00172920">
        <w:rPr>
          <w:rFonts w:ascii="Times New Roman" w:hAnsi="Times New Roman" w:cs="Times New Roman"/>
          <w:b/>
          <w:sz w:val="24"/>
          <w:szCs w:val="24"/>
        </w:rPr>
        <w:t>Adenine hydrochloride</w:t>
      </w:r>
    </w:p>
    <w:p w:rsidR="00172920" w:rsidRPr="00172920" w:rsidRDefault="00DF5545" w:rsidP="00172920">
      <w:pPr>
        <w:pStyle w:val="NoSpacing"/>
        <w:rPr>
          <w:rFonts w:ascii="Times New Roman" w:hAnsi="Times New Roman" w:cs="Times New Roman"/>
          <w:b/>
          <w:sz w:val="24"/>
          <w:szCs w:val="24"/>
        </w:rPr>
      </w:pPr>
      <w:r w:rsidRPr="00396724">
        <w:rPr>
          <w:rFonts w:ascii="Times New Roman" w:hAnsi="Times New Roman" w:cs="Times New Roman"/>
          <w:b/>
          <w:bCs/>
          <w:sz w:val="28"/>
        </w:rPr>
        <w:t>CAS#</w:t>
      </w:r>
      <w:r w:rsidRPr="00396724">
        <w:rPr>
          <w:rFonts w:ascii="Times New Roman" w:hAnsi="Times New Roman" w:cs="Times New Roman"/>
          <w:b/>
          <w:bCs/>
          <w:sz w:val="24"/>
        </w:rPr>
        <w:t xml:space="preserve">: </w:t>
      </w:r>
      <w:r w:rsidRPr="00396724">
        <w:rPr>
          <w:rFonts w:ascii="Times New Roman" w:hAnsi="Times New Roman" w:cs="Times New Roman"/>
          <w:b/>
          <w:sz w:val="24"/>
        </w:rPr>
        <w:t xml:space="preserve"> </w:t>
      </w:r>
      <w:r w:rsidR="001371AC" w:rsidRPr="001371AC">
        <w:rPr>
          <w:rFonts w:ascii="Times New Roman" w:hAnsi="Times New Roman" w:cs="Times New Roman"/>
          <w:b/>
          <w:sz w:val="24"/>
          <w:szCs w:val="24"/>
        </w:rPr>
        <w:t>2922-28-3</w:t>
      </w:r>
    </w:p>
    <w:p w:rsidR="00997BE1" w:rsidRPr="00997BE1" w:rsidRDefault="00DF5545" w:rsidP="00997BE1">
      <w:pPr>
        <w:pStyle w:val="NoSpacing"/>
        <w:rPr>
          <w:rFonts w:ascii="Times New Roman" w:hAnsi="Times New Roman" w:cs="Times New Roman"/>
          <w:b/>
          <w:sz w:val="24"/>
          <w:szCs w:val="24"/>
        </w:rPr>
      </w:pPr>
      <w:r w:rsidRPr="00172920">
        <w:rPr>
          <w:rFonts w:ascii="Times New Roman" w:hAnsi="Times New Roman" w:cs="Times New Roman"/>
          <w:b/>
          <w:sz w:val="28"/>
          <w:szCs w:val="28"/>
        </w:rPr>
        <w:t xml:space="preserve">Synonym: </w:t>
      </w:r>
      <w:r w:rsidR="00997BE1" w:rsidRPr="00997BE1">
        <w:rPr>
          <w:rFonts w:ascii="Times New Roman" w:hAnsi="Times New Roman" w:cs="Times New Roman"/>
          <w:b/>
          <w:sz w:val="24"/>
          <w:szCs w:val="24"/>
        </w:rPr>
        <w:t>6-Aminopurinehydrochloride, 6-Aminopurinehemisulfate salt</w:t>
      </w:r>
    </w:p>
    <w:p w:rsidR="00997BE1" w:rsidRDefault="00DF5545" w:rsidP="00997BE1">
      <w:pPr>
        <w:pStyle w:val="NoSpacing"/>
        <w:rPr>
          <w:rFonts w:ascii="Times New Roman" w:hAnsi="Times New Roman" w:cs="Times New Roman"/>
          <w:b/>
          <w:sz w:val="28"/>
          <w:szCs w:val="28"/>
        </w:rPr>
      </w:pPr>
      <w:r w:rsidRPr="00172920">
        <w:rPr>
          <w:rFonts w:ascii="Times New Roman" w:hAnsi="Times New Roman" w:cs="Times New Roman"/>
          <w:b/>
          <w:sz w:val="28"/>
          <w:szCs w:val="28"/>
        </w:rPr>
        <w:t>Chemical Name</w:t>
      </w:r>
      <w:r w:rsidR="00997BE1">
        <w:rPr>
          <w:rFonts w:ascii="Times New Roman" w:hAnsi="Times New Roman" w:cs="Times New Roman"/>
          <w:b/>
          <w:sz w:val="28"/>
          <w:szCs w:val="28"/>
        </w:rPr>
        <w:t>:</w:t>
      </w:r>
    </w:p>
    <w:p w:rsidR="00997BE1" w:rsidRPr="00997BE1" w:rsidRDefault="00DF5545" w:rsidP="00997BE1">
      <w:pPr>
        <w:pStyle w:val="NoSpacing"/>
        <w:rPr>
          <w:rFonts w:ascii="Times New Roman" w:hAnsi="Times New Roman" w:cs="Times New Roman"/>
          <w:b/>
          <w:sz w:val="28"/>
          <w:szCs w:val="28"/>
        </w:rPr>
      </w:pPr>
      <w:r w:rsidRPr="00172920">
        <w:rPr>
          <w:rFonts w:ascii="Times New Roman" w:hAnsi="Times New Roman" w:cs="Times New Roman"/>
          <w:b/>
          <w:sz w:val="28"/>
          <w:szCs w:val="28"/>
        </w:rPr>
        <w:t>Chemical Formula:</w:t>
      </w:r>
      <w:r w:rsidRPr="00172920">
        <w:rPr>
          <w:rFonts w:ascii="Times New Roman" w:hAnsi="Times New Roman" w:cs="Times New Roman"/>
          <w:b/>
          <w:sz w:val="24"/>
          <w:szCs w:val="24"/>
        </w:rPr>
        <w:t xml:space="preserve"> </w:t>
      </w:r>
      <w:r w:rsidR="00A359FC">
        <w:rPr>
          <w:rFonts w:ascii="Times New Roman" w:hAnsi="Times New Roman" w:cs="Times New Roman"/>
          <w:b/>
          <w:sz w:val="24"/>
          <w:szCs w:val="24"/>
        </w:rPr>
        <w:t>C</w:t>
      </w:r>
      <w:r w:rsidR="00A359FC" w:rsidRPr="00A359FC">
        <w:rPr>
          <w:rFonts w:ascii="Times New Roman" w:hAnsi="Times New Roman" w:cs="Times New Roman"/>
          <w:b/>
          <w:sz w:val="20"/>
          <w:szCs w:val="24"/>
        </w:rPr>
        <w:t>5</w:t>
      </w:r>
      <w:r w:rsidR="00A359FC">
        <w:rPr>
          <w:rFonts w:ascii="Times New Roman" w:hAnsi="Times New Roman" w:cs="Times New Roman"/>
          <w:b/>
          <w:sz w:val="24"/>
          <w:szCs w:val="24"/>
        </w:rPr>
        <w:t>H</w:t>
      </w:r>
      <w:r w:rsidR="00A359FC" w:rsidRPr="00A359FC">
        <w:rPr>
          <w:rFonts w:ascii="Times New Roman" w:hAnsi="Times New Roman" w:cs="Times New Roman"/>
          <w:b/>
          <w:sz w:val="20"/>
          <w:szCs w:val="24"/>
        </w:rPr>
        <w:t>5</w:t>
      </w:r>
      <w:r w:rsidR="00A359FC">
        <w:rPr>
          <w:rFonts w:ascii="Times New Roman" w:hAnsi="Times New Roman" w:cs="Times New Roman"/>
          <w:b/>
          <w:sz w:val="24"/>
          <w:szCs w:val="24"/>
        </w:rPr>
        <w:t>N</w:t>
      </w:r>
      <w:r w:rsidR="00A359FC" w:rsidRPr="00A359FC">
        <w:rPr>
          <w:rFonts w:ascii="Times New Roman" w:hAnsi="Times New Roman" w:cs="Times New Roman"/>
          <w:b/>
          <w:sz w:val="20"/>
          <w:szCs w:val="24"/>
        </w:rPr>
        <w:t>5</w:t>
      </w:r>
      <w:r w:rsidR="00A359FC" w:rsidRPr="00A359FC">
        <w:rPr>
          <w:rFonts w:ascii="Times New Roman" w:hAnsi="Times New Roman" w:cs="Times New Roman"/>
          <w:b/>
          <w:sz w:val="24"/>
          <w:szCs w:val="24"/>
        </w:rPr>
        <w:t>·</w:t>
      </w:r>
      <w:r w:rsidR="00A359FC">
        <w:rPr>
          <w:rFonts w:ascii="Times New Roman" w:hAnsi="Times New Roman" w:cs="Times New Roman"/>
          <w:b/>
          <w:sz w:val="24"/>
          <w:szCs w:val="24"/>
        </w:rPr>
        <w:t>HCl</w:t>
      </w:r>
      <w:r w:rsidR="00A359FC" w:rsidRPr="00A359FC">
        <w:rPr>
          <w:rFonts w:ascii="Times New Roman" w:hAnsi="Times New Roman" w:cs="Times New Roman"/>
          <w:b/>
          <w:sz w:val="24"/>
          <w:szCs w:val="24"/>
        </w:rPr>
        <w:t>·xH</w:t>
      </w:r>
      <w:r w:rsidR="00A359FC" w:rsidRPr="00A359FC">
        <w:rPr>
          <w:rFonts w:ascii="Times New Roman" w:hAnsi="Times New Roman" w:cs="Times New Roman"/>
          <w:b/>
          <w:sz w:val="20"/>
          <w:szCs w:val="24"/>
        </w:rPr>
        <w:t>2</w:t>
      </w:r>
      <w:r w:rsidR="00A359FC" w:rsidRPr="00A359FC">
        <w:rPr>
          <w:rFonts w:ascii="Times New Roman" w:hAnsi="Times New Roman" w:cs="Times New Roman"/>
          <w:b/>
          <w:sz w:val="24"/>
          <w:szCs w:val="24"/>
        </w:rPr>
        <w:t>O</w:t>
      </w:r>
    </w:p>
    <w:p w:rsidR="00DF5545" w:rsidRPr="00997BE1" w:rsidRDefault="00DF5545" w:rsidP="00997BE1">
      <w:pPr>
        <w:rPr>
          <w:rFonts w:ascii="Times New Roman" w:eastAsia="Times New Roman" w:hAnsi="Times New Roman" w:cs="Times New Roman"/>
          <w:b/>
          <w:sz w:val="24"/>
          <w:szCs w:val="24"/>
        </w:rPr>
      </w:pPr>
      <w:r w:rsidRPr="00EE4FA5">
        <w:rPr>
          <w:rFonts w:ascii="Times New Roman" w:hAnsi="Times New Roman" w:cs="Times New Roman"/>
          <w:b/>
          <w:sz w:val="32"/>
        </w:rPr>
        <w:t>Brand: OXFORD</w:t>
      </w:r>
    </w:p>
    <w:p w:rsidR="00DF5545" w:rsidRPr="003D1E16" w:rsidRDefault="00DF5545" w:rsidP="00DF5545">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r w:rsidR="00661C9E">
        <w:rPr>
          <w:rFonts w:ascii="Times New Roman" w:hAnsi="Times New Roman" w:cs="Times New Roman"/>
          <w:b/>
          <w:sz w:val="32"/>
          <w:u w:val="single"/>
        </w:rPr>
        <w:t>of</w:t>
      </w:r>
      <w:r>
        <w:rPr>
          <w:rFonts w:ascii="Times New Roman" w:hAnsi="Times New Roman" w:cs="Times New Roman"/>
          <w:b/>
          <w:sz w:val="32"/>
          <w:u w:val="single"/>
        </w:rPr>
        <w:t xml:space="preserve"> </w:t>
      </w:r>
      <w:r w:rsidR="00661C9E">
        <w:rPr>
          <w:rFonts w:ascii="Times New Roman" w:hAnsi="Times New Roman" w:cs="Times New Roman"/>
          <w:b/>
          <w:sz w:val="32"/>
          <w:u w:val="single"/>
        </w:rPr>
        <w:t>the</w:t>
      </w:r>
      <w:r>
        <w:rPr>
          <w:rFonts w:ascii="Times New Roman" w:hAnsi="Times New Roman" w:cs="Times New Roman"/>
          <w:b/>
          <w:sz w:val="32"/>
          <w:u w:val="single"/>
        </w:rPr>
        <w:t xml:space="preserve"> Supplier </w:t>
      </w:r>
      <w:r w:rsidR="00661C9E">
        <w:rPr>
          <w:rFonts w:ascii="Times New Roman" w:hAnsi="Times New Roman" w:cs="Times New Roman"/>
          <w:b/>
          <w:sz w:val="32"/>
          <w:u w:val="single"/>
        </w:rPr>
        <w:t>of</w:t>
      </w:r>
      <w:r>
        <w:rPr>
          <w:rFonts w:ascii="Times New Roman" w:hAnsi="Times New Roman" w:cs="Times New Roman"/>
          <w:b/>
          <w:sz w:val="32"/>
          <w:u w:val="single"/>
        </w:rPr>
        <w:t xml:space="preserve"> </w:t>
      </w:r>
      <w:r w:rsidR="00661C9E">
        <w:rPr>
          <w:rFonts w:ascii="Times New Roman" w:hAnsi="Times New Roman" w:cs="Times New Roman"/>
          <w:b/>
          <w:sz w:val="32"/>
          <w:u w:val="single"/>
        </w:rPr>
        <w:t>the</w:t>
      </w:r>
      <w:r>
        <w:rPr>
          <w:rFonts w:ascii="Times New Roman" w:hAnsi="Times New Roman" w:cs="Times New Roman"/>
          <w:b/>
          <w:sz w:val="32"/>
          <w:u w:val="single"/>
        </w:rPr>
        <w:t xml:space="preserve"> Safety Data </w:t>
      </w:r>
      <w:r w:rsidR="00AF2DC4">
        <w:rPr>
          <w:rFonts w:ascii="Times New Roman" w:hAnsi="Times New Roman" w:cs="Times New Roman"/>
          <w:b/>
          <w:sz w:val="32"/>
          <w:u w:val="single"/>
        </w:rPr>
        <w:t>S</w:t>
      </w:r>
      <w:r w:rsidR="00AF2DC4" w:rsidRPr="003D1E16">
        <w:rPr>
          <w:rFonts w:ascii="Times New Roman" w:hAnsi="Times New Roman" w:cs="Times New Roman"/>
          <w:b/>
          <w:sz w:val="32"/>
          <w:u w:val="single"/>
        </w:rPr>
        <w:t>heet:</w:t>
      </w:r>
    </w:p>
    <w:p w:rsidR="008958E2" w:rsidRPr="003D1E16" w:rsidRDefault="008958E2" w:rsidP="008958E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8958E2" w:rsidRPr="003D1E16" w:rsidRDefault="008958E2" w:rsidP="008958E2">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Unit. No. 12, 1st Floor, Neminath Industrial Estate No. 6,</w:t>
      </w:r>
    </w:p>
    <w:p w:rsidR="008958E2" w:rsidRPr="003D1E16" w:rsidRDefault="008958E2" w:rsidP="008958E2">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Navghar,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8958E2" w:rsidRDefault="008958E2" w:rsidP="008958E2">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8958E2" w:rsidRDefault="008958E2" w:rsidP="008958E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8958E2" w:rsidRPr="003D1E16" w:rsidRDefault="008958E2" w:rsidP="008958E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DF5545" w:rsidRPr="00AC07A1" w:rsidRDefault="00DF5545" w:rsidP="00DF5545">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DF5545" w:rsidTr="00C3641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F5545" w:rsidRPr="007B71FE" w:rsidRDefault="00DF5545" w:rsidP="00C36414">
            <w:pPr>
              <w:rPr>
                <w:color w:val="auto"/>
              </w:rPr>
            </w:pPr>
            <w:r w:rsidRPr="007B71FE">
              <w:rPr>
                <w:color w:val="auto"/>
                <w:sz w:val="44"/>
              </w:rPr>
              <w:t>Section 2: Composition and Information on Ingredients</w:t>
            </w:r>
          </w:p>
        </w:tc>
      </w:tr>
    </w:tbl>
    <w:p w:rsidR="00DF5545" w:rsidRDefault="00DF5545" w:rsidP="00A31FE6">
      <w:pPr>
        <w:autoSpaceDE w:val="0"/>
        <w:autoSpaceDN w:val="0"/>
        <w:adjustRightInd w:val="0"/>
        <w:spacing w:after="0" w:line="240" w:lineRule="auto"/>
        <w:rPr>
          <w:rFonts w:ascii="Times New Roman" w:hAnsi="Times New Roman" w:cs="Times New Roman"/>
          <w:b/>
          <w:bCs/>
          <w:color w:val="000000"/>
          <w:sz w:val="24"/>
          <w:szCs w:val="24"/>
        </w:rPr>
      </w:pPr>
    </w:p>
    <w:p w:rsidR="00173B40" w:rsidRPr="00620AFA" w:rsidRDefault="00173B40" w:rsidP="00173B40">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30"/>
        <w:gridCol w:w="4134"/>
        <w:gridCol w:w="3336"/>
      </w:tblGrid>
      <w:tr w:rsidR="00173B40" w:rsidRPr="00620AFA" w:rsidTr="002772BC">
        <w:tc>
          <w:tcPr>
            <w:tcW w:w="3330" w:type="dxa"/>
          </w:tcPr>
          <w:p w:rsidR="00173B40" w:rsidRPr="00620AFA" w:rsidRDefault="00173B40" w:rsidP="002772BC">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173B40" w:rsidRPr="00620AFA" w:rsidRDefault="00173B40" w:rsidP="002772BC">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173B40" w:rsidRPr="00620AFA" w:rsidRDefault="00173B40" w:rsidP="002772BC">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173B40" w:rsidRPr="00620AFA" w:rsidTr="002772BC">
        <w:trPr>
          <w:trHeight w:val="179"/>
        </w:trPr>
        <w:tc>
          <w:tcPr>
            <w:tcW w:w="3330" w:type="dxa"/>
          </w:tcPr>
          <w:p w:rsidR="00173B40" w:rsidRPr="00173B40" w:rsidRDefault="00173B40" w:rsidP="002772BC">
            <w:pPr>
              <w:autoSpaceDE w:val="0"/>
              <w:autoSpaceDN w:val="0"/>
              <w:adjustRightInd w:val="0"/>
              <w:rPr>
                <w:rFonts w:ascii="Times New Roman" w:hAnsi="Times New Roman" w:cs="Times New Roman"/>
                <w:b/>
                <w:sz w:val="24"/>
                <w:szCs w:val="24"/>
              </w:rPr>
            </w:pPr>
            <w:r w:rsidRPr="00172920">
              <w:rPr>
                <w:rFonts w:ascii="Times New Roman" w:hAnsi="Times New Roman" w:cs="Times New Roman"/>
                <w:b/>
                <w:sz w:val="24"/>
                <w:szCs w:val="24"/>
              </w:rPr>
              <w:t>Adenine hydrochloride</w:t>
            </w:r>
          </w:p>
        </w:tc>
        <w:tc>
          <w:tcPr>
            <w:tcW w:w="4134" w:type="dxa"/>
          </w:tcPr>
          <w:p w:rsidR="00173B40" w:rsidRPr="00F547DA" w:rsidRDefault="00A43FC4" w:rsidP="00F547DA">
            <w:pPr>
              <w:pStyle w:val="NoSpacing"/>
              <w:jc w:val="center"/>
              <w:rPr>
                <w:rFonts w:ascii="Times New Roman" w:hAnsi="Times New Roman" w:cs="Times New Roman"/>
                <w:b/>
                <w:sz w:val="24"/>
                <w:szCs w:val="24"/>
              </w:rPr>
            </w:pPr>
            <w:r w:rsidRPr="001371AC">
              <w:rPr>
                <w:rFonts w:ascii="Times New Roman" w:hAnsi="Times New Roman" w:cs="Times New Roman"/>
                <w:b/>
                <w:sz w:val="24"/>
                <w:szCs w:val="24"/>
              </w:rPr>
              <w:t>2922-28-3</w:t>
            </w:r>
          </w:p>
        </w:tc>
        <w:tc>
          <w:tcPr>
            <w:tcW w:w="3336" w:type="dxa"/>
          </w:tcPr>
          <w:p w:rsidR="00173B40" w:rsidRPr="00620AFA" w:rsidRDefault="00173B40" w:rsidP="00A43FC4">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 xml:space="preserve"> </w:t>
            </w:r>
            <w:r w:rsidR="00A43FC4">
              <w:rPr>
                <w:rFonts w:ascii="Times New Roman" w:hAnsi="Times New Roman" w:cs="Times New Roman"/>
                <w:b/>
                <w:bCs/>
                <w:color w:val="000000"/>
                <w:sz w:val="24"/>
              </w:rPr>
              <w:t>99</w:t>
            </w:r>
          </w:p>
        </w:tc>
      </w:tr>
    </w:tbl>
    <w:p w:rsidR="00173B40" w:rsidRDefault="00173B40" w:rsidP="00173B40">
      <w:pPr>
        <w:pStyle w:val="NoSpacing"/>
        <w:rPr>
          <w:rFonts w:ascii="Times New Roman" w:hAnsi="Times New Roman" w:cs="Times New Roman"/>
          <w:b/>
          <w:bCs/>
          <w:color w:val="000000"/>
          <w:sz w:val="24"/>
          <w:u w:val="single"/>
        </w:rPr>
      </w:pPr>
    </w:p>
    <w:p w:rsidR="00173B40" w:rsidRDefault="00173B40" w:rsidP="00A31FE6">
      <w:pPr>
        <w:autoSpaceDE w:val="0"/>
        <w:autoSpaceDN w:val="0"/>
        <w:adjustRightInd w:val="0"/>
        <w:spacing w:after="0" w:line="240" w:lineRule="auto"/>
        <w:rPr>
          <w:rFonts w:ascii="Times New Roman" w:hAnsi="Times New Roman" w:cs="Times New Roman"/>
          <w:b/>
          <w:bCs/>
          <w:color w:val="000000"/>
          <w:sz w:val="24"/>
          <w:szCs w:val="24"/>
        </w:rPr>
      </w:pPr>
    </w:p>
    <w:p w:rsidR="00173B40" w:rsidRDefault="00173B40" w:rsidP="00A31FE6">
      <w:pPr>
        <w:autoSpaceDE w:val="0"/>
        <w:autoSpaceDN w:val="0"/>
        <w:adjustRightInd w:val="0"/>
        <w:spacing w:after="0" w:line="240" w:lineRule="auto"/>
        <w:rPr>
          <w:rFonts w:ascii="Times New Roman" w:hAnsi="Times New Roman" w:cs="Times New Roman"/>
          <w:b/>
          <w:bCs/>
          <w:color w:val="000000"/>
          <w:sz w:val="24"/>
          <w:szCs w:val="24"/>
        </w:rPr>
      </w:pPr>
    </w:p>
    <w:p w:rsidR="00173B40" w:rsidRDefault="00173B40" w:rsidP="00A31FE6">
      <w:pPr>
        <w:autoSpaceDE w:val="0"/>
        <w:autoSpaceDN w:val="0"/>
        <w:adjustRightInd w:val="0"/>
        <w:spacing w:after="0" w:line="240" w:lineRule="auto"/>
        <w:rPr>
          <w:rFonts w:ascii="Times New Roman" w:hAnsi="Times New Roman" w:cs="Times New Roman"/>
          <w:b/>
          <w:bCs/>
          <w:color w:val="000000"/>
          <w:sz w:val="24"/>
          <w:szCs w:val="24"/>
        </w:rPr>
      </w:pPr>
    </w:p>
    <w:p w:rsidR="00173B40" w:rsidRPr="00DF5545" w:rsidRDefault="00173B40" w:rsidP="00A31FE6">
      <w:pPr>
        <w:autoSpaceDE w:val="0"/>
        <w:autoSpaceDN w:val="0"/>
        <w:adjustRightInd w:val="0"/>
        <w:spacing w:after="0" w:line="240" w:lineRule="auto"/>
        <w:rPr>
          <w:rFonts w:ascii="Times New Roman" w:hAnsi="Times New Roman" w:cs="Times New Roman"/>
          <w:b/>
          <w:bCs/>
          <w:color w:val="000000"/>
          <w:sz w:val="24"/>
          <w:szCs w:val="24"/>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t>Section 3: Hazards Identification</w:t>
            </w:r>
          </w:p>
        </w:tc>
      </w:tr>
    </w:tbl>
    <w:p w:rsidR="00173B40" w:rsidRPr="00174CDD" w:rsidRDefault="00173B40" w:rsidP="00173B40">
      <w:pPr>
        <w:spacing w:after="0" w:line="240" w:lineRule="auto"/>
        <w:rPr>
          <w:rFonts w:ascii="Times New Roman" w:eastAsia="Times New Roman" w:hAnsi="Times New Roman" w:cs="Times New Roman"/>
          <w:b/>
          <w:sz w:val="24"/>
          <w:szCs w:val="24"/>
          <w:u w:val="single"/>
        </w:rPr>
      </w:pPr>
      <w:r w:rsidRPr="00174CDD">
        <w:rPr>
          <w:rFonts w:ascii="Times New Roman" w:eastAsia="Times New Roman" w:hAnsi="Times New Roman" w:cs="Times New Roman"/>
          <w:b/>
          <w:sz w:val="24"/>
          <w:szCs w:val="24"/>
          <w:u w:val="single"/>
        </w:rPr>
        <w:t>Classification of the substance or mixture</w:t>
      </w:r>
    </w:p>
    <w:p w:rsidR="00173B40" w:rsidRPr="00174CDD" w:rsidRDefault="00173B40" w:rsidP="00173B40">
      <w:pPr>
        <w:spacing w:after="0" w:line="240" w:lineRule="auto"/>
        <w:rPr>
          <w:rFonts w:ascii="Times New Roman" w:eastAsia="Times New Roman" w:hAnsi="Times New Roman" w:cs="Times New Roman"/>
          <w:b/>
          <w:sz w:val="24"/>
          <w:szCs w:val="24"/>
        </w:rPr>
      </w:pPr>
      <w:r w:rsidRPr="00174CDD">
        <w:rPr>
          <w:rFonts w:ascii="Times New Roman" w:eastAsia="Times New Roman" w:hAnsi="Times New Roman" w:cs="Times New Roman"/>
          <w:b/>
          <w:sz w:val="24"/>
          <w:szCs w:val="24"/>
        </w:rPr>
        <w:t>Not a hazardous substance or mixture according to Regulation (EC) No. 1272/2008.</w:t>
      </w:r>
    </w:p>
    <w:p w:rsidR="00173B40" w:rsidRDefault="00173B40" w:rsidP="00173B40">
      <w:pPr>
        <w:spacing w:after="0" w:line="240" w:lineRule="auto"/>
        <w:rPr>
          <w:rFonts w:ascii="Times New Roman" w:eastAsia="Times New Roman" w:hAnsi="Times New Roman" w:cs="Times New Roman"/>
          <w:b/>
          <w:sz w:val="24"/>
          <w:szCs w:val="24"/>
        </w:rPr>
      </w:pPr>
      <w:r w:rsidRPr="00174CDD">
        <w:rPr>
          <w:rFonts w:ascii="Times New Roman" w:eastAsia="Times New Roman" w:hAnsi="Times New Roman" w:cs="Times New Roman"/>
          <w:b/>
          <w:sz w:val="24"/>
          <w:szCs w:val="24"/>
        </w:rPr>
        <w:t>This substance is not classified as dangerous according to Directive 67/548/EEC.</w:t>
      </w:r>
    </w:p>
    <w:p w:rsidR="00173B40" w:rsidRPr="00E85EB3" w:rsidRDefault="00173B40" w:rsidP="00173B40">
      <w:pPr>
        <w:spacing w:after="0" w:line="240" w:lineRule="auto"/>
        <w:rPr>
          <w:rFonts w:ascii="Times New Roman" w:hAnsi="Times New Roman" w:cs="Times New Roman"/>
          <w:b/>
          <w:sz w:val="24"/>
          <w:szCs w:val="24"/>
        </w:rPr>
      </w:pPr>
    </w:p>
    <w:p w:rsidR="00173B40" w:rsidRPr="00E85EB3" w:rsidRDefault="00173B40" w:rsidP="00173B40">
      <w:pPr>
        <w:spacing w:after="0" w:line="240" w:lineRule="auto"/>
        <w:rPr>
          <w:rFonts w:ascii="Times New Roman" w:hAnsi="Times New Roman" w:cs="Times New Roman"/>
          <w:b/>
          <w:sz w:val="24"/>
          <w:szCs w:val="24"/>
          <w:u w:val="single"/>
        </w:rPr>
      </w:pPr>
      <w:r w:rsidRPr="00E85EB3">
        <w:rPr>
          <w:rFonts w:ascii="Times New Roman" w:hAnsi="Times New Roman" w:cs="Times New Roman"/>
          <w:b/>
          <w:sz w:val="24"/>
          <w:szCs w:val="24"/>
          <w:u w:val="single"/>
        </w:rPr>
        <w:t>Label elements</w:t>
      </w:r>
    </w:p>
    <w:p w:rsidR="00173B40" w:rsidRPr="00E85EB3" w:rsidRDefault="00173B40" w:rsidP="00173B40">
      <w:pPr>
        <w:spacing w:after="0" w:line="240" w:lineRule="auto"/>
        <w:rPr>
          <w:rFonts w:ascii="Times New Roman" w:eastAsia="Times New Roman" w:hAnsi="Times New Roman" w:cs="Times New Roman"/>
          <w:b/>
          <w:sz w:val="24"/>
          <w:szCs w:val="24"/>
        </w:rPr>
      </w:pPr>
      <w:r w:rsidRPr="00E85EB3">
        <w:rPr>
          <w:rFonts w:ascii="Times New Roman" w:eastAsia="Times New Roman" w:hAnsi="Times New Roman" w:cs="Times New Roman"/>
          <w:b/>
          <w:sz w:val="24"/>
          <w:szCs w:val="24"/>
        </w:rPr>
        <w:t>Caution -substance not yet tested completely.</w:t>
      </w:r>
    </w:p>
    <w:p w:rsidR="00173B40" w:rsidRPr="00E85EB3" w:rsidRDefault="00173B40" w:rsidP="00173B40">
      <w:pPr>
        <w:spacing w:after="0" w:line="240" w:lineRule="auto"/>
        <w:rPr>
          <w:rFonts w:ascii="Times New Roman" w:eastAsia="Times New Roman" w:hAnsi="Times New Roman" w:cs="Times New Roman"/>
          <w:b/>
          <w:sz w:val="24"/>
          <w:szCs w:val="24"/>
        </w:rPr>
      </w:pPr>
    </w:p>
    <w:p w:rsidR="00173B40" w:rsidRPr="004B4D68" w:rsidRDefault="00173B40" w:rsidP="00173B40">
      <w:pPr>
        <w:spacing w:after="0" w:line="240" w:lineRule="auto"/>
        <w:rPr>
          <w:rFonts w:ascii="Times New Roman" w:eastAsia="Times New Roman" w:hAnsi="Times New Roman" w:cs="Times New Roman"/>
          <w:b/>
          <w:sz w:val="24"/>
          <w:szCs w:val="24"/>
        </w:rPr>
      </w:pPr>
      <w:r w:rsidRPr="00E85EB3">
        <w:rPr>
          <w:rFonts w:ascii="Times New Roman" w:eastAsia="Times New Roman" w:hAnsi="Times New Roman" w:cs="Times New Roman"/>
          <w:b/>
          <w:sz w:val="24"/>
          <w:szCs w:val="24"/>
        </w:rPr>
        <w:t>Other hazards-</w:t>
      </w:r>
      <w:r>
        <w:rPr>
          <w:rFonts w:ascii="Times New Roman" w:eastAsia="Times New Roman" w:hAnsi="Times New Roman" w:cs="Times New Roman"/>
          <w:b/>
          <w:sz w:val="24"/>
          <w:szCs w:val="24"/>
        </w:rPr>
        <w:t>non</w:t>
      </w:r>
    </w:p>
    <w:p w:rsidR="004B4D68" w:rsidRDefault="00173B40" w:rsidP="008E09A8">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bCs/>
          <w:color w:val="000000"/>
          <w:sz w:val="24"/>
          <w:szCs w:val="24"/>
        </w:rPr>
        <w:tab/>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890C6F">
              <w:rPr>
                <w:color w:val="auto"/>
                <w:sz w:val="44"/>
              </w:rPr>
              <w:t>Section 4: First Aid Measures</w:t>
            </w:r>
          </w:p>
        </w:tc>
      </w:tr>
    </w:tbl>
    <w:p w:rsidR="009221E0" w:rsidRPr="009221E0" w:rsidRDefault="009221E0" w:rsidP="009221E0">
      <w:pPr>
        <w:autoSpaceDE w:val="0"/>
        <w:autoSpaceDN w:val="0"/>
        <w:adjustRightInd w:val="0"/>
        <w:spacing w:after="0" w:line="240" w:lineRule="auto"/>
        <w:rPr>
          <w:rFonts w:asciiTheme="majorBidi" w:hAnsiTheme="majorBidi" w:cstheme="majorBidi"/>
          <w:b/>
          <w:bCs/>
          <w:sz w:val="28"/>
          <w:szCs w:val="28"/>
          <w:u w:val="single"/>
        </w:rPr>
      </w:pPr>
    </w:p>
    <w:p w:rsidR="001446EA" w:rsidRPr="001446EA" w:rsidRDefault="001446EA" w:rsidP="001446EA">
      <w:pPr>
        <w:autoSpaceDE w:val="0"/>
        <w:autoSpaceDN w:val="0"/>
        <w:adjustRightInd w:val="0"/>
        <w:spacing w:after="0" w:line="240" w:lineRule="auto"/>
        <w:rPr>
          <w:rFonts w:ascii="Times New Roman" w:hAnsi="Times New Roman" w:cs="Times New Roman"/>
          <w:b/>
          <w:bCs/>
          <w:sz w:val="28"/>
          <w:szCs w:val="28"/>
        </w:rPr>
      </w:pPr>
      <w:r w:rsidRPr="001446EA">
        <w:rPr>
          <w:rFonts w:ascii="Times New Roman" w:hAnsi="Times New Roman" w:cs="Times New Roman"/>
          <w:b/>
          <w:bCs/>
          <w:sz w:val="28"/>
          <w:szCs w:val="28"/>
        </w:rPr>
        <w:t>Description of first aid measures</w:t>
      </w:r>
    </w:p>
    <w:p w:rsidR="001446EA" w:rsidRDefault="001446EA" w:rsidP="001446EA">
      <w:pPr>
        <w:autoSpaceDE w:val="0"/>
        <w:autoSpaceDN w:val="0"/>
        <w:adjustRightInd w:val="0"/>
        <w:spacing w:after="0" w:line="240" w:lineRule="auto"/>
        <w:rPr>
          <w:rFonts w:ascii="Times New Roman" w:hAnsi="Times New Roman" w:cs="Times New Roman"/>
          <w:b/>
          <w:bCs/>
          <w:sz w:val="28"/>
          <w:szCs w:val="28"/>
        </w:rPr>
      </w:pPr>
    </w:p>
    <w:p w:rsidR="001446EA" w:rsidRPr="001446EA" w:rsidRDefault="001446EA" w:rsidP="001446EA">
      <w:pPr>
        <w:autoSpaceDE w:val="0"/>
        <w:autoSpaceDN w:val="0"/>
        <w:adjustRightInd w:val="0"/>
        <w:spacing w:after="0" w:line="240" w:lineRule="auto"/>
        <w:rPr>
          <w:rFonts w:ascii="Times New Roman" w:hAnsi="Times New Roman" w:cs="Times New Roman"/>
          <w:b/>
          <w:bCs/>
          <w:sz w:val="28"/>
          <w:szCs w:val="28"/>
        </w:rPr>
      </w:pPr>
      <w:r w:rsidRPr="001446EA">
        <w:rPr>
          <w:rFonts w:ascii="Times New Roman" w:hAnsi="Times New Roman" w:cs="Times New Roman"/>
          <w:b/>
          <w:bCs/>
          <w:sz w:val="28"/>
          <w:szCs w:val="28"/>
        </w:rPr>
        <w:t>If inhaled</w:t>
      </w:r>
      <w:r>
        <w:rPr>
          <w:rFonts w:ascii="Times New Roman" w:hAnsi="Times New Roman" w:cs="Times New Roman"/>
          <w:b/>
          <w:bCs/>
          <w:sz w:val="28"/>
          <w:szCs w:val="28"/>
        </w:rPr>
        <w:t xml:space="preserve">: </w:t>
      </w:r>
      <w:r w:rsidRPr="00A4300B">
        <w:rPr>
          <w:rFonts w:ascii="Times New Roman" w:hAnsi="Times New Roman" w:cs="Times New Roman"/>
          <w:b/>
          <w:sz w:val="24"/>
          <w:szCs w:val="20"/>
        </w:rPr>
        <w:t>If breathed in, move person into fresh air. If not breathing, give artificial respiration.</w:t>
      </w:r>
    </w:p>
    <w:p w:rsidR="001446EA" w:rsidRDefault="001446EA" w:rsidP="001446EA">
      <w:pPr>
        <w:autoSpaceDE w:val="0"/>
        <w:autoSpaceDN w:val="0"/>
        <w:adjustRightInd w:val="0"/>
        <w:spacing w:after="0" w:line="240" w:lineRule="auto"/>
        <w:rPr>
          <w:rFonts w:ascii="Times New Roman" w:hAnsi="Times New Roman" w:cs="Times New Roman"/>
          <w:b/>
          <w:bCs/>
          <w:sz w:val="20"/>
          <w:szCs w:val="20"/>
        </w:rPr>
      </w:pPr>
    </w:p>
    <w:p w:rsidR="001446EA" w:rsidRPr="001446EA" w:rsidRDefault="001446EA" w:rsidP="001446EA">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In case of skin contact: </w:t>
      </w:r>
      <w:r w:rsidRPr="00A4300B">
        <w:rPr>
          <w:rFonts w:ascii="Times New Roman" w:hAnsi="Times New Roman" w:cs="Times New Roman"/>
          <w:b/>
          <w:sz w:val="24"/>
          <w:szCs w:val="24"/>
        </w:rPr>
        <w:t>Wash off with soap and plenty of water.</w:t>
      </w:r>
    </w:p>
    <w:p w:rsidR="001446EA" w:rsidRDefault="001446EA" w:rsidP="001446EA">
      <w:pPr>
        <w:autoSpaceDE w:val="0"/>
        <w:autoSpaceDN w:val="0"/>
        <w:adjustRightInd w:val="0"/>
        <w:spacing w:after="0" w:line="240" w:lineRule="auto"/>
        <w:rPr>
          <w:rFonts w:ascii="Times New Roman" w:hAnsi="Times New Roman" w:cs="Times New Roman"/>
          <w:b/>
          <w:bCs/>
          <w:sz w:val="20"/>
          <w:szCs w:val="20"/>
        </w:rPr>
      </w:pPr>
    </w:p>
    <w:p w:rsidR="001446EA" w:rsidRDefault="001446EA" w:rsidP="001446EA">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bCs/>
          <w:sz w:val="28"/>
          <w:szCs w:val="28"/>
        </w:rPr>
        <w:t xml:space="preserve">In case of eye contact: </w:t>
      </w:r>
      <w:r w:rsidRPr="00A4300B">
        <w:rPr>
          <w:rFonts w:ascii="Times New Roman" w:hAnsi="Times New Roman" w:cs="Times New Roman"/>
          <w:b/>
          <w:sz w:val="24"/>
          <w:szCs w:val="24"/>
        </w:rPr>
        <w:t>Flush eyes with water as a precaution</w:t>
      </w:r>
      <w:r w:rsidRPr="00A4300B">
        <w:rPr>
          <w:rFonts w:ascii="Times New Roman" w:hAnsi="Times New Roman" w:cs="Times New Roman"/>
          <w:sz w:val="24"/>
          <w:szCs w:val="24"/>
        </w:rPr>
        <w:t>.</w:t>
      </w:r>
    </w:p>
    <w:p w:rsidR="00A4300B" w:rsidRDefault="00A4300B" w:rsidP="00A4300B">
      <w:pPr>
        <w:autoSpaceDE w:val="0"/>
        <w:autoSpaceDN w:val="0"/>
        <w:adjustRightInd w:val="0"/>
        <w:spacing w:after="0" w:line="240" w:lineRule="auto"/>
        <w:rPr>
          <w:rFonts w:ascii="Arial" w:hAnsi="Arial" w:cs="Arial"/>
          <w:b/>
          <w:bCs/>
          <w:sz w:val="20"/>
          <w:szCs w:val="20"/>
        </w:rPr>
      </w:pPr>
    </w:p>
    <w:p w:rsidR="00A4300B" w:rsidRPr="00A4300B" w:rsidRDefault="00A4300B" w:rsidP="00A4300B">
      <w:pPr>
        <w:autoSpaceDE w:val="0"/>
        <w:autoSpaceDN w:val="0"/>
        <w:adjustRightInd w:val="0"/>
        <w:spacing w:after="0" w:line="240" w:lineRule="auto"/>
        <w:rPr>
          <w:rFonts w:ascii="Times New Roman" w:hAnsi="Times New Roman" w:cs="Times New Roman"/>
          <w:b/>
          <w:bCs/>
          <w:sz w:val="24"/>
          <w:szCs w:val="24"/>
        </w:rPr>
      </w:pPr>
      <w:r w:rsidRPr="00A4300B">
        <w:rPr>
          <w:rFonts w:ascii="Times New Roman" w:hAnsi="Times New Roman" w:cs="Times New Roman"/>
          <w:b/>
          <w:bCs/>
          <w:sz w:val="28"/>
          <w:szCs w:val="28"/>
        </w:rPr>
        <w:t>If swallowed</w:t>
      </w:r>
      <w:r>
        <w:rPr>
          <w:rFonts w:ascii="Times New Roman" w:hAnsi="Times New Roman" w:cs="Times New Roman"/>
          <w:b/>
          <w:bCs/>
          <w:sz w:val="20"/>
          <w:szCs w:val="20"/>
        </w:rPr>
        <w:t xml:space="preserve">: </w:t>
      </w:r>
      <w:r w:rsidRPr="00A4300B">
        <w:rPr>
          <w:rFonts w:ascii="Times New Roman" w:hAnsi="Times New Roman" w:cs="Times New Roman"/>
          <w:b/>
          <w:sz w:val="24"/>
          <w:szCs w:val="24"/>
        </w:rPr>
        <w:t>Never give anything by mouth to an unconscious person. Rinse mouth with water.</w:t>
      </w:r>
    </w:p>
    <w:p w:rsidR="00ED0BC2" w:rsidRDefault="00ED0BC2" w:rsidP="00A4300B">
      <w:pPr>
        <w:autoSpaceDE w:val="0"/>
        <w:autoSpaceDN w:val="0"/>
        <w:adjustRightInd w:val="0"/>
        <w:spacing w:after="0" w:line="240" w:lineRule="auto"/>
        <w:rPr>
          <w:rFonts w:ascii="Times New Roman" w:hAnsi="Times New Roman" w:cs="Times New Roman"/>
          <w:b/>
          <w:bCs/>
          <w:sz w:val="28"/>
          <w:szCs w:val="24"/>
        </w:rPr>
      </w:pPr>
    </w:p>
    <w:p w:rsidR="00A4300B" w:rsidRPr="00ED0BC2" w:rsidRDefault="00A4300B" w:rsidP="00A4300B">
      <w:pPr>
        <w:autoSpaceDE w:val="0"/>
        <w:autoSpaceDN w:val="0"/>
        <w:adjustRightInd w:val="0"/>
        <w:spacing w:after="0" w:line="240" w:lineRule="auto"/>
        <w:rPr>
          <w:rFonts w:ascii="Times New Roman" w:hAnsi="Times New Roman" w:cs="Times New Roman"/>
          <w:b/>
          <w:bCs/>
          <w:sz w:val="28"/>
          <w:szCs w:val="24"/>
        </w:rPr>
      </w:pPr>
      <w:r w:rsidRPr="00ED0BC2">
        <w:rPr>
          <w:rFonts w:ascii="Times New Roman" w:hAnsi="Times New Roman" w:cs="Times New Roman"/>
          <w:b/>
          <w:bCs/>
          <w:sz w:val="28"/>
          <w:szCs w:val="24"/>
        </w:rPr>
        <w:t>Most important symptoms and effects, both acute and delayed</w:t>
      </w:r>
    </w:p>
    <w:p w:rsidR="00D23A6D" w:rsidRPr="00ED0BC2" w:rsidRDefault="00D23A6D" w:rsidP="00A4300B">
      <w:pPr>
        <w:autoSpaceDE w:val="0"/>
        <w:autoSpaceDN w:val="0"/>
        <w:adjustRightInd w:val="0"/>
        <w:spacing w:after="0" w:line="240" w:lineRule="auto"/>
        <w:rPr>
          <w:rFonts w:ascii="Times New Roman" w:hAnsi="Times New Roman" w:cs="Times New Roman"/>
          <w:b/>
          <w:bCs/>
          <w:sz w:val="28"/>
          <w:szCs w:val="24"/>
        </w:rPr>
      </w:pPr>
    </w:p>
    <w:p w:rsidR="00A4300B" w:rsidRPr="00ED0BC2" w:rsidRDefault="00A4300B" w:rsidP="00A4300B">
      <w:pPr>
        <w:autoSpaceDE w:val="0"/>
        <w:autoSpaceDN w:val="0"/>
        <w:adjustRightInd w:val="0"/>
        <w:spacing w:after="0" w:line="240" w:lineRule="auto"/>
        <w:rPr>
          <w:rFonts w:ascii="Times New Roman" w:hAnsi="Times New Roman" w:cs="Times New Roman"/>
          <w:b/>
          <w:bCs/>
          <w:sz w:val="28"/>
          <w:szCs w:val="24"/>
        </w:rPr>
      </w:pPr>
      <w:r w:rsidRPr="00ED0BC2">
        <w:rPr>
          <w:rFonts w:ascii="Times New Roman" w:hAnsi="Times New Roman" w:cs="Times New Roman"/>
          <w:b/>
          <w:bCs/>
          <w:sz w:val="28"/>
          <w:szCs w:val="24"/>
        </w:rPr>
        <w:t>Indication of any immediate medical attention and special treatment needed</w:t>
      </w:r>
    </w:p>
    <w:p w:rsidR="00A4300B" w:rsidRPr="00AE1135" w:rsidRDefault="00AE1135" w:rsidP="001446EA">
      <w:pPr>
        <w:autoSpaceDE w:val="0"/>
        <w:autoSpaceDN w:val="0"/>
        <w:adjustRightInd w:val="0"/>
        <w:spacing w:after="0" w:line="240" w:lineRule="auto"/>
        <w:rPr>
          <w:rFonts w:ascii="Times New Roman" w:hAnsi="Times New Roman" w:cs="Times New Roman"/>
          <w:b/>
          <w:sz w:val="24"/>
          <w:szCs w:val="24"/>
        </w:rPr>
      </w:pPr>
      <w:proofErr w:type="gramStart"/>
      <w:r>
        <w:rPr>
          <w:rFonts w:ascii="Times New Roman" w:hAnsi="Times New Roman" w:cs="Times New Roman"/>
          <w:b/>
          <w:sz w:val="24"/>
          <w:szCs w:val="24"/>
        </w:rPr>
        <w:t>no</w:t>
      </w:r>
      <w:proofErr w:type="gramEnd"/>
      <w:r>
        <w:rPr>
          <w:rFonts w:ascii="Times New Roman" w:hAnsi="Times New Roman" w:cs="Times New Roman"/>
          <w:b/>
          <w:sz w:val="24"/>
          <w:szCs w:val="24"/>
        </w:rPr>
        <w:t xml:space="preserve"> data available</w:t>
      </w:r>
    </w:p>
    <w:p w:rsidR="005D3553" w:rsidRPr="00D16C62" w:rsidRDefault="005D3553" w:rsidP="003B635B">
      <w:pPr>
        <w:pStyle w:val="NoSpacing"/>
        <w:rPr>
          <w:rFonts w:asciiTheme="majorBidi" w:hAnsiTheme="majorBidi" w:cstheme="majorBidi"/>
          <w:b/>
          <w:bCs/>
          <w:sz w:val="24"/>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AB7D89">
              <w:rPr>
                <w:color w:val="auto"/>
                <w:sz w:val="44"/>
              </w:rPr>
              <w:t>Section 5: Fire and Explosion Data</w:t>
            </w:r>
          </w:p>
        </w:tc>
      </w:tr>
    </w:tbl>
    <w:p w:rsidR="005D3553" w:rsidRDefault="005D3553" w:rsidP="005D3553">
      <w:pPr>
        <w:autoSpaceDE w:val="0"/>
        <w:autoSpaceDN w:val="0"/>
        <w:adjustRightInd w:val="0"/>
        <w:spacing w:after="0" w:line="240" w:lineRule="auto"/>
        <w:rPr>
          <w:rFonts w:ascii="TimesNewRomanPSMT,Bold" w:hAnsi="TimesNewRomanPSMT,Bold" w:cs="TimesNewRomanPSMT,Bold"/>
          <w:b/>
          <w:bCs/>
          <w:sz w:val="24"/>
          <w:szCs w:val="24"/>
        </w:rPr>
      </w:pPr>
    </w:p>
    <w:p w:rsidR="00D140D3" w:rsidRPr="00D140D3" w:rsidRDefault="00D140D3" w:rsidP="00D140D3">
      <w:pPr>
        <w:autoSpaceDE w:val="0"/>
        <w:autoSpaceDN w:val="0"/>
        <w:adjustRightInd w:val="0"/>
        <w:spacing w:after="0" w:line="240" w:lineRule="auto"/>
        <w:rPr>
          <w:rFonts w:ascii="Times New Roman" w:hAnsi="Times New Roman" w:cs="Times New Roman"/>
          <w:sz w:val="28"/>
          <w:szCs w:val="28"/>
        </w:rPr>
      </w:pPr>
      <w:r w:rsidRPr="00D140D3">
        <w:rPr>
          <w:rFonts w:ascii="Times New Roman" w:hAnsi="Times New Roman" w:cs="Times New Roman"/>
          <w:b/>
          <w:bCs/>
          <w:sz w:val="28"/>
          <w:szCs w:val="28"/>
        </w:rPr>
        <w:t>FIREFIGHTING MEASURES</w:t>
      </w:r>
    </w:p>
    <w:p w:rsidR="00D140D3" w:rsidRPr="00D140D3" w:rsidRDefault="00D140D3" w:rsidP="00D140D3">
      <w:pPr>
        <w:autoSpaceDE w:val="0"/>
        <w:autoSpaceDN w:val="0"/>
        <w:adjustRightInd w:val="0"/>
        <w:spacing w:after="0" w:line="240" w:lineRule="auto"/>
        <w:rPr>
          <w:rFonts w:ascii="Times New Roman" w:hAnsi="Times New Roman" w:cs="Times New Roman"/>
          <w:b/>
          <w:bCs/>
          <w:sz w:val="24"/>
          <w:szCs w:val="24"/>
        </w:rPr>
      </w:pPr>
      <w:r w:rsidRPr="00D140D3">
        <w:rPr>
          <w:rFonts w:ascii="Times New Roman" w:hAnsi="Times New Roman" w:cs="Times New Roman"/>
          <w:b/>
          <w:bCs/>
          <w:sz w:val="24"/>
          <w:szCs w:val="24"/>
        </w:rPr>
        <w:t>Extinguishing media</w:t>
      </w:r>
    </w:p>
    <w:p w:rsidR="00D140D3" w:rsidRPr="00D85F26" w:rsidRDefault="00D140D3" w:rsidP="00D140D3">
      <w:pPr>
        <w:autoSpaceDE w:val="0"/>
        <w:autoSpaceDN w:val="0"/>
        <w:adjustRightInd w:val="0"/>
        <w:spacing w:after="0" w:line="240" w:lineRule="auto"/>
        <w:rPr>
          <w:rFonts w:ascii="Times New Roman" w:hAnsi="Times New Roman" w:cs="Times New Roman"/>
          <w:b/>
          <w:bCs/>
          <w:sz w:val="28"/>
          <w:szCs w:val="24"/>
        </w:rPr>
      </w:pPr>
      <w:r w:rsidRPr="00D85F26">
        <w:rPr>
          <w:rFonts w:ascii="Times New Roman" w:hAnsi="Times New Roman" w:cs="Times New Roman"/>
          <w:b/>
          <w:bCs/>
          <w:sz w:val="28"/>
          <w:szCs w:val="24"/>
        </w:rPr>
        <w:t>Suitable extinguishing media</w:t>
      </w:r>
    </w:p>
    <w:p w:rsidR="00D140D3" w:rsidRPr="00D140D3" w:rsidRDefault="00D140D3" w:rsidP="00D140D3">
      <w:pPr>
        <w:autoSpaceDE w:val="0"/>
        <w:autoSpaceDN w:val="0"/>
        <w:adjustRightInd w:val="0"/>
        <w:spacing w:after="0" w:line="240" w:lineRule="auto"/>
        <w:rPr>
          <w:rFonts w:ascii="Times New Roman" w:hAnsi="Times New Roman" w:cs="Times New Roman"/>
          <w:sz w:val="24"/>
          <w:szCs w:val="24"/>
        </w:rPr>
      </w:pPr>
      <w:r w:rsidRPr="00A40D66">
        <w:rPr>
          <w:rFonts w:ascii="Times New Roman" w:hAnsi="Times New Roman" w:cs="Times New Roman"/>
          <w:b/>
          <w:sz w:val="24"/>
          <w:szCs w:val="24"/>
        </w:rPr>
        <w:t>Use water spray, alcohol-resistant foam, dry chemical or carbon dioxide</w:t>
      </w:r>
      <w:r w:rsidRPr="00D140D3">
        <w:rPr>
          <w:rFonts w:ascii="Times New Roman" w:hAnsi="Times New Roman" w:cs="Times New Roman"/>
          <w:sz w:val="24"/>
          <w:szCs w:val="24"/>
        </w:rPr>
        <w:t>.</w:t>
      </w:r>
    </w:p>
    <w:p w:rsidR="00D140D3" w:rsidRPr="00D140D3" w:rsidRDefault="00D140D3" w:rsidP="00D140D3">
      <w:pPr>
        <w:autoSpaceDE w:val="0"/>
        <w:autoSpaceDN w:val="0"/>
        <w:adjustRightInd w:val="0"/>
        <w:spacing w:after="0" w:line="240" w:lineRule="auto"/>
        <w:rPr>
          <w:rFonts w:ascii="Times New Roman" w:hAnsi="Times New Roman" w:cs="Times New Roman"/>
          <w:b/>
          <w:bCs/>
          <w:sz w:val="24"/>
          <w:szCs w:val="24"/>
        </w:rPr>
      </w:pPr>
      <w:r w:rsidRPr="00D85F26">
        <w:rPr>
          <w:rFonts w:ascii="Times New Roman" w:hAnsi="Times New Roman" w:cs="Times New Roman"/>
          <w:b/>
          <w:bCs/>
          <w:sz w:val="28"/>
          <w:szCs w:val="24"/>
        </w:rPr>
        <w:t>Special hazards arising from the substance or mixture</w:t>
      </w:r>
    </w:p>
    <w:p w:rsidR="00D140D3" w:rsidRPr="00D85F26" w:rsidRDefault="00D140D3" w:rsidP="00D140D3">
      <w:pPr>
        <w:autoSpaceDE w:val="0"/>
        <w:autoSpaceDN w:val="0"/>
        <w:adjustRightInd w:val="0"/>
        <w:spacing w:after="0" w:line="240" w:lineRule="auto"/>
        <w:rPr>
          <w:rFonts w:ascii="Times New Roman" w:hAnsi="Times New Roman" w:cs="Times New Roman"/>
          <w:b/>
          <w:sz w:val="24"/>
          <w:szCs w:val="24"/>
        </w:rPr>
      </w:pPr>
      <w:r w:rsidRPr="00A40D66">
        <w:rPr>
          <w:rFonts w:ascii="Times New Roman" w:hAnsi="Times New Roman" w:cs="Times New Roman"/>
          <w:b/>
          <w:sz w:val="24"/>
          <w:szCs w:val="24"/>
        </w:rPr>
        <w:t>Carbon oxides, nitrogen oxides (NOx)</w:t>
      </w:r>
      <w:r w:rsidR="00D75A8E">
        <w:rPr>
          <w:rFonts w:ascii="Times New Roman" w:hAnsi="Times New Roman" w:cs="Times New Roman"/>
          <w:b/>
          <w:sz w:val="24"/>
          <w:szCs w:val="24"/>
        </w:rPr>
        <w:t>,</w:t>
      </w:r>
      <w:r w:rsidR="00D75A8E" w:rsidRPr="00D75A8E">
        <w:t xml:space="preserve"> </w:t>
      </w:r>
      <w:r w:rsidR="00D75A8E" w:rsidRPr="00D85F26">
        <w:rPr>
          <w:rFonts w:ascii="Times New Roman" w:hAnsi="Times New Roman" w:cs="Times New Roman"/>
          <w:b/>
          <w:sz w:val="24"/>
          <w:szCs w:val="24"/>
        </w:rPr>
        <w:t>Hydrogen chloride gas</w:t>
      </w:r>
    </w:p>
    <w:p w:rsidR="00D85F26" w:rsidRPr="001D751F" w:rsidRDefault="00D140D3" w:rsidP="005D3553">
      <w:pPr>
        <w:autoSpaceDE w:val="0"/>
        <w:autoSpaceDN w:val="0"/>
        <w:adjustRightInd w:val="0"/>
        <w:spacing w:after="0" w:line="240" w:lineRule="auto"/>
        <w:rPr>
          <w:rFonts w:ascii="Times New Roman" w:hAnsi="Times New Roman" w:cs="Times New Roman"/>
          <w:b/>
          <w:sz w:val="24"/>
          <w:szCs w:val="24"/>
        </w:rPr>
      </w:pPr>
      <w:r w:rsidRPr="00D140D3">
        <w:rPr>
          <w:rFonts w:ascii="Times New Roman" w:hAnsi="Times New Roman" w:cs="Times New Roman"/>
          <w:b/>
          <w:bCs/>
          <w:sz w:val="28"/>
          <w:szCs w:val="28"/>
        </w:rPr>
        <w:t xml:space="preserve">Advice for </w:t>
      </w:r>
      <w:r w:rsidR="007014D8" w:rsidRPr="00D140D3">
        <w:rPr>
          <w:rFonts w:ascii="Times New Roman" w:hAnsi="Times New Roman" w:cs="Times New Roman"/>
          <w:b/>
          <w:bCs/>
          <w:sz w:val="28"/>
          <w:szCs w:val="28"/>
        </w:rPr>
        <w:t>firefighters:</w:t>
      </w:r>
      <w:r>
        <w:rPr>
          <w:rFonts w:ascii="Times New Roman" w:hAnsi="Times New Roman" w:cs="Times New Roman"/>
          <w:b/>
          <w:bCs/>
          <w:sz w:val="24"/>
          <w:szCs w:val="24"/>
        </w:rPr>
        <w:t xml:space="preserve"> </w:t>
      </w:r>
      <w:r w:rsidRPr="00D140D3">
        <w:rPr>
          <w:rFonts w:ascii="Times New Roman" w:hAnsi="Times New Roman" w:cs="Times New Roman"/>
          <w:b/>
          <w:sz w:val="24"/>
          <w:szCs w:val="24"/>
        </w:rPr>
        <w:t xml:space="preserve">Wear </w:t>
      </w:r>
      <w:r w:rsidR="007014D8" w:rsidRPr="00D140D3">
        <w:rPr>
          <w:rFonts w:ascii="Times New Roman" w:hAnsi="Times New Roman" w:cs="Times New Roman"/>
          <w:b/>
          <w:sz w:val="24"/>
          <w:szCs w:val="24"/>
        </w:rPr>
        <w:t>self-contained</w:t>
      </w:r>
      <w:r w:rsidRPr="00D140D3">
        <w:rPr>
          <w:rFonts w:ascii="Times New Roman" w:hAnsi="Times New Roman" w:cs="Times New Roman"/>
          <w:b/>
          <w:sz w:val="24"/>
          <w:szCs w:val="24"/>
        </w:rPr>
        <w:t xml:space="preserve"> breathing apparatus for </w:t>
      </w:r>
      <w:r w:rsidR="007014D8" w:rsidRPr="00D140D3">
        <w:rPr>
          <w:rFonts w:ascii="Times New Roman" w:hAnsi="Times New Roman" w:cs="Times New Roman"/>
          <w:b/>
          <w:sz w:val="24"/>
          <w:szCs w:val="24"/>
        </w:rPr>
        <w:t>firefighting</w:t>
      </w:r>
      <w:r w:rsidRPr="00D140D3">
        <w:rPr>
          <w:rFonts w:ascii="Times New Roman" w:hAnsi="Times New Roman" w:cs="Times New Roman"/>
          <w:b/>
          <w:sz w:val="24"/>
          <w:szCs w:val="24"/>
        </w:rPr>
        <w:t xml:space="preserve"> if necessary.</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C82D18">
              <w:rPr>
                <w:color w:val="auto"/>
                <w:sz w:val="44"/>
              </w:rPr>
              <w:lastRenderedPageBreak/>
              <w:t>Section 6: Accidental Release Measures</w:t>
            </w:r>
          </w:p>
        </w:tc>
      </w:tr>
    </w:tbl>
    <w:p w:rsidR="00DF08A9" w:rsidRPr="004E1011" w:rsidRDefault="00DF08A9" w:rsidP="00B17FFC">
      <w:pPr>
        <w:autoSpaceDE w:val="0"/>
        <w:autoSpaceDN w:val="0"/>
        <w:adjustRightInd w:val="0"/>
        <w:spacing w:after="0" w:line="240" w:lineRule="auto"/>
        <w:rPr>
          <w:rFonts w:ascii="Times New Roman" w:hAnsi="Times New Roman" w:cs="Times New Roman"/>
          <w:b/>
          <w:bCs/>
          <w:sz w:val="28"/>
          <w:szCs w:val="28"/>
        </w:rPr>
      </w:pPr>
    </w:p>
    <w:p w:rsidR="004E1011" w:rsidRPr="004E1011" w:rsidRDefault="004E1011" w:rsidP="004E1011">
      <w:pPr>
        <w:autoSpaceDE w:val="0"/>
        <w:autoSpaceDN w:val="0"/>
        <w:adjustRightInd w:val="0"/>
        <w:spacing w:after="0" w:line="240" w:lineRule="auto"/>
        <w:rPr>
          <w:rFonts w:ascii="Times New Roman" w:hAnsi="Times New Roman" w:cs="Times New Roman"/>
          <w:b/>
          <w:bCs/>
          <w:sz w:val="28"/>
          <w:szCs w:val="28"/>
        </w:rPr>
      </w:pPr>
      <w:r w:rsidRPr="004E1011">
        <w:rPr>
          <w:rFonts w:ascii="Times New Roman" w:hAnsi="Times New Roman" w:cs="Times New Roman"/>
          <w:b/>
          <w:bCs/>
          <w:sz w:val="28"/>
          <w:szCs w:val="28"/>
        </w:rPr>
        <w:t>Personal precautions, protective equipment and emergency procedures</w:t>
      </w:r>
    </w:p>
    <w:p w:rsidR="004E1011" w:rsidRPr="0095267E" w:rsidRDefault="004E1011" w:rsidP="004E1011">
      <w:pPr>
        <w:autoSpaceDE w:val="0"/>
        <w:autoSpaceDN w:val="0"/>
        <w:adjustRightInd w:val="0"/>
        <w:spacing w:after="0" w:line="240" w:lineRule="auto"/>
        <w:rPr>
          <w:rFonts w:ascii="Times New Roman" w:hAnsi="Times New Roman" w:cs="Times New Roman"/>
          <w:b/>
          <w:sz w:val="24"/>
          <w:szCs w:val="24"/>
        </w:rPr>
      </w:pPr>
      <w:r w:rsidRPr="0095267E">
        <w:rPr>
          <w:rFonts w:ascii="Times New Roman" w:hAnsi="Times New Roman" w:cs="Times New Roman"/>
          <w:b/>
          <w:sz w:val="24"/>
          <w:szCs w:val="24"/>
        </w:rPr>
        <w:t>Avoid dust formation. Avoid breathing vapors, mist or gas.</w:t>
      </w:r>
    </w:p>
    <w:p w:rsidR="004E1011" w:rsidRDefault="004E1011" w:rsidP="004E1011">
      <w:pPr>
        <w:autoSpaceDE w:val="0"/>
        <w:autoSpaceDN w:val="0"/>
        <w:adjustRightInd w:val="0"/>
        <w:spacing w:after="0" w:line="240" w:lineRule="auto"/>
        <w:rPr>
          <w:rFonts w:ascii="Times New Roman" w:hAnsi="Times New Roman" w:cs="Times New Roman"/>
          <w:sz w:val="24"/>
          <w:szCs w:val="24"/>
        </w:rPr>
      </w:pPr>
    </w:p>
    <w:p w:rsidR="004E1011" w:rsidRPr="004E1011" w:rsidRDefault="004E1011" w:rsidP="004E1011">
      <w:pPr>
        <w:autoSpaceDE w:val="0"/>
        <w:autoSpaceDN w:val="0"/>
        <w:adjustRightInd w:val="0"/>
        <w:spacing w:after="0" w:line="240" w:lineRule="auto"/>
        <w:rPr>
          <w:rFonts w:ascii="Times New Roman" w:hAnsi="Times New Roman" w:cs="Times New Roman"/>
          <w:b/>
          <w:bCs/>
          <w:sz w:val="28"/>
          <w:szCs w:val="28"/>
        </w:rPr>
      </w:pPr>
      <w:r w:rsidRPr="004E1011">
        <w:rPr>
          <w:rFonts w:ascii="Times New Roman" w:hAnsi="Times New Roman" w:cs="Times New Roman"/>
          <w:b/>
          <w:bCs/>
          <w:sz w:val="28"/>
          <w:szCs w:val="28"/>
        </w:rPr>
        <w:t>Environmental precautions</w:t>
      </w:r>
    </w:p>
    <w:p w:rsidR="004E1011" w:rsidRPr="0095267E" w:rsidRDefault="004E1011" w:rsidP="004E1011">
      <w:pPr>
        <w:autoSpaceDE w:val="0"/>
        <w:autoSpaceDN w:val="0"/>
        <w:adjustRightInd w:val="0"/>
        <w:spacing w:after="0" w:line="240" w:lineRule="auto"/>
        <w:rPr>
          <w:rFonts w:ascii="Times New Roman" w:hAnsi="Times New Roman" w:cs="Times New Roman"/>
          <w:b/>
          <w:sz w:val="24"/>
          <w:szCs w:val="24"/>
        </w:rPr>
      </w:pPr>
      <w:r w:rsidRPr="0095267E">
        <w:rPr>
          <w:rFonts w:ascii="Times New Roman" w:hAnsi="Times New Roman" w:cs="Times New Roman"/>
          <w:b/>
          <w:sz w:val="24"/>
          <w:szCs w:val="24"/>
        </w:rPr>
        <w:t>Do not let product enter drains.</w:t>
      </w:r>
    </w:p>
    <w:p w:rsidR="004E1011" w:rsidRPr="004E1011" w:rsidRDefault="004E1011" w:rsidP="004E1011">
      <w:pPr>
        <w:autoSpaceDE w:val="0"/>
        <w:autoSpaceDN w:val="0"/>
        <w:adjustRightInd w:val="0"/>
        <w:spacing w:after="0" w:line="240" w:lineRule="auto"/>
        <w:rPr>
          <w:rFonts w:ascii="Times New Roman" w:hAnsi="Times New Roman" w:cs="Times New Roman"/>
          <w:sz w:val="28"/>
          <w:szCs w:val="28"/>
        </w:rPr>
      </w:pPr>
    </w:p>
    <w:p w:rsidR="004E1011" w:rsidRPr="004E1011" w:rsidRDefault="004E1011" w:rsidP="004E1011">
      <w:pPr>
        <w:autoSpaceDE w:val="0"/>
        <w:autoSpaceDN w:val="0"/>
        <w:adjustRightInd w:val="0"/>
        <w:spacing w:after="0" w:line="240" w:lineRule="auto"/>
        <w:rPr>
          <w:rFonts w:ascii="Times New Roman" w:hAnsi="Times New Roman" w:cs="Times New Roman"/>
          <w:b/>
          <w:bCs/>
          <w:sz w:val="28"/>
          <w:szCs w:val="28"/>
        </w:rPr>
      </w:pPr>
      <w:r w:rsidRPr="004E1011">
        <w:rPr>
          <w:rFonts w:ascii="Times New Roman" w:hAnsi="Times New Roman" w:cs="Times New Roman"/>
          <w:b/>
          <w:bCs/>
          <w:sz w:val="28"/>
          <w:szCs w:val="28"/>
        </w:rPr>
        <w:t>Environmental precautions</w:t>
      </w:r>
    </w:p>
    <w:p w:rsidR="004E1011" w:rsidRDefault="004E1011" w:rsidP="004E1011">
      <w:pPr>
        <w:autoSpaceDE w:val="0"/>
        <w:autoSpaceDN w:val="0"/>
        <w:adjustRightInd w:val="0"/>
        <w:spacing w:after="0" w:line="240" w:lineRule="auto"/>
        <w:rPr>
          <w:rFonts w:ascii="Times New Roman" w:hAnsi="Times New Roman" w:cs="Times New Roman"/>
          <w:b/>
          <w:sz w:val="24"/>
          <w:szCs w:val="24"/>
        </w:rPr>
      </w:pPr>
      <w:r w:rsidRPr="0095267E">
        <w:rPr>
          <w:rFonts w:ascii="Times New Roman" w:hAnsi="Times New Roman" w:cs="Times New Roman"/>
          <w:b/>
          <w:sz w:val="24"/>
          <w:szCs w:val="24"/>
        </w:rPr>
        <w:t>Do not let product enter drains.</w:t>
      </w:r>
    </w:p>
    <w:p w:rsidR="00531CBD" w:rsidRDefault="00531CBD" w:rsidP="004E1011">
      <w:pPr>
        <w:autoSpaceDE w:val="0"/>
        <w:autoSpaceDN w:val="0"/>
        <w:adjustRightInd w:val="0"/>
        <w:spacing w:after="0" w:line="240" w:lineRule="auto"/>
        <w:rPr>
          <w:rFonts w:ascii="Times New Roman" w:hAnsi="Times New Roman" w:cs="Times New Roman"/>
          <w:b/>
          <w:sz w:val="24"/>
          <w:szCs w:val="24"/>
        </w:rPr>
      </w:pPr>
    </w:p>
    <w:p w:rsidR="00531CBD" w:rsidRPr="00531CBD" w:rsidRDefault="00531CBD" w:rsidP="00531CBD">
      <w:pPr>
        <w:spacing w:after="0" w:line="240" w:lineRule="auto"/>
        <w:rPr>
          <w:rFonts w:ascii="Times New Roman" w:eastAsia="Times New Roman" w:hAnsi="Times New Roman" w:cs="Times New Roman"/>
          <w:b/>
          <w:sz w:val="28"/>
          <w:szCs w:val="24"/>
        </w:rPr>
      </w:pPr>
      <w:r w:rsidRPr="00531CBD">
        <w:rPr>
          <w:rFonts w:ascii="Times New Roman" w:eastAsia="Times New Roman" w:hAnsi="Times New Roman" w:cs="Times New Roman"/>
          <w:b/>
          <w:sz w:val="28"/>
          <w:szCs w:val="24"/>
        </w:rPr>
        <w:t>Methods and materials for containment and cleaning up</w:t>
      </w:r>
    </w:p>
    <w:p w:rsidR="00531CBD" w:rsidRPr="00531CBD" w:rsidRDefault="00531CBD" w:rsidP="00531CBD">
      <w:pPr>
        <w:spacing w:after="0" w:line="240" w:lineRule="auto"/>
        <w:rPr>
          <w:rFonts w:ascii="Times New Roman" w:eastAsia="Times New Roman" w:hAnsi="Times New Roman" w:cs="Times New Roman"/>
          <w:b/>
          <w:sz w:val="24"/>
          <w:szCs w:val="24"/>
        </w:rPr>
      </w:pPr>
      <w:r w:rsidRPr="00531CBD">
        <w:rPr>
          <w:rFonts w:ascii="Times New Roman" w:eastAsia="Times New Roman" w:hAnsi="Times New Roman" w:cs="Times New Roman"/>
          <w:b/>
          <w:sz w:val="24"/>
          <w:szCs w:val="24"/>
        </w:rPr>
        <w:t>Sweep up and shovel. Keep in suitable, closed containers for disposal.</w:t>
      </w:r>
    </w:p>
    <w:p w:rsidR="004E1011" w:rsidRPr="00531CBD" w:rsidRDefault="004E1011" w:rsidP="00B17FFC">
      <w:pPr>
        <w:autoSpaceDE w:val="0"/>
        <w:autoSpaceDN w:val="0"/>
        <w:adjustRightInd w:val="0"/>
        <w:spacing w:after="0" w:line="240" w:lineRule="auto"/>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7: Handling and Storage</w:t>
            </w:r>
          </w:p>
        </w:tc>
      </w:tr>
    </w:tbl>
    <w:p w:rsidR="00BA4095" w:rsidRDefault="00BA4095" w:rsidP="00E45EDE">
      <w:pPr>
        <w:pStyle w:val="NoSpacing"/>
      </w:pPr>
    </w:p>
    <w:p w:rsidR="00B005E2" w:rsidRPr="00B005E2" w:rsidRDefault="00B005E2" w:rsidP="00B005E2">
      <w:pPr>
        <w:autoSpaceDE w:val="0"/>
        <w:autoSpaceDN w:val="0"/>
        <w:adjustRightInd w:val="0"/>
        <w:spacing w:after="0" w:line="240" w:lineRule="auto"/>
        <w:rPr>
          <w:rFonts w:ascii="Times New Roman" w:hAnsi="Times New Roman" w:cs="Times New Roman"/>
          <w:b/>
          <w:bCs/>
          <w:sz w:val="28"/>
          <w:szCs w:val="24"/>
          <w:u w:val="single"/>
        </w:rPr>
      </w:pPr>
      <w:r w:rsidRPr="00B005E2">
        <w:rPr>
          <w:rFonts w:ascii="Times New Roman" w:hAnsi="Times New Roman" w:cs="Times New Roman"/>
          <w:b/>
          <w:bCs/>
          <w:sz w:val="28"/>
          <w:szCs w:val="24"/>
          <w:u w:val="single"/>
        </w:rPr>
        <w:t>Precautions for safe handling</w:t>
      </w:r>
    </w:p>
    <w:p w:rsidR="001E0A15" w:rsidRPr="001E0A15" w:rsidRDefault="001E0A15" w:rsidP="001E0A15">
      <w:pPr>
        <w:spacing w:after="0" w:line="240" w:lineRule="auto"/>
        <w:rPr>
          <w:rFonts w:ascii="Times New Roman" w:eastAsia="Times New Roman" w:hAnsi="Times New Roman" w:cs="Times New Roman"/>
          <w:b/>
          <w:sz w:val="24"/>
          <w:szCs w:val="24"/>
        </w:rPr>
      </w:pPr>
      <w:r w:rsidRPr="001E0A15">
        <w:rPr>
          <w:rFonts w:ascii="Times New Roman" w:eastAsia="Times New Roman" w:hAnsi="Times New Roman" w:cs="Times New Roman"/>
          <w:b/>
          <w:sz w:val="24"/>
          <w:szCs w:val="24"/>
        </w:rPr>
        <w:t xml:space="preserve">Provide appropriate exhaust ventilation at places where dust is formed. Normal measures for preventive fire </w:t>
      </w:r>
    </w:p>
    <w:p w:rsidR="001E0A15" w:rsidRPr="001E0A15" w:rsidRDefault="001E0A15" w:rsidP="001E0A15">
      <w:pPr>
        <w:spacing w:after="0" w:line="240" w:lineRule="auto"/>
        <w:rPr>
          <w:rFonts w:ascii="Times New Roman" w:eastAsia="Times New Roman" w:hAnsi="Times New Roman" w:cs="Times New Roman"/>
          <w:b/>
          <w:sz w:val="24"/>
          <w:szCs w:val="24"/>
        </w:rPr>
      </w:pPr>
      <w:r w:rsidRPr="001E0A15">
        <w:rPr>
          <w:rFonts w:ascii="Times New Roman" w:eastAsia="Times New Roman" w:hAnsi="Times New Roman" w:cs="Times New Roman"/>
          <w:b/>
          <w:sz w:val="24"/>
          <w:szCs w:val="24"/>
        </w:rPr>
        <w:t>Protection.</w:t>
      </w:r>
    </w:p>
    <w:p w:rsidR="0095267E" w:rsidRDefault="0095267E" w:rsidP="0095267E">
      <w:pPr>
        <w:autoSpaceDE w:val="0"/>
        <w:autoSpaceDN w:val="0"/>
        <w:adjustRightInd w:val="0"/>
        <w:spacing w:after="0" w:line="240" w:lineRule="auto"/>
        <w:rPr>
          <w:rFonts w:ascii="Arial" w:hAnsi="Arial" w:cs="Arial"/>
          <w:b/>
          <w:bCs/>
          <w:sz w:val="20"/>
          <w:szCs w:val="20"/>
        </w:rPr>
      </w:pPr>
    </w:p>
    <w:p w:rsidR="0095267E" w:rsidRPr="0095267E" w:rsidRDefault="0095267E" w:rsidP="0095267E">
      <w:pPr>
        <w:autoSpaceDE w:val="0"/>
        <w:autoSpaceDN w:val="0"/>
        <w:adjustRightInd w:val="0"/>
        <w:spacing w:after="0" w:line="240" w:lineRule="auto"/>
        <w:rPr>
          <w:rFonts w:ascii="Times New Roman" w:hAnsi="Times New Roman" w:cs="Times New Roman"/>
          <w:b/>
          <w:bCs/>
          <w:sz w:val="28"/>
          <w:szCs w:val="28"/>
          <w:u w:val="single"/>
        </w:rPr>
      </w:pPr>
      <w:r w:rsidRPr="0095267E">
        <w:rPr>
          <w:rFonts w:ascii="Times New Roman" w:hAnsi="Times New Roman" w:cs="Times New Roman"/>
          <w:b/>
          <w:bCs/>
          <w:sz w:val="28"/>
          <w:szCs w:val="28"/>
          <w:u w:val="single"/>
        </w:rPr>
        <w:t>Conditions for safe storage, including any incompatibilities</w:t>
      </w:r>
    </w:p>
    <w:p w:rsidR="0095267E" w:rsidRPr="0095267E" w:rsidRDefault="0095267E" w:rsidP="0095267E">
      <w:pPr>
        <w:autoSpaceDE w:val="0"/>
        <w:autoSpaceDN w:val="0"/>
        <w:adjustRightInd w:val="0"/>
        <w:spacing w:after="0" w:line="240" w:lineRule="auto"/>
        <w:rPr>
          <w:rFonts w:ascii="Times New Roman" w:hAnsi="Times New Roman" w:cs="Times New Roman"/>
          <w:b/>
          <w:sz w:val="24"/>
          <w:szCs w:val="24"/>
        </w:rPr>
      </w:pPr>
      <w:r w:rsidRPr="0095267E">
        <w:rPr>
          <w:rFonts w:ascii="Times New Roman" w:hAnsi="Times New Roman" w:cs="Times New Roman"/>
          <w:b/>
          <w:sz w:val="24"/>
          <w:szCs w:val="24"/>
        </w:rPr>
        <w:t>Store in cool place. Keep container tightly closed in a dry and well-ventilated place.</w:t>
      </w:r>
    </w:p>
    <w:p w:rsidR="005A6117" w:rsidRPr="005A6117" w:rsidRDefault="005A6117" w:rsidP="000812AE">
      <w:pPr>
        <w:autoSpaceDE w:val="0"/>
        <w:autoSpaceDN w:val="0"/>
        <w:adjustRightInd w:val="0"/>
        <w:spacing w:after="0" w:line="240" w:lineRule="auto"/>
        <w:rPr>
          <w:rFonts w:ascii="Times New Roman" w:hAnsi="Times New Roman" w:cs="Times New Roman"/>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1B7265">
              <w:rPr>
                <w:color w:val="auto"/>
                <w:sz w:val="44"/>
              </w:rPr>
              <w:t>Section 8: Exposure Controls/Personal Protection</w:t>
            </w:r>
          </w:p>
        </w:tc>
      </w:tr>
    </w:tbl>
    <w:p w:rsidR="00FF4258" w:rsidRDefault="00FF4258" w:rsidP="00FF4258">
      <w:pPr>
        <w:autoSpaceDE w:val="0"/>
        <w:autoSpaceDN w:val="0"/>
        <w:adjustRightInd w:val="0"/>
        <w:spacing w:after="0" w:line="240" w:lineRule="auto"/>
        <w:rPr>
          <w:rFonts w:ascii="Arial" w:hAnsi="Arial" w:cs="Arial"/>
          <w:b/>
          <w:bCs/>
          <w:sz w:val="20"/>
          <w:szCs w:val="20"/>
        </w:rPr>
      </w:pPr>
    </w:p>
    <w:p w:rsidR="00FF4258" w:rsidRPr="00FF4258" w:rsidRDefault="00FF4258" w:rsidP="00FF4258">
      <w:pPr>
        <w:autoSpaceDE w:val="0"/>
        <w:autoSpaceDN w:val="0"/>
        <w:adjustRightInd w:val="0"/>
        <w:spacing w:after="0" w:line="240" w:lineRule="auto"/>
        <w:rPr>
          <w:rFonts w:ascii="Times New Roman" w:hAnsi="Times New Roman" w:cs="Times New Roman"/>
          <w:b/>
          <w:bCs/>
          <w:sz w:val="24"/>
          <w:szCs w:val="24"/>
        </w:rPr>
      </w:pPr>
      <w:r w:rsidRPr="00FF4258">
        <w:rPr>
          <w:rFonts w:ascii="Times New Roman" w:hAnsi="Times New Roman" w:cs="Times New Roman"/>
          <w:b/>
          <w:bCs/>
          <w:sz w:val="24"/>
          <w:szCs w:val="24"/>
        </w:rPr>
        <w:t>Control parameters</w:t>
      </w:r>
    </w:p>
    <w:p w:rsidR="00FF4258" w:rsidRPr="00FF4258" w:rsidRDefault="00FF4258" w:rsidP="00FF4258">
      <w:pPr>
        <w:autoSpaceDE w:val="0"/>
        <w:autoSpaceDN w:val="0"/>
        <w:adjustRightInd w:val="0"/>
        <w:spacing w:after="0" w:line="240" w:lineRule="auto"/>
        <w:rPr>
          <w:rFonts w:ascii="Times New Roman" w:hAnsi="Times New Roman" w:cs="Times New Roman"/>
          <w:b/>
          <w:bCs/>
          <w:sz w:val="24"/>
          <w:szCs w:val="24"/>
        </w:rPr>
      </w:pPr>
      <w:r w:rsidRPr="00FF4258">
        <w:rPr>
          <w:rFonts w:ascii="Times New Roman" w:hAnsi="Times New Roman" w:cs="Times New Roman"/>
          <w:b/>
          <w:bCs/>
          <w:sz w:val="24"/>
          <w:szCs w:val="24"/>
        </w:rPr>
        <w:t>Components with workplace control parameters</w:t>
      </w:r>
    </w:p>
    <w:p w:rsidR="00FF4258" w:rsidRDefault="00FF4258" w:rsidP="00FF4258">
      <w:pPr>
        <w:autoSpaceDE w:val="0"/>
        <w:autoSpaceDN w:val="0"/>
        <w:adjustRightInd w:val="0"/>
        <w:spacing w:after="0" w:line="240" w:lineRule="auto"/>
        <w:rPr>
          <w:rFonts w:ascii="Times New Roman" w:hAnsi="Times New Roman" w:cs="Times New Roman"/>
          <w:b/>
          <w:bCs/>
          <w:sz w:val="24"/>
          <w:szCs w:val="24"/>
        </w:rPr>
      </w:pPr>
    </w:p>
    <w:p w:rsidR="00FF4258" w:rsidRPr="00FF4258" w:rsidRDefault="00FF4258" w:rsidP="00FF4258">
      <w:pPr>
        <w:autoSpaceDE w:val="0"/>
        <w:autoSpaceDN w:val="0"/>
        <w:adjustRightInd w:val="0"/>
        <w:spacing w:after="0" w:line="240" w:lineRule="auto"/>
        <w:rPr>
          <w:rFonts w:ascii="Times New Roman" w:hAnsi="Times New Roman" w:cs="Times New Roman"/>
          <w:b/>
          <w:bCs/>
          <w:sz w:val="28"/>
          <w:szCs w:val="28"/>
        </w:rPr>
      </w:pPr>
      <w:r w:rsidRPr="00FF4258">
        <w:rPr>
          <w:rFonts w:ascii="Times New Roman" w:hAnsi="Times New Roman" w:cs="Times New Roman"/>
          <w:b/>
          <w:bCs/>
          <w:sz w:val="28"/>
          <w:szCs w:val="28"/>
        </w:rPr>
        <w:t>Exposure controls</w:t>
      </w:r>
    </w:p>
    <w:p w:rsidR="001E0A15" w:rsidRDefault="00FF4258" w:rsidP="00FF4258">
      <w:pPr>
        <w:autoSpaceDE w:val="0"/>
        <w:autoSpaceDN w:val="0"/>
        <w:adjustRightInd w:val="0"/>
        <w:spacing w:after="0" w:line="240" w:lineRule="auto"/>
        <w:rPr>
          <w:rFonts w:ascii="Times New Roman" w:hAnsi="Times New Roman" w:cs="Times New Roman"/>
          <w:b/>
          <w:bCs/>
          <w:sz w:val="24"/>
          <w:szCs w:val="24"/>
        </w:rPr>
      </w:pPr>
      <w:r w:rsidRPr="00FF4258">
        <w:rPr>
          <w:rFonts w:ascii="Times New Roman" w:hAnsi="Times New Roman" w:cs="Times New Roman"/>
          <w:b/>
          <w:bCs/>
          <w:sz w:val="24"/>
          <w:szCs w:val="24"/>
        </w:rPr>
        <w:t xml:space="preserve">Appropriate engineering </w:t>
      </w:r>
      <w:r w:rsidR="007F477B" w:rsidRPr="00FF4258">
        <w:rPr>
          <w:rFonts w:ascii="Times New Roman" w:hAnsi="Times New Roman" w:cs="Times New Roman"/>
          <w:b/>
          <w:bCs/>
          <w:sz w:val="24"/>
          <w:szCs w:val="24"/>
        </w:rPr>
        <w:t>controls</w:t>
      </w:r>
      <w:r w:rsidR="007F477B">
        <w:rPr>
          <w:rFonts w:ascii="Times New Roman" w:hAnsi="Times New Roman" w:cs="Times New Roman"/>
          <w:b/>
          <w:bCs/>
          <w:sz w:val="24"/>
          <w:szCs w:val="24"/>
        </w:rPr>
        <w:t xml:space="preserve">: </w:t>
      </w:r>
    </w:p>
    <w:p w:rsidR="00FF4258" w:rsidRPr="007F477B" w:rsidRDefault="00FF4258" w:rsidP="00FF4258">
      <w:pPr>
        <w:autoSpaceDE w:val="0"/>
        <w:autoSpaceDN w:val="0"/>
        <w:adjustRightInd w:val="0"/>
        <w:spacing w:after="0" w:line="240" w:lineRule="auto"/>
        <w:rPr>
          <w:rFonts w:ascii="Times New Roman" w:hAnsi="Times New Roman" w:cs="Times New Roman"/>
          <w:b/>
          <w:bCs/>
          <w:sz w:val="24"/>
          <w:szCs w:val="24"/>
        </w:rPr>
      </w:pPr>
      <w:r w:rsidRPr="00FF4258">
        <w:rPr>
          <w:rFonts w:ascii="Times New Roman" w:hAnsi="Times New Roman" w:cs="Times New Roman"/>
          <w:b/>
          <w:sz w:val="24"/>
          <w:szCs w:val="24"/>
        </w:rPr>
        <w:t>General industrial hygiene practice.</w:t>
      </w:r>
    </w:p>
    <w:p w:rsidR="007F477B" w:rsidRDefault="007F477B" w:rsidP="00FF4258">
      <w:pPr>
        <w:autoSpaceDE w:val="0"/>
        <w:autoSpaceDN w:val="0"/>
        <w:adjustRightInd w:val="0"/>
        <w:spacing w:after="0" w:line="240" w:lineRule="auto"/>
        <w:rPr>
          <w:rFonts w:ascii="Times New Roman" w:hAnsi="Times New Roman" w:cs="Times New Roman"/>
          <w:b/>
          <w:bCs/>
          <w:sz w:val="24"/>
          <w:szCs w:val="24"/>
        </w:rPr>
      </w:pPr>
    </w:p>
    <w:p w:rsidR="00FF4258" w:rsidRPr="007F477B" w:rsidRDefault="00FF4258" w:rsidP="00FF4258">
      <w:pPr>
        <w:autoSpaceDE w:val="0"/>
        <w:autoSpaceDN w:val="0"/>
        <w:adjustRightInd w:val="0"/>
        <w:spacing w:after="0" w:line="240" w:lineRule="auto"/>
        <w:rPr>
          <w:rFonts w:ascii="Times New Roman" w:hAnsi="Times New Roman" w:cs="Times New Roman"/>
          <w:b/>
          <w:bCs/>
          <w:sz w:val="28"/>
          <w:szCs w:val="24"/>
        </w:rPr>
      </w:pPr>
      <w:r w:rsidRPr="007F477B">
        <w:rPr>
          <w:rFonts w:ascii="Times New Roman" w:hAnsi="Times New Roman" w:cs="Times New Roman"/>
          <w:b/>
          <w:bCs/>
          <w:sz w:val="28"/>
          <w:szCs w:val="24"/>
        </w:rPr>
        <w:t>Personal protective equipment</w:t>
      </w:r>
    </w:p>
    <w:p w:rsidR="007F477B" w:rsidRDefault="007F477B" w:rsidP="00FF4258">
      <w:pPr>
        <w:autoSpaceDE w:val="0"/>
        <w:autoSpaceDN w:val="0"/>
        <w:adjustRightInd w:val="0"/>
        <w:spacing w:after="0" w:line="240" w:lineRule="auto"/>
        <w:rPr>
          <w:rFonts w:ascii="Times New Roman" w:hAnsi="Times New Roman" w:cs="Times New Roman"/>
          <w:b/>
          <w:bCs/>
          <w:sz w:val="24"/>
          <w:szCs w:val="24"/>
        </w:rPr>
      </w:pPr>
    </w:p>
    <w:p w:rsidR="00FF4258" w:rsidRPr="007F477B" w:rsidRDefault="00FF4258" w:rsidP="00FF4258">
      <w:pPr>
        <w:autoSpaceDE w:val="0"/>
        <w:autoSpaceDN w:val="0"/>
        <w:adjustRightInd w:val="0"/>
        <w:spacing w:after="0" w:line="240" w:lineRule="auto"/>
        <w:rPr>
          <w:rFonts w:ascii="Times New Roman" w:hAnsi="Times New Roman" w:cs="Times New Roman"/>
          <w:b/>
          <w:bCs/>
          <w:sz w:val="28"/>
          <w:szCs w:val="24"/>
        </w:rPr>
      </w:pPr>
      <w:r w:rsidRPr="007F477B">
        <w:rPr>
          <w:rFonts w:ascii="Times New Roman" w:hAnsi="Times New Roman" w:cs="Times New Roman"/>
          <w:b/>
          <w:bCs/>
          <w:sz w:val="28"/>
          <w:szCs w:val="24"/>
        </w:rPr>
        <w:t>Eye/face protection</w:t>
      </w:r>
    </w:p>
    <w:p w:rsidR="001E0A15" w:rsidRPr="001D751F" w:rsidRDefault="00FF4258" w:rsidP="00FF4258">
      <w:pPr>
        <w:autoSpaceDE w:val="0"/>
        <w:autoSpaceDN w:val="0"/>
        <w:adjustRightInd w:val="0"/>
        <w:spacing w:after="0" w:line="240" w:lineRule="auto"/>
        <w:rPr>
          <w:rFonts w:ascii="Times New Roman" w:hAnsi="Times New Roman" w:cs="Times New Roman"/>
          <w:b/>
          <w:sz w:val="24"/>
          <w:szCs w:val="24"/>
        </w:rPr>
      </w:pPr>
      <w:r w:rsidRPr="00FF4258">
        <w:rPr>
          <w:rFonts w:ascii="Times New Roman" w:hAnsi="Times New Roman" w:cs="Times New Roman"/>
          <w:b/>
          <w:sz w:val="24"/>
          <w:szCs w:val="24"/>
        </w:rPr>
        <w:t>Use equipment for eye protection tested and approved under appropriate government standards</w:t>
      </w:r>
      <w:r w:rsidR="007F477B">
        <w:rPr>
          <w:rFonts w:ascii="Times New Roman" w:hAnsi="Times New Roman" w:cs="Times New Roman"/>
          <w:b/>
          <w:sz w:val="24"/>
          <w:szCs w:val="24"/>
        </w:rPr>
        <w:t xml:space="preserve"> </w:t>
      </w:r>
      <w:r w:rsidRPr="00FF4258">
        <w:rPr>
          <w:rFonts w:ascii="Times New Roman" w:hAnsi="Times New Roman" w:cs="Times New Roman"/>
          <w:b/>
          <w:sz w:val="24"/>
          <w:szCs w:val="24"/>
        </w:rPr>
        <w:t>such as NIOSH (US) or EN 166(EU).</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0A15" w:rsidTr="002772B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0A15" w:rsidRPr="007F477B" w:rsidRDefault="001E0A15" w:rsidP="002772BC">
            <w:pPr>
              <w:rPr>
                <w:color w:val="auto"/>
                <w:sz w:val="42"/>
                <w:szCs w:val="42"/>
              </w:rPr>
            </w:pPr>
            <w:r w:rsidRPr="007F477B">
              <w:rPr>
                <w:color w:val="auto"/>
                <w:sz w:val="42"/>
                <w:szCs w:val="42"/>
              </w:rPr>
              <w:lastRenderedPageBreak/>
              <w:t>Section 8: Exposure Controls/Personal Protection (Continued)</w:t>
            </w:r>
          </w:p>
        </w:tc>
      </w:tr>
    </w:tbl>
    <w:p w:rsidR="00FF4258" w:rsidRPr="007F477B" w:rsidRDefault="00FF4258" w:rsidP="00FF4258">
      <w:pPr>
        <w:autoSpaceDE w:val="0"/>
        <w:autoSpaceDN w:val="0"/>
        <w:adjustRightInd w:val="0"/>
        <w:spacing w:after="0" w:line="240" w:lineRule="auto"/>
        <w:rPr>
          <w:rFonts w:ascii="Times New Roman" w:hAnsi="Times New Roman" w:cs="Times New Roman"/>
          <w:b/>
          <w:bCs/>
          <w:sz w:val="28"/>
          <w:szCs w:val="24"/>
        </w:rPr>
      </w:pPr>
      <w:r w:rsidRPr="007F477B">
        <w:rPr>
          <w:rFonts w:ascii="Times New Roman" w:hAnsi="Times New Roman" w:cs="Times New Roman"/>
          <w:b/>
          <w:bCs/>
          <w:sz w:val="28"/>
          <w:szCs w:val="24"/>
        </w:rPr>
        <w:t>Skin protection</w:t>
      </w:r>
    </w:p>
    <w:p w:rsidR="007F477B" w:rsidRPr="007F477B" w:rsidRDefault="00FF4258" w:rsidP="007F477B">
      <w:pPr>
        <w:rPr>
          <w:rFonts w:ascii="Arial" w:eastAsia="Times New Roman" w:hAnsi="Arial" w:cs="Arial"/>
          <w:sz w:val="23"/>
          <w:szCs w:val="23"/>
        </w:rPr>
      </w:pPr>
      <w:r w:rsidRPr="00FF4258">
        <w:rPr>
          <w:rFonts w:ascii="Times New Roman" w:hAnsi="Times New Roman" w:cs="Times New Roman"/>
          <w:b/>
          <w:sz w:val="24"/>
          <w:szCs w:val="24"/>
        </w:rPr>
        <w:t>Handle with gloves. Gloves must be inspected prior to use. Use proper glove removal technique</w:t>
      </w:r>
      <w:r w:rsidR="007F477B">
        <w:rPr>
          <w:rFonts w:ascii="Times New Roman" w:hAnsi="Times New Roman" w:cs="Times New Roman"/>
          <w:b/>
          <w:sz w:val="24"/>
          <w:szCs w:val="24"/>
        </w:rPr>
        <w:t xml:space="preserve"> </w:t>
      </w:r>
      <w:r w:rsidRPr="00FF4258">
        <w:rPr>
          <w:rFonts w:ascii="Times New Roman" w:hAnsi="Times New Roman" w:cs="Times New Roman"/>
          <w:b/>
          <w:sz w:val="24"/>
          <w:szCs w:val="24"/>
        </w:rPr>
        <w:t>(without touching glove's outer surface) to avoid skin contact with this product. Dispose of</w:t>
      </w:r>
      <w:r w:rsidR="007F477B">
        <w:rPr>
          <w:rFonts w:ascii="Times New Roman" w:hAnsi="Times New Roman" w:cs="Times New Roman"/>
          <w:b/>
          <w:sz w:val="24"/>
          <w:szCs w:val="24"/>
        </w:rPr>
        <w:t xml:space="preserve"> </w:t>
      </w:r>
      <w:r w:rsidR="007F477B" w:rsidRPr="007F477B">
        <w:rPr>
          <w:rFonts w:ascii="Times New Roman" w:eastAsia="Times New Roman" w:hAnsi="Times New Roman" w:cs="Times New Roman"/>
          <w:b/>
          <w:sz w:val="24"/>
          <w:szCs w:val="24"/>
        </w:rPr>
        <w:t>contaminated gloves after use in accordance with applicable laws and good laboratory practices. Wash and dry hands</w:t>
      </w:r>
    </w:p>
    <w:p w:rsidR="007F477B" w:rsidRPr="007F477B" w:rsidRDefault="007F477B" w:rsidP="007F477B">
      <w:pPr>
        <w:spacing w:after="0" w:line="240" w:lineRule="auto"/>
        <w:rPr>
          <w:rFonts w:ascii="Times New Roman" w:eastAsia="Times New Roman" w:hAnsi="Times New Roman" w:cs="Times New Roman"/>
          <w:b/>
          <w:sz w:val="24"/>
          <w:szCs w:val="24"/>
        </w:rPr>
      </w:pPr>
      <w:r w:rsidRPr="007F477B">
        <w:rPr>
          <w:rFonts w:ascii="Times New Roman" w:eastAsia="Times New Roman" w:hAnsi="Times New Roman" w:cs="Times New Roman"/>
          <w:b/>
          <w:sz w:val="24"/>
          <w:szCs w:val="24"/>
        </w:rPr>
        <w:t>The selected protective gloves have to satisfy the specifications of EU Directive 89/686/EEC and the standard EN 374 derived from it.</w:t>
      </w:r>
    </w:p>
    <w:p w:rsidR="00FF4258" w:rsidRPr="00FF4258" w:rsidRDefault="00FF4258" w:rsidP="00FF4258">
      <w:pPr>
        <w:autoSpaceDE w:val="0"/>
        <w:autoSpaceDN w:val="0"/>
        <w:adjustRightInd w:val="0"/>
        <w:spacing w:after="0" w:line="240" w:lineRule="auto"/>
        <w:rPr>
          <w:rFonts w:ascii="Times New Roman" w:hAnsi="Times New Roman" w:cs="Times New Roman"/>
          <w:b/>
          <w:sz w:val="24"/>
          <w:szCs w:val="24"/>
        </w:rPr>
      </w:pPr>
    </w:p>
    <w:p w:rsidR="007F477B" w:rsidRPr="007F477B" w:rsidRDefault="007F477B" w:rsidP="007F477B">
      <w:pPr>
        <w:spacing w:after="0" w:line="240" w:lineRule="auto"/>
        <w:rPr>
          <w:rFonts w:ascii="Times New Roman" w:eastAsia="Times New Roman" w:hAnsi="Times New Roman" w:cs="Times New Roman"/>
          <w:b/>
          <w:sz w:val="28"/>
          <w:szCs w:val="28"/>
        </w:rPr>
      </w:pPr>
      <w:r w:rsidRPr="007F477B">
        <w:rPr>
          <w:rFonts w:ascii="Times New Roman" w:eastAsia="Times New Roman" w:hAnsi="Times New Roman" w:cs="Times New Roman"/>
          <w:b/>
          <w:sz w:val="28"/>
          <w:szCs w:val="28"/>
        </w:rPr>
        <w:t>Body Protection</w:t>
      </w:r>
    </w:p>
    <w:p w:rsidR="007F477B" w:rsidRPr="007F477B" w:rsidRDefault="007F477B" w:rsidP="007F477B">
      <w:pPr>
        <w:spacing w:after="0" w:line="240" w:lineRule="auto"/>
        <w:rPr>
          <w:rFonts w:ascii="Times New Roman" w:eastAsia="Times New Roman" w:hAnsi="Times New Roman" w:cs="Times New Roman"/>
          <w:b/>
          <w:sz w:val="24"/>
          <w:szCs w:val="24"/>
        </w:rPr>
      </w:pPr>
      <w:r w:rsidRPr="007F477B">
        <w:rPr>
          <w:rFonts w:ascii="Times New Roman" w:eastAsia="Times New Roman" w:hAnsi="Times New Roman" w:cs="Times New Roman"/>
          <w:b/>
          <w:sz w:val="24"/>
          <w:szCs w:val="24"/>
        </w:rPr>
        <w:t>Choose body protection in relation to its type, to the concentration and amount of dangerous substances, and to the specific work- place. The type of protective equipment must be selected according to the Concentration and amount of the dangerous substance at the specific workplace.</w:t>
      </w:r>
    </w:p>
    <w:p w:rsidR="003F1728" w:rsidRDefault="003F1728" w:rsidP="003F1728">
      <w:pPr>
        <w:spacing w:after="0" w:line="240" w:lineRule="auto"/>
        <w:rPr>
          <w:rFonts w:ascii="Arial" w:eastAsia="Times New Roman" w:hAnsi="Arial" w:cs="Arial"/>
          <w:sz w:val="23"/>
          <w:szCs w:val="23"/>
        </w:rPr>
      </w:pPr>
    </w:p>
    <w:p w:rsidR="003F1728" w:rsidRPr="003F1728" w:rsidRDefault="003F1728" w:rsidP="003F1728">
      <w:pPr>
        <w:spacing w:after="0" w:line="240" w:lineRule="auto"/>
        <w:rPr>
          <w:rFonts w:ascii="Times New Roman" w:eastAsia="Times New Roman" w:hAnsi="Times New Roman" w:cs="Times New Roman"/>
          <w:b/>
          <w:sz w:val="28"/>
          <w:szCs w:val="24"/>
        </w:rPr>
      </w:pPr>
      <w:r w:rsidRPr="003F1728">
        <w:rPr>
          <w:rFonts w:ascii="Times New Roman" w:eastAsia="Times New Roman" w:hAnsi="Times New Roman" w:cs="Times New Roman"/>
          <w:b/>
          <w:sz w:val="28"/>
          <w:szCs w:val="24"/>
        </w:rPr>
        <w:t>Respiratory protection</w:t>
      </w:r>
    </w:p>
    <w:p w:rsidR="00FF4258" w:rsidRDefault="003F1728" w:rsidP="00823C4E">
      <w:pPr>
        <w:spacing w:after="0" w:line="240" w:lineRule="auto"/>
        <w:rPr>
          <w:rFonts w:ascii="Times New Roman" w:eastAsia="Times New Roman" w:hAnsi="Times New Roman" w:cs="Times New Roman"/>
          <w:b/>
          <w:sz w:val="24"/>
          <w:szCs w:val="24"/>
        </w:rPr>
      </w:pPr>
      <w:r w:rsidRPr="003F1728">
        <w:rPr>
          <w:rFonts w:ascii="Times New Roman" w:eastAsia="Times New Roman" w:hAnsi="Times New Roman" w:cs="Times New Roman"/>
          <w:b/>
          <w:sz w:val="24"/>
          <w:szCs w:val="24"/>
        </w:rPr>
        <w:t>Respiratory protection is not required. Where protection from nuisance levels of dusts are desired, use type N95 (US) or type P1 (EN 143) dust masks. Use respirators and components tested and approved under appropriate government standards such as NIOSH (US) or CEN (EU).</w:t>
      </w:r>
    </w:p>
    <w:p w:rsidR="00823C4E" w:rsidRPr="00823C4E" w:rsidRDefault="00823C4E" w:rsidP="00823C4E">
      <w:pPr>
        <w:spacing w:after="0" w:line="240" w:lineRule="auto"/>
        <w:rPr>
          <w:rFonts w:ascii="Times New Roman" w:eastAsia="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F51BF6">
            <w:pPr>
              <w:rPr>
                <w:color w:val="auto"/>
              </w:rPr>
            </w:pPr>
            <w:r w:rsidRPr="007B71FE">
              <w:rPr>
                <w:color w:val="auto"/>
                <w:sz w:val="44"/>
              </w:rPr>
              <w:t>Section 9: Physical and Chemical Properties</w:t>
            </w:r>
          </w:p>
        </w:tc>
      </w:tr>
    </w:tbl>
    <w:p w:rsidR="001E0A15" w:rsidRDefault="001E0A15" w:rsidP="00823C4E">
      <w:pPr>
        <w:spacing w:after="0" w:line="240" w:lineRule="auto"/>
        <w:rPr>
          <w:rFonts w:ascii="Times New Roman" w:hAnsi="Times New Roman" w:cs="Times New Roman"/>
          <w:b/>
          <w:bCs/>
          <w:sz w:val="24"/>
          <w:szCs w:val="24"/>
        </w:rPr>
      </w:pP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Appearance</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w:t>
      </w:r>
      <w:bookmarkStart w:id="0" w:name="_GoBack"/>
      <w:bookmarkEnd w:id="0"/>
      <w:r w:rsidR="00773051">
        <w:rPr>
          <w:rFonts w:ascii="Times New Roman" w:eastAsia="Times New Roman" w:hAnsi="Times New Roman" w:cs="Times New Roman"/>
          <w:b/>
          <w:sz w:val="24"/>
          <w:szCs w:val="24"/>
        </w:rPr>
        <w:t xml:space="preserve"> </w:t>
      </w:r>
      <w:r w:rsidR="001E0A15">
        <w:rPr>
          <w:rFonts w:ascii="Times New Roman" w:eastAsia="Times New Roman" w:hAnsi="Times New Roman" w:cs="Times New Roman"/>
          <w:b/>
          <w:sz w:val="24"/>
          <w:szCs w:val="24"/>
        </w:rPr>
        <w:t>Form: Solid</w:t>
      </w:r>
    </w:p>
    <w:p w:rsidR="00823C4E" w:rsidRPr="00823C4E" w:rsidRDefault="00823C4E" w:rsidP="00823C4E">
      <w:pPr>
        <w:spacing w:after="0" w:line="240" w:lineRule="auto"/>
        <w:rPr>
          <w:rFonts w:ascii="Times New Roman" w:eastAsia="Times New Roman" w:hAnsi="Times New Roman" w:cs="Times New Roman"/>
          <w:b/>
          <w:sz w:val="24"/>
          <w:szCs w:val="24"/>
        </w:rPr>
      </w:pPr>
      <w:proofErr w:type="spellStart"/>
      <w:r w:rsidRPr="00823C4E">
        <w:rPr>
          <w:rFonts w:ascii="Times New Roman" w:eastAsia="Times New Roman" w:hAnsi="Times New Roman" w:cs="Times New Roman"/>
          <w:b/>
          <w:sz w:val="24"/>
          <w:szCs w:val="24"/>
        </w:rPr>
        <w:t>Colour</w:t>
      </w:r>
      <w:proofErr w:type="spellEnd"/>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Pr="00823C4E">
        <w:rPr>
          <w:rFonts w:ascii="Times New Roman" w:eastAsia="Times New Roman" w:hAnsi="Times New Roman" w:cs="Times New Roman"/>
          <w:b/>
          <w:sz w:val="24"/>
          <w:szCs w:val="24"/>
        </w:rPr>
        <w:t xml:space="preserve">: </w:t>
      </w:r>
      <w:r w:rsidR="001E0A15"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proofErr w:type="spellStart"/>
      <w:r w:rsidRPr="00823C4E">
        <w:rPr>
          <w:rFonts w:ascii="Times New Roman" w:eastAsia="Times New Roman" w:hAnsi="Times New Roman" w:cs="Times New Roman"/>
          <w:b/>
          <w:sz w:val="24"/>
          <w:szCs w:val="24"/>
        </w:rPr>
        <w:t>Odour</w:t>
      </w:r>
      <w:proofErr w:type="spellEnd"/>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proofErr w:type="spellStart"/>
      <w:r w:rsidRPr="00823C4E">
        <w:rPr>
          <w:rFonts w:ascii="Times New Roman" w:eastAsia="Times New Roman" w:hAnsi="Times New Roman" w:cs="Times New Roman"/>
          <w:b/>
          <w:sz w:val="24"/>
          <w:szCs w:val="24"/>
        </w:rPr>
        <w:t>Odour</w:t>
      </w:r>
      <w:proofErr w:type="spellEnd"/>
      <w:r w:rsidRPr="00823C4E">
        <w:rPr>
          <w:rFonts w:ascii="Times New Roman" w:eastAsia="Times New Roman" w:hAnsi="Times New Roman" w:cs="Times New Roman"/>
          <w:b/>
          <w:sz w:val="24"/>
          <w:szCs w:val="24"/>
        </w:rPr>
        <w:t xml:space="preserve"> Threshold</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Default="00773051" w:rsidP="00823C4E">
      <w:pPr>
        <w:spacing w:after="0" w:line="240" w:lineRule="auto"/>
        <w:rPr>
          <w:rFonts w:ascii="Times New Roman" w:eastAsia="Times New Roman" w:hAnsi="Times New Roman" w:cs="Times New Roman"/>
          <w:b/>
          <w:sz w:val="24"/>
          <w:szCs w:val="24"/>
        </w:rPr>
      </w:pPr>
      <w:proofErr w:type="spellStart"/>
      <w:r w:rsidRPr="00823C4E">
        <w:rPr>
          <w:rFonts w:ascii="Times New Roman" w:eastAsia="Times New Roman" w:hAnsi="Times New Roman" w:cs="Times New Roman"/>
          <w:b/>
          <w:sz w:val="24"/>
          <w:szCs w:val="24"/>
        </w:rPr>
        <w:t>Ph</w:t>
      </w:r>
      <w:proofErr w:type="spellEnd"/>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Pr="00823C4E">
        <w:rPr>
          <w:rFonts w:ascii="Times New Roman" w:eastAsia="Times New Roman" w:hAnsi="Times New Roman" w:cs="Times New Roman"/>
          <w:b/>
          <w:sz w:val="24"/>
          <w:szCs w:val="24"/>
        </w:rPr>
        <w:t xml:space="preserve"> </w:t>
      </w:r>
      <w:r w:rsidR="001E0A15" w:rsidRPr="00823C4E">
        <w:rPr>
          <w:rFonts w:ascii="Times New Roman" w:eastAsia="Times New Roman" w:hAnsi="Times New Roman" w:cs="Times New Roman"/>
          <w:b/>
          <w:sz w:val="24"/>
          <w:szCs w:val="24"/>
        </w:rPr>
        <w:t>no data available</w:t>
      </w:r>
    </w:p>
    <w:p w:rsidR="001E0A15" w:rsidRPr="001E0A15" w:rsidRDefault="001E0A15" w:rsidP="00823C4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Mol. Weight</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w:t>
      </w:r>
      <w:r w:rsidR="00773051" w:rsidRPr="001E0A15">
        <w:rPr>
          <w:rFonts w:ascii="Times New Roman" w:hAnsi="Times New Roman" w:cs="Times New Roman"/>
          <w:b/>
          <w:sz w:val="24"/>
          <w:szCs w:val="24"/>
        </w:rPr>
        <w:t xml:space="preserve"> </w:t>
      </w:r>
      <w:r w:rsidRPr="001E0A15">
        <w:rPr>
          <w:rFonts w:ascii="Times New Roman" w:hAnsi="Times New Roman" w:cs="Times New Roman"/>
          <w:b/>
          <w:sz w:val="24"/>
          <w:szCs w:val="24"/>
        </w:rPr>
        <w:t>171</w:t>
      </w:r>
      <w:proofErr w:type="gramStart"/>
      <w:r w:rsidRPr="001E0A15">
        <w:rPr>
          <w:rFonts w:ascii="Times New Roman" w:hAnsi="Times New Roman" w:cs="Times New Roman"/>
          <w:b/>
          <w:sz w:val="24"/>
          <w:szCs w:val="24"/>
        </w:rPr>
        <w:t>,59</w:t>
      </w:r>
      <w:proofErr w:type="gramEnd"/>
      <w:r w:rsidRPr="001E0A15">
        <w:rPr>
          <w:rFonts w:ascii="Times New Roman" w:hAnsi="Times New Roman" w:cs="Times New Roman"/>
          <w:b/>
          <w:sz w:val="24"/>
          <w:szCs w:val="24"/>
        </w:rPr>
        <w:t xml:space="preserve"> g/</w:t>
      </w:r>
      <w:proofErr w:type="spellStart"/>
      <w:r w:rsidRPr="001E0A15">
        <w:rPr>
          <w:rFonts w:ascii="Times New Roman" w:hAnsi="Times New Roman" w:cs="Times New Roman"/>
          <w:b/>
          <w:sz w:val="24"/>
          <w:szCs w:val="24"/>
        </w:rPr>
        <w:t>mol</w:t>
      </w:r>
      <w:proofErr w:type="spellEnd"/>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Melting point/range</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Pr="00823C4E">
        <w:rPr>
          <w:rFonts w:ascii="Times New Roman" w:eastAsia="Times New Roman" w:hAnsi="Times New Roman" w:cs="Times New Roman"/>
          <w:b/>
          <w:sz w:val="24"/>
          <w:szCs w:val="24"/>
        </w:rPr>
        <w:t xml:space="preserve">: </w:t>
      </w:r>
      <w:r w:rsidR="001E0A15"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Initial boiling point and boiling range</w:t>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Flash point</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Evaporation rate</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Flammability (solid, gas)</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Upper/lower flammability or explosive limits</w:t>
      </w:r>
      <w:r w:rsidR="000C4715">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proofErr w:type="spellStart"/>
      <w:r w:rsidRPr="00823C4E">
        <w:rPr>
          <w:rFonts w:ascii="Times New Roman" w:eastAsia="Times New Roman" w:hAnsi="Times New Roman" w:cs="Times New Roman"/>
          <w:b/>
          <w:sz w:val="24"/>
          <w:szCs w:val="24"/>
        </w:rPr>
        <w:t>Vapour</w:t>
      </w:r>
      <w:proofErr w:type="spellEnd"/>
      <w:r w:rsidRPr="00823C4E">
        <w:rPr>
          <w:rFonts w:ascii="Times New Roman" w:eastAsia="Times New Roman" w:hAnsi="Times New Roman" w:cs="Times New Roman"/>
          <w:b/>
          <w:sz w:val="24"/>
          <w:szCs w:val="24"/>
        </w:rPr>
        <w:t xml:space="preserve"> pressure</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proofErr w:type="spellStart"/>
      <w:r w:rsidRPr="00823C4E">
        <w:rPr>
          <w:rFonts w:ascii="Times New Roman" w:eastAsia="Times New Roman" w:hAnsi="Times New Roman" w:cs="Times New Roman"/>
          <w:b/>
          <w:sz w:val="24"/>
          <w:szCs w:val="24"/>
        </w:rPr>
        <w:t>Vapour</w:t>
      </w:r>
      <w:proofErr w:type="spellEnd"/>
      <w:r w:rsidRPr="00823C4E">
        <w:rPr>
          <w:rFonts w:ascii="Times New Roman" w:eastAsia="Times New Roman" w:hAnsi="Times New Roman" w:cs="Times New Roman"/>
          <w:b/>
          <w:sz w:val="24"/>
          <w:szCs w:val="24"/>
        </w:rPr>
        <w:t xml:space="preserve"> density</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Relative density</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1E0A15" w:rsidRPr="00823C4E" w:rsidRDefault="00823C4E" w:rsidP="001E0A15">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Water solubility</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001E0A15"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Partition coefficient: n</w:t>
      </w:r>
      <w:r w:rsidR="000C4715">
        <w:rPr>
          <w:rFonts w:ascii="Times New Roman" w:eastAsia="Times New Roman" w:hAnsi="Times New Roman" w:cs="Times New Roman"/>
          <w:b/>
          <w:sz w:val="24"/>
          <w:szCs w:val="24"/>
        </w:rPr>
        <w:t>-</w:t>
      </w:r>
      <w:r w:rsidRPr="00823C4E">
        <w:rPr>
          <w:rFonts w:ascii="Times New Roman" w:eastAsia="Times New Roman" w:hAnsi="Times New Roman" w:cs="Times New Roman"/>
          <w:b/>
          <w:sz w:val="24"/>
          <w:szCs w:val="24"/>
        </w:rPr>
        <w:t>octanol/water</w:t>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proofErr w:type="spellStart"/>
      <w:r w:rsidRPr="00823C4E">
        <w:rPr>
          <w:rFonts w:ascii="Times New Roman" w:eastAsia="Times New Roman" w:hAnsi="Times New Roman" w:cs="Times New Roman"/>
          <w:b/>
          <w:sz w:val="24"/>
          <w:szCs w:val="24"/>
        </w:rPr>
        <w:t>Autoignition</w:t>
      </w:r>
      <w:proofErr w:type="spellEnd"/>
      <w:r w:rsidRPr="00823C4E">
        <w:rPr>
          <w:rFonts w:ascii="Times New Roman" w:eastAsia="Times New Roman" w:hAnsi="Times New Roman" w:cs="Times New Roman"/>
          <w:b/>
          <w:sz w:val="24"/>
          <w:szCs w:val="24"/>
        </w:rPr>
        <w:t xml:space="preserve"> temperature</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p w:rsidR="0007010C" w:rsidRPr="00823C4E" w:rsidRDefault="00823C4E" w:rsidP="0007010C">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Decomposition temperature</w:t>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773051">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w:t>
      </w:r>
      <w:r w:rsidR="00773051" w:rsidRPr="00823C4E">
        <w:rPr>
          <w:rFonts w:ascii="Times New Roman" w:eastAsia="Times New Roman" w:hAnsi="Times New Roman" w:cs="Times New Roman"/>
          <w:b/>
          <w:sz w:val="24"/>
          <w:szCs w:val="24"/>
        </w:rPr>
        <w:t xml:space="preserve"> </w:t>
      </w:r>
      <w:r w:rsidRPr="00823C4E">
        <w:rPr>
          <w:rFonts w:ascii="Times New Roman" w:eastAsia="Times New Roman" w:hAnsi="Times New Roman" w:cs="Times New Roman"/>
          <w:b/>
          <w:sz w:val="24"/>
          <w:szCs w:val="24"/>
        </w:rPr>
        <w:t>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7010C" w:rsidTr="002772B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7010C" w:rsidRPr="007B71FE" w:rsidRDefault="0007010C" w:rsidP="002772BC">
            <w:pPr>
              <w:rPr>
                <w:color w:val="auto"/>
              </w:rPr>
            </w:pPr>
            <w:r w:rsidRPr="007B71FE">
              <w:rPr>
                <w:color w:val="auto"/>
                <w:sz w:val="44"/>
              </w:rPr>
              <w:lastRenderedPageBreak/>
              <w:t>Section 9: Physical and Chemical Properties</w:t>
            </w:r>
            <w:r>
              <w:rPr>
                <w:color w:val="auto"/>
                <w:sz w:val="44"/>
              </w:rPr>
              <w:t xml:space="preserve"> (Continued)</w:t>
            </w:r>
          </w:p>
        </w:tc>
      </w:tr>
    </w:tbl>
    <w:p w:rsidR="0007010C" w:rsidRDefault="0007010C" w:rsidP="0007010C">
      <w:pPr>
        <w:spacing w:after="0" w:line="240" w:lineRule="auto"/>
        <w:rPr>
          <w:rFonts w:ascii="Times New Roman" w:hAnsi="Times New Roman" w:cs="Times New Roman"/>
          <w:b/>
          <w:bCs/>
          <w:sz w:val="24"/>
          <w:szCs w:val="24"/>
        </w:rPr>
      </w:pP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Viscosity</w:t>
      </w:r>
      <w:r w:rsidR="000C4715">
        <w:rPr>
          <w:rFonts w:ascii="Times New Roman" w:eastAsia="Times New Roman" w:hAnsi="Times New Roman" w:cs="Times New Roman"/>
          <w:b/>
          <w:sz w:val="24"/>
          <w:szCs w:val="24"/>
        </w:rPr>
        <w:t xml:space="preserve">: </w:t>
      </w:r>
      <w:r w:rsidR="000C4715">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ab/>
      </w:r>
      <w:r w:rsidR="000C4715">
        <w:rPr>
          <w:rFonts w:ascii="Times New Roman" w:eastAsia="Times New Roman" w:hAnsi="Times New Roman" w:cs="Times New Roman"/>
          <w:b/>
          <w:sz w:val="24"/>
          <w:szCs w:val="24"/>
        </w:rPr>
        <w:tab/>
      </w:r>
      <w:r w:rsidR="00457BB8">
        <w:rPr>
          <w:rFonts w:ascii="Times New Roman" w:eastAsia="Times New Roman" w:hAnsi="Times New Roman" w:cs="Times New Roman"/>
          <w:b/>
          <w:sz w:val="24"/>
          <w:szCs w:val="24"/>
        </w:rPr>
        <w:tab/>
      </w:r>
      <w:r w:rsidR="00457BB8">
        <w:rPr>
          <w:rFonts w:ascii="Times New Roman" w:eastAsia="Times New Roman" w:hAnsi="Times New Roman" w:cs="Times New Roman"/>
          <w:b/>
          <w:sz w:val="24"/>
          <w:szCs w:val="24"/>
        </w:rPr>
        <w:tab/>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Explosive properties</w:t>
      </w:r>
      <w:r w:rsidR="000C4715">
        <w:rPr>
          <w:rFonts w:ascii="Times New Roman" w:eastAsia="Times New Roman" w:hAnsi="Times New Roman" w:cs="Times New Roman"/>
          <w:b/>
          <w:sz w:val="24"/>
          <w:szCs w:val="24"/>
        </w:rPr>
        <w:t>:</w:t>
      </w:r>
      <w:r w:rsidR="000C4715">
        <w:rPr>
          <w:rFonts w:ascii="Times New Roman" w:eastAsia="Times New Roman" w:hAnsi="Times New Roman" w:cs="Times New Roman"/>
          <w:b/>
          <w:sz w:val="24"/>
          <w:szCs w:val="24"/>
        </w:rPr>
        <w:tab/>
      </w:r>
      <w:r w:rsidR="00457BB8">
        <w:rPr>
          <w:rFonts w:ascii="Times New Roman" w:eastAsia="Times New Roman" w:hAnsi="Times New Roman" w:cs="Times New Roman"/>
          <w:b/>
          <w:sz w:val="24"/>
          <w:szCs w:val="24"/>
        </w:rPr>
        <w:tab/>
      </w:r>
      <w:r w:rsidR="00457BB8">
        <w:rPr>
          <w:rFonts w:ascii="Times New Roman" w:eastAsia="Times New Roman" w:hAnsi="Times New Roman" w:cs="Times New Roman"/>
          <w:b/>
          <w:sz w:val="24"/>
          <w:szCs w:val="24"/>
        </w:rPr>
        <w:tab/>
      </w:r>
      <w:r w:rsidRPr="00823C4E">
        <w:rPr>
          <w:rFonts w:ascii="Times New Roman" w:eastAsia="Times New Roman" w:hAnsi="Times New Roman" w:cs="Times New Roman"/>
          <w:b/>
          <w:sz w:val="24"/>
          <w:szCs w:val="24"/>
        </w:rPr>
        <w:t>no data available</w:t>
      </w:r>
    </w:p>
    <w:p w:rsidR="00823C4E" w:rsidRPr="00823C4E" w:rsidRDefault="00823C4E" w:rsidP="00823C4E">
      <w:pPr>
        <w:spacing w:after="0" w:line="240" w:lineRule="auto"/>
        <w:rPr>
          <w:rFonts w:ascii="Times New Roman" w:eastAsia="Times New Roman" w:hAnsi="Times New Roman" w:cs="Times New Roman"/>
          <w:b/>
          <w:sz w:val="24"/>
          <w:szCs w:val="24"/>
        </w:rPr>
      </w:pPr>
      <w:r w:rsidRPr="00823C4E">
        <w:rPr>
          <w:rFonts w:ascii="Times New Roman" w:eastAsia="Times New Roman" w:hAnsi="Times New Roman" w:cs="Times New Roman"/>
          <w:b/>
          <w:sz w:val="24"/>
          <w:szCs w:val="24"/>
        </w:rPr>
        <w:t>Oxidizing properties</w:t>
      </w:r>
      <w:r w:rsidR="000C4715">
        <w:rPr>
          <w:rFonts w:ascii="Times New Roman" w:eastAsia="Times New Roman" w:hAnsi="Times New Roman" w:cs="Times New Roman"/>
          <w:b/>
          <w:sz w:val="24"/>
          <w:szCs w:val="24"/>
        </w:rPr>
        <w:t>:</w:t>
      </w:r>
      <w:r w:rsidR="000C4715">
        <w:rPr>
          <w:rFonts w:ascii="Times New Roman" w:eastAsia="Times New Roman" w:hAnsi="Times New Roman" w:cs="Times New Roman"/>
          <w:b/>
          <w:sz w:val="24"/>
          <w:szCs w:val="24"/>
        </w:rPr>
        <w:tab/>
      </w:r>
      <w:r w:rsidR="00457BB8">
        <w:rPr>
          <w:rFonts w:ascii="Times New Roman" w:eastAsia="Times New Roman" w:hAnsi="Times New Roman" w:cs="Times New Roman"/>
          <w:b/>
          <w:sz w:val="24"/>
          <w:szCs w:val="24"/>
        </w:rPr>
        <w:tab/>
      </w:r>
      <w:r w:rsidR="00457BB8">
        <w:rPr>
          <w:rFonts w:ascii="Times New Roman" w:eastAsia="Times New Roman" w:hAnsi="Times New Roman" w:cs="Times New Roman"/>
          <w:b/>
          <w:sz w:val="24"/>
          <w:szCs w:val="24"/>
        </w:rPr>
        <w:tab/>
      </w:r>
      <w:r w:rsidRPr="00823C4E">
        <w:rPr>
          <w:rFonts w:ascii="Times New Roman" w:eastAsia="Times New Roman" w:hAnsi="Times New Roman" w:cs="Times New Roman"/>
          <w:b/>
          <w:sz w:val="24"/>
          <w:szCs w:val="24"/>
        </w:rPr>
        <w:t>no data available</w:t>
      </w:r>
    </w:p>
    <w:p w:rsidR="004B283C" w:rsidRDefault="00657AF8" w:rsidP="004B283C">
      <w:pPr>
        <w:autoSpaceDE w:val="0"/>
        <w:autoSpaceDN w:val="0"/>
        <w:adjustRightInd w:val="0"/>
        <w:spacing w:after="0" w:line="240" w:lineRule="auto"/>
        <w:rPr>
          <w:rFonts w:ascii="Times New Roman" w:eastAsia="Times New Roman" w:hAnsi="Times New Roman" w:cs="Times New Roman"/>
          <w:b/>
          <w:sz w:val="24"/>
          <w:szCs w:val="24"/>
        </w:rPr>
      </w:pPr>
      <w:r w:rsidRPr="00657AF8">
        <w:rPr>
          <w:rFonts w:ascii="Times New Roman" w:hAnsi="Times New Roman" w:cs="Times New Roman"/>
          <w:b/>
          <w:sz w:val="24"/>
        </w:rPr>
        <w:t>Other safety information</w:t>
      </w:r>
      <w:r>
        <w:rPr>
          <w:rFonts w:ascii="Times New Roman" w:hAnsi="Times New Roman" w:cs="Times New Roman"/>
          <w:b/>
          <w:sz w:val="24"/>
        </w:rPr>
        <w:t>:</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823C4E">
        <w:rPr>
          <w:rFonts w:ascii="Times New Roman" w:eastAsia="Times New Roman" w:hAnsi="Times New Roman" w:cs="Times New Roman"/>
          <w:b/>
          <w:sz w:val="24"/>
          <w:szCs w:val="24"/>
        </w:rPr>
        <w:t>no data available</w:t>
      </w:r>
    </w:p>
    <w:p w:rsidR="0007010C" w:rsidRPr="004B283C" w:rsidRDefault="0007010C" w:rsidP="004B283C">
      <w:pPr>
        <w:autoSpaceDE w:val="0"/>
        <w:autoSpaceDN w:val="0"/>
        <w:adjustRightInd w:val="0"/>
        <w:spacing w:after="0" w:line="240" w:lineRule="auto"/>
        <w:rPr>
          <w:rFonts w:ascii="Times New Roman" w:eastAsia="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050FD7">
              <w:rPr>
                <w:color w:val="auto"/>
                <w:sz w:val="44"/>
              </w:rPr>
              <w:t>Section 10: Stability and Reactivity Data</w:t>
            </w:r>
          </w:p>
        </w:tc>
      </w:tr>
    </w:tbl>
    <w:p w:rsidR="00DE133F" w:rsidRPr="00DE133F" w:rsidRDefault="00DE133F" w:rsidP="00DE133F">
      <w:pPr>
        <w:spacing w:after="0" w:line="240" w:lineRule="auto"/>
        <w:rPr>
          <w:rFonts w:ascii="Times New Roman" w:eastAsia="Times New Roman" w:hAnsi="Times New Roman" w:cs="Times New Roman"/>
          <w:b/>
          <w:sz w:val="24"/>
          <w:szCs w:val="23"/>
        </w:rPr>
      </w:pPr>
    </w:p>
    <w:p w:rsidR="00DE133F" w:rsidRPr="00DE133F" w:rsidRDefault="00DE133F" w:rsidP="00DE133F">
      <w:pPr>
        <w:spacing w:after="0" w:line="240" w:lineRule="auto"/>
        <w:rPr>
          <w:rFonts w:ascii="Times New Roman" w:eastAsia="Times New Roman" w:hAnsi="Times New Roman" w:cs="Times New Roman"/>
          <w:b/>
          <w:sz w:val="24"/>
          <w:szCs w:val="23"/>
        </w:rPr>
      </w:pPr>
      <w:r w:rsidRPr="00DE133F">
        <w:rPr>
          <w:rFonts w:ascii="Times New Roman" w:eastAsia="Times New Roman" w:hAnsi="Times New Roman" w:cs="Times New Roman"/>
          <w:b/>
          <w:sz w:val="24"/>
          <w:szCs w:val="23"/>
        </w:rPr>
        <w:t>Reactivity</w:t>
      </w:r>
      <w:r w:rsidR="00714088">
        <w:rPr>
          <w:rFonts w:ascii="Times New Roman" w:eastAsia="Times New Roman" w:hAnsi="Times New Roman" w:cs="Times New Roman"/>
          <w:b/>
          <w:sz w:val="24"/>
          <w:szCs w:val="23"/>
        </w:rPr>
        <w:t>:</w:t>
      </w:r>
      <w:r w:rsidR="00714088">
        <w:rPr>
          <w:rFonts w:ascii="Times New Roman" w:eastAsia="Times New Roman" w:hAnsi="Times New Roman" w:cs="Times New Roman"/>
          <w:b/>
          <w:sz w:val="24"/>
          <w:szCs w:val="23"/>
        </w:rPr>
        <w:tab/>
      </w:r>
      <w:r w:rsidR="00714088">
        <w:rPr>
          <w:rFonts w:ascii="Times New Roman" w:eastAsia="Times New Roman" w:hAnsi="Times New Roman" w:cs="Times New Roman"/>
          <w:b/>
          <w:sz w:val="24"/>
          <w:szCs w:val="23"/>
        </w:rPr>
        <w:tab/>
      </w:r>
      <w:r w:rsidR="001D537E">
        <w:rPr>
          <w:rFonts w:ascii="Times New Roman" w:eastAsia="Times New Roman" w:hAnsi="Times New Roman" w:cs="Times New Roman"/>
          <w:b/>
          <w:sz w:val="24"/>
          <w:szCs w:val="23"/>
        </w:rPr>
        <w:tab/>
      </w:r>
      <w:r w:rsidR="001D537E">
        <w:rPr>
          <w:rFonts w:ascii="Times New Roman" w:eastAsia="Times New Roman" w:hAnsi="Times New Roman" w:cs="Times New Roman"/>
          <w:b/>
          <w:sz w:val="24"/>
          <w:szCs w:val="23"/>
        </w:rPr>
        <w:tab/>
      </w:r>
      <w:r w:rsidRPr="00DE133F">
        <w:rPr>
          <w:rFonts w:ascii="Times New Roman" w:eastAsia="Times New Roman" w:hAnsi="Times New Roman" w:cs="Times New Roman"/>
          <w:b/>
          <w:sz w:val="24"/>
          <w:szCs w:val="23"/>
        </w:rPr>
        <w:t>no data available</w:t>
      </w:r>
    </w:p>
    <w:p w:rsidR="00DE133F" w:rsidRPr="00DE133F" w:rsidRDefault="00DE133F" w:rsidP="00DE133F">
      <w:pPr>
        <w:spacing w:after="0" w:line="240" w:lineRule="auto"/>
        <w:rPr>
          <w:rFonts w:ascii="Times New Roman" w:eastAsia="Times New Roman" w:hAnsi="Times New Roman" w:cs="Times New Roman"/>
          <w:b/>
          <w:sz w:val="24"/>
          <w:szCs w:val="23"/>
        </w:rPr>
      </w:pPr>
      <w:r w:rsidRPr="00DE133F">
        <w:rPr>
          <w:rFonts w:ascii="Times New Roman" w:eastAsia="Times New Roman" w:hAnsi="Times New Roman" w:cs="Times New Roman"/>
          <w:b/>
          <w:sz w:val="24"/>
          <w:szCs w:val="23"/>
        </w:rPr>
        <w:t>Chemical stability</w:t>
      </w:r>
      <w:r w:rsidR="00714088">
        <w:rPr>
          <w:rFonts w:ascii="Times New Roman" w:eastAsia="Times New Roman" w:hAnsi="Times New Roman" w:cs="Times New Roman"/>
          <w:b/>
          <w:sz w:val="24"/>
          <w:szCs w:val="23"/>
        </w:rPr>
        <w:t>:</w:t>
      </w:r>
      <w:r w:rsidR="00714088">
        <w:rPr>
          <w:rFonts w:ascii="Times New Roman" w:eastAsia="Times New Roman" w:hAnsi="Times New Roman" w:cs="Times New Roman"/>
          <w:b/>
          <w:sz w:val="24"/>
          <w:szCs w:val="23"/>
        </w:rPr>
        <w:tab/>
      </w:r>
      <w:r w:rsidR="001D537E">
        <w:rPr>
          <w:rFonts w:ascii="Times New Roman" w:eastAsia="Times New Roman" w:hAnsi="Times New Roman" w:cs="Times New Roman"/>
          <w:b/>
          <w:sz w:val="24"/>
          <w:szCs w:val="23"/>
        </w:rPr>
        <w:tab/>
      </w:r>
      <w:r w:rsidR="001D537E">
        <w:rPr>
          <w:rFonts w:ascii="Times New Roman" w:eastAsia="Times New Roman" w:hAnsi="Times New Roman" w:cs="Times New Roman"/>
          <w:b/>
          <w:sz w:val="24"/>
          <w:szCs w:val="23"/>
        </w:rPr>
        <w:tab/>
      </w:r>
      <w:r w:rsidRPr="00DE133F">
        <w:rPr>
          <w:rFonts w:ascii="Times New Roman" w:eastAsia="Times New Roman" w:hAnsi="Times New Roman" w:cs="Times New Roman"/>
          <w:b/>
          <w:sz w:val="24"/>
          <w:szCs w:val="23"/>
        </w:rPr>
        <w:t>no data available</w:t>
      </w:r>
    </w:p>
    <w:p w:rsidR="00DE133F" w:rsidRPr="00DE133F" w:rsidRDefault="00DE133F" w:rsidP="00DE133F">
      <w:pPr>
        <w:spacing w:after="0" w:line="240" w:lineRule="auto"/>
        <w:rPr>
          <w:rFonts w:ascii="Times New Roman" w:eastAsia="Times New Roman" w:hAnsi="Times New Roman" w:cs="Times New Roman"/>
          <w:b/>
          <w:sz w:val="24"/>
          <w:szCs w:val="23"/>
        </w:rPr>
      </w:pPr>
      <w:r w:rsidRPr="00DE133F">
        <w:rPr>
          <w:rFonts w:ascii="Times New Roman" w:eastAsia="Times New Roman" w:hAnsi="Times New Roman" w:cs="Times New Roman"/>
          <w:b/>
          <w:sz w:val="24"/>
          <w:szCs w:val="23"/>
        </w:rPr>
        <w:t>Possibility of hazardous reactions</w:t>
      </w:r>
      <w:r w:rsidR="00714088">
        <w:rPr>
          <w:rFonts w:ascii="Times New Roman" w:eastAsia="Times New Roman" w:hAnsi="Times New Roman" w:cs="Times New Roman"/>
          <w:b/>
          <w:sz w:val="24"/>
          <w:szCs w:val="23"/>
        </w:rPr>
        <w:t>:</w:t>
      </w:r>
      <w:r w:rsidR="00714088">
        <w:rPr>
          <w:rFonts w:ascii="Times New Roman" w:eastAsia="Times New Roman" w:hAnsi="Times New Roman" w:cs="Times New Roman"/>
          <w:b/>
          <w:sz w:val="24"/>
          <w:szCs w:val="23"/>
        </w:rPr>
        <w:tab/>
      </w:r>
      <w:r w:rsidRPr="00DE133F">
        <w:rPr>
          <w:rFonts w:ascii="Times New Roman" w:eastAsia="Times New Roman" w:hAnsi="Times New Roman" w:cs="Times New Roman"/>
          <w:b/>
          <w:sz w:val="24"/>
          <w:szCs w:val="23"/>
        </w:rPr>
        <w:t>no data available</w:t>
      </w:r>
    </w:p>
    <w:p w:rsidR="00DE133F" w:rsidRPr="00DE133F" w:rsidRDefault="00DE133F" w:rsidP="00DE133F">
      <w:pPr>
        <w:spacing w:after="0" w:line="240" w:lineRule="auto"/>
        <w:rPr>
          <w:rFonts w:ascii="Times New Roman" w:eastAsia="Times New Roman" w:hAnsi="Times New Roman" w:cs="Times New Roman"/>
          <w:b/>
          <w:sz w:val="24"/>
          <w:szCs w:val="23"/>
        </w:rPr>
      </w:pPr>
      <w:r w:rsidRPr="00DE133F">
        <w:rPr>
          <w:rFonts w:ascii="Times New Roman" w:eastAsia="Times New Roman" w:hAnsi="Times New Roman" w:cs="Times New Roman"/>
          <w:b/>
          <w:sz w:val="24"/>
          <w:szCs w:val="23"/>
        </w:rPr>
        <w:t>Conditions to avoid</w:t>
      </w:r>
      <w:r w:rsidR="00714088">
        <w:rPr>
          <w:rFonts w:ascii="Times New Roman" w:eastAsia="Times New Roman" w:hAnsi="Times New Roman" w:cs="Times New Roman"/>
          <w:b/>
          <w:sz w:val="24"/>
          <w:szCs w:val="23"/>
        </w:rPr>
        <w:t>:</w:t>
      </w:r>
      <w:r w:rsidR="001D537E">
        <w:rPr>
          <w:rFonts w:ascii="Times New Roman" w:eastAsia="Times New Roman" w:hAnsi="Times New Roman" w:cs="Times New Roman"/>
          <w:b/>
          <w:sz w:val="24"/>
          <w:szCs w:val="23"/>
        </w:rPr>
        <w:tab/>
      </w:r>
      <w:r w:rsidR="001D537E">
        <w:rPr>
          <w:rFonts w:ascii="Times New Roman" w:eastAsia="Times New Roman" w:hAnsi="Times New Roman" w:cs="Times New Roman"/>
          <w:b/>
          <w:sz w:val="24"/>
          <w:szCs w:val="23"/>
        </w:rPr>
        <w:tab/>
      </w:r>
      <w:r w:rsidR="00714088">
        <w:rPr>
          <w:rFonts w:ascii="Times New Roman" w:eastAsia="Times New Roman" w:hAnsi="Times New Roman" w:cs="Times New Roman"/>
          <w:b/>
          <w:sz w:val="24"/>
          <w:szCs w:val="23"/>
        </w:rPr>
        <w:tab/>
      </w:r>
      <w:r w:rsidRPr="00DE133F">
        <w:rPr>
          <w:rFonts w:ascii="Times New Roman" w:eastAsia="Times New Roman" w:hAnsi="Times New Roman" w:cs="Times New Roman"/>
          <w:b/>
          <w:sz w:val="24"/>
          <w:szCs w:val="23"/>
        </w:rPr>
        <w:t>no data available</w:t>
      </w:r>
    </w:p>
    <w:p w:rsidR="00DE133F" w:rsidRPr="00DE133F" w:rsidRDefault="00DE133F" w:rsidP="00DE133F">
      <w:pPr>
        <w:spacing w:after="0" w:line="240" w:lineRule="auto"/>
        <w:rPr>
          <w:rFonts w:ascii="Times New Roman" w:eastAsia="Times New Roman" w:hAnsi="Times New Roman" w:cs="Times New Roman"/>
          <w:b/>
          <w:sz w:val="24"/>
          <w:szCs w:val="23"/>
        </w:rPr>
      </w:pPr>
      <w:r w:rsidRPr="00DE133F">
        <w:rPr>
          <w:rFonts w:ascii="Times New Roman" w:eastAsia="Times New Roman" w:hAnsi="Times New Roman" w:cs="Times New Roman"/>
          <w:b/>
          <w:sz w:val="24"/>
          <w:szCs w:val="23"/>
        </w:rPr>
        <w:t>Incompatible materials</w:t>
      </w:r>
      <w:r w:rsidR="00714088">
        <w:rPr>
          <w:rFonts w:ascii="Times New Roman" w:eastAsia="Times New Roman" w:hAnsi="Times New Roman" w:cs="Times New Roman"/>
          <w:b/>
          <w:sz w:val="24"/>
          <w:szCs w:val="23"/>
        </w:rPr>
        <w:t>:</w:t>
      </w:r>
      <w:r w:rsidR="001D537E">
        <w:rPr>
          <w:rFonts w:ascii="Times New Roman" w:eastAsia="Times New Roman" w:hAnsi="Times New Roman" w:cs="Times New Roman"/>
          <w:b/>
          <w:sz w:val="24"/>
          <w:szCs w:val="23"/>
        </w:rPr>
        <w:tab/>
      </w:r>
      <w:r w:rsidR="001D537E">
        <w:rPr>
          <w:rFonts w:ascii="Times New Roman" w:eastAsia="Times New Roman" w:hAnsi="Times New Roman" w:cs="Times New Roman"/>
          <w:b/>
          <w:sz w:val="24"/>
          <w:szCs w:val="23"/>
        </w:rPr>
        <w:tab/>
      </w:r>
      <w:r w:rsidRPr="00DE133F">
        <w:rPr>
          <w:rFonts w:ascii="Times New Roman" w:eastAsia="Times New Roman" w:hAnsi="Times New Roman" w:cs="Times New Roman"/>
          <w:b/>
          <w:sz w:val="24"/>
          <w:szCs w:val="23"/>
        </w:rPr>
        <w:t>Strong oxidizing agents</w:t>
      </w:r>
    </w:p>
    <w:p w:rsidR="00DE133F" w:rsidRPr="00DE133F" w:rsidRDefault="00DE133F" w:rsidP="00DE133F">
      <w:pPr>
        <w:spacing w:after="0" w:line="240" w:lineRule="auto"/>
        <w:rPr>
          <w:rFonts w:ascii="Times New Roman" w:eastAsia="Times New Roman" w:hAnsi="Times New Roman" w:cs="Times New Roman"/>
          <w:b/>
          <w:sz w:val="24"/>
          <w:szCs w:val="23"/>
        </w:rPr>
      </w:pPr>
      <w:r w:rsidRPr="00DE133F">
        <w:rPr>
          <w:rFonts w:ascii="Times New Roman" w:eastAsia="Times New Roman" w:hAnsi="Times New Roman" w:cs="Times New Roman"/>
          <w:b/>
          <w:sz w:val="24"/>
          <w:szCs w:val="23"/>
        </w:rPr>
        <w:t>Hazardous decomposition products</w:t>
      </w:r>
      <w:r w:rsidR="00714088">
        <w:rPr>
          <w:rFonts w:ascii="Times New Roman" w:eastAsia="Times New Roman" w:hAnsi="Times New Roman" w:cs="Times New Roman"/>
          <w:b/>
          <w:sz w:val="24"/>
          <w:szCs w:val="23"/>
        </w:rPr>
        <w:t xml:space="preserve">: </w:t>
      </w:r>
      <w:r w:rsidRPr="00DE133F">
        <w:rPr>
          <w:rFonts w:ascii="Times New Roman" w:eastAsia="Times New Roman" w:hAnsi="Times New Roman" w:cs="Times New Roman"/>
          <w:b/>
          <w:sz w:val="24"/>
          <w:szCs w:val="23"/>
        </w:rPr>
        <w:t>Other decomposition products-no data available</w:t>
      </w:r>
    </w:p>
    <w:p w:rsidR="00CD44BE" w:rsidRPr="007600BA" w:rsidRDefault="00CD44BE" w:rsidP="007600BA">
      <w:pPr>
        <w:pStyle w:val="NoSpacing"/>
        <w:rPr>
          <w:rFonts w:ascii="Times New Roman" w:hAnsi="Times New Roman" w:cs="Times New Roman"/>
          <w:b/>
          <w:sz w:val="24"/>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F51BF6">
            <w:pPr>
              <w:rPr>
                <w:color w:val="auto"/>
              </w:rPr>
            </w:pPr>
            <w:r w:rsidRPr="007B71FE">
              <w:rPr>
                <w:color w:val="auto"/>
                <w:sz w:val="44"/>
              </w:rPr>
              <w:t>Section 11: Toxicological Information</w:t>
            </w:r>
          </w:p>
        </w:tc>
      </w:tr>
    </w:tbl>
    <w:p w:rsidR="00EC6136" w:rsidRDefault="00EC6136" w:rsidP="00EC6136">
      <w:pPr>
        <w:pStyle w:val="NoSpacing"/>
        <w:rPr>
          <w:rFonts w:ascii="Times New Roman" w:hAnsi="Times New Roman" w:cs="Times New Roman"/>
          <w:b/>
          <w:bCs/>
          <w:sz w:val="24"/>
        </w:rPr>
      </w:pPr>
    </w:p>
    <w:p w:rsidR="00C70E00" w:rsidRPr="00C70E00" w:rsidRDefault="00C70E00" w:rsidP="00C70E00">
      <w:pPr>
        <w:spacing w:after="0" w:line="240" w:lineRule="auto"/>
        <w:rPr>
          <w:rFonts w:ascii="Times New Roman" w:eastAsia="Times New Roman" w:hAnsi="Times New Roman" w:cs="Times New Roman"/>
          <w:b/>
          <w:sz w:val="24"/>
          <w:szCs w:val="24"/>
        </w:rPr>
      </w:pPr>
      <w:r w:rsidRPr="00C70E00">
        <w:rPr>
          <w:rFonts w:ascii="Times New Roman" w:eastAsia="Times New Roman" w:hAnsi="Times New Roman" w:cs="Times New Roman"/>
          <w:b/>
          <w:sz w:val="24"/>
          <w:szCs w:val="24"/>
        </w:rPr>
        <w:t>Acute toxicity</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b/>
      </w:r>
      <w:r w:rsidRPr="00C70E00">
        <w:rPr>
          <w:rFonts w:ascii="Times New Roman" w:eastAsia="Times New Roman" w:hAnsi="Times New Roman" w:cs="Times New Roman"/>
          <w:b/>
          <w:sz w:val="24"/>
          <w:szCs w:val="24"/>
        </w:rPr>
        <w:t>no data available</w:t>
      </w:r>
    </w:p>
    <w:p w:rsidR="00C70E00" w:rsidRPr="00C70E00" w:rsidRDefault="00C70E00" w:rsidP="00C70E00">
      <w:pPr>
        <w:spacing w:after="0" w:line="240" w:lineRule="auto"/>
        <w:rPr>
          <w:rFonts w:ascii="Times New Roman" w:eastAsia="Times New Roman" w:hAnsi="Times New Roman" w:cs="Times New Roman"/>
          <w:b/>
          <w:sz w:val="24"/>
          <w:szCs w:val="24"/>
        </w:rPr>
      </w:pPr>
      <w:r w:rsidRPr="00C70E00">
        <w:rPr>
          <w:rFonts w:ascii="Times New Roman" w:eastAsia="Times New Roman" w:hAnsi="Times New Roman" w:cs="Times New Roman"/>
          <w:b/>
          <w:sz w:val="24"/>
          <w:szCs w:val="24"/>
        </w:rPr>
        <w:t>Skin corrosion/irritation</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b/>
      </w:r>
      <w:r w:rsidRPr="00C70E00">
        <w:rPr>
          <w:rFonts w:ascii="Times New Roman" w:eastAsia="Times New Roman" w:hAnsi="Times New Roman" w:cs="Times New Roman"/>
          <w:b/>
          <w:sz w:val="24"/>
          <w:szCs w:val="24"/>
        </w:rPr>
        <w:t>no data available</w:t>
      </w:r>
    </w:p>
    <w:p w:rsidR="00C70E00" w:rsidRPr="00C70E00" w:rsidRDefault="00C70E00" w:rsidP="00C70E00">
      <w:pPr>
        <w:spacing w:after="0" w:line="240" w:lineRule="auto"/>
        <w:rPr>
          <w:rFonts w:ascii="Times New Roman" w:eastAsia="Times New Roman" w:hAnsi="Times New Roman" w:cs="Times New Roman"/>
          <w:b/>
          <w:sz w:val="24"/>
          <w:szCs w:val="24"/>
        </w:rPr>
      </w:pPr>
      <w:r w:rsidRPr="00C70E00">
        <w:rPr>
          <w:rFonts w:ascii="Times New Roman" w:eastAsia="Times New Roman" w:hAnsi="Times New Roman" w:cs="Times New Roman"/>
          <w:b/>
          <w:sz w:val="24"/>
          <w:szCs w:val="24"/>
        </w:rPr>
        <w:t>Serious eye damage/eye irritation</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b/>
      </w:r>
      <w:r w:rsidRPr="00C70E00">
        <w:rPr>
          <w:rFonts w:ascii="Times New Roman" w:eastAsia="Times New Roman" w:hAnsi="Times New Roman" w:cs="Times New Roman"/>
          <w:b/>
          <w:sz w:val="24"/>
          <w:szCs w:val="24"/>
        </w:rPr>
        <w:t>no data available</w:t>
      </w:r>
    </w:p>
    <w:p w:rsidR="00C70E00" w:rsidRPr="00C70E00" w:rsidRDefault="00C70E00" w:rsidP="00C70E00">
      <w:pPr>
        <w:spacing w:after="0" w:line="240" w:lineRule="auto"/>
        <w:rPr>
          <w:rFonts w:ascii="Times New Roman" w:eastAsia="Times New Roman" w:hAnsi="Times New Roman" w:cs="Times New Roman"/>
          <w:b/>
          <w:sz w:val="24"/>
          <w:szCs w:val="24"/>
        </w:rPr>
      </w:pPr>
      <w:r w:rsidRPr="00C70E00">
        <w:rPr>
          <w:rFonts w:ascii="Times New Roman" w:eastAsia="Times New Roman" w:hAnsi="Times New Roman" w:cs="Times New Roman"/>
          <w:b/>
          <w:sz w:val="24"/>
          <w:szCs w:val="24"/>
        </w:rPr>
        <w:t>Respiratory or skin sensitization</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b/>
      </w:r>
      <w:r w:rsidRPr="00C70E00">
        <w:rPr>
          <w:rFonts w:ascii="Times New Roman" w:eastAsia="Times New Roman" w:hAnsi="Times New Roman" w:cs="Times New Roman"/>
          <w:b/>
          <w:sz w:val="24"/>
          <w:szCs w:val="24"/>
        </w:rPr>
        <w:t>no data available</w:t>
      </w:r>
    </w:p>
    <w:p w:rsidR="00C70E00" w:rsidRPr="00C70E00" w:rsidRDefault="00C70E00" w:rsidP="00C70E00">
      <w:pPr>
        <w:spacing w:after="0" w:line="240" w:lineRule="auto"/>
        <w:rPr>
          <w:rFonts w:ascii="Times New Roman" w:eastAsia="Times New Roman" w:hAnsi="Times New Roman" w:cs="Times New Roman"/>
          <w:b/>
          <w:sz w:val="24"/>
          <w:szCs w:val="24"/>
        </w:rPr>
      </w:pPr>
      <w:r w:rsidRPr="00C70E00">
        <w:rPr>
          <w:rFonts w:ascii="Times New Roman" w:eastAsia="Times New Roman" w:hAnsi="Times New Roman" w:cs="Times New Roman"/>
          <w:b/>
          <w:sz w:val="24"/>
          <w:szCs w:val="24"/>
        </w:rPr>
        <w:t>Germ cell mutagenicity</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b/>
      </w:r>
      <w:r w:rsidRPr="00C70E00">
        <w:rPr>
          <w:rFonts w:ascii="Times New Roman" w:eastAsia="Times New Roman" w:hAnsi="Times New Roman" w:cs="Times New Roman"/>
          <w:b/>
          <w:sz w:val="24"/>
          <w:szCs w:val="24"/>
        </w:rPr>
        <w:t>no data available</w:t>
      </w:r>
    </w:p>
    <w:p w:rsidR="00E37E09" w:rsidRDefault="00E37E09" w:rsidP="00C70E00">
      <w:pPr>
        <w:spacing w:after="0" w:line="240" w:lineRule="auto"/>
        <w:rPr>
          <w:rFonts w:ascii="Times New Roman" w:eastAsia="Times New Roman" w:hAnsi="Times New Roman" w:cs="Times New Roman"/>
          <w:b/>
          <w:sz w:val="24"/>
          <w:szCs w:val="24"/>
        </w:rPr>
      </w:pPr>
    </w:p>
    <w:p w:rsidR="00C70E00" w:rsidRPr="00C70E00" w:rsidRDefault="00C70E00" w:rsidP="00C70E00">
      <w:pPr>
        <w:spacing w:after="0" w:line="240" w:lineRule="auto"/>
        <w:rPr>
          <w:rFonts w:ascii="Times New Roman" w:eastAsia="Times New Roman" w:hAnsi="Times New Roman" w:cs="Times New Roman"/>
          <w:b/>
          <w:sz w:val="28"/>
          <w:szCs w:val="24"/>
        </w:rPr>
      </w:pPr>
      <w:r w:rsidRPr="00C70E00">
        <w:rPr>
          <w:rFonts w:ascii="Times New Roman" w:eastAsia="Times New Roman" w:hAnsi="Times New Roman" w:cs="Times New Roman"/>
          <w:b/>
          <w:sz w:val="28"/>
          <w:szCs w:val="24"/>
        </w:rPr>
        <w:t>Carcinogenicity</w:t>
      </w:r>
    </w:p>
    <w:p w:rsidR="00C70E00" w:rsidRDefault="00C70E00" w:rsidP="00C70E00">
      <w:pPr>
        <w:spacing w:after="0" w:line="240" w:lineRule="auto"/>
        <w:rPr>
          <w:rFonts w:ascii="Times New Roman" w:eastAsia="Times New Roman" w:hAnsi="Times New Roman" w:cs="Times New Roman"/>
          <w:b/>
          <w:sz w:val="24"/>
          <w:szCs w:val="24"/>
        </w:rPr>
      </w:pPr>
    </w:p>
    <w:p w:rsidR="00C70E00" w:rsidRDefault="00C70E00" w:rsidP="00C70E00">
      <w:pPr>
        <w:spacing w:after="0" w:line="240" w:lineRule="auto"/>
        <w:ind w:left="1440" w:hanging="1440"/>
        <w:rPr>
          <w:rFonts w:ascii="Times New Roman" w:eastAsia="Times New Roman" w:hAnsi="Times New Roman" w:cs="Times New Roman"/>
          <w:b/>
          <w:sz w:val="24"/>
          <w:szCs w:val="24"/>
        </w:rPr>
      </w:pPr>
      <w:r w:rsidRPr="00C70E00">
        <w:rPr>
          <w:rFonts w:ascii="Times New Roman" w:eastAsia="Times New Roman" w:hAnsi="Times New Roman" w:cs="Times New Roman"/>
          <w:b/>
          <w:sz w:val="28"/>
          <w:szCs w:val="24"/>
        </w:rPr>
        <w:t>IARC:</w:t>
      </w:r>
      <w:r>
        <w:rPr>
          <w:rFonts w:ascii="Times New Roman" w:eastAsia="Times New Roman" w:hAnsi="Times New Roman" w:cs="Times New Roman"/>
          <w:b/>
          <w:sz w:val="28"/>
          <w:szCs w:val="24"/>
        </w:rPr>
        <w:tab/>
      </w:r>
      <w:r w:rsidRPr="00C70E00">
        <w:rPr>
          <w:rFonts w:ascii="Times New Roman" w:eastAsia="Times New Roman" w:hAnsi="Times New Roman" w:cs="Times New Roman"/>
          <w:b/>
          <w:sz w:val="24"/>
          <w:szCs w:val="24"/>
        </w:rPr>
        <w:t>No component of this product present at levels greater than or equal to 0.1% is identified as probable, possible or confirmed human carcinogen by IARC.</w:t>
      </w:r>
    </w:p>
    <w:p w:rsidR="00182D26" w:rsidRPr="00AE3D2F" w:rsidRDefault="00182D26" w:rsidP="00182D26">
      <w:pPr>
        <w:spacing w:after="0" w:line="240" w:lineRule="auto"/>
        <w:rPr>
          <w:rFonts w:ascii="Times New Roman" w:eastAsia="Times New Roman" w:hAnsi="Times New Roman" w:cs="Times New Roman"/>
          <w:b/>
          <w:sz w:val="24"/>
          <w:szCs w:val="24"/>
        </w:rPr>
      </w:pPr>
    </w:p>
    <w:p w:rsidR="00182D26" w:rsidRDefault="00182D26" w:rsidP="00182D26">
      <w:pPr>
        <w:spacing w:after="0" w:line="240" w:lineRule="auto"/>
        <w:rPr>
          <w:rFonts w:ascii="Times New Roman" w:hAnsi="Times New Roman" w:cs="Times New Roman"/>
          <w:b/>
          <w:sz w:val="24"/>
          <w:szCs w:val="24"/>
        </w:rPr>
      </w:pPr>
      <w:r w:rsidRPr="00AE3D2F">
        <w:rPr>
          <w:rFonts w:ascii="Times New Roman" w:hAnsi="Times New Roman" w:cs="Times New Roman"/>
          <w:b/>
          <w:sz w:val="24"/>
          <w:szCs w:val="24"/>
        </w:rPr>
        <w:t>Reproductive toxicity</w:t>
      </w:r>
      <w:r w:rsidR="00E13DCC">
        <w:rPr>
          <w:rFonts w:ascii="Times New Roman" w:hAnsi="Times New Roman" w:cs="Times New Roman"/>
          <w:b/>
          <w:sz w:val="24"/>
          <w:szCs w:val="24"/>
        </w:rPr>
        <w:t xml:space="preserve">: </w:t>
      </w:r>
      <w:r w:rsidRPr="00AE3D2F">
        <w:rPr>
          <w:rFonts w:ascii="Times New Roman" w:hAnsi="Times New Roman" w:cs="Times New Roman"/>
          <w:b/>
          <w:sz w:val="24"/>
          <w:szCs w:val="24"/>
        </w:rPr>
        <w:t>no data available</w:t>
      </w:r>
    </w:p>
    <w:p w:rsidR="00E13DCC" w:rsidRPr="00E13DCC" w:rsidRDefault="00E13DCC" w:rsidP="00E13DCC">
      <w:pPr>
        <w:spacing w:after="0" w:line="240" w:lineRule="auto"/>
        <w:rPr>
          <w:rFonts w:ascii="Times New Roman" w:eastAsia="Times New Roman" w:hAnsi="Times New Roman" w:cs="Times New Roman"/>
          <w:b/>
          <w:sz w:val="24"/>
          <w:szCs w:val="24"/>
        </w:rPr>
      </w:pPr>
      <w:r w:rsidRPr="00E13DCC">
        <w:rPr>
          <w:rFonts w:ascii="Times New Roman" w:eastAsia="Times New Roman" w:hAnsi="Times New Roman" w:cs="Times New Roman"/>
          <w:b/>
          <w:sz w:val="24"/>
          <w:szCs w:val="24"/>
        </w:rPr>
        <w:t>Specific target organ toxicity -single exposure: no data available</w:t>
      </w:r>
    </w:p>
    <w:p w:rsidR="00E13DCC" w:rsidRPr="00E13DCC" w:rsidRDefault="00E13DCC" w:rsidP="00E13DCC">
      <w:pPr>
        <w:spacing w:after="0" w:line="240" w:lineRule="auto"/>
        <w:rPr>
          <w:rFonts w:ascii="Times New Roman" w:eastAsia="Times New Roman" w:hAnsi="Times New Roman" w:cs="Times New Roman"/>
          <w:b/>
          <w:sz w:val="24"/>
          <w:szCs w:val="24"/>
        </w:rPr>
      </w:pPr>
      <w:r w:rsidRPr="00E13DCC">
        <w:rPr>
          <w:rFonts w:ascii="Times New Roman" w:eastAsia="Times New Roman" w:hAnsi="Times New Roman" w:cs="Times New Roman"/>
          <w:b/>
          <w:sz w:val="24"/>
          <w:szCs w:val="24"/>
        </w:rPr>
        <w:t>Specific target organ toxicity -repeated exposure: no data available</w:t>
      </w:r>
    </w:p>
    <w:p w:rsidR="00E13DCC" w:rsidRPr="00E13DCC" w:rsidRDefault="00E13DCC" w:rsidP="00182D26">
      <w:pPr>
        <w:spacing w:after="0" w:line="240" w:lineRule="auto"/>
        <w:rPr>
          <w:rFonts w:ascii="Times New Roman" w:hAnsi="Times New Roman" w:cs="Times New Roman"/>
          <w:b/>
          <w:sz w:val="24"/>
          <w:szCs w:val="24"/>
        </w:rPr>
      </w:pPr>
      <w:r w:rsidRPr="00E13DCC">
        <w:rPr>
          <w:rFonts w:ascii="Times New Roman" w:hAnsi="Times New Roman" w:cs="Times New Roman"/>
          <w:b/>
        </w:rPr>
        <w:t>Aspiration hazard: no data available</w:t>
      </w:r>
    </w:p>
    <w:p w:rsidR="00E13DCC" w:rsidRDefault="00E13DCC" w:rsidP="00EC6136">
      <w:pPr>
        <w:pStyle w:val="NoSpacing"/>
        <w:rPr>
          <w:rFonts w:ascii="Times New Roman" w:eastAsia="Times New Roman" w:hAnsi="Times New Roman" w:cs="Times New Roman"/>
          <w:b/>
          <w:sz w:val="28"/>
          <w:szCs w:val="24"/>
        </w:rPr>
      </w:pPr>
    </w:p>
    <w:p w:rsidR="000D716D" w:rsidRPr="001D751F" w:rsidRDefault="00E13DCC" w:rsidP="00EC6136">
      <w:pPr>
        <w:pStyle w:val="NoSpacing"/>
        <w:rPr>
          <w:rFonts w:ascii="Times New Roman" w:hAnsi="Times New Roman" w:cs="Times New Roman"/>
          <w:b/>
          <w:sz w:val="24"/>
        </w:rPr>
      </w:pPr>
      <w:r w:rsidRPr="00E13DCC">
        <w:rPr>
          <w:rFonts w:ascii="Times New Roman" w:hAnsi="Times New Roman" w:cs="Times New Roman"/>
          <w:b/>
          <w:sz w:val="24"/>
        </w:rPr>
        <w:t>Potential health effects</w:t>
      </w:r>
    </w:p>
    <w:p w:rsidR="000D716D" w:rsidRPr="000B7987" w:rsidRDefault="000D716D" w:rsidP="000D716D">
      <w:pPr>
        <w:spacing w:after="0" w:line="240" w:lineRule="auto"/>
        <w:rPr>
          <w:rFonts w:ascii="Times New Roman" w:eastAsia="Times New Roman" w:hAnsi="Times New Roman" w:cs="Times New Roman"/>
          <w:b/>
          <w:sz w:val="24"/>
          <w:szCs w:val="24"/>
        </w:rPr>
      </w:pPr>
      <w:r w:rsidRPr="000B7987">
        <w:rPr>
          <w:rFonts w:ascii="Times New Roman" w:eastAsia="Times New Roman" w:hAnsi="Times New Roman" w:cs="Times New Roman"/>
          <w:b/>
          <w:sz w:val="24"/>
          <w:szCs w:val="24"/>
        </w:rPr>
        <w:t>Inhalation</w:t>
      </w:r>
      <w:r w:rsidR="000B7987">
        <w:rPr>
          <w:rFonts w:ascii="Times New Roman" w:eastAsia="Times New Roman" w:hAnsi="Times New Roman" w:cs="Times New Roman"/>
          <w:b/>
          <w:sz w:val="24"/>
          <w:szCs w:val="24"/>
        </w:rPr>
        <w:t>:</w:t>
      </w:r>
      <w:r w:rsidR="000B7987">
        <w:rPr>
          <w:rFonts w:ascii="Times New Roman" w:eastAsia="Times New Roman" w:hAnsi="Times New Roman" w:cs="Times New Roman"/>
          <w:b/>
          <w:sz w:val="24"/>
          <w:szCs w:val="24"/>
        </w:rPr>
        <w:tab/>
      </w:r>
      <w:r w:rsidR="000B7987">
        <w:rPr>
          <w:rFonts w:ascii="Times New Roman" w:eastAsia="Times New Roman" w:hAnsi="Times New Roman" w:cs="Times New Roman"/>
          <w:b/>
          <w:sz w:val="24"/>
          <w:szCs w:val="24"/>
        </w:rPr>
        <w:tab/>
      </w:r>
      <w:r w:rsidRPr="000B7987">
        <w:rPr>
          <w:rFonts w:ascii="Times New Roman" w:eastAsia="Times New Roman" w:hAnsi="Times New Roman" w:cs="Times New Roman"/>
          <w:b/>
          <w:sz w:val="24"/>
          <w:szCs w:val="24"/>
        </w:rPr>
        <w:t>May be harmful if inhaled. May cause respiratory tract irritation.</w:t>
      </w:r>
    </w:p>
    <w:p w:rsidR="000B7987" w:rsidRPr="000B7987" w:rsidRDefault="000B7987" w:rsidP="000B7987">
      <w:pPr>
        <w:spacing w:after="0" w:line="240" w:lineRule="auto"/>
        <w:rPr>
          <w:rFonts w:ascii="Times New Roman" w:eastAsia="Times New Roman" w:hAnsi="Times New Roman" w:cs="Times New Roman"/>
          <w:b/>
          <w:sz w:val="24"/>
          <w:szCs w:val="24"/>
        </w:rPr>
      </w:pPr>
      <w:r w:rsidRPr="000B7987">
        <w:rPr>
          <w:rFonts w:ascii="Times New Roman" w:eastAsia="Times New Roman" w:hAnsi="Times New Roman" w:cs="Times New Roman"/>
          <w:b/>
          <w:sz w:val="24"/>
          <w:szCs w:val="24"/>
        </w:rPr>
        <w:t>Ingestion:</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0B7987">
        <w:rPr>
          <w:rFonts w:ascii="Times New Roman" w:eastAsia="Times New Roman" w:hAnsi="Times New Roman" w:cs="Times New Roman"/>
          <w:b/>
          <w:sz w:val="24"/>
          <w:szCs w:val="24"/>
        </w:rPr>
        <w:t>May be harmful if swallowed</w:t>
      </w:r>
    </w:p>
    <w:p w:rsidR="000B7987" w:rsidRPr="000B7987" w:rsidRDefault="000B7987" w:rsidP="000B7987">
      <w:pPr>
        <w:spacing w:after="0" w:line="240" w:lineRule="auto"/>
        <w:rPr>
          <w:rFonts w:ascii="Times New Roman" w:eastAsia="Times New Roman" w:hAnsi="Times New Roman" w:cs="Times New Roman"/>
          <w:b/>
          <w:sz w:val="24"/>
          <w:szCs w:val="24"/>
        </w:rPr>
      </w:pPr>
      <w:r w:rsidRPr="000B7987">
        <w:rPr>
          <w:rFonts w:ascii="Times New Roman" w:eastAsia="Times New Roman" w:hAnsi="Times New Roman" w:cs="Times New Roman"/>
          <w:b/>
          <w:sz w:val="24"/>
          <w:szCs w:val="24"/>
        </w:rPr>
        <w:t>Skin:</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0B7987">
        <w:rPr>
          <w:rFonts w:ascii="Times New Roman" w:eastAsia="Times New Roman" w:hAnsi="Times New Roman" w:cs="Times New Roman"/>
          <w:b/>
          <w:sz w:val="24"/>
          <w:szCs w:val="24"/>
        </w:rPr>
        <w:t>May be harmful if absorbed through skin. May cause skin irritation.</w:t>
      </w:r>
    </w:p>
    <w:p w:rsidR="00E37E09" w:rsidRPr="00E37E09" w:rsidRDefault="000B7987" w:rsidP="00E37E09">
      <w:pPr>
        <w:spacing w:after="0" w:line="240" w:lineRule="auto"/>
        <w:rPr>
          <w:rFonts w:ascii="Times New Roman" w:eastAsia="Times New Roman" w:hAnsi="Times New Roman" w:cs="Times New Roman"/>
          <w:b/>
          <w:sz w:val="24"/>
          <w:szCs w:val="24"/>
        </w:rPr>
      </w:pPr>
      <w:r w:rsidRPr="000B7987">
        <w:rPr>
          <w:rFonts w:ascii="Times New Roman" w:eastAsia="Times New Roman" w:hAnsi="Times New Roman" w:cs="Times New Roman"/>
          <w:b/>
          <w:sz w:val="24"/>
          <w:szCs w:val="24"/>
        </w:rPr>
        <w:t xml:space="preserve">Eyes: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0B7987">
        <w:rPr>
          <w:rFonts w:ascii="Times New Roman" w:eastAsia="Times New Roman" w:hAnsi="Times New Roman" w:cs="Times New Roman"/>
          <w:b/>
          <w:sz w:val="24"/>
          <w:szCs w:val="24"/>
        </w:rPr>
        <w:t>May cause eye irritation.</w:t>
      </w:r>
    </w:p>
    <w:tbl>
      <w:tblPr>
        <w:tblStyle w:val="LightShading-Accent4"/>
        <w:tblpPr w:leftFromText="180" w:rightFromText="180" w:vertAnchor="text" w:horzAnchor="margin" w:tblpY="4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B609D" w:rsidTr="00AB609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B609D" w:rsidRPr="007B71FE" w:rsidRDefault="00AB609D" w:rsidP="00AB609D">
            <w:pPr>
              <w:rPr>
                <w:color w:val="auto"/>
              </w:rPr>
            </w:pPr>
            <w:r w:rsidRPr="00D00788">
              <w:rPr>
                <w:color w:val="auto"/>
                <w:sz w:val="44"/>
              </w:rPr>
              <w:lastRenderedPageBreak/>
              <w:t>Section 12: Ecological Information</w:t>
            </w:r>
          </w:p>
        </w:tc>
      </w:tr>
    </w:tbl>
    <w:p w:rsidR="00E37E09" w:rsidRDefault="00E37E09" w:rsidP="00E37E09">
      <w:pPr>
        <w:spacing w:after="0" w:line="240" w:lineRule="auto"/>
        <w:rPr>
          <w:rFonts w:ascii="Arial" w:eastAsia="Times New Roman" w:hAnsi="Arial" w:cs="Arial"/>
          <w:sz w:val="23"/>
          <w:szCs w:val="23"/>
        </w:rPr>
      </w:pPr>
    </w:p>
    <w:p w:rsidR="00E37E09" w:rsidRPr="003F3ADD" w:rsidRDefault="00E37E09" w:rsidP="00E37E09">
      <w:pPr>
        <w:spacing w:after="0" w:line="240" w:lineRule="auto"/>
        <w:rPr>
          <w:rFonts w:ascii="Times New Roman" w:eastAsia="Times New Roman" w:hAnsi="Times New Roman" w:cs="Times New Roman"/>
          <w:b/>
          <w:sz w:val="24"/>
          <w:szCs w:val="24"/>
        </w:rPr>
      </w:pPr>
      <w:r w:rsidRPr="00E37E09">
        <w:rPr>
          <w:rFonts w:ascii="Times New Roman" w:eastAsia="Times New Roman" w:hAnsi="Times New Roman" w:cs="Times New Roman"/>
          <w:b/>
          <w:sz w:val="24"/>
          <w:szCs w:val="24"/>
        </w:rPr>
        <w:t>Toxicity</w:t>
      </w:r>
      <w:r w:rsidRPr="003F3ADD">
        <w:rPr>
          <w:rFonts w:ascii="Times New Roman" w:eastAsia="Times New Roman" w:hAnsi="Times New Roman" w:cs="Times New Roman"/>
          <w:b/>
          <w:sz w:val="24"/>
          <w:szCs w:val="24"/>
        </w:rPr>
        <w:t>:</w:t>
      </w:r>
      <w:r w:rsidRPr="003F3ADD">
        <w:rPr>
          <w:rFonts w:ascii="Times New Roman" w:eastAsia="Times New Roman" w:hAnsi="Times New Roman" w:cs="Times New Roman"/>
          <w:b/>
          <w:sz w:val="24"/>
          <w:szCs w:val="24"/>
        </w:rPr>
        <w:tab/>
      </w:r>
      <w:r w:rsidRPr="00E37E09">
        <w:rPr>
          <w:rFonts w:ascii="Times New Roman" w:eastAsia="Times New Roman" w:hAnsi="Times New Roman" w:cs="Times New Roman"/>
          <w:b/>
          <w:sz w:val="24"/>
          <w:szCs w:val="24"/>
        </w:rPr>
        <w:t>no data available</w:t>
      </w:r>
    </w:p>
    <w:p w:rsidR="00E37E09" w:rsidRPr="003F3ADD" w:rsidRDefault="00E37E09" w:rsidP="00E37E09">
      <w:pPr>
        <w:spacing w:after="0" w:line="240" w:lineRule="auto"/>
        <w:rPr>
          <w:rFonts w:ascii="Times New Roman" w:eastAsia="Times New Roman" w:hAnsi="Times New Roman" w:cs="Times New Roman"/>
          <w:b/>
          <w:sz w:val="24"/>
          <w:szCs w:val="24"/>
        </w:rPr>
      </w:pPr>
      <w:r w:rsidRPr="003F3ADD">
        <w:rPr>
          <w:rFonts w:ascii="Times New Roman" w:hAnsi="Times New Roman" w:cs="Times New Roman"/>
          <w:b/>
          <w:sz w:val="24"/>
          <w:szCs w:val="24"/>
        </w:rPr>
        <w:t xml:space="preserve">Persistence and degradability: </w:t>
      </w:r>
      <w:r w:rsidRPr="00E37E09">
        <w:rPr>
          <w:rFonts w:ascii="Times New Roman" w:eastAsia="Times New Roman" w:hAnsi="Times New Roman" w:cs="Times New Roman"/>
          <w:b/>
          <w:sz w:val="24"/>
          <w:szCs w:val="24"/>
        </w:rPr>
        <w:t>no data available</w:t>
      </w:r>
    </w:p>
    <w:p w:rsidR="00E37E09" w:rsidRPr="00A804AD" w:rsidRDefault="00E37E09" w:rsidP="00E37E09">
      <w:pPr>
        <w:spacing w:after="0" w:line="240" w:lineRule="auto"/>
        <w:rPr>
          <w:rFonts w:ascii="Times New Roman" w:eastAsia="Times New Roman" w:hAnsi="Times New Roman" w:cs="Times New Roman"/>
          <w:b/>
          <w:sz w:val="24"/>
          <w:szCs w:val="24"/>
        </w:rPr>
      </w:pPr>
      <w:r w:rsidRPr="003F3ADD">
        <w:rPr>
          <w:rFonts w:ascii="Times New Roman" w:hAnsi="Times New Roman" w:cs="Times New Roman"/>
          <w:b/>
          <w:sz w:val="24"/>
          <w:szCs w:val="24"/>
        </w:rPr>
        <w:t xml:space="preserve">Bioaccumulative potential: </w:t>
      </w:r>
      <w:r w:rsidRPr="00E37E09">
        <w:rPr>
          <w:rFonts w:ascii="Times New Roman" w:eastAsia="Times New Roman" w:hAnsi="Times New Roman" w:cs="Times New Roman"/>
          <w:b/>
          <w:sz w:val="24"/>
          <w:szCs w:val="24"/>
        </w:rPr>
        <w:t>no data available</w:t>
      </w:r>
    </w:p>
    <w:p w:rsidR="009126DE" w:rsidRPr="007D7558" w:rsidRDefault="003F3ADD" w:rsidP="009126DE">
      <w:pPr>
        <w:spacing w:after="0" w:line="240" w:lineRule="auto"/>
        <w:rPr>
          <w:rFonts w:ascii="Times New Roman" w:eastAsia="Times New Roman" w:hAnsi="Times New Roman" w:cs="Times New Roman"/>
          <w:b/>
          <w:sz w:val="24"/>
          <w:szCs w:val="24"/>
        </w:rPr>
      </w:pPr>
      <w:r w:rsidRPr="00A804AD">
        <w:rPr>
          <w:rFonts w:ascii="Times New Roman" w:hAnsi="Times New Roman" w:cs="Times New Roman"/>
          <w:b/>
          <w:sz w:val="24"/>
        </w:rPr>
        <w:t>Mobility in soil:</w:t>
      </w:r>
      <w:r w:rsidRPr="00A804AD">
        <w:rPr>
          <w:rFonts w:ascii="Times New Roman" w:eastAsia="Times New Roman" w:hAnsi="Times New Roman" w:cs="Times New Roman"/>
          <w:b/>
          <w:sz w:val="24"/>
          <w:szCs w:val="24"/>
        </w:rPr>
        <w:t xml:space="preserve"> </w:t>
      </w:r>
      <w:r w:rsidR="00A804AD" w:rsidRPr="00E37E09">
        <w:rPr>
          <w:rFonts w:ascii="Times New Roman" w:eastAsia="Times New Roman" w:hAnsi="Times New Roman" w:cs="Times New Roman"/>
          <w:b/>
          <w:sz w:val="24"/>
          <w:szCs w:val="24"/>
        </w:rPr>
        <w:t>no data available</w:t>
      </w:r>
    </w:p>
    <w:p w:rsidR="009126DE" w:rsidRPr="00FA4F4A" w:rsidRDefault="009126DE" w:rsidP="00A804AD">
      <w:pPr>
        <w:spacing w:after="0" w:line="240" w:lineRule="auto"/>
        <w:rPr>
          <w:rFonts w:ascii="Times New Roman" w:eastAsia="Times New Roman" w:hAnsi="Times New Roman" w:cs="Times New Roman"/>
          <w:b/>
          <w:sz w:val="24"/>
          <w:szCs w:val="24"/>
        </w:rPr>
      </w:pPr>
      <w:r w:rsidRPr="00FA4F4A">
        <w:rPr>
          <w:rFonts w:ascii="Times New Roman" w:hAnsi="Times New Roman" w:cs="Times New Roman"/>
          <w:b/>
          <w:sz w:val="24"/>
          <w:szCs w:val="24"/>
        </w:rPr>
        <w:t xml:space="preserve">Results of PBT and </w:t>
      </w:r>
      <w:proofErr w:type="spellStart"/>
      <w:r w:rsidRPr="00FA4F4A">
        <w:rPr>
          <w:rFonts w:ascii="Times New Roman" w:hAnsi="Times New Roman" w:cs="Times New Roman"/>
          <w:b/>
          <w:sz w:val="24"/>
          <w:szCs w:val="24"/>
        </w:rPr>
        <w:t>vPvB</w:t>
      </w:r>
      <w:proofErr w:type="spellEnd"/>
      <w:r w:rsidRPr="00FA4F4A">
        <w:rPr>
          <w:rFonts w:ascii="Times New Roman" w:hAnsi="Times New Roman" w:cs="Times New Roman"/>
          <w:b/>
          <w:sz w:val="24"/>
          <w:szCs w:val="24"/>
        </w:rPr>
        <w:t xml:space="preserve"> assessment: </w:t>
      </w:r>
      <w:r w:rsidRPr="00E37E09">
        <w:rPr>
          <w:rFonts w:ascii="Times New Roman" w:eastAsia="Times New Roman" w:hAnsi="Times New Roman" w:cs="Times New Roman"/>
          <w:b/>
          <w:sz w:val="24"/>
          <w:szCs w:val="24"/>
        </w:rPr>
        <w:t>no data available</w:t>
      </w:r>
    </w:p>
    <w:p w:rsidR="009126DE" w:rsidRPr="00FA4F4A" w:rsidRDefault="009126DE" w:rsidP="00A804AD">
      <w:pPr>
        <w:spacing w:after="0" w:line="240" w:lineRule="auto"/>
        <w:rPr>
          <w:rFonts w:ascii="Times New Roman" w:eastAsia="Times New Roman" w:hAnsi="Times New Roman" w:cs="Times New Roman"/>
          <w:b/>
          <w:sz w:val="24"/>
          <w:szCs w:val="24"/>
        </w:rPr>
      </w:pPr>
      <w:r w:rsidRPr="00FA4F4A">
        <w:rPr>
          <w:rFonts w:ascii="Times New Roman" w:hAnsi="Times New Roman" w:cs="Times New Roman"/>
          <w:b/>
          <w:sz w:val="24"/>
          <w:szCs w:val="24"/>
        </w:rPr>
        <w:t>Other adverse effects:</w:t>
      </w:r>
      <w:r w:rsidRPr="00FA4F4A">
        <w:rPr>
          <w:rFonts w:ascii="Times New Roman" w:eastAsia="Times New Roman" w:hAnsi="Times New Roman" w:cs="Times New Roman"/>
          <w:b/>
          <w:sz w:val="24"/>
          <w:szCs w:val="24"/>
        </w:rPr>
        <w:t xml:space="preserve"> </w:t>
      </w:r>
      <w:r w:rsidRPr="00E37E09">
        <w:rPr>
          <w:rFonts w:ascii="Times New Roman" w:eastAsia="Times New Roman" w:hAnsi="Times New Roman" w:cs="Times New Roman"/>
          <w:b/>
          <w:sz w:val="24"/>
          <w:szCs w:val="24"/>
        </w:rPr>
        <w:t>no data available</w:t>
      </w:r>
    </w:p>
    <w:p w:rsidR="00E37E09" w:rsidRDefault="00E37E09" w:rsidP="00D00788">
      <w:pPr>
        <w:autoSpaceDE w:val="0"/>
        <w:autoSpaceDN w:val="0"/>
        <w:adjustRightInd w:val="0"/>
        <w:spacing w:after="0" w:line="240" w:lineRule="auto"/>
        <w:rPr>
          <w:rFonts w:ascii="TimesNewRomanPSMT,Bold" w:hAnsi="TimesNewRomanPSMT,Bold" w:cs="TimesNewRomanPSMT,Bold"/>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6F71D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4A3932" w:rsidRDefault="004A3932" w:rsidP="004A3932">
      <w:pPr>
        <w:autoSpaceDE w:val="0"/>
        <w:autoSpaceDN w:val="0"/>
        <w:adjustRightInd w:val="0"/>
        <w:spacing w:after="0" w:line="240" w:lineRule="auto"/>
        <w:rPr>
          <w:rFonts w:asciiTheme="majorBidi" w:hAnsiTheme="majorBidi" w:cstheme="majorBidi"/>
          <w:b/>
          <w:bCs/>
          <w:sz w:val="28"/>
          <w:szCs w:val="28"/>
        </w:rPr>
      </w:pPr>
    </w:p>
    <w:p w:rsidR="003E625A" w:rsidRPr="00FA4F4A" w:rsidRDefault="00FA4F4A" w:rsidP="004A3932">
      <w:pPr>
        <w:autoSpaceDE w:val="0"/>
        <w:autoSpaceDN w:val="0"/>
        <w:adjustRightInd w:val="0"/>
        <w:spacing w:after="0" w:line="240" w:lineRule="auto"/>
        <w:rPr>
          <w:rFonts w:ascii="Times New Roman" w:hAnsi="Times New Roman" w:cs="Times New Roman"/>
          <w:b/>
          <w:sz w:val="24"/>
        </w:rPr>
      </w:pPr>
      <w:r w:rsidRPr="00FA4F4A">
        <w:rPr>
          <w:rFonts w:ascii="Times New Roman" w:hAnsi="Times New Roman" w:cs="Times New Roman"/>
          <w:b/>
          <w:sz w:val="24"/>
        </w:rPr>
        <w:t>Waste treatment methods</w:t>
      </w:r>
    </w:p>
    <w:p w:rsidR="00FA4F4A" w:rsidRPr="00FA4F4A" w:rsidRDefault="00FA4F4A" w:rsidP="00FA4F4A">
      <w:pPr>
        <w:spacing w:after="0" w:line="240" w:lineRule="auto"/>
        <w:rPr>
          <w:rFonts w:ascii="Times New Roman" w:eastAsia="Times New Roman" w:hAnsi="Times New Roman" w:cs="Times New Roman"/>
          <w:b/>
          <w:sz w:val="24"/>
          <w:szCs w:val="23"/>
        </w:rPr>
      </w:pPr>
    </w:p>
    <w:p w:rsidR="00FA4F4A" w:rsidRPr="00FA4F4A" w:rsidRDefault="00FA4F4A" w:rsidP="00FA4F4A">
      <w:pPr>
        <w:spacing w:after="0" w:line="240" w:lineRule="auto"/>
        <w:rPr>
          <w:rFonts w:ascii="Times New Roman" w:eastAsia="Times New Roman" w:hAnsi="Times New Roman" w:cs="Times New Roman"/>
          <w:b/>
          <w:sz w:val="24"/>
          <w:szCs w:val="23"/>
        </w:rPr>
      </w:pPr>
      <w:r w:rsidRPr="00FA4F4A">
        <w:rPr>
          <w:rFonts w:ascii="Times New Roman" w:eastAsia="Times New Roman" w:hAnsi="Times New Roman" w:cs="Times New Roman"/>
          <w:b/>
          <w:sz w:val="24"/>
          <w:szCs w:val="23"/>
        </w:rPr>
        <w:t>Product</w:t>
      </w:r>
    </w:p>
    <w:p w:rsidR="00FA4F4A" w:rsidRPr="00FA4F4A" w:rsidRDefault="00FA4F4A" w:rsidP="00FA4F4A">
      <w:pPr>
        <w:spacing w:after="0" w:line="240" w:lineRule="auto"/>
        <w:rPr>
          <w:rFonts w:ascii="Times New Roman" w:eastAsia="Times New Roman" w:hAnsi="Times New Roman" w:cs="Times New Roman"/>
          <w:b/>
          <w:sz w:val="24"/>
          <w:szCs w:val="23"/>
        </w:rPr>
      </w:pPr>
      <w:r w:rsidRPr="00FA4F4A">
        <w:rPr>
          <w:rFonts w:ascii="Times New Roman" w:eastAsia="Times New Roman" w:hAnsi="Times New Roman" w:cs="Times New Roman"/>
          <w:b/>
          <w:sz w:val="24"/>
          <w:szCs w:val="23"/>
        </w:rPr>
        <w:t>Offer surplus and non-recyclable solutions to a licensed disposal company.</w:t>
      </w:r>
    </w:p>
    <w:p w:rsidR="00FA4F4A" w:rsidRDefault="00FA4F4A" w:rsidP="00FA4F4A">
      <w:pPr>
        <w:spacing w:after="0" w:line="240" w:lineRule="auto"/>
        <w:rPr>
          <w:rFonts w:ascii="Times New Roman" w:eastAsia="Times New Roman" w:hAnsi="Times New Roman" w:cs="Times New Roman"/>
          <w:b/>
          <w:sz w:val="24"/>
          <w:szCs w:val="23"/>
        </w:rPr>
      </w:pPr>
    </w:p>
    <w:p w:rsidR="00FA4F4A" w:rsidRPr="00FA4F4A" w:rsidRDefault="00FA4F4A" w:rsidP="00FA4F4A">
      <w:pPr>
        <w:spacing w:after="0" w:line="240" w:lineRule="auto"/>
        <w:rPr>
          <w:rFonts w:ascii="Times New Roman" w:eastAsia="Times New Roman" w:hAnsi="Times New Roman" w:cs="Times New Roman"/>
          <w:b/>
          <w:sz w:val="24"/>
          <w:szCs w:val="23"/>
        </w:rPr>
      </w:pPr>
      <w:r w:rsidRPr="00FA4F4A">
        <w:rPr>
          <w:rFonts w:ascii="Times New Roman" w:eastAsia="Times New Roman" w:hAnsi="Times New Roman" w:cs="Times New Roman"/>
          <w:b/>
          <w:sz w:val="24"/>
          <w:szCs w:val="23"/>
        </w:rPr>
        <w:t>Contaminated packaging</w:t>
      </w:r>
    </w:p>
    <w:p w:rsidR="00FA4F4A" w:rsidRPr="00FA4F4A" w:rsidRDefault="00FA4F4A" w:rsidP="00FA4F4A">
      <w:pPr>
        <w:spacing w:after="0" w:line="240" w:lineRule="auto"/>
        <w:rPr>
          <w:rFonts w:ascii="Times New Roman" w:eastAsia="Times New Roman" w:hAnsi="Times New Roman" w:cs="Times New Roman"/>
          <w:b/>
          <w:sz w:val="24"/>
          <w:szCs w:val="23"/>
        </w:rPr>
      </w:pPr>
      <w:r w:rsidRPr="00FA4F4A">
        <w:rPr>
          <w:rFonts w:ascii="Times New Roman" w:eastAsia="Times New Roman" w:hAnsi="Times New Roman" w:cs="Times New Roman"/>
          <w:b/>
          <w:sz w:val="24"/>
          <w:szCs w:val="23"/>
        </w:rPr>
        <w:t>Dispose of as unused product.</w:t>
      </w:r>
    </w:p>
    <w:p w:rsidR="001B4FA6" w:rsidRPr="001B4FA6" w:rsidRDefault="001B4FA6" w:rsidP="001B4FA6">
      <w:pPr>
        <w:autoSpaceDE w:val="0"/>
        <w:autoSpaceDN w:val="0"/>
        <w:adjustRightInd w:val="0"/>
        <w:spacing w:after="0" w:line="240" w:lineRule="auto"/>
        <w:rPr>
          <w:rFonts w:ascii="TimesNewRomanPSMT,Bold" w:hAnsi="TimesNewRomanPSMT,Bold" w:cs="TimesNewRomanPSMT,Bold"/>
          <w:sz w:val="20"/>
          <w:szCs w:val="20"/>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9978FF">
              <w:rPr>
                <w:color w:val="auto"/>
                <w:sz w:val="44"/>
              </w:rPr>
              <w:t>Section 14: Transport Information</w:t>
            </w:r>
          </w:p>
        </w:tc>
      </w:tr>
    </w:tbl>
    <w:p w:rsidR="009E1BD1" w:rsidRPr="00DC5C24" w:rsidRDefault="009E1BD1" w:rsidP="00FA04C3">
      <w:pPr>
        <w:pStyle w:val="NoSpacing"/>
        <w:rPr>
          <w:rFonts w:ascii="Times New Roman" w:hAnsi="Times New Roman" w:cs="Times New Roman"/>
          <w:b/>
          <w:sz w:val="28"/>
          <w:szCs w:val="24"/>
        </w:rPr>
      </w:pPr>
    </w:p>
    <w:p w:rsidR="003E625A" w:rsidRDefault="003E625A" w:rsidP="003E625A">
      <w:pPr>
        <w:pStyle w:val="NoSpacing"/>
        <w:rPr>
          <w:rFonts w:asciiTheme="majorBidi" w:hAnsiTheme="majorBidi" w:cstheme="majorBidi"/>
          <w:b/>
          <w:bCs/>
          <w:sz w:val="28"/>
          <w:szCs w:val="28"/>
          <w:u w:val="single"/>
        </w:rPr>
      </w:pPr>
      <w:r w:rsidRPr="00E0613F">
        <w:rPr>
          <w:rFonts w:asciiTheme="majorBidi" w:hAnsiTheme="majorBidi" w:cstheme="majorBidi"/>
          <w:b/>
          <w:bCs/>
          <w:sz w:val="28"/>
          <w:szCs w:val="28"/>
          <w:u w:val="single"/>
        </w:rPr>
        <w:t>Land transport (ADR-RID</w:t>
      </w:r>
    </w:p>
    <w:p w:rsidR="003E625A" w:rsidRDefault="003E625A" w:rsidP="003E625A">
      <w:pPr>
        <w:pStyle w:val="NoSpacing"/>
        <w:rPr>
          <w:rFonts w:asciiTheme="majorBidi" w:hAnsiTheme="majorBidi" w:cstheme="majorBidi"/>
          <w:b/>
          <w:bCs/>
          <w:sz w:val="28"/>
          <w:szCs w:val="28"/>
        </w:rPr>
      </w:pPr>
    </w:p>
    <w:p w:rsidR="003E625A" w:rsidRPr="003E625A" w:rsidRDefault="003E625A" w:rsidP="003E625A">
      <w:pPr>
        <w:pStyle w:val="NoSpacing"/>
        <w:rPr>
          <w:rFonts w:asciiTheme="majorBidi" w:hAnsiTheme="majorBidi" w:cstheme="majorBidi"/>
          <w:b/>
          <w:bCs/>
          <w:sz w:val="28"/>
          <w:szCs w:val="28"/>
          <w:u w:val="single"/>
        </w:rPr>
      </w:pPr>
      <w:r w:rsidRPr="003F7929">
        <w:rPr>
          <w:rFonts w:asciiTheme="majorBidi" w:hAnsiTheme="majorBidi" w:cstheme="majorBidi"/>
          <w:b/>
          <w:bCs/>
          <w:sz w:val="28"/>
          <w:szCs w:val="28"/>
        </w:rPr>
        <w:t>General information:</w:t>
      </w:r>
      <w:r w:rsidRPr="003E625A">
        <w:rPr>
          <w:rFonts w:asciiTheme="majorBidi" w:hAnsiTheme="majorBidi" w:cstheme="majorBidi"/>
          <w:b/>
          <w:bCs/>
          <w:sz w:val="24"/>
          <w:szCs w:val="28"/>
        </w:rPr>
        <w:t xml:space="preserve"> </w:t>
      </w:r>
      <w:r w:rsidRPr="003F7929">
        <w:rPr>
          <w:rFonts w:asciiTheme="majorBidi" w:hAnsiTheme="majorBidi" w:cstheme="majorBidi"/>
          <w:b/>
          <w:bCs/>
          <w:sz w:val="24"/>
          <w:szCs w:val="28"/>
        </w:rPr>
        <w:t>Not regulated</w:t>
      </w:r>
    </w:p>
    <w:p w:rsidR="003E625A" w:rsidRDefault="003E625A" w:rsidP="003E625A">
      <w:pPr>
        <w:pStyle w:val="NoSpacing"/>
        <w:rPr>
          <w:rFonts w:asciiTheme="majorBidi" w:hAnsiTheme="majorBidi" w:cstheme="majorBidi"/>
          <w:b/>
          <w:bCs/>
          <w:sz w:val="28"/>
          <w:szCs w:val="28"/>
          <w:u w:val="single"/>
        </w:rPr>
      </w:pPr>
    </w:p>
    <w:p w:rsidR="003E625A" w:rsidRDefault="003E625A" w:rsidP="003E625A">
      <w:pPr>
        <w:pStyle w:val="NoSpacing"/>
        <w:rPr>
          <w:rFonts w:asciiTheme="majorBidi" w:hAnsiTheme="majorBidi" w:cstheme="majorBidi"/>
          <w:b/>
          <w:bCs/>
          <w:sz w:val="28"/>
          <w:szCs w:val="28"/>
          <w:u w:val="single"/>
        </w:rPr>
      </w:pPr>
      <w:r w:rsidRPr="00577729">
        <w:rPr>
          <w:rFonts w:asciiTheme="majorBidi" w:hAnsiTheme="majorBidi" w:cstheme="majorBidi"/>
          <w:b/>
          <w:bCs/>
          <w:sz w:val="28"/>
          <w:szCs w:val="28"/>
          <w:u w:val="single"/>
        </w:rPr>
        <w:t>Sea transport (IMDG) [English only]</w:t>
      </w:r>
    </w:p>
    <w:p w:rsidR="003E625A" w:rsidRPr="00577729" w:rsidRDefault="003E625A" w:rsidP="003E625A">
      <w:pPr>
        <w:pStyle w:val="NoSpacing"/>
        <w:rPr>
          <w:rFonts w:asciiTheme="majorBidi" w:hAnsiTheme="majorBidi" w:cstheme="majorBidi"/>
          <w:b/>
          <w:bCs/>
          <w:sz w:val="28"/>
          <w:szCs w:val="28"/>
          <w:u w:val="single"/>
        </w:rPr>
      </w:pPr>
    </w:p>
    <w:p w:rsidR="003E625A" w:rsidRPr="003F7929" w:rsidRDefault="003E625A" w:rsidP="003E625A">
      <w:pPr>
        <w:pStyle w:val="NoSpacing"/>
        <w:rPr>
          <w:rFonts w:asciiTheme="majorBidi" w:hAnsiTheme="majorBidi" w:cstheme="majorBidi"/>
          <w:b/>
          <w:bCs/>
          <w:sz w:val="24"/>
          <w:szCs w:val="28"/>
        </w:rPr>
      </w:pPr>
      <w:r w:rsidRPr="003F7929">
        <w:rPr>
          <w:rFonts w:asciiTheme="majorBidi" w:hAnsiTheme="majorBidi" w:cstheme="majorBidi"/>
          <w:b/>
          <w:bCs/>
          <w:sz w:val="28"/>
          <w:szCs w:val="28"/>
        </w:rPr>
        <w:t xml:space="preserve">General information: </w:t>
      </w:r>
      <w:r w:rsidRPr="003F7929">
        <w:rPr>
          <w:rFonts w:asciiTheme="majorBidi" w:hAnsiTheme="majorBidi" w:cstheme="majorBidi"/>
          <w:b/>
          <w:bCs/>
          <w:sz w:val="24"/>
          <w:szCs w:val="28"/>
        </w:rPr>
        <w:t>Not regulated.</w:t>
      </w:r>
    </w:p>
    <w:p w:rsidR="003E625A" w:rsidRDefault="003E625A" w:rsidP="003E625A">
      <w:pPr>
        <w:pStyle w:val="NoSpacing"/>
      </w:pPr>
    </w:p>
    <w:p w:rsidR="003E625A" w:rsidRDefault="003E625A" w:rsidP="003E625A">
      <w:pPr>
        <w:pStyle w:val="NoSpacing"/>
        <w:rPr>
          <w:rFonts w:asciiTheme="majorBidi" w:hAnsiTheme="majorBidi" w:cstheme="majorBidi"/>
          <w:b/>
          <w:bCs/>
          <w:sz w:val="28"/>
          <w:szCs w:val="28"/>
          <w:u w:val="single"/>
        </w:rPr>
      </w:pPr>
      <w:r w:rsidRPr="00835345">
        <w:rPr>
          <w:rFonts w:asciiTheme="majorBidi" w:hAnsiTheme="majorBidi" w:cstheme="majorBidi"/>
          <w:b/>
          <w:bCs/>
          <w:sz w:val="28"/>
          <w:szCs w:val="28"/>
          <w:u w:val="single"/>
        </w:rPr>
        <w:t>Air transport (ICAO-IATA) [English only]</w:t>
      </w:r>
    </w:p>
    <w:p w:rsidR="003E625A" w:rsidRDefault="003E625A" w:rsidP="003E625A">
      <w:pPr>
        <w:pStyle w:val="NoSpacing"/>
        <w:rPr>
          <w:rFonts w:asciiTheme="majorBidi" w:hAnsiTheme="majorBidi" w:cstheme="majorBidi"/>
          <w:b/>
          <w:bCs/>
          <w:sz w:val="28"/>
          <w:szCs w:val="28"/>
          <w:u w:val="single"/>
        </w:rPr>
      </w:pPr>
    </w:p>
    <w:p w:rsidR="003E625A" w:rsidRDefault="003E625A" w:rsidP="003E625A">
      <w:pPr>
        <w:pStyle w:val="NoSpacing"/>
        <w:rPr>
          <w:rFonts w:asciiTheme="majorBidi" w:hAnsiTheme="majorBidi" w:cstheme="majorBidi"/>
          <w:b/>
          <w:bCs/>
          <w:sz w:val="28"/>
          <w:szCs w:val="28"/>
        </w:rPr>
      </w:pPr>
      <w:r w:rsidRPr="003F7929">
        <w:rPr>
          <w:rFonts w:asciiTheme="majorBidi" w:hAnsiTheme="majorBidi" w:cstheme="majorBidi"/>
          <w:b/>
          <w:bCs/>
          <w:sz w:val="28"/>
          <w:szCs w:val="28"/>
        </w:rPr>
        <w:t xml:space="preserve">General information: </w:t>
      </w:r>
      <w:r w:rsidRPr="003F7929">
        <w:rPr>
          <w:rFonts w:asciiTheme="majorBidi" w:hAnsiTheme="majorBidi" w:cstheme="majorBidi"/>
          <w:b/>
          <w:bCs/>
          <w:sz w:val="24"/>
          <w:szCs w:val="28"/>
        </w:rPr>
        <w:t>Not regulated.</w:t>
      </w:r>
    </w:p>
    <w:p w:rsidR="00665FF8" w:rsidRDefault="00665FF8" w:rsidP="00D02933">
      <w:pPr>
        <w:pStyle w:val="NoSpacing"/>
      </w:pPr>
    </w:p>
    <w:p w:rsidR="007D7558" w:rsidRDefault="007D7558" w:rsidP="00D02933">
      <w:pPr>
        <w:pStyle w:val="NoSpacing"/>
      </w:pPr>
    </w:p>
    <w:p w:rsidR="007D7558" w:rsidRDefault="007D7558" w:rsidP="00D02933">
      <w:pPr>
        <w:pStyle w:val="NoSpacing"/>
      </w:pPr>
    </w:p>
    <w:p w:rsidR="007D7558" w:rsidRDefault="007D7558" w:rsidP="00D02933">
      <w:pPr>
        <w:pStyle w:val="NoSpacing"/>
      </w:pPr>
    </w:p>
    <w:p w:rsidR="007D7558" w:rsidRPr="00E252FE" w:rsidRDefault="007D7558" w:rsidP="00D0293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2A0CE0">
              <w:rPr>
                <w:color w:val="auto"/>
                <w:sz w:val="44"/>
              </w:rPr>
              <w:lastRenderedPageBreak/>
              <w:t>Section 15: Other Regulatory Information</w:t>
            </w:r>
          </w:p>
        </w:tc>
      </w:tr>
    </w:tbl>
    <w:p w:rsidR="009B2D96" w:rsidRDefault="009B2D96" w:rsidP="009B2D96">
      <w:pPr>
        <w:autoSpaceDE w:val="0"/>
        <w:autoSpaceDN w:val="0"/>
        <w:adjustRightInd w:val="0"/>
        <w:spacing w:after="0" w:line="240" w:lineRule="auto"/>
        <w:rPr>
          <w:rFonts w:ascii="Times New Roman" w:hAnsi="Times New Roman" w:cs="Times New Roman"/>
          <w:sz w:val="24"/>
          <w:szCs w:val="24"/>
        </w:rPr>
      </w:pPr>
    </w:p>
    <w:p w:rsidR="008B1C2A" w:rsidRPr="00F03ABD" w:rsidRDefault="008B1C2A" w:rsidP="009B2D96">
      <w:pPr>
        <w:autoSpaceDE w:val="0"/>
        <w:autoSpaceDN w:val="0"/>
        <w:adjustRightInd w:val="0"/>
        <w:spacing w:after="0" w:line="240" w:lineRule="auto"/>
        <w:rPr>
          <w:rFonts w:ascii="Times New Roman" w:hAnsi="Times New Roman" w:cs="Times New Roman"/>
          <w:b/>
          <w:sz w:val="24"/>
          <w:szCs w:val="24"/>
        </w:rPr>
      </w:pPr>
      <w:r w:rsidRPr="00F03ABD">
        <w:rPr>
          <w:rFonts w:ascii="Times New Roman" w:hAnsi="Times New Roman" w:cs="Times New Roman"/>
          <w:b/>
          <w:sz w:val="24"/>
          <w:szCs w:val="24"/>
        </w:rPr>
        <w:t>This safety datasheet complies with the requirements of Regulation (EC) No. 1907/2006.</w:t>
      </w:r>
    </w:p>
    <w:p w:rsidR="008B1C2A" w:rsidRPr="00F03ABD" w:rsidRDefault="008B1C2A" w:rsidP="008B1C2A">
      <w:pPr>
        <w:spacing w:after="0" w:line="240" w:lineRule="auto"/>
        <w:rPr>
          <w:rFonts w:ascii="Times New Roman" w:eastAsia="Times New Roman" w:hAnsi="Times New Roman" w:cs="Times New Roman"/>
          <w:b/>
          <w:sz w:val="24"/>
          <w:szCs w:val="24"/>
        </w:rPr>
      </w:pPr>
      <w:r w:rsidRPr="008B1C2A">
        <w:rPr>
          <w:rFonts w:ascii="Times New Roman" w:eastAsia="Times New Roman" w:hAnsi="Times New Roman" w:cs="Times New Roman"/>
          <w:b/>
          <w:sz w:val="24"/>
          <w:szCs w:val="24"/>
        </w:rPr>
        <w:t>Safety, health and environmental regulations/legislation specific for the substance or mixture</w:t>
      </w:r>
    </w:p>
    <w:p w:rsidR="008B1C2A" w:rsidRPr="00F03ABD" w:rsidRDefault="008B1C2A" w:rsidP="008B1C2A">
      <w:pPr>
        <w:spacing w:after="0" w:line="240" w:lineRule="auto"/>
        <w:rPr>
          <w:rFonts w:ascii="Times New Roman" w:hAnsi="Times New Roman" w:cs="Times New Roman"/>
          <w:b/>
          <w:sz w:val="24"/>
          <w:szCs w:val="24"/>
        </w:rPr>
      </w:pPr>
      <w:proofErr w:type="gramStart"/>
      <w:r w:rsidRPr="00F03ABD">
        <w:rPr>
          <w:rFonts w:ascii="Times New Roman" w:hAnsi="Times New Roman" w:cs="Times New Roman"/>
          <w:b/>
          <w:sz w:val="24"/>
          <w:szCs w:val="24"/>
        </w:rPr>
        <w:t>no</w:t>
      </w:r>
      <w:proofErr w:type="gramEnd"/>
      <w:r w:rsidRPr="00F03ABD">
        <w:rPr>
          <w:rFonts w:ascii="Times New Roman" w:hAnsi="Times New Roman" w:cs="Times New Roman"/>
          <w:b/>
          <w:sz w:val="24"/>
          <w:szCs w:val="24"/>
        </w:rPr>
        <w:t xml:space="preserve"> data available</w:t>
      </w:r>
    </w:p>
    <w:p w:rsidR="008B1C2A" w:rsidRPr="00F03ABD" w:rsidRDefault="008B1C2A" w:rsidP="008B1C2A">
      <w:pPr>
        <w:spacing w:after="0" w:line="240" w:lineRule="auto"/>
        <w:rPr>
          <w:rFonts w:ascii="Times New Roman" w:hAnsi="Times New Roman" w:cs="Times New Roman"/>
          <w:b/>
          <w:sz w:val="24"/>
          <w:szCs w:val="24"/>
        </w:rPr>
      </w:pPr>
    </w:p>
    <w:p w:rsidR="008B1C2A" w:rsidRPr="00F03ABD" w:rsidRDefault="008B1C2A" w:rsidP="008B1C2A">
      <w:pPr>
        <w:spacing w:after="0" w:line="240" w:lineRule="auto"/>
        <w:rPr>
          <w:rFonts w:ascii="Times New Roman" w:hAnsi="Times New Roman" w:cs="Times New Roman"/>
          <w:b/>
          <w:sz w:val="24"/>
          <w:szCs w:val="24"/>
        </w:rPr>
      </w:pPr>
      <w:r w:rsidRPr="00F03ABD">
        <w:rPr>
          <w:rFonts w:ascii="Times New Roman" w:hAnsi="Times New Roman" w:cs="Times New Roman"/>
          <w:b/>
          <w:sz w:val="24"/>
          <w:szCs w:val="24"/>
        </w:rPr>
        <w:t>Chemical Safety Assessment</w:t>
      </w:r>
    </w:p>
    <w:p w:rsidR="008B1C2A" w:rsidRDefault="008B1C2A" w:rsidP="00C91B19">
      <w:pPr>
        <w:spacing w:after="0" w:line="240" w:lineRule="auto"/>
        <w:rPr>
          <w:rFonts w:ascii="Arial" w:eastAsia="Times New Roman" w:hAnsi="Arial" w:cs="Arial"/>
          <w:sz w:val="23"/>
          <w:szCs w:val="23"/>
        </w:rPr>
      </w:pPr>
      <w:proofErr w:type="gramStart"/>
      <w:r w:rsidRPr="00F03ABD">
        <w:rPr>
          <w:rFonts w:ascii="Times New Roman" w:hAnsi="Times New Roman" w:cs="Times New Roman"/>
          <w:b/>
          <w:sz w:val="24"/>
          <w:szCs w:val="24"/>
        </w:rPr>
        <w:t>no</w:t>
      </w:r>
      <w:proofErr w:type="gramEnd"/>
      <w:r w:rsidRPr="00F03ABD">
        <w:rPr>
          <w:rFonts w:ascii="Times New Roman" w:hAnsi="Times New Roman" w:cs="Times New Roman"/>
          <w:b/>
          <w:sz w:val="24"/>
          <w:szCs w:val="24"/>
        </w:rPr>
        <w:t xml:space="preserve"> data available</w:t>
      </w:r>
      <w:r w:rsidR="00C91B19">
        <w:rPr>
          <w:rFonts w:ascii="Arial" w:eastAsia="Times New Roman" w:hAnsi="Arial" w:cs="Arial"/>
          <w:sz w:val="23"/>
          <w:szCs w:val="23"/>
        </w:rPr>
        <w:t>.</w:t>
      </w:r>
    </w:p>
    <w:p w:rsidR="007D7558" w:rsidRPr="00C91B19" w:rsidRDefault="007D7558" w:rsidP="00C91B19">
      <w:pPr>
        <w:spacing w:after="0" w:line="240" w:lineRule="auto"/>
        <w:rPr>
          <w:rFonts w:ascii="Arial" w:eastAsia="Times New Roman" w:hAnsi="Arial" w:cs="Arial"/>
          <w:sz w:val="23"/>
          <w:szCs w:val="23"/>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0068A" w:rsidTr="00E6491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0068A" w:rsidRPr="007B71FE" w:rsidRDefault="0010068A" w:rsidP="00E64918">
            <w:pPr>
              <w:rPr>
                <w:color w:val="auto"/>
              </w:rPr>
            </w:pPr>
            <w:r w:rsidRPr="007B71FE">
              <w:rPr>
                <w:color w:val="auto"/>
                <w:sz w:val="44"/>
              </w:rPr>
              <w:t>Section 16 - Additional Information</w:t>
            </w:r>
          </w:p>
        </w:tc>
      </w:tr>
    </w:tbl>
    <w:p w:rsidR="0010068A" w:rsidRDefault="0010068A" w:rsidP="0010068A">
      <w:pPr>
        <w:pStyle w:val="NoSpacing"/>
      </w:pPr>
    </w:p>
    <w:p w:rsidR="0010068A" w:rsidRPr="00484A6C" w:rsidRDefault="0010068A" w:rsidP="0010068A">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A86148" w:rsidRDefault="0010068A" w:rsidP="00A26F67">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966F0" w:rsidRPr="00A26F67" w:rsidRDefault="003966F0" w:rsidP="00A26F67">
      <w:pPr>
        <w:tabs>
          <w:tab w:val="left" w:pos="3840"/>
        </w:tabs>
        <w:rPr>
          <w:rFonts w:ascii="Times New Roman" w:hAnsi="Times New Roman" w:cs="Times New Roman"/>
          <w:b/>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9078E0" w:rsidRDefault="00323E50" w:rsidP="00323E50">
      <w:pPr>
        <w:autoSpaceDE w:val="0"/>
        <w:autoSpaceDN w:val="0"/>
        <w:adjustRightInd w:val="0"/>
        <w:jc w:val="center"/>
        <w:rPr>
          <w:rFonts w:ascii="Times New Roman" w:eastAsia="Calibri" w:hAnsi="Times New Roman" w:cs="Times New Roman"/>
          <w:color w:val="000000"/>
          <w:sz w:val="20"/>
        </w:rPr>
      </w:pPr>
      <w:r w:rsidRPr="009078E0">
        <w:rPr>
          <w:rFonts w:ascii="Times New Roman" w:eastAsia="Calibri" w:hAnsi="Times New Roman" w:cs="Times New Roman"/>
          <w:color w:val="000000"/>
          <w:sz w:val="20"/>
        </w:rPr>
        <w:t>******************************************************************************************</w:t>
      </w:r>
      <w:r w:rsidR="009078E0">
        <w:rPr>
          <w:rFonts w:ascii="Times New Roman" w:eastAsia="Calibri" w:hAnsi="Times New Roman" w:cs="Times New Roman"/>
          <w:color w:val="000000"/>
          <w:sz w:val="20"/>
        </w:rPr>
        <w:t>*********************</w:t>
      </w:r>
    </w:p>
    <w:p w:rsidR="001D751F" w:rsidRPr="00211219" w:rsidRDefault="001D751F" w:rsidP="001D751F">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1D751F" w:rsidRPr="00211219" w:rsidRDefault="001D751F" w:rsidP="001D751F">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9C3BE4" w:rsidRPr="009C3BE4" w:rsidRDefault="009C3BE4" w:rsidP="009C3BE4">
      <w:pPr>
        <w:tabs>
          <w:tab w:val="left" w:pos="3840"/>
        </w:tabs>
      </w:pPr>
    </w:p>
    <w:sectPr w:rsidR="009C3BE4" w:rsidRPr="009C3BE4" w:rsidSect="008958E2">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96F" w:rsidRDefault="00E2396F" w:rsidP="009C3BE4">
      <w:pPr>
        <w:spacing w:after="0" w:line="240" w:lineRule="auto"/>
      </w:pPr>
      <w:r>
        <w:separator/>
      </w:r>
    </w:p>
  </w:endnote>
  <w:endnote w:type="continuationSeparator" w:id="0">
    <w:p w:rsidR="00E2396F" w:rsidRDefault="00E2396F"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Bol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1D751F" w:rsidP="001D751F">
    <w:pPr>
      <w:pStyle w:val="Footer"/>
      <w:ind w:left="-510"/>
      <w:jc w:val="right"/>
    </w:pPr>
    <w:r>
      <w:rPr>
        <w:noProof/>
        <w:lang w:val="en-IN" w:eastAsia="en-IN"/>
      </w:rPr>
      <w:drawing>
        <wp:inline distT="0" distB="0" distL="0" distR="0" wp14:anchorId="38B0F730" wp14:editId="7807C97F">
          <wp:extent cx="78486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66146"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96F" w:rsidRDefault="00E2396F" w:rsidP="009C3BE4">
      <w:pPr>
        <w:spacing w:after="0" w:line="240" w:lineRule="auto"/>
      </w:pPr>
      <w:r>
        <w:separator/>
      </w:r>
    </w:p>
  </w:footnote>
  <w:footnote w:type="continuationSeparator" w:id="0">
    <w:p w:rsidR="00E2396F" w:rsidRDefault="00E2396F"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8958E2" w:rsidP="008958E2">
    <w:pPr>
      <w:pStyle w:val="Header"/>
      <w:ind w:left="-454"/>
    </w:pPr>
    <w:r>
      <w:rPr>
        <w:b/>
        <w:noProof/>
        <w:color w:val="FF0000"/>
        <w:sz w:val="20"/>
        <w:lang w:val="en-IN" w:eastAsia="en-IN"/>
      </w:rPr>
      <w:drawing>
        <wp:inline distT="0" distB="0" distL="0" distR="0" wp14:anchorId="69AEC7D3" wp14:editId="7134E8F4">
          <wp:extent cx="75438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46421" cy="1600756"/>
                  </a:xfrm>
                  <a:prstGeom prst="rect">
                    <a:avLst/>
                  </a:prstGeom>
                  <a:noFill/>
                  <a:ln>
                    <a:noFill/>
                  </a:ln>
                </pic:spPr>
              </pic:pic>
            </a:graphicData>
          </a:graphic>
        </wp:inline>
      </w:drawing>
    </w:r>
  </w:p>
  <w:p w:rsidR="009C3BE4" w:rsidRDefault="009C3B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21CD"/>
    <w:rsid w:val="00005F33"/>
    <w:rsid w:val="00015AE1"/>
    <w:rsid w:val="0001623A"/>
    <w:rsid w:val="00022858"/>
    <w:rsid w:val="00030064"/>
    <w:rsid w:val="000319AC"/>
    <w:rsid w:val="00031B85"/>
    <w:rsid w:val="000328F3"/>
    <w:rsid w:val="00033624"/>
    <w:rsid w:val="00034C1E"/>
    <w:rsid w:val="0003571F"/>
    <w:rsid w:val="00036046"/>
    <w:rsid w:val="000369EB"/>
    <w:rsid w:val="00037E54"/>
    <w:rsid w:val="00041D6E"/>
    <w:rsid w:val="000444E9"/>
    <w:rsid w:val="000449C6"/>
    <w:rsid w:val="00050FD7"/>
    <w:rsid w:val="0005471F"/>
    <w:rsid w:val="000549A2"/>
    <w:rsid w:val="000553BD"/>
    <w:rsid w:val="00060C0C"/>
    <w:rsid w:val="00065542"/>
    <w:rsid w:val="000655DD"/>
    <w:rsid w:val="000679C8"/>
    <w:rsid w:val="0007010C"/>
    <w:rsid w:val="000712B3"/>
    <w:rsid w:val="0007700D"/>
    <w:rsid w:val="000812AE"/>
    <w:rsid w:val="00082152"/>
    <w:rsid w:val="000839C6"/>
    <w:rsid w:val="00083B24"/>
    <w:rsid w:val="00090DE1"/>
    <w:rsid w:val="000916BB"/>
    <w:rsid w:val="00093D4A"/>
    <w:rsid w:val="00094B22"/>
    <w:rsid w:val="000A1924"/>
    <w:rsid w:val="000A3342"/>
    <w:rsid w:val="000A503E"/>
    <w:rsid w:val="000A5DE0"/>
    <w:rsid w:val="000A6279"/>
    <w:rsid w:val="000A6C04"/>
    <w:rsid w:val="000A78AF"/>
    <w:rsid w:val="000B4E79"/>
    <w:rsid w:val="000B7987"/>
    <w:rsid w:val="000C4715"/>
    <w:rsid w:val="000D4959"/>
    <w:rsid w:val="000D6E0B"/>
    <w:rsid w:val="000D70B6"/>
    <w:rsid w:val="000D716D"/>
    <w:rsid w:val="000E0F04"/>
    <w:rsid w:val="000E2B10"/>
    <w:rsid w:val="000E3DBE"/>
    <w:rsid w:val="000E60A2"/>
    <w:rsid w:val="000E60DB"/>
    <w:rsid w:val="000E775C"/>
    <w:rsid w:val="000F3C9C"/>
    <w:rsid w:val="000F7378"/>
    <w:rsid w:val="000F7ACB"/>
    <w:rsid w:val="0010068A"/>
    <w:rsid w:val="00102584"/>
    <w:rsid w:val="001057AB"/>
    <w:rsid w:val="00105CC2"/>
    <w:rsid w:val="001104EE"/>
    <w:rsid w:val="0011710A"/>
    <w:rsid w:val="001368F7"/>
    <w:rsid w:val="001371AC"/>
    <w:rsid w:val="001446EA"/>
    <w:rsid w:val="00144C92"/>
    <w:rsid w:val="00144FAF"/>
    <w:rsid w:val="00145134"/>
    <w:rsid w:val="00150059"/>
    <w:rsid w:val="001500BF"/>
    <w:rsid w:val="00151940"/>
    <w:rsid w:val="00157695"/>
    <w:rsid w:val="00160775"/>
    <w:rsid w:val="00160D4A"/>
    <w:rsid w:val="001630A7"/>
    <w:rsid w:val="00163A42"/>
    <w:rsid w:val="00165C87"/>
    <w:rsid w:val="00166411"/>
    <w:rsid w:val="00172920"/>
    <w:rsid w:val="00173B40"/>
    <w:rsid w:val="00174CDD"/>
    <w:rsid w:val="00176CE7"/>
    <w:rsid w:val="00182D26"/>
    <w:rsid w:val="001850D0"/>
    <w:rsid w:val="00192977"/>
    <w:rsid w:val="00193996"/>
    <w:rsid w:val="001950CE"/>
    <w:rsid w:val="00195AB6"/>
    <w:rsid w:val="001979F0"/>
    <w:rsid w:val="001A0D82"/>
    <w:rsid w:val="001A57E1"/>
    <w:rsid w:val="001A7A4D"/>
    <w:rsid w:val="001B0578"/>
    <w:rsid w:val="001B4FA6"/>
    <w:rsid w:val="001B5205"/>
    <w:rsid w:val="001B5B7A"/>
    <w:rsid w:val="001B63B3"/>
    <w:rsid w:val="001B7265"/>
    <w:rsid w:val="001C252E"/>
    <w:rsid w:val="001C7D03"/>
    <w:rsid w:val="001D29E5"/>
    <w:rsid w:val="001D537E"/>
    <w:rsid w:val="001D6048"/>
    <w:rsid w:val="001D751F"/>
    <w:rsid w:val="001E0A15"/>
    <w:rsid w:val="001E2037"/>
    <w:rsid w:val="001E22B0"/>
    <w:rsid w:val="001E4646"/>
    <w:rsid w:val="001E511D"/>
    <w:rsid w:val="001E57D2"/>
    <w:rsid w:val="001E5819"/>
    <w:rsid w:val="001F1D06"/>
    <w:rsid w:val="001F21E6"/>
    <w:rsid w:val="001F441C"/>
    <w:rsid w:val="001F6557"/>
    <w:rsid w:val="001F75C7"/>
    <w:rsid w:val="00205932"/>
    <w:rsid w:val="00210B2D"/>
    <w:rsid w:val="00211219"/>
    <w:rsid w:val="002123BE"/>
    <w:rsid w:val="0021254A"/>
    <w:rsid w:val="0021289F"/>
    <w:rsid w:val="0021341F"/>
    <w:rsid w:val="002172B7"/>
    <w:rsid w:val="00224F27"/>
    <w:rsid w:val="002263A6"/>
    <w:rsid w:val="00230368"/>
    <w:rsid w:val="002338ED"/>
    <w:rsid w:val="00233DE2"/>
    <w:rsid w:val="002404F2"/>
    <w:rsid w:val="00243437"/>
    <w:rsid w:val="002437C4"/>
    <w:rsid w:val="0024646A"/>
    <w:rsid w:val="00247211"/>
    <w:rsid w:val="00253982"/>
    <w:rsid w:val="00257439"/>
    <w:rsid w:val="0026193E"/>
    <w:rsid w:val="00272E5D"/>
    <w:rsid w:val="002732D8"/>
    <w:rsid w:val="00273843"/>
    <w:rsid w:val="00283D70"/>
    <w:rsid w:val="002850E0"/>
    <w:rsid w:val="00285B5E"/>
    <w:rsid w:val="00286500"/>
    <w:rsid w:val="00295F3D"/>
    <w:rsid w:val="0029620E"/>
    <w:rsid w:val="00297BC0"/>
    <w:rsid w:val="002A0CE0"/>
    <w:rsid w:val="002A6867"/>
    <w:rsid w:val="002B2BE7"/>
    <w:rsid w:val="002B3939"/>
    <w:rsid w:val="002B4BE2"/>
    <w:rsid w:val="002B6947"/>
    <w:rsid w:val="002B6950"/>
    <w:rsid w:val="002B7F49"/>
    <w:rsid w:val="002C0BD4"/>
    <w:rsid w:val="002C7079"/>
    <w:rsid w:val="002C7FB5"/>
    <w:rsid w:val="002D30A5"/>
    <w:rsid w:val="002D37CD"/>
    <w:rsid w:val="002D4F3B"/>
    <w:rsid w:val="002D62B2"/>
    <w:rsid w:val="002D6A01"/>
    <w:rsid w:val="002D7488"/>
    <w:rsid w:val="002E2B9D"/>
    <w:rsid w:val="002E3D88"/>
    <w:rsid w:val="002E5B22"/>
    <w:rsid w:val="002E5B4F"/>
    <w:rsid w:val="002F245D"/>
    <w:rsid w:val="002F261D"/>
    <w:rsid w:val="002F2DDF"/>
    <w:rsid w:val="003032A4"/>
    <w:rsid w:val="003101EE"/>
    <w:rsid w:val="003107FE"/>
    <w:rsid w:val="003115CF"/>
    <w:rsid w:val="003115D9"/>
    <w:rsid w:val="00312808"/>
    <w:rsid w:val="003134D3"/>
    <w:rsid w:val="00314655"/>
    <w:rsid w:val="00316E12"/>
    <w:rsid w:val="00323E29"/>
    <w:rsid w:val="00323E50"/>
    <w:rsid w:val="00324C52"/>
    <w:rsid w:val="003258D0"/>
    <w:rsid w:val="00326AE9"/>
    <w:rsid w:val="00326FC4"/>
    <w:rsid w:val="003303C7"/>
    <w:rsid w:val="003307F0"/>
    <w:rsid w:val="00332468"/>
    <w:rsid w:val="00333977"/>
    <w:rsid w:val="003348DB"/>
    <w:rsid w:val="00334BF8"/>
    <w:rsid w:val="003413E8"/>
    <w:rsid w:val="00344B00"/>
    <w:rsid w:val="0034698C"/>
    <w:rsid w:val="0034726A"/>
    <w:rsid w:val="0034726B"/>
    <w:rsid w:val="0035114B"/>
    <w:rsid w:val="00356109"/>
    <w:rsid w:val="00356CB7"/>
    <w:rsid w:val="00367FB4"/>
    <w:rsid w:val="00377089"/>
    <w:rsid w:val="00377226"/>
    <w:rsid w:val="00384E94"/>
    <w:rsid w:val="00387070"/>
    <w:rsid w:val="00387F6A"/>
    <w:rsid w:val="0039124D"/>
    <w:rsid w:val="00392D95"/>
    <w:rsid w:val="003958F9"/>
    <w:rsid w:val="003966F0"/>
    <w:rsid w:val="00396724"/>
    <w:rsid w:val="003A062F"/>
    <w:rsid w:val="003A3460"/>
    <w:rsid w:val="003A78D9"/>
    <w:rsid w:val="003B15BF"/>
    <w:rsid w:val="003B3888"/>
    <w:rsid w:val="003B472C"/>
    <w:rsid w:val="003B47B1"/>
    <w:rsid w:val="003B635B"/>
    <w:rsid w:val="003B71A8"/>
    <w:rsid w:val="003B7BB5"/>
    <w:rsid w:val="003C0161"/>
    <w:rsid w:val="003C3440"/>
    <w:rsid w:val="003C6D3A"/>
    <w:rsid w:val="003D1389"/>
    <w:rsid w:val="003D1651"/>
    <w:rsid w:val="003D1E16"/>
    <w:rsid w:val="003D2A6B"/>
    <w:rsid w:val="003D40DF"/>
    <w:rsid w:val="003E2787"/>
    <w:rsid w:val="003E30CB"/>
    <w:rsid w:val="003E35FF"/>
    <w:rsid w:val="003E625A"/>
    <w:rsid w:val="003F1728"/>
    <w:rsid w:val="003F1A03"/>
    <w:rsid w:val="003F1C93"/>
    <w:rsid w:val="003F33A4"/>
    <w:rsid w:val="003F3ADD"/>
    <w:rsid w:val="003F7601"/>
    <w:rsid w:val="003F7929"/>
    <w:rsid w:val="00403EDD"/>
    <w:rsid w:val="00406676"/>
    <w:rsid w:val="00411903"/>
    <w:rsid w:val="00412809"/>
    <w:rsid w:val="00413BAD"/>
    <w:rsid w:val="0041644C"/>
    <w:rsid w:val="0041681B"/>
    <w:rsid w:val="00421339"/>
    <w:rsid w:val="00422D36"/>
    <w:rsid w:val="004250E8"/>
    <w:rsid w:val="00431591"/>
    <w:rsid w:val="00433359"/>
    <w:rsid w:val="0043395B"/>
    <w:rsid w:val="0043598A"/>
    <w:rsid w:val="004364E4"/>
    <w:rsid w:val="00436F67"/>
    <w:rsid w:val="00443088"/>
    <w:rsid w:val="00444E6C"/>
    <w:rsid w:val="00445099"/>
    <w:rsid w:val="00454CC1"/>
    <w:rsid w:val="00457BB8"/>
    <w:rsid w:val="00457F02"/>
    <w:rsid w:val="004619BD"/>
    <w:rsid w:val="004665D9"/>
    <w:rsid w:val="00467A63"/>
    <w:rsid w:val="004702BF"/>
    <w:rsid w:val="00472F29"/>
    <w:rsid w:val="00473E0D"/>
    <w:rsid w:val="00474015"/>
    <w:rsid w:val="0047754F"/>
    <w:rsid w:val="0047769C"/>
    <w:rsid w:val="00480173"/>
    <w:rsid w:val="00484A6C"/>
    <w:rsid w:val="00493EF4"/>
    <w:rsid w:val="004A2579"/>
    <w:rsid w:val="004A3932"/>
    <w:rsid w:val="004A39B0"/>
    <w:rsid w:val="004B2271"/>
    <w:rsid w:val="004B27EB"/>
    <w:rsid w:val="004B283C"/>
    <w:rsid w:val="004B36E8"/>
    <w:rsid w:val="004B3E5B"/>
    <w:rsid w:val="004B42D8"/>
    <w:rsid w:val="004B4D68"/>
    <w:rsid w:val="004B7C92"/>
    <w:rsid w:val="004E1011"/>
    <w:rsid w:val="004E160D"/>
    <w:rsid w:val="004E27EE"/>
    <w:rsid w:val="004E4827"/>
    <w:rsid w:val="004E7309"/>
    <w:rsid w:val="004E7A9F"/>
    <w:rsid w:val="004F2E95"/>
    <w:rsid w:val="004F4C67"/>
    <w:rsid w:val="004F58EA"/>
    <w:rsid w:val="00503886"/>
    <w:rsid w:val="00511DAA"/>
    <w:rsid w:val="00514B2E"/>
    <w:rsid w:val="005171E5"/>
    <w:rsid w:val="00521C18"/>
    <w:rsid w:val="00522714"/>
    <w:rsid w:val="00524650"/>
    <w:rsid w:val="00524B30"/>
    <w:rsid w:val="00530A99"/>
    <w:rsid w:val="00531CA4"/>
    <w:rsid w:val="00531CBD"/>
    <w:rsid w:val="005349EA"/>
    <w:rsid w:val="005368B6"/>
    <w:rsid w:val="00537DC8"/>
    <w:rsid w:val="0054104C"/>
    <w:rsid w:val="00555722"/>
    <w:rsid w:val="0055783F"/>
    <w:rsid w:val="00560DEE"/>
    <w:rsid w:val="00561D6B"/>
    <w:rsid w:val="00562BF4"/>
    <w:rsid w:val="00562C16"/>
    <w:rsid w:val="00563AEC"/>
    <w:rsid w:val="00567859"/>
    <w:rsid w:val="00567E5F"/>
    <w:rsid w:val="00570B94"/>
    <w:rsid w:val="005743B8"/>
    <w:rsid w:val="0057624D"/>
    <w:rsid w:val="005762AC"/>
    <w:rsid w:val="00577729"/>
    <w:rsid w:val="005826C5"/>
    <w:rsid w:val="00587231"/>
    <w:rsid w:val="0059117C"/>
    <w:rsid w:val="00594700"/>
    <w:rsid w:val="005A23F7"/>
    <w:rsid w:val="005A5DCB"/>
    <w:rsid w:val="005A6117"/>
    <w:rsid w:val="005A6220"/>
    <w:rsid w:val="005A6D74"/>
    <w:rsid w:val="005B7143"/>
    <w:rsid w:val="005C300A"/>
    <w:rsid w:val="005C3AA1"/>
    <w:rsid w:val="005C4A09"/>
    <w:rsid w:val="005C5066"/>
    <w:rsid w:val="005D0A7F"/>
    <w:rsid w:val="005D3553"/>
    <w:rsid w:val="005D372C"/>
    <w:rsid w:val="005D59AD"/>
    <w:rsid w:val="005D5DC6"/>
    <w:rsid w:val="005D668D"/>
    <w:rsid w:val="005D6E26"/>
    <w:rsid w:val="005E72A9"/>
    <w:rsid w:val="005F05AC"/>
    <w:rsid w:val="005F625C"/>
    <w:rsid w:val="005F7DF8"/>
    <w:rsid w:val="00600007"/>
    <w:rsid w:val="006000A5"/>
    <w:rsid w:val="00600D3B"/>
    <w:rsid w:val="006045EF"/>
    <w:rsid w:val="0060664A"/>
    <w:rsid w:val="00606B71"/>
    <w:rsid w:val="00610200"/>
    <w:rsid w:val="0061108E"/>
    <w:rsid w:val="00611D09"/>
    <w:rsid w:val="00611D9A"/>
    <w:rsid w:val="006137B3"/>
    <w:rsid w:val="00613CDA"/>
    <w:rsid w:val="00614297"/>
    <w:rsid w:val="00614A7E"/>
    <w:rsid w:val="00615249"/>
    <w:rsid w:val="0061687D"/>
    <w:rsid w:val="00620AFA"/>
    <w:rsid w:val="00623C37"/>
    <w:rsid w:val="00630A14"/>
    <w:rsid w:val="00630B4E"/>
    <w:rsid w:val="00632985"/>
    <w:rsid w:val="00633A91"/>
    <w:rsid w:val="006347E2"/>
    <w:rsid w:val="006427A6"/>
    <w:rsid w:val="00650EDF"/>
    <w:rsid w:val="00654817"/>
    <w:rsid w:val="006550FC"/>
    <w:rsid w:val="00656477"/>
    <w:rsid w:val="006564CD"/>
    <w:rsid w:val="0065759B"/>
    <w:rsid w:val="00657AF8"/>
    <w:rsid w:val="00657F95"/>
    <w:rsid w:val="00661C9E"/>
    <w:rsid w:val="00665FF8"/>
    <w:rsid w:val="006707E7"/>
    <w:rsid w:val="0067134B"/>
    <w:rsid w:val="00674813"/>
    <w:rsid w:val="006749C3"/>
    <w:rsid w:val="00674B29"/>
    <w:rsid w:val="00692DE4"/>
    <w:rsid w:val="006952D2"/>
    <w:rsid w:val="00696F09"/>
    <w:rsid w:val="006A147C"/>
    <w:rsid w:val="006A36BB"/>
    <w:rsid w:val="006A652F"/>
    <w:rsid w:val="006A7F8A"/>
    <w:rsid w:val="006B2FB9"/>
    <w:rsid w:val="006B378A"/>
    <w:rsid w:val="006B48B7"/>
    <w:rsid w:val="006B4B2E"/>
    <w:rsid w:val="006B72CC"/>
    <w:rsid w:val="006B7E23"/>
    <w:rsid w:val="006C0F0D"/>
    <w:rsid w:val="006C513F"/>
    <w:rsid w:val="006C55F9"/>
    <w:rsid w:val="006C7092"/>
    <w:rsid w:val="006D02C9"/>
    <w:rsid w:val="006D1C05"/>
    <w:rsid w:val="006D53D9"/>
    <w:rsid w:val="006E0773"/>
    <w:rsid w:val="006E0C5A"/>
    <w:rsid w:val="006E16C6"/>
    <w:rsid w:val="006E1B29"/>
    <w:rsid w:val="006E241E"/>
    <w:rsid w:val="006E4515"/>
    <w:rsid w:val="006E5830"/>
    <w:rsid w:val="006E68A8"/>
    <w:rsid w:val="006F270B"/>
    <w:rsid w:val="006F42A4"/>
    <w:rsid w:val="006F5E71"/>
    <w:rsid w:val="007014D8"/>
    <w:rsid w:val="0070224D"/>
    <w:rsid w:val="00705ADE"/>
    <w:rsid w:val="0070636D"/>
    <w:rsid w:val="00706B03"/>
    <w:rsid w:val="00711446"/>
    <w:rsid w:val="00712BAB"/>
    <w:rsid w:val="00714088"/>
    <w:rsid w:val="0071501F"/>
    <w:rsid w:val="00723B6F"/>
    <w:rsid w:val="00727891"/>
    <w:rsid w:val="00730722"/>
    <w:rsid w:val="00736C8E"/>
    <w:rsid w:val="00737EB3"/>
    <w:rsid w:val="007407C1"/>
    <w:rsid w:val="007415C6"/>
    <w:rsid w:val="007452F3"/>
    <w:rsid w:val="007460A4"/>
    <w:rsid w:val="007469EE"/>
    <w:rsid w:val="0074717D"/>
    <w:rsid w:val="00750C1A"/>
    <w:rsid w:val="00753A0A"/>
    <w:rsid w:val="0075558E"/>
    <w:rsid w:val="00755BEE"/>
    <w:rsid w:val="007600BA"/>
    <w:rsid w:val="00760B54"/>
    <w:rsid w:val="00761F67"/>
    <w:rsid w:val="00763334"/>
    <w:rsid w:val="00765427"/>
    <w:rsid w:val="0077119F"/>
    <w:rsid w:val="00772B64"/>
    <w:rsid w:val="00773051"/>
    <w:rsid w:val="00777506"/>
    <w:rsid w:val="00777FD2"/>
    <w:rsid w:val="00787120"/>
    <w:rsid w:val="007958F8"/>
    <w:rsid w:val="007A1D11"/>
    <w:rsid w:val="007A3FF4"/>
    <w:rsid w:val="007A4703"/>
    <w:rsid w:val="007A4C28"/>
    <w:rsid w:val="007A6C9A"/>
    <w:rsid w:val="007B2775"/>
    <w:rsid w:val="007B328D"/>
    <w:rsid w:val="007B510C"/>
    <w:rsid w:val="007B5751"/>
    <w:rsid w:val="007C16B6"/>
    <w:rsid w:val="007C1EAD"/>
    <w:rsid w:val="007C56A0"/>
    <w:rsid w:val="007D0102"/>
    <w:rsid w:val="007D0CB8"/>
    <w:rsid w:val="007D0E23"/>
    <w:rsid w:val="007D1C6E"/>
    <w:rsid w:val="007D2E0B"/>
    <w:rsid w:val="007D634F"/>
    <w:rsid w:val="007D7558"/>
    <w:rsid w:val="007D77BB"/>
    <w:rsid w:val="007E147E"/>
    <w:rsid w:val="007E2AE7"/>
    <w:rsid w:val="007E573A"/>
    <w:rsid w:val="007E70BB"/>
    <w:rsid w:val="007F1A2A"/>
    <w:rsid w:val="007F477B"/>
    <w:rsid w:val="007F5213"/>
    <w:rsid w:val="00802215"/>
    <w:rsid w:val="00802D07"/>
    <w:rsid w:val="00810D2A"/>
    <w:rsid w:val="00812E63"/>
    <w:rsid w:val="008130B0"/>
    <w:rsid w:val="008136A3"/>
    <w:rsid w:val="00814440"/>
    <w:rsid w:val="008158B6"/>
    <w:rsid w:val="00817178"/>
    <w:rsid w:val="00823C4E"/>
    <w:rsid w:val="00832336"/>
    <w:rsid w:val="00833D3D"/>
    <w:rsid w:val="00833FE2"/>
    <w:rsid w:val="00835345"/>
    <w:rsid w:val="00835A68"/>
    <w:rsid w:val="0084105C"/>
    <w:rsid w:val="008546F8"/>
    <w:rsid w:val="0085669F"/>
    <w:rsid w:val="00861234"/>
    <w:rsid w:val="00867FCA"/>
    <w:rsid w:val="00870583"/>
    <w:rsid w:val="00870647"/>
    <w:rsid w:val="00872C73"/>
    <w:rsid w:val="00873AF3"/>
    <w:rsid w:val="00874423"/>
    <w:rsid w:val="008755C9"/>
    <w:rsid w:val="008857A5"/>
    <w:rsid w:val="00887682"/>
    <w:rsid w:val="00890C6F"/>
    <w:rsid w:val="00894688"/>
    <w:rsid w:val="0089497F"/>
    <w:rsid w:val="008958E2"/>
    <w:rsid w:val="00896100"/>
    <w:rsid w:val="008961DE"/>
    <w:rsid w:val="00896D77"/>
    <w:rsid w:val="008A3A98"/>
    <w:rsid w:val="008A78A6"/>
    <w:rsid w:val="008B1C2A"/>
    <w:rsid w:val="008B4740"/>
    <w:rsid w:val="008B4B9F"/>
    <w:rsid w:val="008B64FE"/>
    <w:rsid w:val="008C1C5E"/>
    <w:rsid w:val="008C2051"/>
    <w:rsid w:val="008C53A2"/>
    <w:rsid w:val="008C72CB"/>
    <w:rsid w:val="008C73BC"/>
    <w:rsid w:val="008D66EE"/>
    <w:rsid w:val="008D7CF9"/>
    <w:rsid w:val="008E09A8"/>
    <w:rsid w:val="008E12BE"/>
    <w:rsid w:val="008E3549"/>
    <w:rsid w:val="008E6427"/>
    <w:rsid w:val="008F11C2"/>
    <w:rsid w:val="008F6F6F"/>
    <w:rsid w:val="0090151F"/>
    <w:rsid w:val="009078E0"/>
    <w:rsid w:val="00910B55"/>
    <w:rsid w:val="009126DE"/>
    <w:rsid w:val="0091473B"/>
    <w:rsid w:val="00915725"/>
    <w:rsid w:val="00915B3C"/>
    <w:rsid w:val="0091644D"/>
    <w:rsid w:val="009204DB"/>
    <w:rsid w:val="009221E0"/>
    <w:rsid w:val="009321AB"/>
    <w:rsid w:val="009341B8"/>
    <w:rsid w:val="00934256"/>
    <w:rsid w:val="00941916"/>
    <w:rsid w:val="00941A36"/>
    <w:rsid w:val="009446B1"/>
    <w:rsid w:val="00947039"/>
    <w:rsid w:val="0095267E"/>
    <w:rsid w:val="00960CFA"/>
    <w:rsid w:val="00963307"/>
    <w:rsid w:val="0096630C"/>
    <w:rsid w:val="00966D13"/>
    <w:rsid w:val="009738E3"/>
    <w:rsid w:val="0097652D"/>
    <w:rsid w:val="00977127"/>
    <w:rsid w:val="009836BD"/>
    <w:rsid w:val="00985468"/>
    <w:rsid w:val="00985C48"/>
    <w:rsid w:val="009978FF"/>
    <w:rsid w:val="00997BE1"/>
    <w:rsid w:val="009A1E9D"/>
    <w:rsid w:val="009A2F5A"/>
    <w:rsid w:val="009A4F6E"/>
    <w:rsid w:val="009B06E1"/>
    <w:rsid w:val="009B0DE6"/>
    <w:rsid w:val="009B2D96"/>
    <w:rsid w:val="009B5746"/>
    <w:rsid w:val="009B6F2B"/>
    <w:rsid w:val="009C02DF"/>
    <w:rsid w:val="009C1214"/>
    <w:rsid w:val="009C2792"/>
    <w:rsid w:val="009C2A97"/>
    <w:rsid w:val="009C3BE4"/>
    <w:rsid w:val="009C3C57"/>
    <w:rsid w:val="009E1BD1"/>
    <w:rsid w:val="009E58D0"/>
    <w:rsid w:val="009E5C85"/>
    <w:rsid w:val="009E782F"/>
    <w:rsid w:val="009F12E1"/>
    <w:rsid w:val="009F6AF7"/>
    <w:rsid w:val="009F7DDB"/>
    <w:rsid w:val="00A0430F"/>
    <w:rsid w:val="00A04CF6"/>
    <w:rsid w:val="00A07D4C"/>
    <w:rsid w:val="00A109E6"/>
    <w:rsid w:val="00A117E0"/>
    <w:rsid w:val="00A12FB5"/>
    <w:rsid w:val="00A13603"/>
    <w:rsid w:val="00A14065"/>
    <w:rsid w:val="00A14CED"/>
    <w:rsid w:val="00A16AD8"/>
    <w:rsid w:val="00A20CE3"/>
    <w:rsid w:val="00A243EB"/>
    <w:rsid w:val="00A25ACC"/>
    <w:rsid w:val="00A26F67"/>
    <w:rsid w:val="00A31FE6"/>
    <w:rsid w:val="00A359FC"/>
    <w:rsid w:val="00A364C5"/>
    <w:rsid w:val="00A40D66"/>
    <w:rsid w:val="00A42E62"/>
    <w:rsid w:val="00A4300B"/>
    <w:rsid w:val="00A43FC4"/>
    <w:rsid w:val="00A44BEA"/>
    <w:rsid w:val="00A50DD4"/>
    <w:rsid w:val="00A51302"/>
    <w:rsid w:val="00A5141C"/>
    <w:rsid w:val="00A53615"/>
    <w:rsid w:val="00A5560A"/>
    <w:rsid w:val="00A60012"/>
    <w:rsid w:val="00A60A21"/>
    <w:rsid w:val="00A623CF"/>
    <w:rsid w:val="00A62BA6"/>
    <w:rsid w:val="00A62DC9"/>
    <w:rsid w:val="00A62E19"/>
    <w:rsid w:val="00A631AD"/>
    <w:rsid w:val="00A63264"/>
    <w:rsid w:val="00A65274"/>
    <w:rsid w:val="00A662BE"/>
    <w:rsid w:val="00A664DF"/>
    <w:rsid w:val="00A73177"/>
    <w:rsid w:val="00A73299"/>
    <w:rsid w:val="00A7551D"/>
    <w:rsid w:val="00A75752"/>
    <w:rsid w:val="00A75D61"/>
    <w:rsid w:val="00A804AD"/>
    <w:rsid w:val="00A809B0"/>
    <w:rsid w:val="00A81432"/>
    <w:rsid w:val="00A830BF"/>
    <w:rsid w:val="00A83279"/>
    <w:rsid w:val="00A856D5"/>
    <w:rsid w:val="00A86148"/>
    <w:rsid w:val="00A87D93"/>
    <w:rsid w:val="00A91CE2"/>
    <w:rsid w:val="00A95F45"/>
    <w:rsid w:val="00A962FA"/>
    <w:rsid w:val="00AA01C6"/>
    <w:rsid w:val="00AA0F97"/>
    <w:rsid w:val="00AA4CCB"/>
    <w:rsid w:val="00AA4CEE"/>
    <w:rsid w:val="00AA69EA"/>
    <w:rsid w:val="00AB0A53"/>
    <w:rsid w:val="00AB15FC"/>
    <w:rsid w:val="00AB2703"/>
    <w:rsid w:val="00AB2847"/>
    <w:rsid w:val="00AB609D"/>
    <w:rsid w:val="00AB7D89"/>
    <w:rsid w:val="00AC07A1"/>
    <w:rsid w:val="00AC1E82"/>
    <w:rsid w:val="00AC4890"/>
    <w:rsid w:val="00AC5E50"/>
    <w:rsid w:val="00AD341C"/>
    <w:rsid w:val="00AD3D7D"/>
    <w:rsid w:val="00AD581A"/>
    <w:rsid w:val="00AE1135"/>
    <w:rsid w:val="00AE3290"/>
    <w:rsid w:val="00AE3D2F"/>
    <w:rsid w:val="00AE4CDE"/>
    <w:rsid w:val="00AE7DF1"/>
    <w:rsid w:val="00AF218B"/>
    <w:rsid w:val="00AF2DC4"/>
    <w:rsid w:val="00AF3BDC"/>
    <w:rsid w:val="00AF4F9D"/>
    <w:rsid w:val="00B005E2"/>
    <w:rsid w:val="00B0625E"/>
    <w:rsid w:val="00B07FD0"/>
    <w:rsid w:val="00B116E7"/>
    <w:rsid w:val="00B17FFC"/>
    <w:rsid w:val="00B22DC6"/>
    <w:rsid w:val="00B351AF"/>
    <w:rsid w:val="00B419EF"/>
    <w:rsid w:val="00B41B73"/>
    <w:rsid w:val="00B54DC8"/>
    <w:rsid w:val="00B566BA"/>
    <w:rsid w:val="00B62469"/>
    <w:rsid w:val="00B71909"/>
    <w:rsid w:val="00B73AD1"/>
    <w:rsid w:val="00B75591"/>
    <w:rsid w:val="00B75A00"/>
    <w:rsid w:val="00B7726A"/>
    <w:rsid w:val="00B8584F"/>
    <w:rsid w:val="00B94CA3"/>
    <w:rsid w:val="00B94E53"/>
    <w:rsid w:val="00B96C76"/>
    <w:rsid w:val="00B97CAB"/>
    <w:rsid w:val="00BA2857"/>
    <w:rsid w:val="00BA33C8"/>
    <w:rsid w:val="00BA4095"/>
    <w:rsid w:val="00BA4E90"/>
    <w:rsid w:val="00BA597B"/>
    <w:rsid w:val="00BA6151"/>
    <w:rsid w:val="00BA6938"/>
    <w:rsid w:val="00BB00E5"/>
    <w:rsid w:val="00BB0A37"/>
    <w:rsid w:val="00BB4B43"/>
    <w:rsid w:val="00BB7B22"/>
    <w:rsid w:val="00BC4C87"/>
    <w:rsid w:val="00BC7D9A"/>
    <w:rsid w:val="00BD0C88"/>
    <w:rsid w:val="00BD19A7"/>
    <w:rsid w:val="00BD2C57"/>
    <w:rsid w:val="00BE1355"/>
    <w:rsid w:val="00BE4EFA"/>
    <w:rsid w:val="00BE6A28"/>
    <w:rsid w:val="00BE6C11"/>
    <w:rsid w:val="00C00160"/>
    <w:rsid w:val="00C0078D"/>
    <w:rsid w:val="00C01C81"/>
    <w:rsid w:val="00C03208"/>
    <w:rsid w:val="00C063ED"/>
    <w:rsid w:val="00C065B1"/>
    <w:rsid w:val="00C068B9"/>
    <w:rsid w:val="00C103BF"/>
    <w:rsid w:val="00C16D34"/>
    <w:rsid w:val="00C22031"/>
    <w:rsid w:val="00C31491"/>
    <w:rsid w:val="00C339DF"/>
    <w:rsid w:val="00C36D0D"/>
    <w:rsid w:val="00C379F3"/>
    <w:rsid w:val="00C40071"/>
    <w:rsid w:val="00C41DFF"/>
    <w:rsid w:val="00C44C6A"/>
    <w:rsid w:val="00C44DA5"/>
    <w:rsid w:val="00C475EE"/>
    <w:rsid w:val="00C52397"/>
    <w:rsid w:val="00C53781"/>
    <w:rsid w:val="00C57092"/>
    <w:rsid w:val="00C60FA7"/>
    <w:rsid w:val="00C624FA"/>
    <w:rsid w:val="00C6346E"/>
    <w:rsid w:val="00C64091"/>
    <w:rsid w:val="00C641BD"/>
    <w:rsid w:val="00C643E6"/>
    <w:rsid w:val="00C64416"/>
    <w:rsid w:val="00C7089C"/>
    <w:rsid w:val="00C70E00"/>
    <w:rsid w:val="00C71102"/>
    <w:rsid w:val="00C72CEA"/>
    <w:rsid w:val="00C744E7"/>
    <w:rsid w:val="00C74F9A"/>
    <w:rsid w:val="00C75771"/>
    <w:rsid w:val="00C75786"/>
    <w:rsid w:val="00C774B3"/>
    <w:rsid w:val="00C777C1"/>
    <w:rsid w:val="00C82D18"/>
    <w:rsid w:val="00C844C2"/>
    <w:rsid w:val="00C856CE"/>
    <w:rsid w:val="00C85CB3"/>
    <w:rsid w:val="00C865B4"/>
    <w:rsid w:val="00C869F5"/>
    <w:rsid w:val="00C91B19"/>
    <w:rsid w:val="00C96EE3"/>
    <w:rsid w:val="00C9749C"/>
    <w:rsid w:val="00C97838"/>
    <w:rsid w:val="00CA0757"/>
    <w:rsid w:val="00CA1D22"/>
    <w:rsid w:val="00CA2722"/>
    <w:rsid w:val="00CA5E27"/>
    <w:rsid w:val="00CB3109"/>
    <w:rsid w:val="00CB4355"/>
    <w:rsid w:val="00CB67BC"/>
    <w:rsid w:val="00CB744B"/>
    <w:rsid w:val="00CC055D"/>
    <w:rsid w:val="00CC226A"/>
    <w:rsid w:val="00CC3B69"/>
    <w:rsid w:val="00CC41E3"/>
    <w:rsid w:val="00CC4860"/>
    <w:rsid w:val="00CC69C5"/>
    <w:rsid w:val="00CC7D6C"/>
    <w:rsid w:val="00CD1719"/>
    <w:rsid w:val="00CD44BE"/>
    <w:rsid w:val="00CE079F"/>
    <w:rsid w:val="00CE1248"/>
    <w:rsid w:val="00CE13C7"/>
    <w:rsid w:val="00CE6FF4"/>
    <w:rsid w:val="00CF6B25"/>
    <w:rsid w:val="00CF7707"/>
    <w:rsid w:val="00D00788"/>
    <w:rsid w:val="00D02933"/>
    <w:rsid w:val="00D0467D"/>
    <w:rsid w:val="00D0638C"/>
    <w:rsid w:val="00D06E19"/>
    <w:rsid w:val="00D07678"/>
    <w:rsid w:val="00D07F69"/>
    <w:rsid w:val="00D133E0"/>
    <w:rsid w:val="00D140D3"/>
    <w:rsid w:val="00D16776"/>
    <w:rsid w:val="00D16C62"/>
    <w:rsid w:val="00D17BAB"/>
    <w:rsid w:val="00D21E8A"/>
    <w:rsid w:val="00D2267C"/>
    <w:rsid w:val="00D233E1"/>
    <w:rsid w:val="00D23A6D"/>
    <w:rsid w:val="00D23B8E"/>
    <w:rsid w:val="00D26476"/>
    <w:rsid w:val="00D27498"/>
    <w:rsid w:val="00D310C3"/>
    <w:rsid w:val="00D33340"/>
    <w:rsid w:val="00D3631E"/>
    <w:rsid w:val="00D37818"/>
    <w:rsid w:val="00D4267B"/>
    <w:rsid w:val="00D448E3"/>
    <w:rsid w:val="00D45655"/>
    <w:rsid w:val="00D467E5"/>
    <w:rsid w:val="00D5080A"/>
    <w:rsid w:val="00D5118B"/>
    <w:rsid w:val="00D56246"/>
    <w:rsid w:val="00D6008E"/>
    <w:rsid w:val="00D6288F"/>
    <w:rsid w:val="00D676E1"/>
    <w:rsid w:val="00D678E8"/>
    <w:rsid w:val="00D719C3"/>
    <w:rsid w:val="00D75A8E"/>
    <w:rsid w:val="00D75E07"/>
    <w:rsid w:val="00D76E10"/>
    <w:rsid w:val="00D801D9"/>
    <w:rsid w:val="00D85F26"/>
    <w:rsid w:val="00D932F6"/>
    <w:rsid w:val="00D9387D"/>
    <w:rsid w:val="00D978DE"/>
    <w:rsid w:val="00DA251B"/>
    <w:rsid w:val="00DA51DB"/>
    <w:rsid w:val="00DA5623"/>
    <w:rsid w:val="00DB042D"/>
    <w:rsid w:val="00DB1FD2"/>
    <w:rsid w:val="00DC089D"/>
    <w:rsid w:val="00DC16F4"/>
    <w:rsid w:val="00DC1ECC"/>
    <w:rsid w:val="00DC4ABC"/>
    <w:rsid w:val="00DC5C24"/>
    <w:rsid w:val="00DC718B"/>
    <w:rsid w:val="00DC797E"/>
    <w:rsid w:val="00DD067A"/>
    <w:rsid w:val="00DD3B05"/>
    <w:rsid w:val="00DD3F22"/>
    <w:rsid w:val="00DD404A"/>
    <w:rsid w:val="00DD5BC8"/>
    <w:rsid w:val="00DD7BBA"/>
    <w:rsid w:val="00DE133F"/>
    <w:rsid w:val="00DE4266"/>
    <w:rsid w:val="00DE4335"/>
    <w:rsid w:val="00DE5F08"/>
    <w:rsid w:val="00DE6EFF"/>
    <w:rsid w:val="00DF08A9"/>
    <w:rsid w:val="00DF5545"/>
    <w:rsid w:val="00DF5B42"/>
    <w:rsid w:val="00DF7686"/>
    <w:rsid w:val="00E0115E"/>
    <w:rsid w:val="00E04BDF"/>
    <w:rsid w:val="00E0613F"/>
    <w:rsid w:val="00E070DF"/>
    <w:rsid w:val="00E12907"/>
    <w:rsid w:val="00E13DCC"/>
    <w:rsid w:val="00E1503A"/>
    <w:rsid w:val="00E15AD5"/>
    <w:rsid w:val="00E176EC"/>
    <w:rsid w:val="00E203C4"/>
    <w:rsid w:val="00E204D4"/>
    <w:rsid w:val="00E2396F"/>
    <w:rsid w:val="00E24DCE"/>
    <w:rsid w:val="00E252F7"/>
    <w:rsid w:val="00E252FE"/>
    <w:rsid w:val="00E27A5D"/>
    <w:rsid w:val="00E31001"/>
    <w:rsid w:val="00E329FE"/>
    <w:rsid w:val="00E32E6B"/>
    <w:rsid w:val="00E334C5"/>
    <w:rsid w:val="00E36D79"/>
    <w:rsid w:val="00E3729E"/>
    <w:rsid w:val="00E3772A"/>
    <w:rsid w:val="00E37E09"/>
    <w:rsid w:val="00E40466"/>
    <w:rsid w:val="00E41BED"/>
    <w:rsid w:val="00E45EDE"/>
    <w:rsid w:val="00E461E5"/>
    <w:rsid w:val="00E4740C"/>
    <w:rsid w:val="00E502BE"/>
    <w:rsid w:val="00E51867"/>
    <w:rsid w:val="00E51B33"/>
    <w:rsid w:val="00E57F61"/>
    <w:rsid w:val="00E6080C"/>
    <w:rsid w:val="00E60AB8"/>
    <w:rsid w:val="00E62489"/>
    <w:rsid w:val="00E65446"/>
    <w:rsid w:val="00E71FDB"/>
    <w:rsid w:val="00E75312"/>
    <w:rsid w:val="00E801C0"/>
    <w:rsid w:val="00E802DA"/>
    <w:rsid w:val="00E83030"/>
    <w:rsid w:val="00E83864"/>
    <w:rsid w:val="00E85EB3"/>
    <w:rsid w:val="00E864FC"/>
    <w:rsid w:val="00E9171F"/>
    <w:rsid w:val="00E91876"/>
    <w:rsid w:val="00E92463"/>
    <w:rsid w:val="00EA03A0"/>
    <w:rsid w:val="00EA19F5"/>
    <w:rsid w:val="00EA286B"/>
    <w:rsid w:val="00EA4B7D"/>
    <w:rsid w:val="00EB0800"/>
    <w:rsid w:val="00EB651E"/>
    <w:rsid w:val="00EB6AAF"/>
    <w:rsid w:val="00EB7902"/>
    <w:rsid w:val="00EB7AF2"/>
    <w:rsid w:val="00EC0900"/>
    <w:rsid w:val="00EC29FC"/>
    <w:rsid w:val="00EC4EF7"/>
    <w:rsid w:val="00EC6136"/>
    <w:rsid w:val="00EC6959"/>
    <w:rsid w:val="00EC7ECF"/>
    <w:rsid w:val="00ED0BC2"/>
    <w:rsid w:val="00ED2E3A"/>
    <w:rsid w:val="00ED30A7"/>
    <w:rsid w:val="00ED3BD4"/>
    <w:rsid w:val="00ED58B9"/>
    <w:rsid w:val="00EE1AB4"/>
    <w:rsid w:val="00EE4722"/>
    <w:rsid w:val="00EE4D4D"/>
    <w:rsid w:val="00EE4FA5"/>
    <w:rsid w:val="00EE53A0"/>
    <w:rsid w:val="00EF6886"/>
    <w:rsid w:val="00F0251D"/>
    <w:rsid w:val="00F03ABD"/>
    <w:rsid w:val="00F051E7"/>
    <w:rsid w:val="00F064A6"/>
    <w:rsid w:val="00F20E96"/>
    <w:rsid w:val="00F23D6B"/>
    <w:rsid w:val="00F25680"/>
    <w:rsid w:val="00F25734"/>
    <w:rsid w:val="00F26DB4"/>
    <w:rsid w:val="00F31BB9"/>
    <w:rsid w:val="00F33367"/>
    <w:rsid w:val="00F34E3A"/>
    <w:rsid w:val="00F34F8A"/>
    <w:rsid w:val="00F36147"/>
    <w:rsid w:val="00F3640B"/>
    <w:rsid w:val="00F40274"/>
    <w:rsid w:val="00F41F23"/>
    <w:rsid w:val="00F5177D"/>
    <w:rsid w:val="00F51E71"/>
    <w:rsid w:val="00F53B9C"/>
    <w:rsid w:val="00F543D8"/>
    <w:rsid w:val="00F547DA"/>
    <w:rsid w:val="00F54FF6"/>
    <w:rsid w:val="00F57181"/>
    <w:rsid w:val="00F603A4"/>
    <w:rsid w:val="00F64D77"/>
    <w:rsid w:val="00F65080"/>
    <w:rsid w:val="00F6763B"/>
    <w:rsid w:val="00F7291D"/>
    <w:rsid w:val="00F72A09"/>
    <w:rsid w:val="00F75D2E"/>
    <w:rsid w:val="00F768FA"/>
    <w:rsid w:val="00F775BB"/>
    <w:rsid w:val="00F77642"/>
    <w:rsid w:val="00F84C44"/>
    <w:rsid w:val="00F90682"/>
    <w:rsid w:val="00F90EDB"/>
    <w:rsid w:val="00F96C7D"/>
    <w:rsid w:val="00F97046"/>
    <w:rsid w:val="00FA04C3"/>
    <w:rsid w:val="00FA4F4A"/>
    <w:rsid w:val="00FC0700"/>
    <w:rsid w:val="00FC33CE"/>
    <w:rsid w:val="00FD5459"/>
    <w:rsid w:val="00FD798A"/>
    <w:rsid w:val="00FD7B90"/>
    <w:rsid w:val="00FE26EF"/>
    <w:rsid w:val="00FE56A0"/>
    <w:rsid w:val="00FE5CAE"/>
    <w:rsid w:val="00FE7A1D"/>
    <w:rsid w:val="00FF0355"/>
    <w:rsid w:val="00FF060C"/>
    <w:rsid w:val="00FF1681"/>
    <w:rsid w:val="00FF2067"/>
    <w:rsid w:val="00FF4258"/>
    <w:rsid w:val="00FF6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6C3201-9976-47A4-87F0-27DD66D6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7EE"/>
  </w:style>
  <w:style w:type="paragraph" w:styleId="Heading1">
    <w:name w:val="heading 1"/>
    <w:basedOn w:val="Normal"/>
    <w:next w:val="Normal"/>
    <w:link w:val="Heading1Char"/>
    <w:uiPriority w:val="9"/>
    <w:qFormat/>
    <w:rsid w:val="00041D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041D6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26507">
      <w:bodyDiv w:val="1"/>
      <w:marLeft w:val="0"/>
      <w:marRight w:val="0"/>
      <w:marTop w:val="0"/>
      <w:marBottom w:val="0"/>
      <w:divBdr>
        <w:top w:val="none" w:sz="0" w:space="0" w:color="auto"/>
        <w:left w:val="none" w:sz="0" w:space="0" w:color="auto"/>
        <w:bottom w:val="none" w:sz="0" w:space="0" w:color="auto"/>
        <w:right w:val="none" w:sz="0" w:space="0" w:color="auto"/>
      </w:divBdr>
      <w:divsChild>
        <w:div w:id="309335538">
          <w:marLeft w:val="0"/>
          <w:marRight w:val="0"/>
          <w:marTop w:val="0"/>
          <w:marBottom w:val="0"/>
          <w:divBdr>
            <w:top w:val="none" w:sz="0" w:space="0" w:color="auto"/>
            <w:left w:val="none" w:sz="0" w:space="0" w:color="auto"/>
            <w:bottom w:val="none" w:sz="0" w:space="0" w:color="auto"/>
            <w:right w:val="none" w:sz="0" w:space="0" w:color="auto"/>
          </w:divBdr>
        </w:div>
        <w:div w:id="77796246">
          <w:marLeft w:val="0"/>
          <w:marRight w:val="0"/>
          <w:marTop w:val="0"/>
          <w:marBottom w:val="0"/>
          <w:divBdr>
            <w:top w:val="none" w:sz="0" w:space="0" w:color="auto"/>
            <w:left w:val="none" w:sz="0" w:space="0" w:color="auto"/>
            <w:bottom w:val="none" w:sz="0" w:space="0" w:color="auto"/>
            <w:right w:val="none" w:sz="0" w:space="0" w:color="auto"/>
          </w:divBdr>
        </w:div>
        <w:div w:id="1621763758">
          <w:marLeft w:val="0"/>
          <w:marRight w:val="0"/>
          <w:marTop w:val="0"/>
          <w:marBottom w:val="0"/>
          <w:divBdr>
            <w:top w:val="none" w:sz="0" w:space="0" w:color="auto"/>
            <w:left w:val="none" w:sz="0" w:space="0" w:color="auto"/>
            <w:bottom w:val="none" w:sz="0" w:space="0" w:color="auto"/>
            <w:right w:val="none" w:sz="0" w:space="0" w:color="auto"/>
          </w:divBdr>
        </w:div>
        <w:div w:id="1793666439">
          <w:marLeft w:val="0"/>
          <w:marRight w:val="0"/>
          <w:marTop w:val="0"/>
          <w:marBottom w:val="0"/>
          <w:divBdr>
            <w:top w:val="none" w:sz="0" w:space="0" w:color="auto"/>
            <w:left w:val="none" w:sz="0" w:space="0" w:color="auto"/>
            <w:bottom w:val="none" w:sz="0" w:space="0" w:color="auto"/>
            <w:right w:val="none" w:sz="0" w:space="0" w:color="auto"/>
          </w:divBdr>
        </w:div>
        <w:div w:id="971520564">
          <w:marLeft w:val="0"/>
          <w:marRight w:val="0"/>
          <w:marTop w:val="0"/>
          <w:marBottom w:val="0"/>
          <w:divBdr>
            <w:top w:val="none" w:sz="0" w:space="0" w:color="auto"/>
            <w:left w:val="none" w:sz="0" w:space="0" w:color="auto"/>
            <w:bottom w:val="none" w:sz="0" w:space="0" w:color="auto"/>
            <w:right w:val="none" w:sz="0" w:space="0" w:color="auto"/>
          </w:divBdr>
        </w:div>
      </w:divsChild>
    </w:div>
    <w:div w:id="148714563">
      <w:bodyDiv w:val="1"/>
      <w:marLeft w:val="0"/>
      <w:marRight w:val="0"/>
      <w:marTop w:val="0"/>
      <w:marBottom w:val="0"/>
      <w:divBdr>
        <w:top w:val="none" w:sz="0" w:space="0" w:color="auto"/>
        <w:left w:val="none" w:sz="0" w:space="0" w:color="auto"/>
        <w:bottom w:val="none" w:sz="0" w:space="0" w:color="auto"/>
        <w:right w:val="none" w:sz="0" w:space="0" w:color="auto"/>
      </w:divBdr>
      <w:divsChild>
        <w:div w:id="2064594171">
          <w:marLeft w:val="0"/>
          <w:marRight w:val="0"/>
          <w:marTop w:val="0"/>
          <w:marBottom w:val="0"/>
          <w:divBdr>
            <w:top w:val="none" w:sz="0" w:space="0" w:color="auto"/>
            <w:left w:val="none" w:sz="0" w:space="0" w:color="auto"/>
            <w:bottom w:val="none" w:sz="0" w:space="0" w:color="auto"/>
            <w:right w:val="none" w:sz="0" w:space="0" w:color="auto"/>
          </w:divBdr>
        </w:div>
        <w:div w:id="337345321">
          <w:marLeft w:val="0"/>
          <w:marRight w:val="0"/>
          <w:marTop w:val="0"/>
          <w:marBottom w:val="0"/>
          <w:divBdr>
            <w:top w:val="none" w:sz="0" w:space="0" w:color="auto"/>
            <w:left w:val="none" w:sz="0" w:space="0" w:color="auto"/>
            <w:bottom w:val="none" w:sz="0" w:space="0" w:color="auto"/>
            <w:right w:val="none" w:sz="0" w:space="0" w:color="auto"/>
          </w:divBdr>
        </w:div>
      </w:divsChild>
    </w:div>
    <w:div w:id="237256505">
      <w:bodyDiv w:val="1"/>
      <w:marLeft w:val="0"/>
      <w:marRight w:val="0"/>
      <w:marTop w:val="0"/>
      <w:marBottom w:val="0"/>
      <w:divBdr>
        <w:top w:val="none" w:sz="0" w:space="0" w:color="auto"/>
        <w:left w:val="none" w:sz="0" w:space="0" w:color="auto"/>
        <w:bottom w:val="none" w:sz="0" w:space="0" w:color="auto"/>
        <w:right w:val="none" w:sz="0" w:space="0" w:color="auto"/>
      </w:divBdr>
      <w:divsChild>
        <w:div w:id="2134982290">
          <w:marLeft w:val="0"/>
          <w:marRight w:val="0"/>
          <w:marTop w:val="0"/>
          <w:marBottom w:val="0"/>
          <w:divBdr>
            <w:top w:val="none" w:sz="0" w:space="0" w:color="auto"/>
            <w:left w:val="none" w:sz="0" w:space="0" w:color="auto"/>
            <w:bottom w:val="none" w:sz="0" w:space="0" w:color="auto"/>
            <w:right w:val="none" w:sz="0" w:space="0" w:color="auto"/>
          </w:divBdr>
        </w:div>
        <w:div w:id="295599313">
          <w:marLeft w:val="0"/>
          <w:marRight w:val="0"/>
          <w:marTop w:val="0"/>
          <w:marBottom w:val="0"/>
          <w:divBdr>
            <w:top w:val="none" w:sz="0" w:space="0" w:color="auto"/>
            <w:left w:val="none" w:sz="0" w:space="0" w:color="auto"/>
            <w:bottom w:val="none" w:sz="0" w:space="0" w:color="auto"/>
            <w:right w:val="none" w:sz="0" w:space="0" w:color="auto"/>
          </w:divBdr>
        </w:div>
        <w:div w:id="171797040">
          <w:marLeft w:val="0"/>
          <w:marRight w:val="0"/>
          <w:marTop w:val="0"/>
          <w:marBottom w:val="0"/>
          <w:divBdr>
            <w:top w:val="none" w:sz="0" w:space="0" w:color="auto"/>
            <w:left w:val="none" w:sz="0" w:space="0" w:color="auto"/>
            <w:bottom w:val="none" w:sz="0" w:space="0" w:color="auto"/>
            <w:right w:val="none" w:sz="0" w:space="0" w:color="auto"/>
          </w:divBdr>
        </w:div>
        <w:div w:id="1822575298">
          <w:marLeft w:val="0"/>
          <w:marRight w:val="0"/>
          <w:marTop w:val="0"/>
          <w:marBottom w:val="0"/>
          <w:divBdr>
            <w:top w:val="none" w:sz="0" w:space="0" w:color="auto"/>
            <w:left w:val="none" w:sz="0" w:space="0" w:color="auto"/>
            <w:bottom w:val="none" w:sz="0" w:space="0" w:color="auto"/>
            <w:right w:val="none" w:sz="0" w:space="0" w:color="auto"/>
          </w:divBdr>
        </w:div>
      </w:divsChild>
    </w:div>
    <w:div w:id="289550777">
      <w:bodyDiv w:val="1"/>
      <w:marLeft w:val="0"/>
      <w:marRight w:val="0"/>
      <w:marTop w:val="0"/>
      <w:marBottom w:val="0"/>
      <w:divBdr>
        <w:top w:val="none" w:sz="0" w:space="0" w:color="auto"/>
        <w:left w:val="none" w:sz="0" w:space="0" w:color="auto"/>
        <w:bottom w:val="none" w:sz="0" w:space="0" w:color="auto"/>
        <w:right w:val="none" w:sz="0" w:space="0" w:color="auto"/>
      </w:divBdr>
      <w:divsChild>
        <w:div w:id="2063480173">
          <w:marLeft w:val="0"/>
          <w:marRight w:val="0"/>
          <w:marTop w:val="0"/>
          <w:marBottom w:val="0"/>
          <w:divBdr>
            <w:top w:val="none" w:sz="0" w:space="0" w:color="auto"/>
            <w:left w:val="none" w:sz="0" w:space="0" w:color="auto"/>
            <w:bottom w:val="none" w:sz="0" w:space="0" w:color="auto"/>
            <w:right w:val="none" w:sz="0" w:space="0" w:color="auto"/>
          </w:divBdr>
        </w:div>
        <w:div w:id="665010047">
          <w:marLeft w:val="0"/>
          <w:marRight w:val="0"/>
          <w:marTop w:val="0"/>
          <w:marBottom w:val="0"/>
          <w:divBdr>
            <w:top w:val="none" w:sz="0" w:space="0" w:color="auto"/>
            <w:left w:val="none" w:sz="0" w:space="0" w:color="auto"/>
            <w:bottom w:val="none" w:sz="0" w:space="0" w:color="auto"/>
            <w:right w:val="none" w:sz="0" w:space="0" w:color="auto"/>
          </w:divBdr>
        </w:div>
      </w:divsChild>
    </w:div>
    <w:div w:id="307904324">
      <w:bodyDiv w:val="1"/>
      <w:marLeft w:val="0"/>
      <w:marRight w:val="0"/>
      <w:marTop w:val="0"/>
      <w:marBottom w:val="0"/>
      <w:divBdr>
        <w:top w:val="none" w:sz="0" w:space="0" w:color="auto"/>
        <w:left w:val="none" w:sz="0" w:space="0" w:color="auto"/>
        <w:bottom w:val="none" w:sz="0" w:space="0" w:color="auto"/>
        <w:right w:val="none" w:sz="0" w:space="0" w:color="auto"/>
      </w:divBdr>
      <w:divsChild>
        <w:div w:id="2139369192">
          <w:marLeft w:val="0"/>
          <w:marRight w:val="0"/>
          <w:marTop w:val="0"/>
          <w:marBottom w:val="0"/>
          <w:divBdr>
            <w:top w:val="none" w:sz="0" w:space="0" w:color="auto"/>
            <w:left w:val="none" w:sz="0" w:space="0" w:color="auto"/>
            <w:bottom w:val="none" w:sz="0" w:space="0" w:color="auto"/>
            <w:right w:val="none" w:sz="0" w:space="0" w:color="auto"/>
          </w:divBdr>
        </w:div>
        <w:div w:id="414282709">
          <w:marLeft w:val="0"/>
          <w:marRight w:val="0"/>
          <w:marTop w:val="0"/>
          <w:marBottom w:val="0"/>
          <w:divBdr>
            <w:top w:val="none" w:sz="0" w:space="0" w:color="auto"/>
            <w:left w:val="none" w:sz="0" w:space="0" w:color="auto"/>
            <w:bottom w:val="none" w:sz="0" w:space="0" w:color="auto"/>
            <w:right w:val="none" w:sz="0" w:space="0" w:color="auto"/>
          </w:divBdr>
        </w:div>
        <w:div w:id="1341129400">
          <w:marLeft w:val="0"/>
          <w:marRight w:val="0"/>
          <w:marTop w:val="0"/>
          <w:marBottom w:val="0"/>
          <w:divBdr>
            <w:top w:val="none" w:sz="0" w:space="0" w:color="auto"/>
            <w:left w:val="none" w:sz="0" w:space="0" w:color="auto"/>
            <w:bottom w:val="none" w:sz="0" w:space="0" w:color="auto"/>
            <w:right w:val="none" w:sz="0" w:space="0" w:color="auto"/>
          </w:divBdr>
        </w:div>
        <w:div w:id="1426461442">
          <w:marLeft w:val="0"/>
          <w:marRight w:val="0"/>
          <w:marTop w:val="0"/>
          <w:marBottom w:val="0"/>
          <w:divBdr>
            <w:top w:val="none" w:sz="0" w:space="0" w:color="auto"/>
            <w:left w:val="none" w:sz="0" w:space="0" w:color="auto"/>
            <w:bottom w:val="none" w:sz="0" w:space="0" w:color="auto"/>
            <w:right w:val="none" w:sz="0" w:space="0" w:color="auto"/>
          </w:divBdr>
        </w:div>
        <w:div w:id="1049260761">
          <w:marLeft w:val="0"/>
          <w:marRight w:val="0"/>
          <w:marTop w:val="0"/>
          <w:marBottom w:val="0"/>
          <w:divBdr>
            <w:top w:val="none" w:sz="0" w:space="0" w:color="auto"/>
            <w:left w:val="none" w:sz="0" w:space="0" w:color="auto"/>
            <w:bottom w:val="none" w:sz="0" w:space="0" w:color="auto"/>
            <w:right w:val="none" w:sz="0" w:space="0" w:color="auto"/>
          </w:divBdr>
        </w:div>
      </w:divsChild>
    </w:div>
    <w:div w:id="437600847">
      <w:bodyDiv w:val="1"/>
      <w:marLeft w:val="0"/>
      <w:marRight w:val="0"/>
      <w:marTop w:val="0"/>
      <w:marBottom w:val="0"/>
      <w:divBdr>
        <w:top w:val="none" w:sz="0" w:space="0" w:color="auto"/>
        <w:left w:val="none" w:sz="0" w:space="0" w:color="auto"/>
        <w:bottom w:val="none" w:sz="0" w:space="0" w:color="auto"/>
        <w:right w:val="none" w:sz="0" w:space="0" w:color="auto"/>
      </w:divBdr>
      <w:divsChild>
        <w:div w:id="1484279010">
          <w:marLeft w:val="0"/>
          <w:marRight w:val="0"/>
          <w:marTop w:val="0"/>
          <w:marBottom w:val="0"/>
          <w:divBdr>
            <w:top w:val="none" w:sz="0" w:space="0" w:color="auto"/>
            <w:left w:val="none" w:sz="0" w:space="0" w:color="auto"/>
            <w:bottom w:val="none" w:sz="0" w:space="0" w:color="auto"/>
            <w:right w:val="none" w:sz="0" w:space="0" w:color="auto"/>
          </w:divBdr>
        </w:div>
        <w:div w:id="220023780">
          <w:marLeft w:val="0"/>
          <w:marRight w:val="0"/>
          <w:marTop w:val="0"/>
          <w:marBottom w:val="0"/>
          <w:divBdr>
            <w:top w:val="none" w:sz="0" w:space="0" w:color="auto"/>
            <w:left w:val="none" w:sz="0" w:space="0" w:color="auto"/>
            <w:bottom w:val="none" w:sz="0" w:space="0" w:color="auto"/>
            <w:right w:val="none" w:sz="0" w:space="0" w:color="auto"/>
          </w:divBdr>
        </w:div>
      </w:divsChild>
    </w:div>
    <w:div w:id="484782347">
      <w:bodyDiv w:val="1"/>
      <w:marLeft w:val="0"/>
      <w:marRight w:val="0"/>
      <w:marTop w:val="0"/>
      <w:marBottom w:val="0"/>
      <w:divBdr>
        <w:top w:val="none" w:sz="0" w:space="0" w:color="auto"/>
        <w:left w:val="none" w:sz="0" w:space="0" w:color="auto"/>
        <w:bottom w:val="none" w:sz="0" w:space="0" w:color="auto"/>
        <w:right w:val="none" w:sz="0" w:space="0" w:color="auto"/>
      </w:divBdr>
      <w:divsChild>
        <w:div w:id="2140487736">
          <w:marLeft w:val="0"/>
          <w:marRight w:val="0"/>
          <w:marTop w:val="0"/>
          <w:marBottom w:val="0"/>
          <w:divBdr>
            <w:top w:val="none" w:sz="0" w:space="0" w:color="auto"/>
            <w:left w:val="none" w:sz="0" w:space="0" w:color="auto"/>
            <w:bottom w:val="none" w:sz="0" w:space="0" w:color="auto"/>
            <w:right w:val="none" w:sz="0" w:space="0" w:color="auto"/>
          </w:divBdr>
        </w:div>
        <w:div w:id="839544870">
          <w:marLeft w:val="0"/>
          <w:marRight w:val="0"/>
          <w:marTop w:val="0"/>
          <w:marBottom w:val="0"/>
          <w:divBdr>
            <w:top w:val="none" w:sz="0" w:space="0" w:color="auto"/>
            <w:left w:val="none" w:sz="0" w:space="0" w:color="auto"/>
            <w:bottom w:val="none" w:sz="0" w:space="0" w:color="auto"/>
            <w:right w:val="none" w:sz="0" w:space="0" w:color="auto"/>
          </w:divBdr>
        </w:div>
      </w:divsChild>
    </w:div>
    <w:div w:id="594676303">
      <w:bodyDiv w:val="1"/>
      <w:marLeft w:val="0"/>
      <w:marRight w:val="0"/>
      <w:marTop w:val="0"/>
      <w:marBottom w:val="0"/>
      <w:divBdr>
        <w:top w:val="none" w:sz="0" w:space="0" w:color="auto"/>
        <w:left w:val="none" w:sz="0" w:space="0" w:color="auto"/>
        <w:bottom w:val="none" w:sz="0" w:space="0" w:color="auto"/>
        <w:right w:val="none" w:sz="0" w:space="0" w:color="auto"/>
      </w:divBdr>
      <w:divsChild>
        <w:div w:id="18095602">
          <w:marLeft w:val="0"/>
          <w:marRight w:val="0"/>
          <w:marTop w:val="0"/>
          <w:marBottom w:val="0"/>
          <w:divBdr>
            <w:top w:val="none" w:sz="0" w:space="0" w:color="auto"/>
            <w:left w:val="none" w:sz="0" w:space="0" w:color="auto"/>
            <w:bottom w:val="none" w:sz="0" w:space="0" w:color="auto"/>
            <w:right w:val="none" w:sz="0" w:space="0" w:color="auto"/>
          </w:divBdr>
        </w:div>
        <w:div w:id="1678193191">
          <w:marLeft w:val="0"/>
          <w:marRight w:val="0"/>
          <w:marTop w:val="0"/>
          <w:marBottom w:val="0"/>
          <w:divBdr>
            <w:top w:val="none" w:sz="0" w:space="0" w:color="auto"/>
            <w:left w:val="none" w:sz="0" w:space="0" w:color="auto"/>
            <w:bottom w:val="none" w:sz="0" w:space="0" w:color="auto"/>
            <w:right w:val="none" w:sz="0" w:space="0" w:color="auto"/>
          </w:divBdr>
        </w:div>
        <w:div w:id="253051015">
          <w:marLeft w:val="0"/>
          <w:marRight w:val="0"/>
          <w:marTop w:val="0"/>
          <w:marBottom w:val="0"/>
          <w:divBdr>
            <w:top w:val="none" w:sz="0" w:space="0" w:color="auto"/>
            <w:left w:val="none" w:sz="0" w:space="0" w:color="auto"/>
            <w:bottom w:val="none" w:sz="0" w:space="0" w:color="auto"/>
            <w:right w:val="none" w:sz="0" w:space="0" w:color="auto"/>
          </w:divBdr>
        </w:div>
        <w:div w:id="555311968">
          <w:marLeft w:val="0"/>
          <w:marRight w:val="0"/>
          <w:marTop w:val="0"/>
          <w:marBottom w:val="0"/>
          <w:divBdr>
            <w:top w:val="none" w:sz="0" w:space="0" w:color="auto"/>
            <w:left w:val="none" w:sz="0" w:space="0" w:color="auto"/>
            <w:bottom w:val="none" w:sz="0" w:space="0" w:color="auto"/>
            <w:right w:val="none" w:sz="0" w:space="0" w:color="auto"/>
          </w:divBdr>
        </w:div>
        <w:div w:id="173493158">
          <w:marLeft w:val="0"/>
          <w:marRight w:val="0"/>
          <w:marTop w:val="0"/>
          <w:marBottom w:val="0"/>
          <w:divBdr>
            <w:top w:val="none" w:sz="0" w:space="0" w:color="auto"/>
            <w:left w:val="none" w:sz="0" w:space="0" w:color="auto"/>
            <w:bottom w:val="none" w:sz="0" w:space="0" w:color="auto"/>
            <w:right w:val="none" w:sz="0" w:space="0" w:color="auto"/>
          </w:divBdr>
        </w:div>
        <w:div w:id="886986836">
          <w:marLeft w:val="0"/>
          <w:marRight w:val="0"/>
          <w:marTop w:val="0"/>
          <w:marBottom w:val="0"/>
          <w:divBdr>
            <w:top w:val="none" w:sz="0" w:space="0" w:color="auto"/>
            <w:left w:val="none" w:sz="0" w:space="0" w:color="auto"/>
            <w:bottom w:val="none" w:sz="0" w:space="0" w:color="auto"/>
            <w:right w:val="none" w:sz="0" w:space="0" w:color="auto"/>
          </w:divBdr>
        </w:div>
        <w:div w:id="589974060">
          <w:marLeft w:val="0"/>
          <w:marRight w:val="0"/>
          <w:marTop w:val="0"/>
          <w:marBottom w:val="0"/>
          <w:divBdr>
            <w:top w:val="none" w:sz="0" w:space="0" w:color="auto"/>
            <w:left w:val="none" w:sz="0" w:space="0" w:color="auto"/>
            <w:bottom w:val="none" w:sz="0" w:space="0" w:color="auto"/>
            <w:right w:val="none" w:sz="0" w:space="0" w:color="auto"/>
          </w:divBdr>
        </w:div>
      </w:divsChild>
    </w:div>
    <w:div w:id="614409169">
      <w:bodyDiv w:val="1"/>
      <w:marLeft w:val="0"/>
      <w:marRight w:val="0"/>
      <w:marTop w:val="0"/>
      <w:marBottom w:val="0"/>
      <w:divBdr>
        <w:top w:val="none" w:sz="0" w:space="0" w:color="auto"/>
        <w:left w:val="none" w:sz="0" w:space="0" w:color="auto"/>
        <w:bottom w:val="none" w:sz="0" w:space="0" w:color="auto"/>
        <w:right w:val="none" w:sz="0" w:space="0" w:color="auto"/>
      </w:divBdr>
      <w:divsChild>
        <w:div w:id="787285426">
          <w:marLeft w:val="0"/>
          <w:marRight w:val="0"/>
          <w:marTop w:val="0"/>
          <w:marBottom w:val="0"/>
          <w:divBdr>
            <w:top w:val="none" w:sz="0" w:space="0" w:color="auto"/>
            <w:left w:val="none" w:sz="0" w:space="0" w:color="auto"/>
            <w:bottom w:val="none" w:sz="0" w:space="0" w:color="auto"/>
            <w:right w:val="none" w:sz="0" w:space="0" w:color="auto"/>
          </w:divBdr>
        </w:div>
        <w:div w:id="1974754832">
          <w:marLeft w:val="0"/>
          <w:marRight w:val="0"/>
          <w:marTop w:val="0"/>
          <w:marBottom w:val="0"/>
          <w:divBdr>
            <w:top w:val="none" w:sz="0" w:space="0" w:color="auto"/>
            <w:left w:val="none" w:sz="0" w:space="0" w:color="auto"/>
            <w:bottom w:val="none" w:sz="0" w:space="0" w:color="auto"/>
            <w:right w:val="none" w:sz="0" w:space="0" w:color="auto"/>
          </w:divBdr>
        </w:div>
      </w:divsChild>
    </w:div>
    <w:div w:id="810053085">
      <w:bodyDiv w:val="1"/>
      <w:marLeft w:val="0"/>
      <w:marRight w:val="0"/>
      <w:marTop w:val="0"/>
      <w:marBottom w:val="0"/>
      <w:divBdr>
        <w:top w:val="none" w:sz="0" w:space="0" w:color="auto"/>
        <w:left w:val="none" w:sz="0" w:space="0" w:color="auto"/>
        <w:bottom w:val="none" w:sz="0" w:space="0" w:color="auto"/>
        <w:right w:val="none" w:sz="0" w:space="0" w:color="auto"/>
      </w:divBdr>
      <w:divsChild>
        <w:div w:id="1272863556">
          <w:marLeft w:val="0"/>
          <w:marRight w:val="0"/>
          <w:marTop w:val="0"/>
          <w:marBottom w:val="0"/>
          <w:divBdr>
            <w:top w:val="none" w:sz="0" w:space="0" w:color="auto"/>
            <w:left w:val="none" w:sz="0" w:space="0" w:color="auto"/>
            <w:bottom w:val="none" w:sz="0" w:space="0" w:color="auto"/>
            <w:right w:val="none" w:sz="0" w:space="0" w:color="auto"/>
          </w:divBdr>
        </w:div>
        <w:div w:id="1468160658">
          <w:marLeft w:val="0"/>
          <w:marRight w:val="0"/>
          <w:marTop w:val="0"/>
          <w:marBottom w:val="0"/>
          <w:divBdr>
            <w:top w:val="none" w:sz="0" w:space="0" w:color="auto"/>
            <w:left w:val="none" w:sz="0" w:space="0" w:color="auto"/>
            <w:bottom w:val="none" w:sz="0" w:space="0" w:color="auto"/>
            <w:right w:val="none" w:sz="0" w:space="0" w:color="auto"/>
          </w:divBdr>
        </w:div>
      </w:divsChild>
    </w:div>
    <w:div w:id="837814952">
      <w:bodyDiv w:val="1"/>
      <w:marLeft w:val="0"/>
      <w:marRight w:val="0"/>
      <w:marTop w:val="0"/>
      <w:marBottom w:val="0"/>
      <w:divBdr>
        <w:top w:val="none" w:sz="0" w:space="0" w:color="auto"/>
        <w:left w:val="none" w:sz="0" w:space="0" w:color="auto"/>
        <w:bottom w:val="none" w:sz="0" w:space="0" w:color="auto"/>
        <w:right w:val="none" w:sz="0" w:space="0" w:color="auto"/>
      </w:divBdr>
      <w:divsChild>
        <w:div w:id="90440037">
          <w:marLeft w:val="0"/>
          <w:marRight w:val="0"/>
          <w:marTop w:val="0"/>
          <w:marBottom w:val="0"/>
          <w:divBdr>
            <w:top w:val="none" w:sz="0" w:space="0" w:color="auto"/>
            <w:left w:val="none" w:sz="0" w:space="0" w:color="auto"/>
            <w:bottom w:val="none" w:sz="0" w:space="0" w:color="auto"/>
            <w:right w:val="none" w:sz="0" w:space="0" w:color="auto"/>
          </w:divBdr>
        </w:div>
        <w:div w:id="43064140">
          <w:marLeft w:val="0"/>
          <w:marRight w:val="0"/>
          <w:marTop w:val="0"/>
          <w:marBottom w:val="0"/>
          <w:divBdr>
            <w:top w:val="none" w:sz="0" w:space="0" w:color="auto"/>
            <w:left w:val="none" w:sz="0" w:space="0" w:color="auto"/>
            <w:bottom w:val="none" w:sz="0" w:space="0" w:color="auto"/>
            <w:right w:val="none" w:sz="0" w:space="0" w:color="auto"/>
          </w:divBdr>
        </w:div>
      </w:divsChild>
    </w:div>
    <w:div w:id="918372286">
      <w:bodyDiv w:val="1"/>
      <w:marLeft w:val="0"/>
      <w:marRight w:val="0"/>
      <w:marTop w:val="0"/>
      <w:marBottom w:val="0"/>
      <w:divBdr>
        <w:top w:val="none" w:sz="0" w:space="0" w:color="auto"/>
        <w:left w:val="none" w:sz="0" w:space="0" w:color="auto"/>
        <w:bottom w:val="none" w:sz="0" w:space="0" w:color="auto"/>
        <w:right w:val="none" w:sz="0" w:space="0" w:color="auto"/>
      </w:divBdr>
      <w:divsChild>
        <w:div w:id="899631417">
          <w:marLeft w:val="0"/>
          <w:marRight w:val="0"/>
          <w:marTop w:val="0"/>
          <w:marBottom w:val="0"/>
          <w:divBdr>
            <w:top w:val="none" w:sz="0" w:space="0" w:color="auto"/>
            <w:left w:val="none" w:sz="0" w:space="0" w:color="auto"/>
            <w:bottom w:val="none" w:sz="0" w:space="0" w:color="auto"/>
            <w:right w:val="none" w:sz="0" w:space="0" w:color="auto"/>
          </w:divBdr>
        </w:div>
        <w:div w:id="446700017">
          <w:marLeft w:val="0"/>
          <w:marRight w:val="0"/>
          <w:marTop w:val="0"/>
          <w:marBottom w:val="0"/>
          <w:divBdr>
            <w:top w:val="none" w:sz="0" w:space="0" w:color="auto"/>
            <w:left w:val="none" w:sz="0" w:space="0" w:color="auto"/>
            <w:bottom w:val="none" w:sz="0" w:space="0" w:color="auto"/>
            <w:right w:val="none" w:sz="0" w:space="0" w:color="auto"/>
          </w:divBdr>
        </w:div>
        <w:div w:id="982856332">
          <w:marLeft w:val="0"/>
          <w:marRight w:val="0"/>
          <w:marTop w:val="0"/>
          <w:marBottom w:val="0"/>
          <w:divBdr>
            <w:top w:val="none" w:sz="0" w:space="0" w:color="auto"/>
            <w:left w:val="none" w:sz="0" w:space="0" w:color="auto"/>
            <w:bottom w:val="none" w:sz="0" w:space="0" w:color="auto"/>
            <w:right w:val="none" w:sz="0" w:space="0" w:color="auto"/>
          </w:divBdr>
        </w:div>
        <w:div w:id="1321885509">
          <w:marLeft w:val="0"/>
          <w:marRight w:val="0"/>
          <w:marTop w:val="0"/>
          <w:marBottom w:val="0"/>
          <w:divBdr>
            <w:top w:val="none" w:sz="0" w:space="0" w:color="auto"/>
            <w:left w:val="none" w:sz="0" w:space="0" w:color="auto"/>
            <w:bottom w:val="none" w:sz="0" w:space="0" w:color="auto"/>
            <w:right w:val="none" w:sz="0" w:space="0" w:color="auto"/>
          </w:divBdr>
        </w:div>
        <w:div w:id="32656999">
          <w:marLeft w:val="0"/>
          <w:marRight w:val="0"/>
          <w:marTop w:val="0"/>
          <w:marBottom w:val="0"/>
          <w:divBdr>
            <w:top w:val="none" w:sz="0" w:space="0" w:color="auto"/>
            <w:left w:val="none" w:sz="0" w:space="0" w:color="auto"/>
            <w:bottom w:val="none" w:sz="0" w:space="0" w:color="auto"/>
            <w:right w:val="none" w:sz="0" w:space="0" w:color="auto"/>
          </w:divBdr>
        </w:div>
        <w:div w:id="1772700531">
          <w:marLeft w:val="0"/>
          <w:marRight w:val="0"/>
          <w:marTop w:val="0"/>
          <w:marBottom w:val="0"/>
          <w:divBdr>
            <w:top w:val="none" w:sz="0" w:space="0" w:color="auto"/>
            <w:left w:val="none" w:sz="0" w:space="0" w:color="auto"/>
            <w:bottom w:val="none" w:sz="0" w:space="0" w:color="auto"/>
            <w:right w:val="none" w:sz="0" w:space="0" w:color="auto"/>
          </w:divBdr>
        </w:div>
        <w:div w:id="544292990">
          <w:marLeft w:val="0"/>
          <w:marRight w:val="0"/>
          <w:marTop w:val="0"/>
          <w:marBottom w:val="0"/>
          <w:divBdr>
            <w:top w:val="none" w:sz="0" w:space="0" w:color="auto"/>
            <w:left w:val="none" w:sz="0" w:space="0" w:color="auto"/>
            <w:bottom w:val="none" w:sz="0" w:space="0" w:color="auto"/>
            <w:right w:val="none" w:sz="0" w:space="0" w:color="auto"/>
          </w:divBdr>
        </w:div>
      </w:divsChild>
    </w:div>
    <w:div w:id="951521434">
      <w:bodyDiv w:val="1"/>
      <w:marLeft w:val="0"/>
      <w:marRight w:val="0"/>
      <w:marTop w:val="0"/>
      <w:marBottom w:val="0"/>
      <w:divBdr>
        <w:top w:val="none" w:sz="0" w:space="0" w:color="auto"/>
        <w:left w:val="none" w:sz="0" w:space="0" w:color="auto"/>
        <w:bottom w:val="none" w:sz="0" w:space="0" w:color="auto"/>
        <w:right w:val="none" w:sz="0" w:space="0" w:color="auto"/>
      </w:divBdr>
      <w:divsChild>
        <w:div w:id="1655183311">
          <w:marLeft w:val="0"/>
          <w:marRight w:val="0"/>
          <w:marTop w:val="0"/>
          <w:marBottom w:val="0"/>
          <w:divBdr>
            <w:top w:val="none" w:sz="0" w:space="0" w:color="auto"/>
            <w:left w:val="none" w:sz="0" w:space="0" w:color="auto"/>
            <w:bottom w:val="none" w:sz="0" w:space="0" w:color="auto"/>
            <w:right w:val="none" w:sz="0" w:space="0" w:color="auto"/>
          </w:divBdr>
        </w:div>
        <w:div w:id="34354008">
          <w:marLeft w:val="0"/>
          <w:marRight w:val="0"/>
          <w:marTop w:val="0"/>
          <w:marBottom w:val="0"/>
          <w:divBdr>
            <w:top w:val="none" w:sz="0" w:space="0" w:color="auto"/>
            <w:left w:val="none" w:sz="0" w:space="0" w:color="auto"/>
            <w:bottom w:val="none" w:sz="0" w:space="0" w:color="auto"/>
            <w:right w:val="none" w:sz="0" w:space="0" w:color="auto"/>
          </w:divBdr>
        </w:div>
        <w:div w:id="1182401711">
          <w:marLeft w:val="0"/>
          <w:marRight w:val="0"/>
          <w:marTop w:val="0"/>
          <w:marBottom w:val="0"/>
          <w:divBdr>
            <w:top w:val="none" w:sz="0" w:space="0" w:color="auto"/>
            <w:left w:val="none" w:sz="0" w:space="0" w:color="auto"/>
            <w:bottom w:val="none" w:sz="0" w:space="0" w:color="auto"/>
            <w:right w:val="none" w:sz="0" w:space="0" w:color="auto"/>
          </w:divBdr>
        </w:div>
      </w:divsChild>
    </w:div>
    <w:div w:id="1044061520">
      <w:bodyDiv w:val="1"/>
      <w:marLeft w:val="0"/>
      <w:marRight w:val="0"/>
      <w:marTop w:val="0"/>
      <w:marBottom w:val="0"/>
      <w:divBdr>
        <w:top w:val="none" w:sz="0" w:space="0" w:color="auto"/>
        <w:left w:val="none" w:sz="0" w:space="0" w:color="auto"/>
        <w:bottom w:val="none" w:sz="0" w:space="0" w:color="auto"/>
        <w:right w:val="none" w:sz="0" w:space="0" w:color="auto"/>
      </w:divBdr>
      <w:divsChild>
        <w:div w:id="775904575">
          <w:marLeft w:val="0"/>
          <w:marRight w:val="0"/>
          <w:marTop w:val="0"/>
          <w:marBottom w:val="0"/>
          <w:divBdr>
            <w:top w:val="none" w:sz="0" w:space="0" w:color="auto"/>
            <w:left w:val="none" w:sz="0" w:space="0" w:color="auto"/>
            <w:bottom w:val="none" w:sz="0" w:space="0" w:color="auto"/>
            <w:right w:val="none" w:sz="0" w:space="0" w:color="auto"/>
          </w:divBdr>
        </w:div>
        <w:div w:id="1882472266">
          <w:marLeft w:val="0"/>
          <w:marRight w:val="0"/>
          <w:marTop w:val="0"/>
          <w:marBottom w:val="0"/>
          <w:divBdr>
            <w:top w:val="none" w:sz="0" w:space="0" w:color="auto"/>
            <w:left w:val="none" w:sz="0" w:space="0" w:color="auto"/>
            <w:bottom w:val="none" w:sz="0" w:space="0" w:color="auto"/>
            <w:right w:val="none" w:sz="0" w:space="0" w:color="auto"/>
          </w:divBdr>
        </w:div>
        <w:div w:id="65034815">
          <w:marLeft w:val="0"/>
          <w:marRight w:val="0"/>
          <w:marTop w:val="0"/>
          <w:marBottom w:val="0"/>
          <w:divBdr>
            <w:top w:val="none" w:sz="0" w:space="0" w:color="auto"/>
            <w:left w:val="none" w:sz="0" w:space="0" w:color="auto"/>
            <w:bottom w:val="none" w:sz="0" w:space="0" w:color="auto"/>
            <w:right w:val="none" w:sz="0" w:space="0" w:color="auto"/>
          </w:divBdr>
        </w:div>
      </w:divsChild>
    </w:div>
    <w:div w:id="1227647864">
      <w:bodyDiv w:val="1"/>
      <w:marLeft w:val="0"/>
      <w:marRight w:val="0"/>
      <w:marTop w:val="0"/>
      <w:marBottom w:val="0"/>
      <w:divBdr>
        <w:top w:val="none" w:sz="0" w:space="0" w:color="auto"/>
        <w:left w:val="none" w:sz="0" w:space="0" w:color="auto"/>
        <w:bottom w:val="none" w:sz="0" w:space="0" w:color="auto"/>
        <w:right w:val="none" w:sz="0" w:space="0" w:color="auto"/>
      </w:divBdr>
      <w:divsChild>
        <w:div w:id="1141995572">
          <w:marLeft w:val="0"/>
          <w:marRight w:val="0"/>
          <w:marTop w:val="0"/>
          <w:marBottom w:val="0"/>
          <w:divBdr>
            <w:top w:val="none" w:sz="0" w:space="0" w:color="auto"/>
            <w:left w:val="none" w:sz="0" w:space="0" w:color="auto"/>
            <w:bottom w:val="none" w:sz="0" w:space="0" w:color="auto"/>
            <w:right w:val="none" w:sz="0" w:space="0" w:color="auto"/>
          </w:divBdr>
        </w:div>
        <w:div w:id="262030694">
          <w:marLeft w:val="0"/>
          <w:marRight w:val="0"/>
          <w:marTop w:val="0"/>
          <w:marBottom w:val="0"/>
          <w:divBdr>
            <w:top w:val="none" w:sz="0" w:space="0" w:color="auto"/>
            <w:left w:val="none" w:sz="0" w:space="0" w:color="auto"/>
            <w:bottom w:val="none" w:sz="0" w:space="0" w:color="auto"/>
            <w:right w:val="none" w:sz="0" w:space="0" w:color="auto"/>
          </w:divBdr>
        </w:div>
        <w:div w:id="1988312750">
          <w:marLeft w:val="0"/>
          <w:marRight w:val="0"/>
          <w:marTop w:val="0"/>
          <w:marBottom w:val="0"/>
          <w:divBdr>
            <w:top w:val="none" w:sz="0" w:space="0" w:color="auto"/>
            <w:left w:val="none" w:sz="0" w:space="0" w:color="auto"/>
            <w:bottom w:val="none" w:sz="0" w:space="0" w:color="auto"/>
            <w:right w:val="none" w:sz="0" w:space="0" w:color="auto"/>
          </w:divBdr>
        </w:div>
        <w:div w:id="721103386">
          <w:marLeft w:val="0"/>
          <w:marRight w:val="0"/>
          <w:marTop w:val="0"/>
          <w:marBottom w:val="0"/>
          <w:divBdr>
            <w:top w:val="none" w:sz="0" w:space="0" w:color="auto"/>
            <w:left w:val="none" w:sz="0" w:space="0" w:color="auto"/>
            <w:bottom w:val="none" w:sz="0" w:space="0" w:color="auto"/>
            <w:right w:val="none" w:sz="0" w:space="0" w:color="auto"/>
          </w:divBdr>
        </w:div>
      </w:divsChild>
    </w:div>
    <w:div w:id="1227688755">
      <w:bodyDiv w:val="1"/>
      <w:marLeft w:val="0"/>
      <w:marRight w:val="0"/>
      <w:marTop w:val="0"/>
      <w:marBottom w:val="0"/>
      <w:divBdr>
        <w:top w:val="none" w:sz="0" w:space="0" w:color="auto"/>
        <w:left w:val="none" w:sz="0" w:space="0" w:color="auto"/>
        <w:bottom w:val="none" w:sz="0" w:space="0" w:color="auto"/>
        <w:right w:val="none" w:sz="0" w:space="0" w:color="auto"/>
      </w:divBdr>
      <w:divsChild>
        <w:div w:id="328825242">
          <w:marLeft w:val="0"/>
          <w:marRight w:val="0"/>
          <w:marTop w:val="0"/>
          <w:marBottom w:val="0"/>
          <w:divBdr>
            <w:top w:val="none" w:sz="0" w:space="0" w:color="auto"/>
            <w:left w:val="none" w:sz="0" w:space="0" w:color="auto"/>
            <w:bottom w:val="none" w:sz="0" w:space="0" w:color="auto"/>
            <w:right w:val="none" w:sz="0" w:space="0" w:color="auto"/>
          </w:divBdr>
        </w:div>
        <w:div w:id="992220114">
          <w:marLeft w:val="0"/>
          <w:marRight w:val="0"/>
          <w:marTop w:val="0"/>
          <w:marBottom w:val="0"/>
          <w:divBdr>
            <w:top w:val="none" w:sz="0" w:space="0" w:color="auto"/>
            <w:left w:val="none" w:sz="0" w:space="0" w:color="auto"/>
            <w:bottom w:val="none" w:sz="0" w:space="0" w:color="auto"/>
            <w:right w:val="none" w:sz="0" w:space="0" w:color="auto"/>
          </w:divBdr>
        </w:div>
        <w:div w:id="1853033246">
          <w:marLeft w:val="0"/>
          <w:marRight w:val="0"/>
          <w:marTop w:val="0"/>
          <w:marBottom w:val="0"/>
          <w:divBdr>
            <w:top w:val="none" w:sz="0" w:space="0" w:color="auto"/>
            <w:left w:val="none" w:sz="0" w:space="0" w:color="auto"/>
            <w:bottom w:val="none" w:sz="0" w:space="0" w:color="auto"/>
            <w:right w:val="none" w:sz="0" w:space="0" w:color="auto"/>
          </w:divBdr>
        </w:div>
        <w:div w:id="1996572166">
          <w:marLeft w:val="0"/>
          <w:marRight w:val="0"/>
          <w:marTop w:val="0"/>
          <w:marBottom w:val="0"/>
          <w:divBdr>
            <w:top w:val="none" w:sz="0" w:space="0" w:color="auto"/>
            <w:left w:val="none" w:sz="0" w:space="0" w:color="auto"/>
            <w:bottom w:val="none" w:sz="0" w:space="0" w:color="auto"/>
            <w:right w:val="none" w:sz="0" w:space="0" w:color="auto"/>
          </w:divBdr>
        </w:div>
        <w:div w:id="1995061634">
          <w:marLeft w:val="0"/>
          <w:marRight w:val="0"/>
          <w:marTop w:val="0"/>
          <w:marBottom w:val="0"/>
          <w:divBdr>
            <w:top w:val="none" w:sz="0" w:space="0" w:color="auto"/>
            <w:left w:val="none" w:sz="0" w:space="0" w:color="auto"/>
            <w:bottom w:val="none" w:sz="0" w:space="0" w:color="auto"/>
            <w:right w:val="none" w:sz="0" w:space="0" w:color="auto"/>
          </w:divBdr>
        </w:div>
      </w:divsChild>
    </w:div>
    <w:div w:id="1311861284">
      <w:bodyDiv w:val="1"/>
      <w:marLeft w:val="0"/>
      <w:marRight w:val="0"/>
      <w:marTop w:val="0"/>
      <w:marBottom w:val="0"/>
      <w:divBdr>
        <w:top w:val="none" w:sz="0" w:space="0" w:color="auto"/>
        <w:left w:val="none" w:sz="0" w:space="0" w:color="auto"/>
        <w:bottom w:val="none" w:sz="0" w:space="0" w:color="auto"/>
        <w:right w:val="none" w:sz="0" w:space="0" w:color="auto"/>
      </w:divBdr>
      <w:divsChild>
        <w:div w:id="428045668">
          <w:marLeft w:val="0"/>
          <w:marRight w:val="0"/>
          <w:marTop w:val="0"/>
          <w:marBottom w:val="0"/>
          <w:divBdr>
            <w:top w:val="none" w:sz="0" w:space="0" w:color="auto"/>
            <w:left w:val="none" w:sz="0" w:space="0" w:color="auto"/>
            <w:bottom w:val="none" w:sz="0" w:space="0" w:color="auto"/>
            <w:right w:val="none" w:sz="0" w:space="0" w:color="auto"/>
          </w:divBdr>
        </w:div>
        <w:div w:id="421488965">
          <w:marLeft w:val="0"/>
          <w:marRight w:val="0"/>
          <w:marTop w:val="0"/>
          <w:marBottom w:val="0"/>
          <w:divBdr>
            <w:top w:val="none" w:sz="0" w:space="0" w:color="auto"/>
            <w:left w:val="none" w:sz="0" w:space="0" w:color="auto"/>
            <w:bottom w:val="none" w:sz="0" w:space="0" w:color="auto"/>
            <w:right w:val="none" w:sz="0" w:space="0" w:color="auto"/>
          </w:divBdr>
        </w:div>
        <w:div w:id="806698814">
          <w:marLeft w:val="0"/>
          <w:marRight w:val="0"/>
          <w:marTop w:val="0"/>
          <w:marBottom w:val="0"/>
          <w:divBdr>
            <w:top w:val="none" w:sz="0" w:space="0" w:color="auto"/>
            <w:left w:val="none" w:sz="0" w:space="0" w:color="auto"/>
            <w:bottom w:val="none" w:sz="0" w:space="0" w:color="auto"/>
            <w:right w:val="none" w:sz="0" w:space="0" w:color="auto"/>
          </w:divBdr>
        </w:div>
        <w:div w:id="1054506423">
          <w:marLeft w:val="0"/>
          <w:marRight w:val="0"/>
          <w:marTop w:val="0"/>
          <w:marBottom w:val="0"/>
          <w:divBdr>
            <w:top w:val="none" w:sz="0" w:space="0" w:color="auto"/>
            <w:left w:val="none" w:sz="0" w:space="0" w:color="auto"/>
            <w:bottom w:val="none" w:sz="0" w:space="0" w:color="auto"/>
            <w:right w:val="none" w:sz="0" w:space="0" w:color="auto"/>
          </w:divBdr>
        </w:div>
        <w:div w:id="232473566">
          <w:marLeft w:val="0"/>
          <w:marRight w:val="0"/>
          <w:marTop w:val="0"/>
          <w:marBottom w:val="0"/>
          <w:divBdr>
            <w:top w:val="none" w:sz="0" w:space="0" w:color="auto"/>
            <w:left w:val="none" w:sz="0" w:space="0" w:color="auto"/>
            <w:bottom w:val="none" w:sz="0" w:space="0" w:color="auto"/>
            <w:right w:val="none" w:sz="0" w:space="0" w:color="auto"/>
          </w:divBdr>
        </w:div>
        <w:div w:id="1130175164">
          <w:marLeft w:val="0"/>
          <w:marRight w:val="0"/>
          <w:marTop w:val="0"/>
          <w:marBottom w:val="0"/>
          <w:divBdr>
            <w:top w:val="none" w:sz="0" w:space="0" w:color="auto"/>
            <w:left w:val="none" w:sz="0" w:space="0" w:color="auto"/>
            <w:bottom w:val="none" w:sz="0" w:space="0" w:color="auto"/>
            <w:right w:val="none" w:sz="0" w:space="0" w:color="auto"/>
          </w:divBdr>
        </w:div>
        <w:div w:id="962879504">
          <w:marLeft w:val="0"/>
          <w:marRight w:val="0"/>
          <w:marTop w:val="0"/>
          <w:marBottom w:val="0"/>
          <w:divBdr>
            <w:top w:val="none" w:sz="0" w:space="0" w:color="auto"/>
            <w:left w:val="none" w:sz="0" w:space="0" w:color="auto"/>
            <w:bottom w:val="none" w:sz="0" w:space="0" w:color="auto"/>
            <w:right w:val="none" w:sz="0" w:space="0" w:color="auto"/>
          </w:divBdr>
        </w:div>
        <w:div w:id="1699894285">
          <w:marLeft w:val="0"/>
          <w:marRight w:val="0"/>
          <w:marTop w:val="0"/>
          <w:marBottom w:val="0"/>
          <w:divBdr>
            <w:top w:val="none" w:sz="0" w:space="0" w:color="auto"/>
            <w:left w:val="none" w:sz="0" w:space="0" w:color="auto"/>
            <w:bottom w:val="none" w:sz="0" w:space="0" w:color="auto"/>
            <w:right w:val="none" w:sz="0" w:space="0" w:color="auto"/>
          </w:divBdr>
        </w:div>
        <w:div w:id="670330917">
          <w:marLeft w:val="0"/>
          <w:marRight w:val="0"/>
          <w:marTop w:val="0"/>
          <w:marBottom w:val="0"/>
          <w:divBdr>
            <w:top w:val="none" w:sz="0" w:space="0" w:color="auto"/>
            <w:left w:val="none" w:sz="0" w:space="0" w:color="auto"/>
            <w:bottom w:val="none" w:sz="0" w:space="0" w:color="auto"/>
            <w:right w:val="none" w:sz="0" w:space="0" w:color="auto"/>
          </w:divBdr>
        </w:div>
        <w:div w:id="1542009537">
          <w:marLeft w:val="0"/>
          <w:marRight w:val="0"/>
          <w:marTop w:val="0"/>
          <w:marBottom w:val="0"/>
          <w:divBdr>
            <w:top w:val="none" w:sz="0" w:space="0" w:color="auto"/>
            <w:left w:val="none" w:sz="0" w:space="0" w:color="auto"/>
            <w:bottom w:val="none" w:sz="0" w:space="0" w:color="auto"/>
            <w:right w:val="none" w:sz="0" w:space="0" w:color="auto"/>
          </w:divBdr>
        </w:div>
        <w:div w:id="780147291">
          <w:marLeft w:val="0"/>
          <w:marRight w:val="0"/>
          <w:marTop w:val="0"/>
          <w:marBottom w:val="0"/>
          <w:divBdr>
            <w:top w:val="none" w:sz="0" w:space="0" w:color="auto"/>
            <w:left w:val="none" w:sz="0" w:space="0" w:color="auto"/>
            <w:bottom w:val="none" w:sz="0" w:space="0" w:color="auto"/>
            <w:right w:val="none" w:sz="0" w:space="0" w:color="auto"/>
          </w:divBdr>
        </w:div>
        <w:div w:id="588776555">
          <w:marLeft w:val="0"/>
          <w:marRight w:val="0"/>
          <w:marTop w:val="0"/>
          <w:marBottom w:val="0"/>
          <w:divBdr>
            <w:top w:val="none" w:sz="0" w:space="0" w:color="auto"/>
            <w:left w:val="none" w:sz="0" w:space="0" w:color="auto"/>
            <w:bottom w:val="none" w:sz="0" w:space="0" w:color="auto"/>
            <w:right w:val="none" w:sz="0" w:space="0" w:color="auto"/>
          </w:divBdr>
        </w:div>
        <w:div w:id="2130665116">
          <w:marLeft w:val="0"/>
          <w:marRight w:val="0"/>
          <w:marTop w:val="0"/>
          <w:marBottom w:val="0"/>
          <w:divBdr>
            <w:top w:val="none" w:sz="0" w:space="0" w:color="auto"/>
            <w:left w:val="none" w:sz="0" w:space="0" w:color="auto"/>
            <w:bottom w:val="none" w:sz="0" w:space="0" w:color="auto"/>
            <w:right w:val="none" w:sz="0" w:space="0" w:color="auto"/>
          </w:divBdr>
        </w:div>
        <w:div w:id="966741672">
          <w:marLeft w:val="0"/>
          <w:marRight w:val="0"/>
          <w:marTop w:val="0"/>
          <w:marBottom w:val="0"/>
          <w:divBdr>
            <w:top w:val="none" w:sz="0" w:space="0" w:color="auto"/>
            <w:left w:val="none" w:sz="0" w:space="0" w:color="auto"/>
            <w:bottom w:val="none" w:sz="0" w:space="0" w:color="auto"/>
            <w:right w:val="none" w:sz="0" w:space="0" w:color="auto"/>
          </w:divBdr>
        </w:div>
        <w:div w:id="695086175">
          <w:marLeft w:val="0"/>
          <w:marRight w:val="0"/>
          <w:marTop w:val="0"/>
          <w:marBottom w:val="0"/>
          <w:divBdr>
            <w:top w:val="none" w:sz="0" w:space="0" w:color="auto"/>
            <w:left w:val="none" w:sz="0" w:space="0" w:color="auto"/>
            <w:bottom w:val="none" w:sz="0" w:space="0" w:color="auto"/>
            <w:right w:val="none" w:sz="0" w:space="0" w:color="auto"/>
          </w:divBdr>
        </w:div>
        <w:div w:id="1029112822">
          <w:marLeft w:val="0"/>
          <w:marRight w:val="0"/>
          <w:marTop w:val="0"/>
          <w:marBottom w:val="0"/>
          <w:divBdr>
            <w:top w:val="none" w:sz="0" w:space="0" w:color="auto"/>
            <w:left w:val="none" w:sz="0" w:space="0" w:color="auto"/>
            <w:bottom w:val="none" w:sz="0" w:space="0" w:color="auto"/>
            <w:right w:val="none" w:sz="0" w:space="0" w:color="auto"/>
          </w:divBdr>
        </w:div>
        <w:div w:id="1831410630">
          <w:marLeft w:val="0"/>
          <w:marRight w:val="0"/>
          <w:marTop w:val="0"/>
          <w:marBottom w:val="0"/>
          <w:divBdr>
            <w:top w:val="none" w:sz="0" w:space="0" w:color="auto"/>
            <w:left w:val="none" w:sz="0" w:space="0" w:color="auto"/>
            <w:bottom w:val="none" w:sz="0" w:space="0" w:color="auto"/>
            <w:right w:val="none" w:sz="0" w:space="0" w:color="auto"/>
          </w:divBdr>
        </w:div>
        <w:div w:id="423570189">
          <w:marLeft w:val="0"/>
          <w:marRight w:val="0"/>
          <w:marTop w:val="0"/>
          <w:marBottom w:val="0"/>
          <w:divBdr>
            <w:top w:val="none" w:sz="0" w:space="0" w:color="auto"/>
            <w:left w:val="none" w:sz="0" w:space="0" w:color="auto"/>
            <w:bottom w:val="none" w:sz="0" w:space="0" w:color="auto"/>
            <w:right w:val="none" w:sz="0" w:space="0" w:color="auto"/>
          </w:divBdr>
        </w:div>
        <w:div w:id="896403412">
          <w:marLeft w:val="0"/>
          <w:marRight w:val="0"/>
          <w:marTop w:val="0"/>
          <w:marBottom w:val="0"/>
          <w:divBdr>
            <w:top w:val="none" w:sz="0" w:space="0" w:color="auto"/>
            <w:left w:val="none" w:sz="0" w:space="0" w:color="auto"/>
            <w:bottom w:val="none" w:sz="0" w:space="0" w:color="auto"/>
            <w:right w:val="none" w:sz="0" w:space="0" w:color="auto"/>
          </w:divBdr>
        </w:div>
        <w:div w:id="1413967157">
          <w:marLeft w:val="0"/>
          <w:marRight w:val="0"/>
          <w:marTop w:val="0"/>
          <w:marBottom w:val="0"/>
          <w:divBdr>
            <w:top w:val="none" w:sz="0" w:space="0" w:color="auto"/>
            <w:left w:val="none" w:sz="0" w:space="0" w:color="auto"/>
            <w:bottom w:val="none" w:sz="0" w:space="0" w:color="auto"/>
            <w:right w:val="none" w:sz="0" w:space="0" w:color="auto"/>
          </w:divBdr>
        </w:div>
        <w:div w:id="1052850735">
          <w:marLeft w:val="0"/>
          <w:marRight w:val="0"/>
          <w:marTop w:val="0"/>
          <w:marBottom w:val="0"/>
          <w:divBdr>
            <w:top w:val="none" w:sz="0" w:space="0" w:color="auto"/>
            <w:left w:val="none" w:sz="0" w:space="0" w:color="auto"/>
            <w:bottom w:val="none" w:sz="0" w:space="0" w:color="auto"/>
            <w:right w:val="none" w:sz="0" w:space="0" w:color="auto"/>
          </w:divBdr>
        </w:div>
        <w:div w:id="927545501">
          <w:marLeft w:val="0"/>
          <w:marRight w:val="0"/>
          <w:marTop w:val="0"/>
          <w:marBottom w:val="0"/>
          <w:divBdr>
            <w:top w:val="none" w:sz="0" w:space="0" w:color="auto"/>
            <w:left w:val="none" w:sz="0" w:space="0" w:color="auto"/>
            <w:bottom w:val="none" w:sz="0" w:space="0" w:color="auto"/>
            <w:right w:val="none" w:sz="0" w:space="0" w:color="auto"/>
          </w:divBdr>
        </w:div>
        <w:div w:id="1935823466">
          <w:marLeft w:val="0"/>
          <w:marRight w:val="0"/>
          <w:marTop w:val="0"/>
          <w:marBottom w:val="0"/>
          <w:divBdr>
            <w:top w:val="none" w:sz="0" w:space="0" w:color="auto"/>
            <w:left w:val="none" w:sz="0" w:space="0" w:color="auto"/>
            <w:bottom w:val="none" w:sz="0" w:space="0" w:color="auto"/>
            <w:right w:val="none" w:sz="0" w:space="0" w:color="auto"/>
          </w:divBdr>
        </w:div>
        <w:div w:id="1607274474">
          <w:marLeft w:val="0"/>
          <w:marRight w:val="0"/>
          <w:marTop w:val="0"/>
          <w:marBottom w:val="0"/>
          <w:divBdr>
            <w:top w:val="none" w:sz="0" w:space="0" w:color="auto"/>
            <w:left w:val="none" w:sz="0" w:space="0" w:color="auto"/>
            <w:bottom w:val="none" w:sz="0" w:space="0" w:color="auto"/>
            <w:right w:val="none" w:sz="0" w:space="0" w:color="auto"/>
          </w:divBdr>
        </w:div>
        <w:div w:id="40911429">
          <w:marLeft w:val="0"/>
          <w:marRight w:val="0"/>
          <w:marTop w:val="0"/>
          <w:marBottom w:val="0"/>
          <w:divBdr>
            <w:top w:val="none" w:sz="0" w:space="0" w:color="auto"/>
            <w:left w:val="none" w:sz="0" w:space="0" w:color="auto"/>
            <w:bottom w:val="none" w:sz="0" w:space="0" w:color="auto"/>
            <w:right w:val="none" w:sz="0" w:space="0" w:color="auto"/>
          </w:divBdr>
        </w:div>
        <w:div w:id="1708948976">
          <w:marLeft w:val="0"/>
          <w:marRight w:val="0"/>
          <w:marTop w:val="0"/>
          <w:marBottom w:val="0"/>
          <w:divBdr>
            <w:top w:val="none" w:sz="0" w:space="0" w:color="auto"/>
            <w:left w:val="none" w:sz="0" w:space="0" w:color="auto"/>
            <w:bottom w:val="none" w:sz="0" w:space="0" w:color="auto"/>
            <w:right w:val="none" w:sz="0" w:space="0" w:color="auto"/>
          </w:divBdr>
        </w:div>
        <w:div w:id="170681406">
          <w:marLeft w:val="0"/>
          <w:marRight w:val="0"/>
          <w:marTop w:val="0"/>
          <w:marBottom w:val="0"/>
          <w:divBdr>
            <w:top w:val="none" w:sz="0" w:space="0" w:color="auto"/>
            <w:left w:val="none" w:sz="0" w:space="0" w:color="auto"/>
            <w:bottom w:val="none" w:sz="0" w:space="0" w:color="auto"/>
            <w:right w:val="none" w:sz="0" w:space="0" w:color="auto"/>
          </w:divBdr>
        </w:div>
        <w:div w:id="1335379966">
          <w:marLeft w:val="0"/>
          <w:marRight w:val="0"/>
          <w:marTop w:val="0"/>
          <w:marBottom w:val="0"/>
          <w:divBdr>
            <w:top w:val="none" w:sz="0" w:space="0" w:color="auto"/>
            <w:left w:val="none" w:sz="0" w:space="0" w:color="auto"/>
            <w:bottom w:val="none" w:sz="0" w:space="0" w:color="auto"/>
            <w:right w:val="none" w:sz="0" w:space="0" w:color="auto"/>
          </w:divBdr>
        </w:div>
        <w:div w:id="172454093">
          <w:marLeft w:val="0"/>
          <w:marRight w:val="0"/>
          <w:marTop w:val="0"/>
          <w:marBottom w:val="0"/>
          <w:divBdr>
            <w:top w:val="none" w:sz="0" w:space="0" w:color="auto"/>
            <w:left w:val="none" w:sz="0" w:space="0" w:color="auto"/>
            <w:bottom w:val="none" w:sz="0" w:space="0" w:color="auto"/>
            <w:right w:val="none" w:sz="0" w:space="0" w:color="auto"/>
          </w:divBdr>
        </w:div>
        <w:div w:id="2133090620">
          <w:marLeft w:val="0"/>
          <w:marRight w:val="0"/>
          <w:marTop w:val="0"/>
          <w:marBottom w:val="0"/>
          <w:divBdr>
            <w:top w:val="none" w:sz="0" w:space="0" w:color="auto"/>
            <w:left w:val="none" w:sz="0" w:space="0" w:color="auto"/>
            <w:bottom w:val="none" w:sz="0" w:space="0" w:color="auto"/>
            <w:right w:val="none" w:sz="0" w:space="0" w:color="auto"/>
          </w:divBdr>
        </w:div>
        <w:div w:id="1769079010">
          <w:marLeft w:val="0"/>
          <w:marRight w:val="0"/>
          <w:marTop w:val="0"/>
          <w:marBottom w:val="0"/>
          <w:divBdr>
            <w:top w:val="none" w:sz="0" w:space="0" w:color="auto"/>
            <w:left w:val="none" w:sz="0" w:space="0" w:color="auto"/>
            <w:bottom w:val="none" w:sz="0" w:space="0" w:color="auto"/>
            <w:right w:val="none" w:sz="0" w:space="0" w:color="auto"/>
          </w:divBdr>
        </w:div>
        <w:div w:id="1930193615">
          <w:marLeft w:val="0"/>
          <w:marRight w:val="0"/>
          <w:marTop w:val="0"/>
          <w:marBottom w:val="0"/>
          <w:divBdr>
            <w:top w:val="none" w:sz="0" w:space="0" w:color="auto"/>
            <w:left w:val="none" w:sz="0" w:space="0" w:color="auto"/>
            <w:bottom w:val="none" w:sz="0" w:space="0" w:color="auto"/>
            <w:right w:val="none" w:sz="0" w:space="0" w:color="auto"/>
          </w:divBdr>
        </w:div>
        <w:div w:id="494953002">
          <w:marLeft w:val="0"/>
          <w:marRight w:val="0"/>
          <w:marTop w:val="0"/>
          <w:marBottom w:val="0"/>
          <w:divBdr>
            <w:top w:val="none" w:sz="0" w:space="0" w:color="auto"/>
            <w:left w:val="none" w:sz="0" w:space="0" w:color="auto"/>
            <w:bottom w:val="none" w:sz="0" w:space="0" w:color="auto"/>
            <w:right w:val="none" w:sz="0" w:space="0" w:color="auto"/>
          </w:divBdr>
        </w:div>
        <w:div w:id="308285797">
          <w:marLeft w:val="0"/>
          <w:marRight w:val="0"/>
          <w:marTop w:val="0"/>
          <w:marBottom w:val="0"/>
          <w:divBdr>
            <w:top w:val="none" w:sz="0" w:space="0" w:color="auto"/>
            <w:left w:val="none" w:sz="0" w:space="0" w:color="auto"/>
            <w:bottom w:val="none" w:sz="0" w:space="0" w:color="auto"/>
            <w:right w:val="none" w:sz="0" w:space="0" w:color="auto"/>
          </w:divBdr>
        </w:div>
        <w:div w:id="1361930971">
          <w:marLeft w:val="0"/>
          <w:marRight w:val="0"/>
          <w:marTop w:val="0"/>
          <w:marBottom w:val="0"/>
          <w:divBdr>
            <w:top w:val="none" w:sz="0" w:space="0" w:color="auto"/>
            <w:left w:val="none" w:sz="0" w:space="0" w:color="auto"/>
            <w:bottom w:val="none" w:sz="0" w:space="0" w:color="auto"/>
            <w:right w:val="none" w:sz="0" w:space="0" w:color="auto"/>
          </w:divBdr>
        </w:div>
        <w:div w:id="2008166981">
          <w:marLeft w:val="0"/>
          <w:marRight w:val="0"/>
          <w:marTop w:val="0"/>
          <w:marBottom w:val="0"/>
          <w:divBdr>
            <w:top w:val="none" w:sz="0" w:space="0" w:color="auto"/>
            <w:left w:val="none" w:sz="0" w:space="0" w:color="auto"/>
            <w:bottom w:val="none" w:sz="0" w:space="0" w:color="auto"/>
            <w:right w:val="none" w:sz="0" w:space="0" w:color="auto"/>
          </w:divBdr>
        </w:div>
        <w:div w:id="589656530">
          <w:marLeft w:val="0"/>
          <w:marRight w:val="0"/>
          <w:marTop w:val="0"/>
          <w:marBottom w:val="0"/>
          <w:divBdr>
            <w:top w:val="none" w:sz="0" w:space="0" w:color="auto"/>
            <w:left w:val="none" w:sz="0" w:space="0" w:color="auto"/>
            <w:bottom w:val="none" w:sz="0" w:space="0" w:color="auto"/>
            <w:right w:val="none" w:sz="0" w:space="0" w:color="auto"/>
          </w:divBdr>
        </w:div>
        <w:div w:id="949704260">
          <w:marLeft w:val="0"/>
          <w:marRight w:val="0"/>
          <w:marTop w:val="0"/>
          <w:marBottom w:val="0"/>
          <w:divBdr>
            <w:top w:val="none" w:sz="0" w:space="0" w:color="auto"/>
            <w:left w:val="none" w:sz="0" w:space="0" w:color="auto"/>
            <w:bottom w:val="none" w:sz="0" w:space="0" w:color="auto"/>
            <w:right w:val="none" w:sz="0" w:space="0" w:color="auto"/>
          </w:divBdr>
        </w:div>
        <w:div w:id="575364574">
          <w:marLeft w:val="0"/>
          <w:marRight w:val="0"/>
          <w:marTop w:val="0"/>
          <w:marBottom w:val="0"/>
          <w:divBdr>
            <w:top w:val="none" w:sz="0" w:space="0" w:color="auto"/>
            <w:left w:val="none" w:sz="0" w:space="0" w:color="auto"/>
            <w:bottom w:val="none" w:sz="0" w:space="0" w:color="auto"/>
            <w:right w:val="none" w:sz="0" w:space="0" w:color="auto"/>
          </w:divBdr>
        </w:div>
        <w:div w:id="570165304">
          <w:marLeft w:val="0"/>
          <w:marRight w:val="0"/>
          <w:marTop w:val="0"/>
          <w:marBottom w:val="0"/>
          <w:divBdr>
            <w:top w:val="none" w:sz="0" w:space="0" w:color="auto"/>
            <w:left w:val="none" w:sz="0" w:space="0" w:color="auto"/>
            <w:bottom w:val="none" w:sz="0" w:space="0" w:color="auto"/>
            <w:right w:val="none" w:sz="0" w:space="0" w:color="auto"/>
          </w:divBdr>
        </w:div>
        <w:div w:id="1230337706">
          <w:marLeft w:val="0"/>
          <w:marRight w:val="0"/>
          <w:marTop w:val="0"/>
          <w:marBottom w:val="0"/>
          <w:divBdr>
            <w:top w:val="none" w:sz="0" w:space="0" w:color="auto"/>
            <w:left w:val="none" w:sz="0" w:space="0" w:color="auto"/>
            <w:bottom w:val="none" w:sz="0" w:space="0" w:color="auto"/>
            <w:right w:val="none" w:sz="0" w:space="0" w:color="auto"/>
          </w:divBdr>
        </w:div>
        <w:div w:id="1984038718">
          <w:marLeft w:val="0"/>
          <w:marRight w:val="0"/>
          <w:marTop w:val="0"/>
          <w:marBottom w:val="0"/>
          <w:divBdr>
            <w:top w:val="none" w:sz="0" w:space="0" w:color="auto"/>
            <w:left w:val="none" w:sz="0" w:space="0" w:color="auto"/>
            <w:bottom w:val="none" w:sz="0" w:space="0" w:color="auto"/>
            <w:right w:val="none" w:sz="0" w:space="0" w:color="auto"/>
          </w:divBdr>
        </w:div>
        <w:div w:id="1750495871">
          <w:marLeft w:val="0"/>
          <w:marRight w:val="0"/>
          <w:marTop w:val="0"/>
          <w:marBottom w:val="0"/>
          <w:divBdr>
            <w:top w:val="none" w:sz="0" w:space="0" w:color="auto"/>
            <w:left w:val="none" w:sz="0" w:space="0" w:color="auto"/>
            <w:bottom w:val="none" w:sz="0" w:space="0" w:color="auto"/>
            <w:right w:val="none" w:sz="0" w:space="0" w:color="auto"/>
          </w:divBdr>
        </w:div>
        <w:div w:id="380984605">
          <w:marLeft w:val="0"/>
          <w:marRight w:val="0"/>
          <w:marTop w:val="0"/>
          <w:marBottom w:val="0"/>
          <w:divBdr>
            <w:top w:val="none" w:sz="0" w:space="0" w:color="auto"/>
            <w:left w:val="none" w:sz="0" w:space="0" w:color="auto"/>
            <w:bottom w:val="none" w:sz="0" w:space="0" w:color="auto"/>
            <w:right w:val="none" w:sz="0" w:space="0" w:color="auto"/>
          </w:divBdr>
        </w:div>
        <w:div w:id="1002900778">
          <w:marLeft w:val="0"/>
          <w:marRight w:val="0"/>
          <w:marTop w:val="0"/>
          <w:marBottom w:val="0"/>
          <w:divBdr>
            <w:top w:val="none" w:sz="0" w:space="0" w:color="auto"/>
            <w:left w:val="none" w:sz="0" w:space="0" w:color="auto"/>
            <w:bottom w:val="none" w:sz="0" w:space="0" w:color="auto"/>
            <w:right w:val="none" w:sz="0" w:space="0" w:color="auto"/>
          </w:divBdr>
        </w:div>
        <w:div w:id="571888682">
          <w:marLeft w:val="0"/>
          <w:marRight w:val="0"/>
          <w:marTop w:val="0"/>
          <w:marBottom w:val="0"/>
          <w:divBdr>
            <w:top w:val="none" w:sz="0" w:space="0" w:color="auto"/>
            <w:left w:val="none" w:sz="0" w:space="0" w:color="auto"/>
            <w:bottom w:val="none" w:sz="0" w:space="0" w:color="auto"/>
            <w:right w:val="none" w:sz="0" w:space="0" w:color="auto"/>
          </w:divBdr>
        </w:div>
        <w:div w:id="1587155968">
          <w:marLeft w:val="0"/>
          <w:marRight w:val="0"/>
          <w:marTop w:val="0"/>
          <w:marBottom w:val="0"/>
          <w:divBdr>
            <w:top w:val="none" w:sz="0" w:space="0" w:color="auto"/>
            <w:left w:val="none" w:sz="0" w:space="0" w:color="auto"/>
            <w:bottom w:val="none" w:sz="0" w:space="0" w:color="auto"/>
            <w:right w:val="none" w:sz="0" w:space="0" w:color="auto"/>
          </w:divBdr>
        </w:div>
        <w:div w:id="1247957412">
          <w:marLeft w:val="0"/>
          <w:marRight w:val="0"/>
          <w:marTop w:val="0"/>
          <w:marBottom w:val="0"/>
          <w:divBdr>
            <w:top w:val="none" w:sz="0" w:space="0" w:color="auto"/>
            <w:left w:val="none" w:sz="0" w:space="0" w:color="auto"/>
            <w:bottom w:val="none" w:sz="0" w:space="0" w:color="auto"/>
            <w:right w:val="none" w:sz="0" w:space="0" w:color="auto"/>
          </w:divBdr>
        </w:div>
        <w:div w:id="344476001">
          <w:marLeft w:val="0"/>
          <w:marRight w:val="0"/>
          <w:marTop w:val="0"/>
          <w:marBottom w:val="0"/>
          <w:divBdr>
            <w:top w:val="none" w:sz="0" w:space="0" w:color="auto"/>
            <w:left w:val="none" w:sz="0" w:space="0" w:color="auto"/>
            <w:bottom w:val="none" w:sz="0" w:space="0" w:color="auto"/>
            <w:right w:val="none" w:sz="0" w:space="0" w:color="auto"/>
          </w:divBdr>
        </w:div>
        <w:div w:id="512494626">
          <w:marLeft w:val="0"/>
          <w:marRight w:val="0"/>
          <w:marTop w:val="0"/>
          <w:marBottom w:val="0"/>
          <w:divBdr>
            <w:top w:val="none" w:sz="0" w:space="0" w:color="auto"/>
            <w:left w:val="none" w:sz="0" w:space="0" w:color="auto"/>
            <w:bottom w:val="none" w:sz="0" w:space="0" w:color="auto"/>
            <w:right w:val="none" w:sz="0" w:space="0" w:color="auto"/>
          </w:divBdr>
        </w:div>
        <w:div w:id="2080905789">
          <w:marLeft w:val="0"/>
          <w:marRight w:val="0"/>
          <w:marTop w:val="0"/>
          <w:marBottom w:val="0"/>
          <w:divBdr>
            <w:top w:val="none" w:sz="0" w:space="0" w:color="auto"/>
            <w:left w:val="none" w:sz="0" w:space="0" w:color="auto"/>
            <w:bottom w:val="none" w:sz="0" w:space="0" w:color="auto"/>
            <w:right w:val="none" w:sz="0" w:space="0" w:color="auto"/>
          </w:divBdr>
        </w:div>
        <w:div w:id="701131410">
          <w:marLeft w:val="0"/>
          <w:marRight w:val="0"/>
          <w:marTop w:val="0"/>
          <w:marBottom w:val="0"/>
          <w:divBdr>
            <w:top w:val="none" w:sz="0" w:space="0" w:color="auto"/>
            <w:left w:val="none" w:sz="0" w:space="0" w:color="auto"/>
            <w:bottom w:val="none" w:sz="0" w:space="0" w:color="auto"/>
            <w:right w:val="none" w:sz="0" w:space="0" w:color="auto"/>
          </w:divBdr>
        </w:div>
        <w:div w:id="2008046567">
          <w:marLeft w:val="0"/>
          <w:marRight w:val="0"/>
          <w:marTop w:val="0"/>
          <w:marBottom w:val="0"/>
          <w:divBdr>
            <w:top w:val="none" w:sz="0" w:space="0" w:color="auto"/>
            <w:left w:val="none" w:sz="0" w:space="0" w:color="auto"/>
            <w:bottom w:val="none" w:sz="0" w:space="0" w:color="auto"/>
            <w:right w:val="none" w:sz="0" w:space="0" w:color="auto"/>
          </w:divBdr>
        </w:div>
        <w:div w:id="1248225126">
          <w:marLeft w:val="0"/>
          <w:marRight w:val="0"/>
          <w:marTop w:val="0"/>
          <w:marBottom w:val="0"/>
          <w:divBdr>
            <w:top w:val="none" w:sz="0" w:space="0" w:color="auto"/>
            <w:left w:val="none" w:sz="0" w:space="0" w:color="auto"/>
            <w:bottom w:val="none" w:sz="0" w:space="0" w:color="auto"/>
            <w:right w:val="none" w:sz="0" w:space="0" w:color="auto"/>
          </w:divBdr>
        </w:div>
        <w:div w:id="1678388611">
          <w:marLeft w:val="0"/>
          <w:marRight w:val="0"/>
          <w:marTop w:val="0"/>
          <w:marBottom w:val="0"/>
          <w:divBdr>
            <w:top w:val="none" w:sz="0" w:space="0" w:color="auto"/>
            <w:left w:val="none" w:sz="0" w:space="0" w:color="auto"/>
            <w:bottom w:val="none" w:sz="0" w:space="0" w:color="auto"/>
            <w:right w:val="none" w:sz="0" w:space="0" w:color="auto"/>
          </w:divBdr>
        </w:div>
        <w:div w:id="316299289">
          <w:marLeft w:val="0"/>
          <w:marRight w:val="0"/>
          <w:marTop w:val="0"/>
          <w:marBottom w:val="0"/>
          <w:divBdr>
            <w:top w:val="none" w:sz="0" w:space="0" w:color="auto"/>
            <w:left w:val="none" w:sz="0" w:space="0" w:color="auto"/>
            <w:bottom w:val="none" w:sz="0" w:space="0" w:color="auto"/>
            <w:right w:val="none" w:sz="0" w:space="0" w:color="auto"/>
          </w:divBdr>
        </w:div>
        <w:div w:id="1455293227">
          <w:marLeft w:val="0"/>
          <w:marRight w:val="0"/>
          <w:marTop w:val="0"/>
          <w:marBottom w:val="0"/>
          <w:divBdr>
            <w:top w:val="none" w:sz="0" w:space="0" w:color="auto"/>
            <w:left w:val="none" w:sz="0" w:space="0" w:color="auto"/>
            <w:bottom w:val="none" w:sz="0" w:space="0" w:color="auto"/>
            <w:right w:val="none" w:sz="0" w:space="0" w:color="auto"/>
          </w:divBdr>
        </w:div>
        <w:div w:id="585312278">
          <w:marLeft w:val="0"/>
          <w:marRight w:val="0"/>
          <w:marTop w:val="0"/>
          <w:marBottom w:val="0"/>
          <w:divBdr>
            <w:top w:val="none" w:sz="0" w:space="0" w:color="auto"/>
            <w:left w:val="none" w:sz="0" w:space="0" w:color="auto"/>
            <w:bottom w:val="none" w:sz="0" w:space="0" w:color="auto"/>
            <w:right w:val="none" w:sz="0" w:space="0" w:color="auto"/>
          </w:divBdr>
        </w:div>
        <w:div w:id="1504317222">
          <w:marLeft w:val="0"/>
          <w:marRight w:val="0"/>
          <w:marTop w:val="0"/>
          <w:marBottom w:val="0"/>
          <w:divBdr>
            <w:top w:val="none" w:sz="0" w:space="0" w:color="auto"/>
            <w:left w:val="none" w:sz="0" w:space="0" w:color="auto"/>
            <w:bottom w:val="none" w:sz="0" w:space="0" w:color="auto"/>
            <w:right w:val="none" w:sz="0" w:space="0" w:color="auto"/>
          </w:divBdr>
        </w:div>
        <w:div w:id="865559677">
          <w:marLeft w:val="0"/>
          <w:marRight w:val="0"/>
          <w:marTop w:val="0"/>
          <w:marBottom w:val="0"/>
          <w:divBdr>
            <w:top w:val="none" w:sz="0" w:space="0" w:color="auto"/>
            <w:left w:val="none" w:sz="0" w:space="0" w:color="auto"/>
            <w:bottom w:val="none" w:sz="0" w:space="0" w:color="auto"/>
            <w:right w:val="none" w:sz="0" w:space="0" w:color="auto"/>
          </w:divBdr>
        </w:div>
        <w:div w:id="617297673">
          <w:marLeft w:val="0"/>
          <w:marRight w:val="0"/>
          <w:marTop w:val="0"/>
          <w:marBottom w:val="0"/>
          <w:divBdr>
            <w:top w:val="none" w:sz="0" w:space="0" w:color="auto"/>
            <w:left w:val="none" w:sz="0" w:space="0" w:color="auto"/>
            <w:bottom w:val="none" w:sz="0" w:space="0" w:color="auto"/>
            <w:right w:val="none" w:sz="0" w:space="0" w:color="auto"/>
          </w:divBdr>
        </w:div>
        <w:div w:id="1633749098">
          <w:marLeft w:val="0"/>
          <w:marRight w:val="0"/>
          <w:marTop w:val="0"/>
          <w:marBottom w:val="0"/>
          <w:divBdr>
            <w:top w:val="none" w:sz="0" w:space="0" w:color="auto"/>
            <w:left w:val="none" w:sz="0" w:space="0" w:color="auto"/>
            <w:bottom w:val="none" w:sz="0" w:space="0" w:color="auto"/>
            <w:right w:val="none" w:sz="0" w:space="0" w:color="auto"/>
          </w:divBdr>
        </w:div>
        <w:div w:id="1417365927">
          <w:marLeft w:val="0"/>
          <w:marRight w:val="0"/>
          <w:marTop w:val="0"/>
          <w:marBottom w:val="0"/>
          <w:divBdr>
            <w:top w:val="none" w:sz="0" w:space="0" w:color="auto"/>
            <w:left w:val="none" w:sz="0" w:space="0" w:color="auto"/>
            <w:bottom w:val="none" w:sz="0" w:space="0" w:color="auto"/>
            <w:right w:val="none" w:sz="0" w:space="0" w:color="auto"/>
          </w:divBdr>
        </w:div>
        <w:div w:id="870722543">
          <w:marLeft w:val="0"/>
          <w:marRight w:val="0"/>
          <w:marTop w:val="0"/>
          <w:marBottom w:val="0"/>
          <w:divBdr>
            <w:top w:val="none" w:sz="0" w:space="0" w:color="auto"/>
            <w:left w:val="none" w:sz="0" w:space="0" w:color="auto"/>
            <w:bottom w:val="none" w:sz="0" w:space="0" w:color="auto"/>
            <w:right w:val="none" w:sz="0" w:space="0" w:color="auto"/>
          </w:divBdr>
        </w:div>
        <w:div w:id="1947036689">
          <w:marLeft w:val="0"/>
          <w:marRight w:val="0"/>
          <w:marTop w:val="0"/>
          <w:marBottom w:val="0"/>
          <w:divBdr>
            <w:top w:val="none" w:sz="0" w:space="0" w:color="auto"/>
            <w:left w:val="none" w:sz="0" w:space="0" w:color="auto"/>
            <w:bottom w:val="none" w:sz="0" w:space="0" w:color="auto"/>
            <w:right w:val="none" w:sz="0" w:space="0" w:color="auto"/>
          </w:divBdr>
        </w:div>
        <w:div w:id="1571958964">
          <w:marLeft w:val="0"/>
          <w:marRight w:val="0"/>
          <w:marTop w:val="0"/>
          <w:marBottom w:val="0"/>
          <w:divBdr>
            <w:top w:val="none" w:sz="0" w:space="0" w:color="auto"/>
            <w:left w:val="none" w:sz="0" w:space="0" w:color="auto"/>
            <w:bottom w:val="none" w:sz="0" w:space="0" w:color="auto"/>
            <w:right w:val="none" w:sz="0" w:space="0" w:color="auto"/>
          </w:divBdr>
        </w:div>
        <w:div w:id="2018186761">
          <w:marLeft w:val="0"/>
          <w:marRight w:val="0"/>
          <w:marTop w:val="0"/>
          <w:marBottom w:val="0"/>
          <w:divBdr>
            <w:top w:val="none" w:sz="0" w:space="0" w:color="auto"/>
            <w:left w:val="none" w:sz="0" w:space="0" w:color="auto"/>
            <w:bottom w:val="none" w:sz="0" w:space="0" w:color="auto"/>
            <w:right w:val="none" w:sz="0" w:space="0" w:color="auto"/>
          </w:divBdr>
        </w:div>
        <w:div w:id="1522401998">
          <w:marLeft w:val="0"/>
          <w:marRight w:val="0"/>
          <w:marTop w:val="0"/>
          <w:marBottom w:val="0"/>
          <w:divBdr>
            <w:top w:val="none" w:sz="0" w:space="0" w:color="auto"/>
            <w:left w:val="none" w:sz="0" w:space="0" w:color="auto"/>
            <w:bottom w:val="none" w:sz="0" w:space="0" w:color="auto"/>
            <w:right w:val="none" w:sz="0" w:space="0" w:color="auto"/>
          </w:divBdr>
        </w:div>
        <w:div w:id="380327441">
          <w:marLeft w:val="0"/>
          <w:marRight w:val="0"/>
          <w:marTop w:val="0"/>
          <w:marBottom w:val="0"/>
          <w:divBdr>
            <w:top w:val="none" w:sz="0" w:space="0" w:color="auto"/>
            <w:left w:val="none" w:sz="0" w:space="0" w:color="auto"/>
            <w:bottom w:val="none" w:sz="0" w:space="0" w:color="auto"/>
            <w:right w:val="none" w:sz="0" w:space="0" w:color="auto"/>
          </w:divBdr>
        </w:div>
        <w:div w:id="1542403752">
          <w:marLeft w:val="0"/>
          <w:marRight w:val="0"/>
          <w:marTop w:val="0"/>
          <w:marBottom w:val="0"/>
          <w:divBdr>
            <w:top w:val="none" w:sz="0" w:space="0" w:color="auto"/>
            <w:left w:val="none" w:sz="0" w:space="0" w:color="auto"/>
            <w:bottom w:val="none" w:sz="0" w:space="0" w:color="auto"/>
            <w:right w:val="none" w:sz="0" w:space="0" w:color="auto"/>
          </w:divBdr>
        </w:div>
        <w:div w:id="1352955408">
          <w:marLeft w:val="0"/>
          <w:marRight w:val="0"/>
          <w:marTop w:val="0"/>
          <w:marBottom w:val="0"/>
          <w:divBdr>
            <w:top w:val="none" w:sz="0" w:space="0" w:color="auto"/>
            <w:left w:val="none" w:sz="0" w:space="0" w:color="auto"/>
            <w:bottom w:val="none" w:sz="0" w:space="0" w:color="auto"/>
            <w:right w:val="none" w:sz="0" w:space="0" w:color="auto"/>
          </w:divBdr>
        </w:div>
        <w:div w:id="1740899930">
          <w:marLeft w:val="0"/>
          <w:marRight w:val="0"/>
          <w:marTop w:val="0"/>
          <w:marBottom w:val="0"/>
          <w:divBdr>
            <w:top w:val="none" w:sz="0" w:space="0" w:color="auto"/>
            <w:left w:val="none" w:sz="0" w:space="0" w:color="auto"/>
            <w:bottom w:val="none" w:sz="0" w:space="0" w:color="auto"/>
            <w:right w:val="none" w:sz="0" w:space="0" w:color="auto"/>
          </w:divBdr>
        </w:div>
        <w:div w:id="819661421">
          <w:marLeft w:val="0"/>
          <w:marRight w:val="0"/>
          <w:marTop w:val="0"/>
          <w:marBottom w:val="0"/>
          <w:divBdr>
            <w:top w:val="none" w:sz="0" w:space="0" w:color="auto"/>
            <w:left w:val="none" w:sz="0" w:space="0" w:color="auto"/>
            <w:bottom w:val="none" w:sz="0" w:space="0" w:color="auto"/>
            <w:right w:val="none" w:sz="0" w:space="0" w:color="auto"/>
          </w:divBdr>
        </w:div>
        <w:div w:id="183830429">
          <w:marLeft w:val="0"/>
          <w:marRight w:val="0"/>
          <w:marTop w:val="0"/>
          <w:marBottom w:val="0"/>
          <w:divBdr>
            <w:top w:val="none" w:sz="0" w:space="0" w:color="auto"/>
            <w:left w:val="none" w:sz="0" w:space="0" w:color="auto"/>
            <w:bottom w:val="none" w:sz="0" w:space="0" w:color="auto"/>
            <w:right w:val="none" w:sz="0" w:space="0" w:color="auto"/>
          </w:divBdr>
        </w:div>
        <w:div w:id="494301175">
          <w:marLeft w:val="0"/>
          <w:marRight w:val="0"/>
          <w:marTop w:val="0"/>
          <w:marBottom w:val="0"/>
          <w:divBdr>
            <w:top w:val="none" w:sz="0" w:space="0" w:color="auto"/>
            <w:left w:val="none" w:sz="0" w:space="0" w:color="auto"/>
            <w:bottom w:val="none" w:sz="0" w:space="0" w:color="auto"/>
            <w:right w:val="none" w:sz="0" w:space="0" w:color="auto"/>
          </w:divBdr>
        </w:div>
        <w:div w:id="26761270">
          <w:marLeft w:val="0"/>
          <w:marRight w:val="0"/>
          <w:marTop w:val="0"/>
          <w:marBottom w:val="0"/>
          <w:divBdr>
            <w:top w:val="none" w:sz="0" w:space="0" w:color="auto"/>
            <w:left w:val="none" w:sz="0" w:space="0" w:color="auto"/>
            <w:bottom w:val="none" w:sz="0" w:space="0" w:color="auto"/>
            <w:right w:val="none" w:sz="0" w:space="0" w:color="auto"/>
          </w:divBdr>
        </w:div>
        <w:div w:id="1061176215">
          <w:marLeft w:val="0"/>
          <w:marRight w:val="0"/>
          <w:marTop w:val="0"/>
          <w:marBottom w:val="0"/>
          <w:divBdr>
            <w:top w:val="none" w:sz="0" w:space="0" w:color="auto"/>
            <w:left w:val="none" w:sz="0" w:space="0" w:color="auto"/>
            <w:bottom w:val="none" w:sz="0" w:space="0" w:color="auto"/>
            <w:right w:val="none" w:sz="0" w:space="0" w:color="auto"/>
          </w:divBdr>
        </w:div>
        <w:div w:id="272633422">
          <w:marLeft w:val="0"/>
          <w:marRight w:val="0"/>
          <w:marTop w:val="0"/>
          <w:marBottom w:val="0"/>
          <w:divBdr>
            <w:top w:val="none" w:sz="0" w:space="0" w:color="auto"/>
            <w:left w:val="none" w:sz="0" w:space="0" w:color="auto"/>
            <w:bottom w:val="none" w:sz="0" w:space="0" w:color="auto"/>
            <w:right w:val="none" w:sz="0" w:space="0" w:color="auto"/>
          </w:divBdr>
        </w:div>
      </w:divsChild>
    </w:div>
    <w:div w:id="1527213902">
      <w:bodyDiv w:val="1"/>
      <w:marLeft w:val="0"/>
      <w:marRight w:val="0"/>
      <w:marTop w:val="0"/>
      <w:marBottom w:val="0"/>
      <w:divBdr>
        <w:top w:val="none" w:sz="0" w:space="0" w:color="auto"/>
        <w:left w:val="none" w:sz="0" w:space="0" w:color="auto"/>
        <w:bottom w:val="none" w:sz="0" w:space="0" w:color="auto"/>
        <w:right w:val="none" w:sz="0" w:space="0" w:color="auto"/>
      </w:divBdr>
      <w:divsChild>
        <w:div w:id="341277785">
          <w:marLeft w:val="0"/>
          <w:marRight w:val="0"/>
          <w:marTop w:val="0"/>
          <w:marBottom w:val="0"/>
          <w:divBdr>
            <w:top w:val="none" w:sz="0" w:space="0" w:color="auto"/>
            <w:left w:val="none" w:sz="0" w:space="0" w:color="auto"/>
            <w:bottom w:val="none" w:sz="0" w:space="0" w:color="auto"/>
            <w:right w:val="none" w:sz="0" w:space="0" w:color="auto"/>
          </w:divBdr>
        </w:div>
        <w:div w:id="457798530">
          <w:marLeft w:val="0"/>
          <w:marRight w:val="0"/>
          <w:marTop w:val="0"/>
          <w:marBottom w:val="0"/>
          <w:divBdr>
            <w:top w:val="none" w:sz="0" w:space="0" w:color="auto"/>
            <w:left w:val="none" w:sz="0" w:space="0" w:color="auto"/>
            <w:bottom w:val="none" w:sz="0" w:space="0" w:color="auto"/>
            <w:right w:val="none" w:sz="0" w:space="0" w:color="auto"/>
          </w:divBdr>
        </w:div>
        <w:div w:id="1723866154">
          <w:marLeft w:val="0"/>
          <w:marRight w:val="0"/>
          <w:marTop w:val="0"/>
          <w:marBottom w:val="0"/>
          <w:divBdr>
            <w:top w:val="none" w:sz="0" w:space="0" w:color="auto"/>
            <w:left w:val="none" w:sz="0" w:space="0" w:color="auto"/>
            <w:bottom w:val="none" w:sz="0" w:space="0" w:color="auto"/>
            <w:right w:val="none" w:sz="0" w:space="0" w:color="auto"/>
          </w:divBdr>
        </w:div>
        <w:div w:id="2073843418">
          <w:marLeft w:val="0"/>
          <w:marRight w:val="0"/>
          <w:marTop w:val="0"/>
          <w:marBottom w:val="0"/>
          <w:divBdr>
            <w:top w:val="none" w:sz="0" w:space="0" w:color="auto"/>
            <w:left w:val="none" w:sz="0" w:space="0" w:color="auto"/>
            <w:bottom w:val="none" w:sz="0" w:space="0" w:color="auto"/>
            <w:right w:val="none" w:sz="0" w:space="0" w:color="auto"/>
          </w:divBdr>
        </w:div>
        <w:div w:id="400250728">
          <w:marLeft w:val="0"/>
          <w:marRight w:val="0"/>
          <w:marTop w:val="0"/>
          <w:marBottom w:val="0"/>
          <w:divBdr>
            <w:top w:val="none" w:sz="0" w:space="0" w:color="auto"/>
            <w:left w:val="none" w:sz="0" w:space="0" w:color="auto"/>
            <w:bottom w:val="none" w:sz="0" w:space="0" w:color="auto"/>
            <w:right w:val="none" w:sz="0" w:space="0" w:color="auto"/>
          </w:divBdr>
        </w:div>
        <w:div w:id="1372413693">
          <w:marLeft w:val="0"/>
          <w:marRight w:val="0"/>
          <w:marTop w:val="0"/>
          <w:marBottom w:val="0"/>
          <w:divBdr>
            <w:top w:val="none" w:sz="0" w:space="0" w:color="auto"/>
            <w:left w:val="none" w:sz="0" w:space="0" w:color="auto"/>
            <w:bottom w:val="none" w:sz="0" w:space="0" w:color="auto"/>
            <w:right w:val="none" w:sz="0" w:space="0" w:color="auto"/>
          </w:divBdr>
        </w:div>
        <w:div w:id="991909030">
          <w:marLeft w:val="0"/>
          <w:marRight w:val="0"/>
          <w:marTop w:val="0"/>
          <w:marBottom w:val="0"/>
          <w:divBdr>
            <w:top w:val="none" w:sz="0" w:space="0" w:color="auto"/>
            <w:left w:val="none" w:sz="0" w:space="0" w:color="auto"/>
            <w:bottom w:val="none" w:sz="0" w:space="0" w:color="auto"/>
            <w:right w:val="none" w:sz="0" w:space="0" w:color="auto"/>
          </w:divBdr>
        </w:div>
        <w:div w:id="1969555092">
          <w:marLeft w:val="0"/>
          <w:marRight w:val="0"/>
          <w:marTop w:val="0"/>
          <w:marBottom w:val="0"/>
          <w:divBdr>
            <w:top w:val="none" w:sz="0" w:space="0" w:color="auto"/>
            <w:left w:val="none" w:sz="0" w:space="0" w:color="auto"/>
            <w:bottom w:val="none" w:sz="0" w:space="0" w:color="auto"/>
            <w:right w:val="none" w:sz="0" w:space="0" w:color="auto"/>
          </w:divBdr>
        </w:div>
        <w:div w:id="1780300018">
          <w:marLeft w:val="0"/>
          <w:marRight w:val="0"/>
          <w:marTop w:val="0"/>
          <w:marBottom w:val="0"/>
          <w:divBdr>
            <w:top w:val="none" w:sz="0" w:space="0" w:color="auto"/>
            <w:left w:val="none" w:sz="0" w:space="0" w:color="auto"/>
            <w:bottom w:val="none" w:sz="0" w:space="0" w:color="auto"/>
            <w:right w:val="none" w:sz="0" w:space="0" w:color="auto"/>
          </w:divBdr>
        </w:div>
        <w:div w:id="934435669">
          <w:marLeft w:val="0"/>
          <w:marRight w:val="0"/>
          <w:marTop w:val="0"/>
          <w:marBottom w:val="0"/>
          <w:divBdr>
            <w:top w:val="none" w:sz="0" w:space="0" w:color="auto"/>
            <w:left w:val="none" w:sz="0" w:space="0" w:color="auto"/>
            <w:bottom w:val="none" w:sz="0" w:space="0" w:color="auto"/>
            <w:right w:val="none" w:sz="0" w:space="0" w:color="auto"/>
          </w:divBdr>
        </w:div>
        <w:div w:id="1723093854">
          <w:marLeft w:val="0"/>
          <w:marRight w:val="0"/>
          <w:marTop w:val="0"/>
          <w:marBottom w:val="0"/>
          <w:divBdr>
            <w:top w:val="none" w:sz="0" w:space="0" w:color="auto"/>
            <w:left w:val="none" w:sz="0" w:space="0" w:color="auto"/>
            <w:bottom w:val="none" w:sz="0" w:space="0" w:color="auto"/>
            <w:right w:val="none" w:sz="0" w:space="0" w:color="auto"/>
          </w:divBdr>
        </w:div>
        <w:div w:id="1813906922">
          <w:marLeft w:val="0"/>
          <w:marRight w:val="0"/>
          <w:marTop w:val="0"/>
          <w:marBottom w:val="0"/>
          <w:divBdr>
            <w:top w:val="none" w:sz="0" w:space="0" w:color="auto"/>
            <w:left w:val="none" w:sz="0" w:space="0" w:color="auto"/>
            <w:bottom w:val="none" w:sz="0" w:space="0" w:color="auto"/>
            <w:right w:val="none" w:sz="0" w:space="0" w:color="auto"/>
          </w:divBdr>
        </w:div>
        <w:div w:id="1682857204">
          <w:marLeft w:val="0"/>
          <w:marRight w:val="0"/>
          <w:marTop w:val="0"/>
          <w:marBottom w:val="0"/>
          <w:divBdr>
            <w:top w:val="none" w:sz="0" w:space="0" w:color="auto"/>
            <w:left w:val="none" w:sz="0" w:space="0" w:color="auto"/>
            <w:bottom w:val="none" w:sz="0" w:space="0" w:color="auto"/>
            <w:right w:val="none" w:sz="0" w:space="0" w:color="auto"/>
          </w:divBdr>
        </w:div>
        <w:div w:id="381558837">
          <w:marLeft w:val="0"/>
          <w:marRight w:val="0"/>
          <w:marTop w:val="0"/>
          <w:marBottom w:val="0"/>
          <w:divBdr>
            <w:top w:val="none" w:sz="0" w:space="0" w:color="auto"/>
            <w:left w:val="none" w:sz="0" w:space="0" w:color="auto"/>
            <w:bottom w:val="none" w:sz="0" w:space="0" w:color="auto"/>
            <w:right w:val="none" w:sz="0" w:space="0" w:color="auto"/>
          </w:divBdr>
        </w:div>
        <w:div w:id="514149455">
          <w:marLeft w:val="0"/>
          <w:marRight w:val="0"/>
          <w:marTop w:val="0"/>
          <w:marBottom w:val="0"/>
          <w:divBdr>
            <w:top w:val="none" w:sz="0" w:space="0" w:color="auto"/>
            <w:left w:val="none" w:sz="0" w:space="0" w:color="auto"/>
            <w:bottom w:val="none" w:sz="0" w:space="0" w:color="auto"/>
            <w:right w:val="none" w:sz="0" w:space="0" w:color="auto"/>
          </w:divBdr>
        </w:div>
        <w:div w:id="2146044284">
          <w:marLeft w:val="0"/>
          <w:marRight w:val="0"/>
          <w:marTop w:val="0"/>
          <w:marBottom w:val="0"/>
          <w:divBdr>
            <w:top w:val="none" w:sz="0" w:space="0" w:color="auto"/>
            <w:left w:val="none" w:sz="0" w:space="0" w:color="auto"/>
            <w:bottom w:val="none" w:sz="0" w:space="0" w:color="auto"/>
            <w:right w:val="none" w:sz="0" w:space="0" w:color="auto"/>
          </w:divBdr>
        </w:div>
        <w:div w:id="1455909440">
          <w:marLeft w:val="0"/>
          <w:marRight w:val="0"/>
          <w:marTop w:val="0"/>
          <w:marBottom w:val="0"/>
          <w:divBdr>
            <w:top w:val="none" w:sz="0" w:space="0" w:color="auto"/>
            <w:left w:val="none" w:sz="0" w:space="0" w:color="auto"/>
            <w:bottom w:val="none" w:sz="0" w:space="0" w:color="auto"/>
            <w:right w:val="none" w:sz="0" w:space="0" w:color="auto"/>
          </w:divBdr>
        </w:div>
        <w:div w:id="1172338605">
          <w:marLeft w:val="0"/>
          <w:marRight w:val="0"/>
          <w:marTop w:val="0"/>
          <w:marBottom w:val="0"/>
          <w:divBdr>
            <w:top w:val="none" w:sz="0" w:space="0" w:color="auto"/>
            <w:left w:val="none" w:sz="0" w:space="0" w:color="auto"/>
            <w:bottom w:val="none" w:sz="0" w:space="0" w:color="auto"/>
            <w:right w:val="none" w:sz="0" w:space="0" w:color="auto"/>
          </w:divBdr>
        </w:div>
        <w:div w:id="1115372521">
          <w:marLeft w:val="0"/>
          <w:marRight w:val="0"/>
          <w:marTop w:val="0"/>
          <w:marBottom w:val="0"/>
          <w:divBdr>
            <w:top w:val="none" w:sz="0" w:space="0" w:color="auto"/>
            <w:left w:val="none" w:sz="0" w:space="0" w:color="auto"/>
            <w:bottom w:val="none" w:sz="0" w:space="0" w:color="auto"/>
            <w:right w:val="none" w:sz="0" w:space="0" w:color="auto"/>
          </w:divBdr>
        </w:div>
        <w:div w:id="1808039600">
          <w:marLeft w:val="0"/>
          <w:marRight w:val="0"/>
          <w:marTop w:val="0"/>
          <w:marBottom w:val="0"/>
          <w:divBdr>
            <w:top w:val="none" w:sz="0" w:space="0" w:color="auto"/>
            <w:left w:val="none" w:sz="0" w:space="0" w:color="auto"/>
            <w:bottom w:val="none" w:sz="0" w:space="0" w:color="auto"/>
            <w:right w:val="none" w:sz="0" w:space="0" w:color="auto"/>
          </w:divBdr>
        </w:div>
      </w:divsChild>
    </w:div>
    <w:div w:id="1527401220">
      <w:bodyDiv w:val="1"/>
      <w:marLeft w:val="0"/>
      <w:marRight w:val="0"/>
      <w:marTop w:val="0"/>
      <w:marBottom w:val="0"/>
      <w:divBdr>
        <w:top w:val="none" w:sz="0" w:space="0" w:color="auto"/>
        <w:left w:val="none" w:sz="0" w:space="0" w:color="auto"/>
        <w:bottom w:val="none" w:sz="0" w:space="0" w:color="auto"/>
        <w:right w:val="none" w:sz="0" w:space="0" w:color="auto"/>
      </w:divBdr>
      <w:divsChild>
        <w:div w:id="80177639">
          <w:marLeft w:val="0"/>
          <w:marRight w:val="0"/>
          <w:marTop w:val="0"/>
          <w:marBottom w:val="0"/>
          <w:divBdr>
            <w:top w:val="none" w:sz="0" w:space="0" w:color="auto"/>
            <w:left w:val="none" w:sz="0" w:space="0" w:color="auto"/>
            <w:bottom w:val="none" w:sz="0" w:space="0" w:color="auto"/>
            <w:right w:val="none" w:sz="0" w:space="0" w:color="auto"/>
          </w:divBdr>
        </w:div>
        <w:div w:id="1497767704">
          <w:marLeft w:val="0"/>
          <w:marRight w:val="0"/>
          <w:marTop w:val="0"/>
          <w:marBottom w:val="0"/>
          <w:divBdr>
            <w:top w:val="none" w:sz="0" w:space="0" w:color="auto"/>
            <w:left w:val="none" w:sz="0" w:space="0" w:color="auto"/>
            <w:bottom w:val="none" w:sz="0" w:space="0" w:color="auto"/>
            <w:right w:val="none" w:sz="0" w:space="0" w:color="auto"/>
          </w:divBdr>
        </w:div>
      </w:divsChild>
    </w:div>
    <w:div w:id="1691373209">
      <w:bodyDiv w:val="1"/>
      <w:marLeft w:val="0"/>
      <w:marRight w:val="0"/>
      <w:marTop w:val="0"/>
      <w:marBottom w:val="0"/>
      <w:divBdr>
        <w:top w:val="none" w:sz="0" w:space="0" w:color="auto"/>
        <w:left w:val="none" w:sz="0" w:space="0" w:color="auto"/>
        <w:bottom w:val="none" w:sz="0" w:space="0" w:color="auto"/>
        <w:right w:val="none" w:sz="0" w:space="0" w:color="auto"/>
      </w:divBdr>
      <w:divsChild>
        <w:div w:id="1058744464">
          <w:marLeft w:val="0"/>
          <w:marRight w:val="0"/>
          <w:marTop w:val="0"/>
          <w:marBottom w:val="0"/>
          <w:divBdr>
            <w:top w:val="none" w:sz="0" w:space="0" w:color="auto"/>
            <w:left w:val="none" w:sz="0" w:space="0" w:color="auto"/>
            <w:bottom w:val="none" w:sz="0" w:space="0" w:color="auto"/>
            <w:right w:val="none" w:sz="0" w:space="0" w:color="auto"/>
          </w:divBdr>
        </w:div>
        <w:div w:id="651838833">
          <w:marLeft w:val="0"/>
          <w:marRight w:val="0"/>
          <w:marTop w:val="0"/>
          <w:marBottom w:val="0"/>
          <w:divBdr>
            <w:top w:val="none" w:sz="0" w:space="0" w:color="auto"/>
            <w:left w:val="none" w:sz="0" w:space="0" w:color="auto"/>
            <w:bottom w:val="none" w:sz="0" w:space="0" w:color="auto"/>
            <w:right w:val="none" w:sz="0" w:space="0" w:color="auto"/>
          </w:divBdr>
        </w:div>
        <w:div w:id="491213952">
          <w:marLeft w:val="0"/>
          <w:marRight w:val="0"/>
          <w:marTop w:val="0"/>
          <w:marBottom w:val="0"/>
          <w:divBdr>
            <w:top w:val="none" w:sz="0" w:space="0" w:color="auto"/>
            <w:left w:val="none" w:sz="0" w:space="0" w:color="auto"/>
            <w:bottom w:val="none" w:sz="0" w:space="0" w:color="auto"/>
            <w:right w:val="none" w:sz="0" w:space="0" w:color="auto"/>
          </w:divBdr>
        </w:div>
        <w:div w:id="1487018186">
          <w:marLeft w:val="0"/>
          <w:marRight w:val="0"/>
          <w:marTop w:val="0"/>
          <w:marBottom w:val="0"/>
          <w:divBdr>
            <w:top w:val="none" w:sz="0" w:space="0" w:color="auto"/>
            <w:left w:val="none" w:sz="0" w:space="0" w:color="auto"/>
            <w:bottom w:val="none" w:sz="0" w:space="0" w:color="auto"/>
            <w:right w:val="none" w:sz="0" w:space="0" w:color="auto"/>
          </w:divBdr>
        </w:div>
        <w:div w:id="94517516">
          <w:marLeft w:val="0"/>
          <w:marRight w:val="0"/>
          <w:marTop w:val="0"/>
          <w:marBottom w:val="0"/>
          <w:divBdr>
            <w:top w:val="none" w:sz="0" w:space="0" w:color="auto"/>
            <w:left w:val="none" w:sz="0" w:space="0" w:color="auto"/>
            <w:bottom w:val="none" w:sz="0" w:space="0" w:color="auto"/>
            <w:right w:val="none" w:sz="0" w:space="0" w:color="auto"/>
          </w:divBdr>
        </w:div>
        <w:div w:id="268702975">
          <w:marLeft w:val="0"/>
          <w:marRight w:val="0"/>
          <w:marTop w:val="0"/>
          <w:marBottom w:val="0"/>
          <w:divBdr>
            <w:top w:val="none" w:sz="0" w:space="0" w:color="auto"/>
            <w:left w:val="none" w:sz="0" w:space="0" w:color="auto"/>
            <w:bottom w:val="none" w:sz="0" w:space="0" w:color="auto"/>
            <w:right w:val="none" w:sz="0" w:space="0" w:color="auto"/>
          </w:divBdr>
        </w:div>
        <w:div w:id="2079476751">
          <w:marLeft w:val="0"/>
          <w:marRight w:val="0"/>
          <w:marTop w:val="0"/>
          <w:marBottom w:val="0"/>
          <w:divBdr>
            <w:top w:val="none" w:sz="0" w:space="0" w:color="auto"/>
            <w:left w:val="none" w:sz="0" w:space="0" w:color="auto"/>
            <w:bottom w:val="none" w:sz="0" w:space="0" w:color="auto"/>
            <w:right w:val="none" w:sz="0" w:space="0" w:color="auto"/>
          </w:divBdr>
        </w:div>
        <w:div w:id="1829323206">
          <w:marLeft w:val="0"/>
          <w:marRight w:val="0"/>
          <w:marTop w:val="0"/>
          <w:marBottom w:val="0"/>
          <w:divBdr>
            <w:top w:val="none" w:sz="0" w:space="0" w:color="auto"/>
            <w:left w:val="none" w:sz="0" w:space="0" w:color="auto"/>
            <w:bottom w:val="none" w:sz="0" w:space="0" w:color="auto"/>
            <w:right w:val="none" w:sz="0" w:space="0" w:color="auto"/>
          </w:divBdr>
        </w:div>
        <w:div w:id="1413240724">
          <w:marLeft w:val="0"/>
          <w:marRight w:val="0"/>
          <w:marTop w:val="0"/>
          <w:marBottom w:val="0"/>
          <w:divBdr>
            <w:top w:val="none" w:sz="0" w:space="0" w:color="auto"/>
            <w:left w:val="none" w:sz="0" w:space="0" w:color="auto"/>
            <w:bottom w:val="none" w:sz="0" w:space="0" w:color="auto"/>
            <w:right w:val="none" w:sz="0" w:space="0" w:color="auto"/>
          </w:divBdr>
        </w:div>
        <w:div w:id="1969118393">
          <w:marLeft w:val="0"/>
          <w:marRight w:val="0"/>
          <w:marTop w:val="0"/>
          <w:marBottom w:val="0"/>
          <w:divBdr>
            <w:top w:val="none" w:sz="0" w:space="0" w:color="auto"/>
            <w:left w:val="none" w:sz="0" w:space="0" w:color="auto"/>
            <w:bottom w:val="none" w:sz="0" w:space="0" w:color="auto"/>
            <w:right w:val="none" w:sz="0" w:space="0" w:color="auto"/>
          </w:divBdr>
        </w:div>
        <w:div w:id="1433740576">
          <w:marLeft w:val="0"/>
          <w:marRight w:val="0"/>
          <w:marTop w:val="0"/>
          <w:marBottom w:val="0"/>
          <w:divBdr>
            <w:top w:val="none" w:sz="0" w:space="0" w:color="auto"/>
            <w:left w:val="none" w:sz="0" w:space="0" w:color="auto"/>
            <w:bottom w:val="none" w:sz="0" w:space="0" w:color="auto"/>
            <w:right w:val="none" w:sz="0" w:space="0" w:color="auto"/>
          </w:divBdr>
        </w:div>
        <w:div w:id="1259172218">
          <w:marLeft w:val="0"/>
          <w:marRight w:val="0"/>
          <w:marTop w:val="0"/>
          <w:marBottom w:val="0"/>
          <w:divBdr>
            <w:top w:val="none" w:sz="0" w:space="0" w:color="auto"/>
            <w:left w:val="none" w:sz="0" w:space="0" w:color="auto"/>
            <w:bottom w:val="none" w:sz="0" w:space="0" w:color="auto"/>
            <w:right w:val="none" w:sz="0" w:space="0" w:color="auto"/>
          </w:divBdr>
        </w:div>
        <w:div w:id="142166402">
          <w:marLeft w:val="0"/>
          <w:marRight w:val="0"/>
          <w:marTop w:val="0"/>
          <w:marBottom w:val="0"/>
          <w:divBdr>
            <w:top w:val="none" w:sz="0" w:space="0" w:color="auto"/>
            <w:left w:val="none" w:sz="0" w:space="0" w:color="auto"/>
            <w:bottom w:val="none" w:sz="0" w:space="0" w:color="auto"/>
            <w:right w:val="none" w:sz="0" w:space="0" w:color="auto"/>
          </w:divBdr>
        </w:div>
        <w:div w:id="187329174">
          <w:marLeft w:val="0"/>
          <w:marRight w:val="0"/>
          <w:marTop w:val="0"/>
          <w:marBottom w:val="0"/>
          <w:divBdr>
            <w:top w:val="none" w:sz="0" w:space="0" w:color="auto"/>
            <w:left w:val="none" w:sz="0" w:space="0" w:color="auto"/>
            <w:bottom w:val="none" w:sz="0" w:space="0" w:color="auto"/>
            <w:right w:val="none" w:sz="0" w:space="0" w:color="auto"/>
          </w:divBdr>
        </w:div>
        <w:div w:id="543713677">
          <w:marLeft w:val="0"/>
          <w:marRight w:val="0"/>
          <w:marTop w:val="0"/>
          <w:marBottom w:val="0"/>
          <w:divBdr>
            <w:top w:val="none" w:sz="0" w:space="0" w:color="auto"/>
            <w:left w:val="none" w:sz="0" w:space="0" w:color="auto"/>
            <w:bottom w:val="none" w:sz="0" w:space="0" w:color="auto"/>
            <w:right w:val="none" w:sz="0" w:space="0" w:color="auto"/>
          </w:divBdr>
        </w:div>
      </w:divsChild>
    </w:div>
    <w:div w:id="1721126827">
      <w:bodyDiv w:val="1"/>
      <w:marLeft w:val="0"/>
      <w:marRight w:val="0"/>
      <w:marTop w:val="0"/>
      <w:marBottom w:val="0"/>
      <w:divBdr>
        <w:top w:val="none" w:sz="0" w:space="0" w:color="auto"/>
        <w:left w:val="none" w:sz="0" w:space="0" w:color="auto"/>
        <w:bottom w:val="none" w:sz="0" w:space="0" w:color="auto"/>
        <w:right w:val="none" w:sz="0" w:space="0" w:color="auto"/>
      </w:divBdr>
      <w:divsChild>
        <w:div w:id="1163206454">
          <w:marLeft w:val="0"/>
          <w:marRight w:val="0"/>
          <w:marTop w:val="0"/>
          <w:marBottom w:val="0"/>
          <w:divBdr>
            <w:top w:val="none" w:sz="0" w:space="0" w:color="auto"/>
            <w:left w:val="none" w:sz="0" w:space="0" w:color="auto"/>
            <w:bottom w:val="none" w:sz="0" w:space="0" w:color="auto"/>
            <w:right w:val="none" w:sz="0" w:space="0" w:color="auto"/>
          </w:divBdr>
        </w:div>
        <w:div w:id="1577588056">
          <w:marLeft w:val="0"/>
          <w:marRight w:val="0"/>
          <w:marTop w:val="0"/>
          <w:marBottom w:val="0"/>
          <w:divBdr>
            <w:top w:val="none" w:sz="0" w:space="0" w:color="auto"/>
            <w:left w:val="none" w:sz="0" w:space="0" w:color="auto"/>
            <w:bottom w:val="none" w:sz="0" w:space="0" w:color="auto"/>
            <w:right w:val="none" w:sz="0" w:space="0" w:color="auto"/>
          </w:divBdr>
        </w:div>
      </w:divsChild>
    </w:div>
    <w:div w:id="1774010274">
      <w:bodyDiv w:val="1"/>
      <w:marLeft w:val="0"/>
      <w:marRight w:val="0"/>
      <w:marTop w:val="0"/>
      <w:marBottom w:val="0"/>
      <w:divBdr>
        <w:top w:val="none" w:sz="0" w:space="0" w:color="auto"/>
        <w:left w:val="none" w:sz="0" w:space="0" w:color="auto"/>
        <w:bottom w:val="none" w:sz="0" w:space="0" w:color="auto"/>
        <w:right w:val="none" w:sz="0" w:space="0" w:color="auto"/>
      </w:divBdr>
      <w:divsChild>
        <w:div w:id="201990211">
          <w:marLeft w:val="0"/>
          <w:marRight w:val="0"/>
          <w:marTop w:val="0"/>
          <w:marBottom w:val="0"/>
          <w:divBdr>
            <w:top w:val="none" w:sz="0" w:space="0" w:color="auto"/>
            <w:left w:val="none" w:sz="0" w:space="0" w:color="auto"/>
            <w:bottom w:val="none" w:sz="0" w:space="0" w:color="auto"/>
            <w:right w:val="none" w:sz="0" w:space="0" w:color="auto"/>
          </w:divBdr>
        </w:div>
        <w:div w:id="871722319">
          <w:marLeft w:val="0"/>
          <w:marRight w:val="0"/>
          <w:marTop w:val="0"/>
          <w:marBottom w:val="0"/>
          <w:divBdr>
            <w:top w:val="none" w:sz="0" w:space="0" w:color="auto"/>
            <w:left w:val="none" w:sz="0" w:space="0" w:color="auto"/>
            <w:bottom w:val="none" w:sz="0" w:space="0" w:color="auto"/>
            <w:right w:val="none" w:sz="0" w:space="0" w:color="auto"/>
          </w:divBdr>
        </w:div>
        <w:div w:id="546335491">
          <w:marLeft w:val="0"/>
          <w:marRight w:val="0"/>
          <w:marTop w:val="0"/>
          <w:marBottom w:val="0"/>
          <w:divBdr>
            <w:top w:val="none" w:sz="0" w:space="0" w:color="auto"/>
            <w:left w:val="none" w:sz="0" w:space="0" w:color="auto"/>
            <w:bottom w:val="none" w:sz="0" w:space="0" w:color="auto"/>
            <w:right w:val="none" w:sz="0" w:space="0" w:color="auto"/>
          </w:divBdr>
        </w:div>
      </w:divsChild>
    </w:div>
    <w:div w:id="1803377172">
      <w:bodyDiv w:val="1"/>
      <w:marLeft w:val="0"/>
      <w:marRight w:val="0"/>
      <w:marTop w:val="0"/>
      <w:marBottom w:val="0"/>
      <w:divBdr>
        <w:top w:val="none" w:sz="0" w:space="0" w:color="auto"/>
        <w:left w:val="none" w:sz="0" w:space="0" w:color="auto"/>
        <w:bottom w:val="none" w:sz="0" w:space="0" w:color="auto"/>
        <w:right w:val="none" w:sz="0" w:space="0" w:color="auto"/>
      </w:divBdr>
      <w:divsChild>
        <w:div w:id="299919392">
          <w:marLeft w:val="0"/>
          <w:marRight w:val="0"/>
          <w:marTop w:val="0"/>
          <w:marBottom w:val="0"/>
          <w:divBdr>
            <w:top w:val="none" w:sz="0" w:space="0" w:color="auto"/>
            <w:left w:val="none" w:sz="0" w:space="0" w:color="auto"/>
            <w:bottom w:val="none" w:sz="0" w:space="0" w:color="auto"/>
            <w:right w:val="none" w:sz="0" w:space="0" w:color="auto"/>
          </w:divBdr>
        </w:div>
        <w:div w:id="1262376386">
          <w:marLeft w:val="0"/>
          <w:marRight w:val="0"/>
          <w:marTop w:val="0"/>
          <w:marBottom w:val="0"/>
          <w:divBdr>
            <w:top w:val="none" w:sz="0" w:space="0" w:color="auto"/>
            <w:left w:val="none" w:sz="0" w:space="0" w:color="auto"/>
            <w:bottom w:val="none" w:sz="0" w:space="0" w:color="auto"/>
            <w:right w:val="none" w:sz="0" w:space="0" w:color="auto"/>
          </w:divBdr>
        </w:div>
        <w:div w:id="370037852">
          <w:marLeft w:val="0"/>
          <w:marRight w:val="0"/>
          <w:marTop w:val="0"/>
          <w:marBottom w:val="0"/>
          <w:divBdr>
            <w:top w:val="none" w:sz="0" w:space="0" w:color="auto"/>
            <w:left w:val="none" w:sz="0" w:space="0" w:color="auto"/>
            <w:bottom w:val="none" w:sz="0" w:space="0" w:color="auto"/>
            <w:right w:val="none" w:sz="0" w:space="0" w:color="auto"/>
          </w:divBdr>
        </w:div>
        <w:div w:id="1643458336">
          <w:marLeft w:val="0"/>
          <w:marRight w:val="0"/>
          <w:marTop w:val="0"/>
          <w:marBottom w:val="0"/>
          <w:divBdr>
            <w:top w:val="none" w:sz="0" w:space="0" w:color="auto"/>
            <w:left w:val="none" w:sz="0" w:space="0" w:color="auto"/>
            <w:bottom w:val="none" w:sz="0" w:space="0" w:color="auto"/>
            <w:right w:val="none" w:sz="0" w:space="0" w:color="auto"/>
          </w:divBdr>
        </w:div>
      </w:divsChild>
    </w:div>
    <w:div w:id="1819221430">
      <w:bodyDiv w:val="1"/>
      <w:marLeft w:val="0"/>
      <w:marRight w:val="0"/>
      <w:marTop w:val="0"/>
      <w:marBottom w:val="0"/>
      <w:divBdr>
        <w:top w:val="none" w:sz="0" w:space="0" w:color="auto"/>
        <w:left w:val="none" w:sz="0" w:space="0" w:color="auto"/>
        <w:bottom w:val="none" w:sz="0" w:space="0" w:color="auto"/>
        <w:right w:val="none" w:sz="0" w:space="0" w:color="auto"/>
      </w:divBdr>
      <w:divsChild>
        <w:div w:id="1439911922">
          <w:marLeft w:val="0"/>
          <w:marRight w:val="0"/>
          <w:marTop w:val="0"/>
          <w:marBottom w:val="0"/>
          <w:divBdr>
            <w:top w:val="none" w:sz="0" w:space="0" w:color="auto"/>
            <w:left w:val="none" w:sz="0" w:space="0" w:color="auto"/>
            <w:bottom w:val="none" w:sz="0" w:space="0" w:color="auto"/>
            <w:right w:val="none" w:sz="0" w:space="0" w:color="auto"/>
          </w:divBdr>
        </w:div>
        <w:div w:id="374817601">
          <w:marLeft w:val="0"/>
          <w:marRight w:val="0"/>
          <w:marTop w:val="0"/>
          <w:marBottom w:val="0"/>
          <w:divBdr>
            <w:top w:val="none" w:sz="0" w:space="0" w:color="auto"/>
            <w:left w:val="none" w:sz="0" w:space="0" w:color="auto"/>
            <w:bottom w:val="none" w:sz="0" w:space="0" w:color="auto"/>
            <w:right w:val="none" w:sz="0" w:space="0" w:color="auto"/>
          </w:divBdr>
        </w:div>
        <w:div w:id="1061249350">
          <w:marLeft w:val="0"/>
          <w:marRight w:val="0"/>
          <w:marTop w:val="0"/>
          <w:marBottom w:val="0"/>
          <w:divBdr>
            <w:top w:val="none" w:sz="0" w:space="0" w:color="auto"/>
            <w:left w:val="none" w:sz="0" w:space="0" w:color="auto"/>
            <w:bottom w:val="none" w:sz="0" w:space="0" w:color="auto"/>
            <w:right w:val="none" w:sz="0" w:space="0" w:color="auto"/>
          </w:divBdr>
        </w:div>
      </w:divsChild>
    </w:div>
    <w:div w:id="1880626851">
      <w:bodyDiv w:val="1"/>
      <w:marLeft w:val="0"/>
      <w:marRight w:val="0"/>
      <w:marTop w:val="0"/>
      <w:marBottom w:val="0"/>
      <w:divBdr>
        <w:top w:val="none" w:sz="0" w:space="0" w:color="auto"/>
        <w:left w:val="none" w:sz="0" w:space="0" w:color="auto"/>
        <w:bottom w:val="none" w:sz="0" w:space="0" w:color="auto"/>
        <w:right w:val="none" w:sz="0" w:space="0" w:color="auto"/>
      </w:divBdr>
      <w:divsChild>
        <w:div w:id="2032797566">
          <w:marLeft w:val="0"/>
          <w:marRight w:val="0"/>
          <w:marTop w:val="0"/>
          <w:marBottom w:val="0"/>
          <w:divBdr>
            <w:top w:val="none" w:sz="0" w:space="0" w:color="auto"/>
            <w:left w:val="none" w:sz="0" w:space="0" w:color="auto"/>
            <w:bottom w:val="none" w:sz="0" w:space="0" w:color="auto"/>
            <w:right w:val="none" w:sz="0" w:space="0" w:color="auto"/>
          </w:divBdr>
        </w:div>
        <w:div w:id="2019690260">
          <w:marLeft w:val="0"/>
          <w:marRight w:val="0"/>
          <w:marTop w:val="0"/>
          <w:marBottom w:val="0"/>
          <w:divBdr>
            <w:top w:val="none" w:sz="0" w:space="0" w:color="auto"/>
            <w:left w:val="none" w:sz="0" w:space="0" w:color="auto"/>
            <w:bottom w:val="none" w:sz="0" w:space="0" w:color="auto"/>
            <w:right w:val="none" w:sz="0" w:space="0" w:color="auto"/>
          </w:divBdr>
        </w:div>
        <w:div w:id="197133692">
          <w:marLeft w:val="0"/>
          <w:marRight w:val="0"/>
          <w:marTop w:val="0"/>
          <w:marBottom w:val="0"/>
          <w:divBdr>
            <w:top w:val="none" w:sz="0" w:space="0" w:color="auto"/>
            <w:left w:val="none" w:sz="0" w:space="0" w:color="auto"/>
            <w:bottom w:val="none" w:sz="0" w:space="0" w:color="auto"/>
            <w:right w:val="none" w:sz="0" w:space="0" w:color="auto"/>
          </w:divBdr>
        </w:div>
      </w:divsChild>
    </w:div>
    <w:div w:id="1975214013">
      <w:bodyDiv w:val="1"/>
      <w:marLeft w:val="0"/>
      <w:marRight w:val="0"/>
      <w:marTop w:val="0"/>
      <w:marBottom w:val="0"/>
      <w:divBdr>
        <w:top w:val="none" w:sz="0" w:space="0" w:color="auto"/>
        <w:left w:val="none" w:sz="0" w:space="0" w:color="auto"/>
        <w:bottom w:val="none" w:sz="0" w:space="0" w:color="auto"/>
        <w:right w:val="none" w:sz="0" w:space="0" w:color="auto"/>
      </w:divBdr>
      <w:divsChild>
        <w:div w:id="464082756">
          <w:marLeft w:val="0"/>
          <w:marRight w:val="0"/>
          <w:marTop w:val="0"/>
          <w:marBottom w:val="0"/>
          <w:divBdr>
            <w:top w:val="none" w:sz="0" w:space="0" w:color="auto"/>
            <w:left w:val="none" w:sz="0" w:space="0" w:color="auto"/>
            <w:bottom w:val="none" w:sz="0" w:space="0" w:color="auto"/>
            <w:right w:val="none" w:sz="0" w:space="0" w:color="auto"/>
          </w:divBdr>
          <w:divsChild>
            <w:div w:id="1391612770">
              <w:marLeft w:val="0"/>
              <w:marRight w:val="0"/>
              <w:marTop w:val="0"/>
              <w:marBottom w:val="0"/>
              <w:divBdr>
                <w:top w:val="none" w:sz="0" w:space="0" w:color="auto"/>
                <w:left w:val="none" w:sz="0" w:space="0" w:color="auto"/>
                <w:bottom w:val="none" w:sz="0" w:space="0" w:color="auto"/>
                <w:right w:val="none" w:sz="0" w:space="0" w:color="auto"/>
              </w:divBdr>
            </w:div>
            <w:div w:id="1731802899">
              <w:marLeft w:val="0"/>
              <w:marRight w:val="0"/>
              <w:marTop w:val="0"/>
              <w:marBottom w:val="0"/>
              <w:divBdr>
                <w:top w:val="none" w:sz="0" w:space="0" w:color="auto"/>
                <w:left w:val="none" w:sz="0" w:space="0" w:color="auto"/>
                <w:bottom w:val="none" w:sz="0" w:space="0" w:color="auto"/>
                <w:right w:val="none" w:sz="0" w:space="0" w:color="auto"/>
              </w:divBdr>
            </w:div>
            <w:div w:id="2132630902">
              <w:marLeft w:val="0"/>
              <w:marRight w:val="0"/>
              <w:marTop w:val="0"/>
              <w:marBottom w:val="0"/>
              <w:divBdr>
                <w:top w:val="none" w:sz="0" w:space="0" w:color="auto"/>
                <w:left w:val="none" w:sz="0" w:space="0" w:color="auto"/>
                <w:bottom w:val="none" w:sz="0" w:space="0" w:color="auto"/>
                <w:right w:val="none" w:sz="0" w:space="0" w:color="auto"/>
              </w:divBdr>
            </w:div>
            <w:div w:id="225068536">
              <w:marLeft w:val="0"/>
              <w:marRight w:val="0"/>
              <w:marTop w:val="0"/>
              <w:marBottom w:val="0"/>
              <w:divBdr>
                <w:top w:val="none" w:sz="0" w:space="0" w:color="auto"/>
                <w:left w:val="none" w:sz="0" w:space="0" w:color="auto"/>
                <w:bottom w:val="none" w:sz="0" w:space="0" w:color="auto"/>
                <w:right w:val="none" w:sz="0" w:space="0" w:color="auto"/>
              </w:divBdr>
            </w:div>
            <w:div w:id="1668511629">
              <w:marLeft w:val="0"/>
              <w:marRight w:val="0"/>
              <w:marTop w:val="0"/>
              <w:marBottom w:val="0"/>
              <w:divBdr>
                <w:top w:val="none" w:sz="0" w:space="0" w:color="auto"/>
                <w:left w:val="none" w:sz="0" w:space="0" w:color="auto"/>
                <w:bottom w:val="none" w:sz="0" w:space="0" w:color="auto"/>
                <w:right w:val="none" w:sz="0" w:space="0" w:color="auto"/>
              </w:divBdr>
            </w:div>
            <w:div w:id="11690719">
              <w:marLeft w:val="0"/>
              <w:marRight w:val="0"/>
              <w:marTop w:val="0"/>
              <w:marBottom w:val="0"/>
              <w:divBdr>
                <w:top w:val="none" w:sz="0" w:space="0" w:color="auto"/>
                <w:left w:val="none" w:sz="0" w:space="0" w:color="auto"/>
                <w:bottom w:val="none" w:sz="0" w:space="0" w:color="auto"/>
                <w:right w:val="none" w:sz="0" w:space="0" w:color="auto"/>
              </w:divBdr>
            </w:div>
            <w:div w:id="724984969">
              <w:marLeft w:val="0"/>
              <w:marRight w:val="0"/>
              <w:marTop w:val="0"/>
              <w:marBottom w:val="0"/>
              <w:divBdr>
                <w:top w:val="none" w:sz="0" w:space="0" w:color="auto"/>
                <w:left w:val="none" w:sz="0" w:space="0" w:color="auto"/>
                <w:bottom w:val="none" w:sz="0" w:space="0" w:color="auto"/>
                <w:right w:val="none" w:sz="0" w:space="0" w:color="auto"/>
              </w:divBdr>
            </w:div>
            <w:div w:id="1956863312">
              <w:marLeft w:val="0"/>
              <w:marRight w:val="0"/>
              <w:marTop w:val="0"/>
              <w:marBottom w:val="0"/>
              <w:divBdr>
                <w:top w:val="none" w:sz="0" w:space="0" w:color="auto"/>
                <w:left w:val="none" w:sz="0" w:space="0" w:color="auto"/>
                <w:bottom w:val="none" w:sz="0" w:space="0" w:color="auto"/>
                <w:right w:val="none" w:sz="0" w:space="0" w:color="auto"/>
              </w:divBdr>
            </w:div>
            <w:div w:id="1943025118">
              <w:marLeft w:val="0"/>
              <w:marRight w:val="0"/>
              <w:marTop w:val="0"/>
              <w:marBottom w:val="0"/>
              <w:divBdr>
                <w:top w:val="none" w:sz="0" w:space="0" w:color="auto"/>
                <w:left w:val="none" w:sz="0" w:space="0" w:color="auto"/>
                <w:bottom w:val="none" w:sz="0" w:space="0" w:color="auto"/>
                <w:right w:val="none" w:sz="0" w:space="0" w:color="auto"/>
              </w:divBdr>
            </w:div>
            <w:div w:id="202524594">
              <w:marLeft w:val="0"/>
              <w:marRight w:val="0"/>
              <w:marTop w:val="0"/>
              <w:marBottom w:val="0"/>
              <w:divBdr>
                <w:top w:val="none" w:sz="0" w:space="0" w:color="auto"/>
                <w:left w:val="none" w:sz="0" w:space="0" w:color="auto"/>
                <w:bottom w:val="none" w:sz="0" w:space="0" w:color="auto"/>
                <w:right w:val="none" w:sz="0" w:space="0" w:color="auto"/>
              </w:divBdr>
            </w:div>
            <w:div w:id="146409147">
              <w:marLeft w:val="0"/>
              <w:marRight w:val="0"/>
              <w:marTop w:val="0"/>
              <w:marBottom w:val="0"/>
              <w:divBdr>
                <w:top w:val="none" w:sz="0" w:space="0" w:color="auto"/>
                <w:left w:val="none" w:sz="0" w:space="0" w:color="auto"/>
                <w:bottom w:val="none" w:sz="0" w:space="0" w:color="auto"/>
                <w:right w:val="none" w:sz="0" w:space="0" w:color="auto"/>
              </w:divBdr>
            </w:div>
            <w:div w:id="1073044950">
              <w:marLeft w:val="0"/>
              <w:marRight w:val="0"/>
              <w:marTop w:val="0"/>
              <w:marBottom w:val="0"/>
              <w:divBdr>
                <w:top w:val="none" w:sz="0" w:space="0" w:color="auto"/>
                <w:left w:val="none" w:sz="0" w:space="0" w:color="auto"/>
                <w:bottom w:val="none" w:sz="0" w:space="0" w:color="auto"/>
                <w:right w:val="none" w:sz="0" w:space="0" w:color="auto"/>
              </w:divBdr>
            </w:div>
            <w:div w:id="267663458">
              <w:marLeft w:val="0"/>
              <w:marRight w:val="0"/>
              <w:marTop w:val="0"/>
              <w:marBottom w:val="0"/>
              <w:divBdr>
                <w:top w:val="none" w:sz="0" w:space="0" w:color="auto"/>
                <w:left w:val="none" w:sz="0" w:space="0" w:color="auto"/>
                <w:bottom w:val="none" w:sz="0" w:space="0" w:color="auto"/>
                <w:right w:val="none" w:sz="0" w:space="0" w:color="auto"/>
              </w:divBdr>
            </w:div>
            <w:div w:id="720593880">
              <w:marLeft w:val="0"/>
              <w:marRight w:val="0"/>
              <w:marTop w:val="0"/>
              <w:marBottom w:val="0"/>
              <w:divBdr>
                <w:top w:val="none" w:sz="0" w:space="0" w:color="auto"/>
                <w:left w:val="none" w:sz="0" w:space="0" w:color="auto"/>
                <w:bottom w:val="none" w:sz="0" w:space="0" w:color="auto"/>
                <w:right w:val="none" w:sz="0" w:space="0" w:color="auto"/>
              </w:divBdr>
            </w:div>
            <w:div w:id="1769231276">
              <w:marLeft w:val="0"/>
              <w:marRight w:val="0"/>
              <w:marTop w:val="0"/>
              <w:marBottom w:val="0"/>
              <w:divBdr>
                <w:top w:val="none" w:sz="0" w:space="0" w:color="auto"/>
                <w:left w:val="none" w:sz="0" w:space="0" w:color="auto"/>
                <w:bottom w:val="none" w:sz="0" w:space="0" w:color="auto"/>
                <w:right w:val="none" w:sz="0" w:space="0" w:color="auto"/>
              </w:divBdr>
            </w:div>
            <w:div w:id="118882369">
              <w:marLeft w:val="0"/>
              <w:marRight w:val="0"/>
              <w:marTop w:val="0"/>
              <w:marBottom w:val="0"/>
              <w:divBdr>
                <w:top w:val="none" w:sz="0" w:space="0" w:color="auto"/>
                <w:left w:val="none" w:sz="0" w:space="0" w:color="auto"/>
                <w:bottom w:val="none" w:sz="0" w:space="0" w:color="auto"/>
                <w:right w:val="none" w:sz="0" w:space="0" w:color="auto"/>
              </w:divBdr>
            </w:div>
            <w:div w:id="1048457870">
              <w:marLeft w:val="0"/>
              <w:marRight w:val="0"/>
              <w:marTop w:val="0"/>
              <w:marBottom w:val="0"/>
              <w:divBdr>
                <w:top w:val="none" w:sz="0" w:space="0" w:color="auto"/>
                <w:left w:val="none" w:sz="0" w:space="0" w:color="auto"/>
                <w:bottom w:val="none" w:sz="0" w:space="0" w:color="auto"/>
                <w:right w:val="none" w:sz="0" w:space="0" w:color="auto"/>
              </w:divBdr>
            </w:div>
            <w:div w:id="459149633">
              <w:marLeft w:val="0"/>
              <w:marRight w:val="0"/>
              <w:marTop w:val="0"/>
              <w:marBottom w:val="0"/>
              <w:divBdr>
                <w:top w:val="none" w:sz="0" w:space="0" w:color="auto"/>
                <w:left w:val="none" w:sz="0" w:space="0" w:color="auto"/>
                <w:bottom w:val="none" w:sz="0" w:space="0" w:color="auto"/>
                <w:right w:val="none" w:sz="0" w:space="0" w:color="auto"/>
              </w:divBdr>
            </w:div>
            <w:div w:id="1996108083">
              <w:marLeft w:val="0"/>
              <w:marRight w:val="0"/>
              <w:marTop w:val="0"/>
              <w:marBottom w:val="0"/>
              <w:divBdr>
                <w:top w:val="none" w:sz="0" w:space="0" w:color="auto"/>
                <w:left w:val="none" w:sz="0" w:space="0" w:color="auto"/>
                <w:bottom w:val="none" w:sz="0" w:space="0" w:color="auto"/>
                <w:right w:val="none" w:sz="0" w:space="0" w:color="auto"/>
              </w:divBdr>
            </w:div>
            <w:div w:id="2143573889">
              <w:marLeft w:val="0"/>
              <w:marRight w:val="0"/>
              <w:marTop w:val="0"/>
              <w:marBottom w:val="0"/>
              <w:divBdr>
                <w:top w:val="none" w:sz="0" w:space="0" w:color="auto"/>
                <w:left w:val="none" w:sz="0" w:space="0" w:color="auto"/>
                <w:bottom w:val="none" w:sz="0" w:space="0" w:color="auto"/>
                <w:right w:val="none" w:sz="0" w:space="0" w:color="auto"/>
              </w:divBdr>
            </w:div>
            <w:div w:id="348337353">
              <w:marLeft w:val="0"/>
              <w:marRight w:val="0"/>
              <w:marTop w:val="0"/>
              <w:marBottom w:val="0"/>
              <w:divBdr>
                <w:top w:val="none" w:sz="0" w:space="0" w:color="auto"/>
                <w:left w:val="none" w:sz="0" w:space="0" w:color="auto"/>
                <w:bottom w:val="none" w:sz="0" w:space="0" w:color="auto"/>
                <w:right w:val="none" w:sz="0" w:space="0" w:color="auto"/>
              </w:divBdr>
            </w:div>
            <w:div w:id="233392472">
              <w:marLeft w:val="0"/>
              <w:marRight w:val="0"/>
              <w:marTop w:val="0"/>
              <w:marBottom w:val="0"/>
              <w:divBdr>
                <w:top w:val="none" w:sz="0" w:space="0" w:color="auto"/>
                <w:left w:val="none" w:sz="0" w:space="0" w:color="auto"/>
                <w:bottom w:val="none" w:sz="0" w:space="0" w:color="auto"/>
                <w:right w:val="none" w:sz="0" w:space="0" w:color="auto"/>
              </w:divBdr>
            </w:div>
            <w:div w:id="1230767426">
              <w:marLeft w:val="0"/>
              <w:marRight w:val="0"/>
              <w:marTop w:val="0"/>
              <w:marBottom w:val="0"/>
              <w:divBdr>
                <w:top w:val="none" w:sz="0" w:space="0" w:color="auto"/>
                <w:left w:val="none" w:sz="0" w:space="0" w:color="auto"/>
                <w:bottom w:val="none" w:sz="0" w:space="0" w:color="auto"/>
                <w:right w:val="none" w:sz="0" w:space="0" w:color="auto"/>
              </w:divBdr>
            </w:div>
            <w:div w:id="818034196">
              <w:marLeft w:val="0"/>
              <w:marRight w:val="0"/>
              <w:marTop w:val="0"/>
              <w:marBottom w:val="0"/>
              <w:divBdr>
                <w:top w:val="none" w:sz="0" w:space="0" w:color="auto"/>
                <w:left w:val="none" w:sz="0" w:space="0" w:color="auto"/>
                <w:bottom w:val="none" w:sz="0" w:space="0" w:color="auto"/>
                <w:right w:val="none" w:sz="0" w:space="0" w:color="auto"/>
              </w:divBdr>
            </w:div>
            <w:div w:id="848763459">
              <w:marLeft w:val="0"/>
              <w:marRight w:val="0"/>
              <w:marTop w:val="0"/>
              <w:marBottom w:val="0"/>
              <w:divBdr>
                <w:top w:val="none" w:sz="0" w:space="0" w:color="auto"/>
                <w:left w:val="none" w:sz="0" w:space="0" w:color="auto"/>
                <w:bottom w:val="none" w:sz="0" w:space="0" w:color="auto"/>
                <w:right w:val="none" w:sz="0" w:space="0" w:color="auto"/>
              </w:divBdr>
            </w:div>
            <w:div w:id="435179965">
              <w:marLeft w:val="0"/>
              <w:marRight w:val="0"/>
              <w:marTop w:val="0"/>
              <w:marBottom w:val="0"/>
              <w:divBdr>
                <w:top w:val="none" w:sz="0" w:space="0" w:color="auto"/>
                <w:left w:val="none" w:sz="0" w:space="0" w:color="auto"/>
                <w:bottom w:val="none" w:sz="0" w:space="0" w:color="auto"/>
                <w:right w:val="none" w:sz="0" w:space="0" w:color="auto"/>
              </w:divBdr>
            </w:div>
            <w:div w:id="1909074840">
              <w:marLeft w:val="0"/>
              <w:marRight w:val="0"/>
              <w:marTop w:val="0"/>
              <w:marBottom w:val="0"/>
              <w:divBdr>
                <w:top w:val="none" w:sz="0" w:space="0" w:color="auto"/>
                <w:left w:val="none" w:sz="0" w:space="0" w:color="auto"/>
                <w:bottom w:val="none" w:sz="0" w:space="0" w:color="auto"/>
                <w:right w:val="none" w:sz="0" w:space="0" w:color="auto"/>
              </w:divBdr>
            </w:div>
            <w:div w:id="1934431834">
              <w:marLeft w:val="0"/>
              <w:marRight w:val="0"/>
              <w:marTop w:val="0"/>
              <w:marBottom w:val="0"/>
              <w:divBdr>
                <w:top w:val="none" w:sz="0" w:space="0" w:color="auto"/>
                <w:left w:val="none" w:sz="0" w:space="0" w:color="auto"/>
                <w:bottom w:val="none" w:sz="0" w:space="0" w:color="auto"/>
                <w:right w:val="none" w:sz="0" w:space="0" w:color="auto"/>
              </w:divBdr>
            </w:div>
            <w:div w:id="2105346573">
              <w:marLeft w:val="0"/>
              <w:marRight w:val="0"/>
              <w:marTop w:val="0"/>
              <w:marBottom w:val="0"/>
              <w:divBdr>
                <w:top w:val="none" w:sz="0" w:space="0" w:color="auto"/>
                <w:left w:val="none" w:sz="0" w:space="0" w:color="auto"/>
                <w:bottom w:val="none" w:sz="0" w:space="0" w:color="auto"/>
                <w:right w:val="none" w:sz="0" w:space="0" w:color="auto"/>
              </w:divBdr>
            </w:div>
            <w:div w:id="600648938">
              <w:marLeft w:val="0"/>
              <w:marRight w:val="0"/>
              <w:marTop w:val="0"/>
              <w:marBottom w:val="0"/>
              <w:divBdr>
                <w:top w:val="none" w:sz="0" w:space="0" w:color="auto"/>
                <w:left w:val="none" w:sz="0" w:space="0" w:color="auto"/>
                <w:bottom w:val="none" w:sz="0" w:space="0" w:color="auto"/>
                <w:right w:val="none" w:sz="0" w:space="0" w:color="auto"/>
              </w:divBdr>
            </w:div>
            <w:div w:id="505556330">
              <w:marLeft w:val="0"/>
              <w:marRight w:val="0"/>
              <w:marTop w:val="0"/>
              <w:marBottom w:val="0"/>
              <w:divBdr>
                <w:top w:val="none" w:sz="0" w:space="0" w:color="auto"/>
                <w:left w:val="none" w:sz="0" w:space="0" w:color="auto"/>
                <w:bottom w:val="none" w:sz="0" w:space="0" w:color="auto"/>
                <w:right w:val="none" w:sz="0" w:space="0" w:color="auto"/>
              </w:divBdr>
            </w:div>
            <w:div w:id="1269847284">
              <w:marLeft w:val="0"/>
              <w:marRight w:val="0"/>
              <w:marTop w:val="0"/>
              <w:marBottom w:val="0"/>
              <w:divBdr>
                <w:top w:val="none" w:sz="0" w:space="0" w:color="auto"/>
                <w:left w:val="none" w:sz="0" w:space="0" w:color="auto"/>
                <w:bottom w:val="none" w:sz="0" w:space="0" w:color="auto"/>
                <w:right w:val="none" w:sz="0" w:space="0" w:color="auto"/>
              </w:divBdr>
            </w:div>
            <w:div w:id="700132051">
              <w:marLeft w:val="0"/>
              <w:marRight w:val="0"/>
              <w:marTop w:val="0"/>
              <w:marBottom w:val="0"/>
              <w:divBdr>
                <w:top w:val="none" w:sz="0" w:space="0" w:color="auto"/>
                <w:left w:val="none" w:sz="0" w:space="0" w:color="auto"/>
                <w:bottom w:val="none" w:sz="0" w:space="0" w:color="auto"/>
                <w:right w:val="none" w:sz="0" w:space="0" w:color="auto"/>
              </w:divBdr>
            </w:div>
            <w:div w:id="1801410453">
              <w:marLeft w:val="0"/>
              <w:marRight w:val="0"/>
              <w:marTop w:val="0"/>
              <w:marBottom w:val="0"/>
              <w:divBdr>
                <w:top w:val="none" w:sz="0" w:space="0" w:color="auto"/>
                <w:left w:val="none" w:sz="0" w:space="0" w:color="auto"/>
                <w:bottom w:val="none" w:sz="0" w:space="0" w:color="auto"/>
                <w:right w:val="none" w:sz="0" w:space="0" w:color="auto"/>
              </w:divBdr>
            </w:div>
            <w:div w:id="179591184">
              <w:marLeft w:val="0"/>
              <w:marRight w:val="0"/>
              <w:marTop w:val="0"/>
              <w:marBottom w:val="0"/>
              <w:divBdr>
                <w:top w:val="none" w:sz="0" w:space="0" w:color="auto"/>
                <w:left w:val="none" w:sz="0" w:space="0" w:color="auto"/>
                <w:bottom w:val="none" w:sz="0" w:space="0" w:color="auto"/>
                <w:right w:val="none" w:sz="0" w:space="0" w:color="auto"/>
              </w:divBdr>
            </w:div>
            <w:div w:id="1909873866">
              <w:marLeft w:val="0"/>
              <w:marRight w:val="0"/>
              <w:marTop w:val="0"/>
              <w:marBottom w:val="0"/>
              <w:divBdr>
                <w:top w:val="none" w:sz="0" w:space="0" w:color="auto"/>
                <w:left w:val="none" w:sz="0" w:space="0" w:color="auto"/>
                <w:bottom w:val="none" w:sz="0" w:space="0" w:color="auto"/>
                <w:right w:val="none" w:sz="0" w:space="0" w:color="auto"/>
              </w:divBdr>
            </w:div>
            <w:div w:id="1188329028">
              <w:marLeft w:val="0"/>
              <w:marRight w:val="0"/>
              <w:marTop w:val="0"/>
              <w:marBottom w:val="0"/>
              <w:divBdr>
                <w:top w:val="none" w:sz="0" w:space="0" w:color="auto"/>
                <w:left w:val="none" w:sz="0" w:space="0" w:color="auto"/>
                <w:bottom w:val="none" w:sz="0" w:space="0" w:color="auto"/>
                <w:right w:val="none" w:sz="0" w:space="0" w:color="auto"/>
              </w:divBdr>
            </w:div>
            <w:div w:id="769669279">
              <w:marLeft w:val="0"/>
              <w:marRight w:val="0"/>
              <w:marTop w:val="0"/>
              <w:marBottom w:val="0"/>
              <w:divBdr>
                <w:top w:val="none" w:sz="0" w:space="0" w:color="auto"/>
                <w:left w:val="none" w:sz="0" w:space="0" w:color="auto"/>
                <w:bottom w:val="none" w:sz="0" w:space="0" w:color="auto"/>
                <w:right w:val="none" w:sz="0" w:space="0" w:color="auto"/>
              </w:divBdr>
            </w:div>
            <w:div w:id="952980906">
              <w:marLeft w:val="0"/>
              <w:marRight w:val="0"/>
              <w:marTop w:val="0"/>
              <w:marBottom w:val="0"/>
              <w:divBdr>
                <w:top w:val="none" w:sz="0" w:space="0" w:color="auto"/>
                <w:left w:val="none" w:sz="0" w:space="0" w:color="auto"/>
                <w:bottom w:val="none" w:sz="0" w:space="0" w:color="auto"/>
                <w:right w:val="none" w:sz="0" w:space="0" w:color="auto"/>
              </w:divBdr>
            </w:div>
            <w:div w:id="2129008775">
              <w:marLeft w:val="0"/>
              <w:marRight w:val="0"/>
              <w:marTop w:val="0"/>
              <w:marBottom w:val="0"/>
              <w:divBdr>
                <w:top w:val="none" w:sz="0" w:space="0" w:color="auto"/>
                <w:left w:val="none" w:sz="0" w:space="0" w:color="auto"/>
                <w:bottom w:val="none" w:sz="0" w:space="0" w:color="auto"/>
                <w:right w:val="none" w:sz="0" w:space="0" w:color="auto"/>
              </w:divBdr>
            </w:div>
            <w:div w:id="2043361473">
              <w:marLeft w:val="0"/>
              <w:marRight w:val="0"/>
              <w:marTop w:val="0"/>
              <w:marBottom w:val="0"/>
              <w:divBdr>
                <w:top w:val="none" w:sz="0" w:space="0" w:color="auto"/>
                <w:left w:val="none" w:sz="0" w:space="0" w:color="auto"/>
                <w:bottom w:val="none" w:sz="0" w:space="0" w:color="auto"/>
                <w:right w:val="none" w:sz="0" w:space="0" w:color="auto"/>
              </w:divBdr>
            </w:div>
            <w:div w:id="1350721393">
              <w:marLeft w:val="0"/>
              <w:marRight w:val="0"/>
              <w:marTop w:val="0"/>
              <w:marBottom w:val="0"/>
              <w:divBdr>
                <w:top w:val="none" w:sz="0" w:space="0" w:color="auto"/>
                <w:left w:val="none" w:sz="0" w:space="0" w:color="auto"/>
                <w:bottom w:val="none" w:sz="0" w:space="0" w:color="auto"/>
                <w:right w:val="none" w:sz="0" w:space="0" w:color="auto"/>
              </w:divBdr>
            </w:div>
            <w:div w:id="525753400">
              <w:marLeft w:val="0"/>
              <w:marRight w:val="0"/>
              <w:marTop w:val="0"/>
              <w:marBottom w:val="0"/>
              <w:divBdr>
                <w:top w:val="none" w:sz="0" w:space="0" w:color="auto"/>
                <w:left w:val="none" w:sz="0" w:space="0" w:color="auto"/>
                <w:bottom w:val="none" w:sz="0" w:space="0" w:color="auto"/>
                <w:right w:val="none" w:sz="0" w:space="0" w:color="auto"/>
              </w:divBdr>
            </w:div>
            <w:div w:id="108135489">
              <w:marLeft w:val="0"/>
              <w:marRight w:val="0"/>
              <w:marTop w:val="0"/>
              <w:marBottom w:val="0"/>
              <w:divBdr>
                <w:top w:val="none" w:sz="0" w:space="0" w:color="auto"/>
                <w:left w:val="none" w:sz="0" w:space="0" w:color="auto"/>
                <w:bottom w:val="none" w:sz="0" w:space="0" w:color="auto"/>
                <w:right w:val="none" w:sz="0" w:space="0" w:color="auto"/>
              </w:divBdr>
            </w:div>
            <w:div w:id="896938341">
              <w:marLeft w:val="0"/>
              <w:marRight w:val="0"/>
              <w:marTop w:val="0"/>
              <w:marBottom w:val="0"/>
              <w:divBdr>
                <w:top w:val="none" w:sz="0" w:space="0" w:color="auto"/>
                <w:left w:val="none" w:sz="0" w:space="0" w:color="auto"/>
                <w:bottom w:val="none" w:sz="0" w:space="0" w:color="auto"/>
                <w:right w:val="none" w:sz="0" w:space="0" w:color="auto"/>
              </w:divBdr>
            </w:div>
            <w:div w:id="208498065">
              <w:marLeft w:val="0"/>
              <w:marRight w:val="0"/>
              <w:marTop w:val="0"/>
              <w:marBottom w:val="0"/>
              <w:divBdr>
                <w:top w:val="none" w:sz="0" w:space="0" w:color="auto"/>
                <w:left w:val="none" w:sz="0" w:space="0" w:color="auto"/>
                <w:bottom w:val="none" w:sz="0" w:space="0" w:color="auto"/>
                <w:right w:val="none" w:sz="0" w:space="0" w:color="auto"/>
              </w:divBdr>
            </w:div>
            <w:div w:id="178588394">
              <w:marLeft w:val="0"/>
              <w:marRight w:val="0"/>
              <w:marTop w:val="0"/>
              <w:marBottom w:val="0"/>
              <w:divBdr>
                <w:top w:val="none" w:sz="0" w:space="0" w:color="auto"/>
                <w:left w:val="none" w:sz="0" w:space="0" w:color="auto"/>
                <w:bottom w:val="none" w:sz="0" w:space="0" w:color="auto"/>
                <w:right w:val="none" w:sz="0" w:space="0" w:color="auto"/>
              </w:divBdr>
            </w:div>
            <w:div w:id="845172613">
              <w:marLeft w:val="0"/>
              <w:marRight w:val="0"/>
              <w:marTop w:val="0"/>
              <w:marBottom w:val="0"/>
              <w:divBdr>
                <w:top w:val="none" w:sz="0" w:space="0" w:color="auto"/>
                <w:left w:val="none" w:sz="0" w:space="0" w:color="auto"/>
                <w:bottom w:val="none" w:sz="0" w:space="0" w:color="auto"/>
                <w:right w:val="none" w:sz="0" w:space="0" w:color="auto"/>
              </w:divBdr>
            </w:div>
            <w:div w:id="1228566928">
              <w:marLeft w:val="0"/>
              <w:marRight w:val="0"/>
              <w:marTop w:val="0"/>
              <w:marBottom w:val="0"/>
              <w:divBdr>
                <w:top w:val="none" w:sz="0" w:space="0" w:color="auto"/>
                <w:left w:val="none" w:sz="0" w:space="0" w:color="auto"/>
                <w:bottom w:val="none" w:sz="0" w:space="0" w:color="auto"/>
                <w:right w:val="none" w:sz="0" w:space="0" w:color="auto"/>
              </w:divBdr>
            </w:div>
            <w:div w:id="1206868828">
              <w:marLeft w:val="0"/>
              <w:marRight w:val="0"/>
              <w:marTop w:val="0"/>
              <w:marBottom w:val="0"/>
              <w:divBdr>
                <w:top w:val="none" w:sz="0" w:space="0" w:color="auto"/>
                <w:left w:val="none" w:sz="0" w:space="0" w:color="auto"/>
                <w:bottom w:val="none" w:sz="0" w:space="0" w:color="auto"/>
                <w:right w:val="none" w:sz="0" w:space="0" w:color="auto"/>
              </w:divBdr>
            </w:div>
            <w:div w:id="78328018">
              <w:marLeft w:val="0"/>
              <w:marRight w:val="0"/>
              <w:marTop w:val="0"/>
              <w:marBottom w:val="0"/>
              <w:divBdr>
                <w:top w:val="none" w:sz="0" w:space="0" w:color="auto"/>
                <w:left w:val="none" w:sz="0" w:space="0" w:color="auto"/>
                <w:bottom w:val="none" w:sz="0" w:space="0" w:color="auto"/>
                <w:right w:val="none" w:sz="0" w:space="0" w:color="auto"/>
              </w:divBdr>
            </w:div>
            <w:div w:id="269895457">
              <w:marLeft w:val="0"/>
              <w:marRight w:val="0"/>
              <w:marTop w:val="0"/>
              <w:marBottom w:val="0"/>
              <w:divBdr>
                <w:top w:val="none" w:sz="0" w:space="0" w:color="auto"/>
                <w:left w:val="none" w:sz="0" w:space="0" w:color="auto"/>
                <w:bottom w:val="none" w:sz="0" w:space="0" w:color="auto"/>
                <w:right w:val="none" w:sz="0" w:space="0" w:color="auto"/>
              </w:divBdr>
            </w:div>
            <w:div w:id="1696728568">
              <w:marLeft w:val="0"/>
              <w:marRight w:val="0"/>
              <w:marTop w:val="0"/>
              <w:marBottom w:val="0"/>
              <w:divBdr>
                <w:top w:val="none" w:sz="0" w:space="0" w:color="auto"/>
                <w:left w:val="none" w:sz="0" w:space="0" w:color="auto"/>
                <w:bottom w:val="none" w:sz="0" w:space="0" w:color="auto"/>
                <w:right w:val="none" w:sz="0" w:space="0" w:color="auto"/>
              </w:divBdr>
            </w:div>
            <w:div w:id="172888216">
              <w:marLeft w:val="0"/>
              <w:marRight w:val="0"/>
              <w:marTop w:val="0"/>
              <w:marBottom w:val="0"/>
              <w:divBdr>
                <w:top w:val="none" w:sz="0" w:space="0" w:color="auto"/>
                <w:left w:val="none" w:sz="0" w:space="0" w:color="auto"/>
                <w:bottom w:val="none" w:sz="0" w:space="0" w:color="auto"/>
                <w:right w:val="none" w:sz="0" w:space="0" w:color="auto"/>
              </w:divBdr>
            </w:div>
            <w:div w:id="454518369">
              <w:marLeft w:val="0"/>
              <w:marRight w:val="0"/>
              <w:marTop w:val="0"/>
              <w:marBottom w:val="0"/>
              <w:divBdr>
                <w:top w:val="none" w:sz="0" w:space="0" w:color="auto"/>
                <w:left w:val="none" w:sz="0" w:space="0" w:color="auto"/>
                <w:bottom w:val="none" w:sz="0" w:space="0" w:color="auto"/>
                <w:right w:val="none" w:sz="0" w:space="0" w:color="auto"/>
              </w:divBdr>
            </w:div>
            <w:div w:id="744187583">
              <w:marLeft w:val="0"/>
              <w:marRight w:val="0"/>
              <w:marTop w:val="0"/>
              <w:marBottom w:val="0"/>
              <w:divBdr>
                <w:top w:val="none" w:sz="0" w:space="0" w:color="auto"/>
                <w:left w:val="none" w:sz="0" w:space="0" w:color="auto"/>
                <w:bottom w:val="none" w:sz="0" w:space="0" w:color="auto"/>
                <w:right w:val="none" w:sz="0" w:space="0" w:color="auto"/>
              </w:divBdr>
            </w:div>
            <w:div w:id="1708555796">
              <w:marLeft w:val="0"/>
              <w:marRight w:val="0"/>
              <w:marTop w:val="0"/>
              <w:marBottom w:val="0"/>
              <w:divBdr>
                <w:top w:val="none" w:sz="0" w:space="0" w:color="auto"/>
                <w:left w:val="none" w:sz="0" w:space="0" w:color="auto"/>
                <w:bottom w:val="none" w:sz="0" w:space="0" w:color="auto"/>
                <w:right w:val="none" w:sz="0" w:space="0" w:color="auto"/>
              </w:divBdr>
            </w:div>
            <w:div w:id="1901943489">
              <w:marLeft w:val="0"/>
              <w:marRight w:val="0"/>
              <w:marTop w:val="0"/>
              <w:marBottom w:val="0"/>
              <w:divBdr>
                <w:top w:val="none" w:sz="0" w:space="0" w:color="auto"/>
                <w:left w:val="none" w:sz="0" w:space="0" w:color="auto"/>
                <w:bottom w:val="none" w:sz="0" w:space="0" w:color="auto"/>
                <w:right w:val="none" w:sz="0" w:space="0" w:color="auto"/>
              </w:divBdr>
            </w:div>
            <w:div w:id="1109354430">
              <w:marLeft w:val="0"/>
              <w:marRight w:val="0"/>
              <w:marTop w:val="0"/>
              <w:marBottom w:val="0"/>
              <w:divBdr>
                <w:top w:val="none" w:sz="0" w:space="0" w:color="auto"/>
                <w:left w:val="none" w:sz="0" w:space="0" w:color="auto"/>
                <w:bottom w:val="none" w:sz="0" w:space="0" w:color="auto"/>
                <w:right w:val="none" w:sz="0" w:space="0" w:color="auto"/>
              </w:divBdr>
            </w:div>
            <w:div w:id="217209139">
              <w:marLeft w:val="0"/>
              <w:marRight w:val="0"/>
              <w:marTop w:val="0"/>
              <w:marBottom w:val="0"/>
              <w:divBdr>
                <w:top w:val="none" w:sz="0" w:space="0" w:color="auto"/>
                <w:left w:val="none" w:sz="0" w:space="0" w:color="auto"/>
                <w:bottom w:val="none" w:sz="0" w:space="0" w:color="auto"/>
                <w:right w:val="none" w:sz="0" w:space="0" w:color="auto"/>
              </w:divBdr>
            </w:div>
            <w:div w:id="662658764">
              <w:marLeft w:val="0"/>
              <w:marRight w:val="0"/>
              <w:marTop w:val="0"/>
              <w:marBottom w:val="0"/>
              <w:divBdr>
                <w:top w:val="none" w:sz="0" w:space="0" w:color="auto"/>
                <w:left w:val="none" w:sz="0" w:space="0" w:color="auto"/>
                <w:bottom w:val="none" w:sz="0" w:space="0" w:color="auto"/>
                <w:right w:val="none" w:sz="0" w:space="0" w:color="auto"/>
              </w:divBdr>
            </w:div>
            <w:div w:id="1311641714">
              <w:marLeft w:val="0"/>
              <w:marRight w:val="0"/>
              <w:marTop w:val="0"/>
              <w:marBottom w:val="0"/>
              <w:divBdr>
                <w:top w:val="none" w:sz="0" w:space="0" w:color="auto"/>
                <w:left w:val="none" w:sz="0" w:space="0" w:color="auto"/>
                <w:bottom w:val="none" w:sz="0" w:space="0" w:color="auto"/>
                <w:right w:val="none" w:sz="0" w:space="0" w:color="auto"/>
              </w:divBdr>
            </w:div>
            <w:div w:id="1747651692">
              <w:marLeft w:val="0"/>
              <w:marRight w:val="0"/>
              <w:marTop w:val="0"/>
              <w:marBottom w:val="0"/>
              <w:divBdr>
                <w:top w:val="none" w:sz="0" w:space="0" w:color="auto"/>
                <w:left w:val="none" w:sz="0" w:space="0" w:color="auto"/>
                <w:bottom w:val="none" w:sz="0" w:space="0" w:color="auto"/>
                <w:right w:val="none" w:sz="0" w:space="0" w:color="auto"/>
              </w:divBdr>
            </w:div>
            <w:div w:id="188954990">
              <w:marLeft w:val="0"/>
              <w:marRight w:val="0"/>
              <w:marTop w:val="0"/>
              <w:marBottom w:val="0"/>
              <w:divBdr>
                <w:top w:val="none" w:sz="0" w:space="0" w:color="auto"/>
                <w:left w:val="none" w:sz="0" w:space="0" w:color="auto"/>
                <w:bottom w:val="none" w:sz="0" w:space="0" w:color="auto"/>
                <w:right w:val="none" w:sz="0" w:space="0" w:color="auto"/>
              </w:divBdr>
            </w:div>
            <w:div w:id="1501627642">
              <w:marLeft w:val="0"/>
              <w:marRight w:val="0"/>
              <w:marTop w:val="0"/>
              <w:marBottom w:val="0"/>
              <w:divBdr>
                <w:top w:val="none" w:sz="0" w:space="0" w:color="auto"/>
                <w:left w:val="none" w:sz="0" w:space="0" w:color="auto"/>
                <w:bottom w:val="none" w:sz="0" w:space="0" w:color="auto"/>
                <w:right w:val="none" w:sz="0" w:space="0" w:color="auto"/>
              </w:divBdr>
            </w:div>
            <w:div w:id="1694305904">
              <w:marLeft w:val="0"/>
              <w:marRight w:val="0"/>
              <w:marTop w:val="0"/>
              <w:marBottom w:val="0"/>
              <w:divBdr>
                <w:top w:val="none" w:sz="0" w:space="0" w:color="auto"/>
                <w:left w:val="none" w:sz="0" w:space="0" w:color="auto"/>
                <w:bottom w:val="none" w:sz="0" w:space="0" w:color="auto"/>
                <w:right w:val="none" w:sz="0" w:space="0" w:color="auto"/>
              </w:divBdr>
            </w:div>
            <w:div w:id="1646931274">
              <w:marLeft w:val="0"/>
              <w:marRight w:val="0"/>
              <w:marTop w:val="0"/>
              <w:marBottom w:val="0"/>
              <w:divBdr>
                <w:top w:val="none" w:sz="0" w:space="0" w:color="auto"/>
                <w:left w:val="none" w:sz="0" w:space="0" w:color="auto"/>
                <w:bottom w:val="none" w:sz="0" w:space="0" w:color="auto"/>
                <w:right w:val="none" w:sz="0" w:space="0" w:color="auto"/>
              </w:divBdr>
            </w:div>
            <w:div w:id="1990329735">
              <w:marLeft w:val="0"/>
              <w:marRight w:val="0"/>
              <w:marTop w:val="0"/>
              <w:marBottom w:val="0"/>
              <w:divBdr>
                <w:top w:val="none" w:sz="0" w:space="0" w:color="auto"/>
                <w:left w:val="none" w:sz="0" w:space="0" w:color="auto"/>
                <w:bottom w:val="none" w:sz="0" w:space="0" w:color="auto"/>
                <w:right w:val="none" w:sz="0" w:space="0" w:color="auto"/>
              </w:divBdr>
            </w:div>
            <w:div w:id="480852422">
              <w:marLeft w:val="0"/>
              <w:marRight w:val="0"/>
              <w:marTop w:val="0"/>
              <w:marBottom w:val="0"/>
              <w:divBdr>
                <w:top w:val="none" w:sz="0" w:space="0" w:color="auto"/>
                <w:left w:val="none" w:sz="0" w:space="0" w:color="auto"/>
                <w:bottom w:val="none" w:sz="0" w:space="0" w:color="auto"/>
                <w:right w:val="none" w:sz="0" w:space="0" w:color="auto"/>
              </w:divBdr>
            </w:div>
            <w:div w:id="149366694">
              <w:marLeft w:val="0"/>
              <w:marRight w:val="0"/>
              <w:marTop w:val="0"/>
              <w:marBottom w:val="0"/>
              <w:divBdr>
                <w:top w:val="none" w:sz="0" w:space="0" w:color="auto"/>
                <w:left w:val="none" w:sz="0" w:space="0" w:color="auto"/>
                <w:bottom w:val="none" w:sz="0" w:space="0" w:color="auto"/>
                <w:right w:val="none" w:sz="0" w:space="0" w:color="auto"/>
              </w:divBdr>
            </w:div>
            <w:div w:id="302347816">
              <w:marLeft w:val="0"/>
              <w:marRight w:val="0"/>
              <w:marTop w:val="0"/>
              <w:marBottom w:val="0"/>
              <w:divBdr>
                <w:top w:val="none" w:sz="0" w:space="0" w:color="auto"/>
                <w:left w:val="none" w:sz="0" w:space="0" w:color="auto"/>
                <w:bottom w:val="none" w:sz="0" w:space="0" w:color="auto"/>
                <w:right w:val="none" w:sz="0" w:space="0" w:color="auto"/>
              </w:divBdr>
            </w:div>
            <w:div w:id="416444724">
              <w:marLeft w:val="0"/>
              <w:marRight w:val="0"/>
              <w:marTop w:val="0"/>
              <w:marBottom w:val="0"/>
              <w:divBdr>
                <w:top w:val="none" w:sz="0" w:space="0" w:color="auto"/>
                <w:left w:val="none" w:sz="0" w:space="0" w:color="auto"/>
                <w:bottom w:val="none" w:sz="0" w:space="0" w:color="auto"/>
                <w:right w:val="none" w:sz="0" w:space="0" w:color="auto"/>
              </w:divBdr>
            </w:div>
            <w:div w:id="209221653">
              <w:marLeft w:val="0"/>
              <w:marRight w:val="0"/>
              <w:marTop w:val="0"/>
              <w:marBottom w:val="0"/>
              <w:divBdr>
                <w:top w:val="none" w:sz="0" w:space="0" w:color="auto"/>
                <w:left w:val="none" w:sz="0" w:space="0" w:color="auto"/>
                <w:bottom w:val="none" w:sz="0" w:space="0" w:color="auto"/>
                <w:right w:val="none" w:sz="0" w:space="0" w:color="auto"/>
              </w:divBdr>
            </w:div>
            <w:div w:id="1721897577">
              <w:marLeft w:val="0"/>
              <w:marRight w:val="0"/>
              <w:marTop w:val="0"/>
              <w:marBottom w:val="0"/>
              <w:divBdr>
                <w:top w:val="none" w:sz="0" w:space="0" w:color="auto"/>
                <w:left w:val="none" w:sz="0" w:space="0" w:color="auto"/>
                <w:bottom w:val="none" w:sz="0" w:space="0" w:color="auto"/>
                <w:right w:val="none" w:sz="0" w:space="0" w:color="auto"/>
              </w:divBdr>
            </w:div>
            <w:div w:id="1585992689">
              <w:marLeft w:val="0"/>
              <w:marRight w:val="0"/>
              <w:marTop w:val="0"/>
              <w:marBottom w:val="0"/>
              <w:divBdr>
                <w:top w:val="none" w:sz="0" w:space="0" w:color="auto"/>
                <w:left w:val="none" w:sz="0" w:space="0" w:color="auto"/>
                <w:bottom w:val="none" w:sz="0" w:space="0" w:color="auto"/>
                <w:right w:val="none" w:sz="0" w:space="0" w:color="auto"/>
              </w:divBdr>
            </w:div>
            <w:div w:id="1694186171">
              <w:marLeft w:val="0"/>
              <w:marRight w:val="0"/>
              <w:marTop w:val="0"/>
              <w:marBottom w:val="0"/>
              <w:divBdr>
                <w:top w:val="none" w:sz="0" w:space="0" w:color="auto"/>
                <w:left w:val="none" w:sz="0" w:space="0" w:color="auto"/>
                <w:bottom w:val="none" w:sz="0" w:space="0" w:color="auto"/>
                <w:right w:val="none" w:sz="0" w:space="0" w:color="auto"/>
              </w:divBdr>
            </w:div>
            <w:div w:id="984317164">
              <w:marLeft w:val="0"/>
              <w:marRight w:val="0"/>
              <w:marTop w:val="0"/>
              <w:marBottom w:val="0"/>
              <w:divBdr>
                <w:top w:val="none" w:sz="0" w:space="0" w:color="auto"/>
                <w:left w:val="none" w:sz="0" w:space="0" w:color="auto"/>
                <w:bottom w:val="none" w:sz="0" w:space="0" w:color="auto"/>
                <w:right w:val="none" w:sz="0" w:space="0" w:color="auto"/>
              </w:divBdr>
            </w:div>
            <w:div w:id="438599421">
              <w:marLeft w:val="0"/>
              <w:marRight w:val="0"/>
              <w:marTop w:val="0"/>
              <w:marBottom w:val="0"/>
              <w:divBdr>
                <w:top w:val="none" w:sz="0" w:space="0" w:color="auto"/>
                <w:left w:val="none" w:sz="0" w:space="0" w:color="auto"/>
                <w:bottom w:val="none" w:sz="0" w:space="0" w:color="auto"/>
                <w:right w:val="none" w:sz="0" w:space="0" w:color="auto"/>
              </w:divBdr>
            </w:div>
            <w:div w:id="1832210259">
              <w:marLeft w:val="0"/>
              <w:marRight w:val="0"/>
              <w:marTop w:val="0"/>
              <w:marBottom w:val="0"/>
              <w:divBdr>
                <w:top w:val="none" w:sz="0" w:space="0" w:color="auto"/>
                <w:left w:val="none" w:sz="0" w:space="0" w:color="auto"/>
                <w:bottom w:val="none" w:sz="0" w:space="0" w:color="auto"/>
                <w:right w:val="none" w:sz="0" w:space="0" w:color="auto"/>
              </w:divBdr>
            </w:div>
            <w:div w:id="1395549589">
              <w:marLeft w:val="0"/>
              <w:marRight w:val="0"/>
              <w:marTop w:val="0"/>
              <w:marBottom w:val="0"/>
              <w:divBdr>
                <w:top w:val="none" w:sz="0" w:space="0" w:color="auto"/>
                <w:left w:val="none" w:sz="0" w:space="0" w:color="auto"/>
                <w:bottom w:val="none" w:sz="0" w:space="0" w:color="auto"/>
                <w:right w:val="none" w:sz="0" w:space="0" w:color="auto"/>
              </w:divBdr>
            </w:div>
            <w:div w:id="663238844">
              <w:marLeft w:val="0"/>
              <w:marRight w:val="0"/>
              <w:marTop w:val="0"/>
              <w:marBottom w:val="0"/>
              <w:divBdr>
                <w:top w:val="none" w:sz="0" w:space="0" w:color="auto"/>
                <w:left w:val="none" w:sz="0" w:space="0" w:color="auto"/>
                <w:bottom w:val="none" w:sz="0" w:space="0" w:color="auto"/>
                <w:right w:val="none" w:sz="0" w:space="0" w:color="auto"/>
              </w:divBdr>
            </w:div>
            <w:div w:id="694767042">
              <w:marLeft w:val="0"/>
              <w:marRight w:val="0"/>
              <w:marTop w:val="0"/>
              <w:marBottom w:val="0"/>
              <w:divBdr>
                <w:top w:val="none" w:sz="0" w:space="0" w:color="auto"/>
                <w:left w:val="none" w:sz="0" w:space="0" w:color="auto"/>
                <w:bottom w:val="none" w:sz="0" w:space="0" w:color="auto"/>
                <w:right w:val="none" w:sz="0" w:space="0" w:color="auto"/>
              </w:divBdr>
            </w:div>
            <w:div w:id="748573534">
              <w:marLeft w:val="0"/>
              <w:marRight w:val="0"/>
              <w:marTop w:val="0"/>
              <w:marBottom w:val="0"/>
              <w:divBdr>
                <w:top w:val="none" w:sz="0" w:space="0" w:color="auto"/>
                <w:left w:val="none" w:sz="0" w:space="0" w:color="auto"/>
                <w:bottom w:val="none" w:sz="0" w:space="0" w:color="auto"/>
                <w:right w:val="none" w:sz="0" w:space="0" w:color="auto"/>
              </w:divBdr>
            </w:div>
            <w:div w:id="1714575460">
              <w:marLeft w:val="0"/>
              <w:marRight w:val="0"/>
              <w:marTop w:val="0"/>
              <w:marBottom w:val="0"/>
              <w:divBdr>
                <w:top w:val="none" w:sz="0" w:space="0" w:color="auto"/>
                <w:left w:val="none" w:sz="0" w:space="0" w:color="auto"/>
                <w:bottom w:val="none" w:sz="0" w:space="0" w:color="auto"/>
                <w:right w:val="none" w:sz="0" w:space="0" w:color="auto"/>
              </w:divBdr>
            </w:div>
            <w:div w:id="360472769">
              <w:marLeft w:val="0"/>
              <w:marRight w:val="0"/>
              <w:marTop w:val="0"/>
              <w:marBottom w:val="0"/>
              <w:divBdr>
                <w:top w:val="none" w:sz="0" w:space="0" w:color="auto"/>
                <w:left w:val="none" w:sz="0" w:space="0" w:color="auto"/>
                <w:bottom w:val="none" w:sz="0" w:space="0" w:color="auto"/>
                <w:right w:val="none" w:sz="0" w:space="0" w:color="auto"/>
              </w:divBdr>
            </w:div>
            <w:div w:id="1684282917">
              <w:marLeft w:val="0"/>
              <w:marRight w:val="0"/>
              <w:marTop w:val="0"/>
              <w:marBottom w:val="0"/>
              <w:divBdr>
                <w:top w:val="none" w:sz="0" w:space="0" w:color="auto"/>
                <w:left w:val="none" w:sz="0" w:space="0" w:color="auto"/>
                <w:bottom w:val="none" w:sz="0" w:space="0" w:color="auto"/>
                <w:right w:val="none" w:sz="0" w:space="0" w:color="auto"/>
              </w:divBdr>
            </w:div>
            <w:div w:id="1897273328">
              <w:marLeft w:val="0"/>
              <w:marRight w:val="0"/>
              <w:marTop w:val="0"/>
              <w:marBottom w:val="0"/>
              <w:divBdr>
                <w:top w:val="none" w:sz="0" w:space="0" w:color="auto"/>
                <w:left w:val="none" w:sz="0" w:space="0" w:color="auto"/>
                <w:bottom w:val="none" w:sz="0" w:space="0" w:color="auto"/>
                <w:right w:val="none" w:sz="0" w:space="0" w:color="auto"/>
              </w:divBdr>
            </w:div>
            <w:div w:id="1723945694">
              <w:marLeft w:val="0"/>
              <w:marRight w:val="0"/>
              <w:marTop w:val="0"/>
              <w:marBottom w:val="0"/>
              <w:divBdr>
                <w:top w:val="none" w:sz="0" w:space="0" w:color="auto"/>
                <w:left w:val="none" w:sz="0" w:space="0" w:color="auto"/>
                <w:bottom w:val="none" w:sz="0" w:space="0" w:color="auto"/>
                <w:right w:val="none" w:sz="0" w:space="0" w:color="auto"/>
              </w:divBdr>
            </w:div>
            <w:div w:id="692532358">
              <w:marLeft w:val="0"/>
              <w:marRight w:val="0"/>
              <w:marTop w:val="0"/>
              <w:marBottom w:val="0"/>
              <w:divBdr>
                <w:top w:val="none" w:sz="0" w:space="0" w:color="auto"/>
                <w:left w:val="none" w:sz="0" w:space="0" w:color="auto"/>
                <w:bottom w:val="none" w:sz="0" w:space="0" w:color="auto"/>
                <w:right w:val="none" w:sz="0" w:space="0" w:color="auto"/>
              </w:divBdr>
            </w:div>
            <w:div w:id="343827815">
              <w:marLeft w:val="0"/>
              <w:marRight w:val="0"/>
              <w:marTop w:val="0"/>
              <w:marBottom w:val="0"/>
              <w:divBdr>
                <w:top w:val="none" w:sz="0" w:space="0" w:color="auto"/>
                <w:left w:val="none" w:sz="0" w:space="0" w:color="auto"/>
                <w:bottom w:val="none" w:sz="0" w:space="0" w:color="auto"/>
                <w:right w:val="none" w:sz="0" w:space="0" w:color="auto"/>
              </w:divBdr>
            </w:div>
            <w:div w:id="932126364">
              <w:marLeft w:val="0"/>
              <w:marRight w:val="0"/>
              <w:marTop w:val="0"/>
              <w:marBottom w:val="0"/>
              <w:divBdr>
                <w:top w:val="none" w:sz="0" w:space="0" w:color="auto"/>
                <w:left w:val="none" w:sz="0" w:space="0" w:color="auto"/>
                <w:bottom w:val="none" w:sz="0" w:space="0" w:color="auto"/>
                <w:right w:val="none" w:sz="0" w:space="0" w:color="auto"/>
              </w:divBdr>
            </w:div>
            <w:div w:id="1244993328">
              <w:marLeft w:val="0"/>
              <w:marRight w:val="0"/>
              <w:marTop w:val="0"/>
              <w:marBottom w:val="0"/>
              <w:divBdr>
                <w:top w:val="none" w:sz="0" w:space="0" w:color="auto"/>
                <w:left w:val="none" w:sz="0" w:space="0" w:color="auto"/>
                <w:bottom w:val="none" w:sz="0" w:space="0" w:color="auto"/>
                <w:right w:val="none" w:sz="0" w:space="0" w:color="auto"/>
              </w:divBdr>
            </w:div>
            <w:div w:id="189757928">
              <w:marLeft w:val="0"/>
              <w:marRight w:val="0"/>
              <w:marTop w:val="0"/>
              <w:marBottom w:val="0"/>
              <w:divBdr>
                <w:top w:val="none" w:sz="0" w:space="0" w:color="auto"/>
                <w:left w:val="none" w:sz="0" w:space="0" w:color="auto"/>
                <w:bottom w:val="none" w:sz="0" w:space="0" w:color="auto"/>
                <w:right w:val="none" w:sz="0" w:space="0" w:color="auto"/>
              </w:divBdr>
            </w:div>
            <w:div w:id="1595741213">
              <w:marLeft w:val="0"/>
              <w:marRight w:val="0"/>
              <w:marTop w:val="0"/>
              <w:marBottom w:val="0"/>
              <w:divBdr>
                <w:top w:val="none" w:sz="0" w:space="0" w:color="auto"/>
                <w:left w:val="none" w:sz="0" w:space="0" w:color="auto"/>
                <w:bottom w:val="none" w:sz="0" w:space="0" w:color="auto"/>
                <w:right w:val="none" w:sz="0" w:space="0" w:color="auto"/>
              </w:divBdr>
            </w:div>
            <w:div w:id="9567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2284">
      <w:bodyDiv w:val="1"/>
      <w:marLeft w:val="0"/>
      <w:marRight w:val="0"/>
      <w:marTop w:val="0"/>
      <w:marBottom w:val="0"/>
      <w:divBdr>
        <w:top w:val="none" w:sz="0" w:space="0" w:color="auto"/>
        <w:left w:val="none" w:sz="0" w:space="0" w:color="auto"/>
        <w:bottom w:val="none" w:sz="0" w:space="0" w:color="auto"/>
        <w:right w:val="none" w:sz="0" w:space="0" w:color="auto"/>
      </w:divBdr>
      <w:divsChild>
        <w:div w:id="1567229232">
          <w:marLeft w:val="0"/>
          <w:marRight w:val="0"/>
          <w:marTop w:val="0"/>
          <w:marBottom w:val="0"/>
          <w:divBdr>
            <w:top w:val="none" w:sz="0" w:space="0" w:color="auto"/>
            <w:left w:val="none" w:sz="0" w:space="0" w:color="auto"/>
            <w:bottom w:val="none" w:sz="0" w:space="0" w:color="auto"/>
            <w:right w:val="none" w:sz="0" w:space="0" w:color="auto"/>
          </w:divBdr>
        </w:div>
        <w:div w:id="2132625980">
          <w:marLeft w:val="0"/>
          <w:marRight w:val="0"/>
          <w:marTop w:val="0"/>
          <w:marBottom w:val="0"/>
          <w:divBdr>
            <w:top w:val="none" w:sz="0" w:space="0" w:color="auto"/>
            <w:left w:val="none" w:sz="0" w:space="0" w:color="auto"/>
            <w:bottom w:val="none" w:sz="0" w:space="0" w:color="auto"/>
            <w:right w:val="none" w:sz="0" w:space="0" w:color="auto"/>
          </w:divBdr>
        </w:div>
        <w:div w:id="237714172">
          <w:marLeft w:val="0"/>
          <w:marRight w:val="0"/>
          <w:marTop w:val="0"/>
          <w:marBottom w:val="0"/>
          <w:divBdr>
            <w:top w:val="none" w:sz="0" w:space="0" w:color="auto"/>
            <w:left w:val="none" w:sz="0" w:space="0" w:color="auto"/>
            <w:bottom w:val="none" w:sz="0" w:space="0" w:color="auto"/>
            <w:right w:val="none" w:sz="0" w:space="0" w:color="auto"/>
          </w:divBdr>
        </w:div>
      </w:divsChild>
    </w:div>
    <w:div w:id="2065718446">
      <w:bodyDiv w:val="1"/>
      <w:marLeft w:val="0"/>
      <w:marRight w:val="0"/>
      <w:marTop w:val="0"/>
      <w:marBottom w:val="0"/>
      <w:divBdr>
        <w:top w:val="none" w:sz="0" w:space="0" w:color="auto"/>
        <w:left w:val="none" w:sz="0" w:space="0" w:color="auto"/>
        <w:bottom w:val="none" w:sz="0" w:space="0" w:color="auto"/>
        <w:right w:val="none" w:sz="0" w:space="0" w:color="auto"/>
      </w:divBdr>
      <w:divsChild>
        <w:div w:id="1340616268">
          <w:marLeft w:val="0"/>
          <w:marRight w:val="0"/>
          <w:marTop w:val="0"/>
          <w:marBottom w:val="0"/>
          <w:divBdr>
            <w:top w:val="none" w:sz="0" w:space="0" w:color="auto"/>
            <w:left w:val="none" w:sz="0" w:space="0" w:color="auto"/>
            <w:bottom w:val="none" w:sz="0" w:space="0" w:color="auto"/>
            <w:right w:val="none" w:sz="0" w:space="0" w:color="auto"/>
          </w:divBdr>
        </w:div>
        <w:div w:id="1058432654">
          <w:marLeft w:val="0"/>
          <w:marRight w:val="0"/>
          <w:marTop w:val="0"/>
          <w:marBottom w:val="0"/>
          <w:divBdr>
            <w:top w:val="none" w:sz="0" w:space="0" w:color="auto"/>
            <w:left w:val="none" w:sz="0" w:space="0" w:color="auto"/>
            <w:bottom w:val="none" w:sz="0" w:space="0" w:color="auto"/>
            <w:right w:val="none" w:sz="0" w:space="0" w:color="auto"/>
          </w:divBdr>
        </w:div>
      </w:divsChild>
    </w:div>
    <w:div w:id="2109042155">
      <w:bodyDiv w:val="1"/>
      <w:marLeft w:val="0"/>
      <w:marRight w:val="0"/>
      <w:marTop w:val="0"/>
      <w:marBottom w:val="0"/>
      <w:divBdr>
        <w:top w:val="none" w:sz="0" w:space="0" w:color="auto"/>
        <w:left w:val="none" w:sz="0" w:space="0" w:color="auto"/>
        <w:bottom w:val="none" w:sz="0" w:space="0" w:color="auto"/>
        <w:right w:val="none" w:sz="0" w:space="0" w:color="auto"/>
      </w:divBdr>
      <w:divsChild>
        <w:div w:id="751974862">
          <w:marLeft w:val="0"/>
          <w:marRight w:val="0"/>
          <w:marTop w:val="0"/>
          <w:marBottom w:val="0"/>
          <w:divBdr>
            <w:top w:val="none" w:sz="0" w:space="0" w:color="auto"/>
            <w:left w:val="none" w:sz="0" w:space="0" w:color="auto"/>
            <w:bottom w:val="none" w:sz="0" w:space="0" w:color="auto"/>
            <w:right w:val="none" w:sz="0" w:space="0" w:color="auto"/>
          </w:divBdr>
        </w:div>
        <w:div w:id="1019085901">
          <w:marLeft w:val="0"/>
          <w:marRight w:val="0"/>
          <w:marTop w:val="0"/>
          <w:marBottom w:val="0"/>
          <w:divBdr>
            <w:top w:val="none" w:sz="0" w:space="0" w:color="auto"/>
            <w:left w:val="none" w:sz="0" w:space="0" w:color="auto"/>
            <w:bottom w:val="none" w:sz="0" w:space="0" w:color="auto"/>
            <w:right w:val="none" w:sz="0" w:space="0" w:color="auto"/>
          </w:divBdr>
        </w:div>
        <w:div w:id="260643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6D2FA-38D0-4E42-8B3E-00436E797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2014-09-08T06:01:00Z</cp:lastPrinted>
  <dcterms:created xsi:type="dcterms:W3CDTF">2020-11-28T06:11:00Z</dcterms:created>
  <dcterms:modified xsi:type="dcterms:W3CDTF">2020-11-28T06:11:00Z</dcterms:modified>
</cp:coreProperties>
</file>