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773A1" w:rsidRPr="00CC78C4" w:rsidRDefault="00D7315F" w:rsidP="00CC7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CC78C4">
        <w:rPr>
          <w:rFonts w:ascii="Times New Roman" w:hAnsi="Times New Roman" w:cs="Times New Roman"/>
          <w:b/>
          <w:bCs/>
          <w:sz w:val="44"/>
          <w:szCs w:val="44"/>
          <w:lang w:val="en-US"/>
        </w:rPr>
        <w:t>ADENOSINE-5-TRI</w:t>
      </w:r>
      <w:r w:rsidR="00905466" w:rsidRPr="00CC78C4">
        <w:rPr>
          <w:rFonts w:ascii="Times New Roman" w:hAnsi="Times New Roman" w:cs="Times New Roman"/>
          <w:b/>
          <w:bCs/>
          <w:sz w:val="44"/>
          <w:szCs w:val="44"/>
          <w:lang w:val="en-US"/>
        </w:rPr>
        <w:t>PHOSPHORIC ACID DISODIUM SALT</w:t>
      </w:r>
      <w:r w:rsidR="00CC78C4" w:rsidRPr="00CC78C4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</w:t>
      </w:r>
      <w:r w:rsidR="00AE672D" w:rsidRPr="00CC78C4">
        <w:rPr>
          <w:rFonts w:ascii="Times New Roman" w:hAnsi="Times New Roman" w:cs="Times New Roman"/>
          <w:b/>
          <w:sz w:val="44"/>
          <w:szCs w:val="44"/>
          <w:lang w:val="en-US"/>
        </w:rPr>
        <w:t>(A.T</w:t>
      </w:r>
      <w:r w:rsidR="003773A1" w:rsidRPr="00CC78C4">
        <w:rPr>
          <w:rFonts w:ascii="Times New Roman" w:hAnsi="Times New Roman" w:cs="Times New Roman"/>
          <w:b/>
          <w:sz w:val="44"/>
          <w:szCs w:val="44"/>
          <w:lang w:val="en-US"/>
        </w:rPr>
        <w:t>.P)</w:t>
      </w:r>
    </w:p>
    <w:p w:rsidR="007118E5" w:rsidRPr="007118E5" w:rsidRDefault="009528E6" w:rsidP="0095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7118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7118E5" w:rsidRPr="007118E5">
        <w:rPr>
          <w:rFonts w:ascii="Times New Roman" w:hAnsi="Times New Roman" w:cs="Times New Roman"/>
          <w:b/>
          <w:bCs/>
          <w:sz w:val="36"/>
          <w:szCs w:val="36"/>
          <w:lang w:val="en-US"/>
        </w:rPr>
        <w:t>(For Biochemistry)</w:t>
      </w:r>
    </w:p>
    <w:p w:rsidR="00540C06" w:rsidRPr="00540C06" w:rsidRDefault="00587231" w:rsidP="00540C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40C06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AE672D">
        <w:rPr>
          <w:rFonts w:ascii="Times New Roman" w:hAnsi="Times New Roman" w:cs="Times New Roman"/>
          <w:b/>
          <w:sz w:val="36"/>
          <w:szCs w:val="36"/>
          <w:lang w:val="en-US"/>
        </w:rPr>
        <w:t>987-65-5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Pr="00540C06" w:rsidRDefault="00421339" w:rsidP="008832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70507">
        <w:rPr>
          <w:rFonts w:ascii="Times New Roman" w:hAnsi="Times New Roman" w:cs="Times New Roman"/>
          <w:b/>
          <w:bCs/>
          <w:sz w:val="28"/>
        </w:rPr>
        <w:t>Product Name</w:t>
      </w:r>
      <w:r w:rsidRPr="00370507">
        <w:rPr>
          <w:rFonts w:ascii="Times New Roman" w:hAnsi="Times New Roman" w:cs="Times New Roman"/>
          <w:b/>
          <w:bCs/>
          <w:sz w:val="24"/>
        </w:rPr>
        <w:t xml:space="preserve">: </w:t>
      </w:r>
      <w:r w:rsidR="00592462">
        <w:rPr>
          <w:rFonts w:ascii="Times New Roman" w:hAnsi="Times New Roman" w:cs="Times New Roman"/>
          <w:b/>
          <w:bCs/>
          <w:sz w:val="24"/>
          <w:szCs w:val="24"/>
          <w:lang w:val="en-US"/>
        </w:rPr>
        <w:t>ADENOSINE-5-TRI</w:t>
      </w:r>
      <w:r w:rsidR="00540C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PHOSPHORIC ACID </w:t>
      </w:r>
      <w:r w:rsidR="00540C06" w:rsidRPr="00540C06">
        <w:rPr>
          <w:rFonts w:ascii="Times New Roman" w:hAnsi="Times New Roman" w:cs="Times New Roman"/>
          <w:b/>
          <w:bCs/>
          <w:sz w:val="24"/>
          <w:szCs w:val="24"/>
          <w:lang w:val="en-US"/>
        </w:rPr>
        <w:t>DISODIUM SALT</w:t>
      </w:r>
    </w:p>
    <w:p w:rsidR="00592462" w:rsidRDefault="00421339" w:rsidP="00370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70507">
        <w:rPr>
          <w:rFonts w:ascii="Times New Roman" w:hAnsi="Times New Roman" w:cs="Times New Roman"/>
          <w:b/>
          <w:bCs/>
          <w:sz w:val="28"/>
        </w:rPr>
        <w:t>CAS#</w:t>
      </w:r>
      <w:r w:rsidRPr="00370507">
        <w:rPr>
          <w:rFonts w:ascii="Times New Roman" w:hAnsi="Times New Roman" w:cs="Times New Roman"/>
          <w:b/>
          <w:bCs/>
          <w:sz w:val="24"/>
        </w:rPr>
        <w:t xml:space="preserve">: </w:t>
      </w:r>
      <w:r w:rsidR="00592462">
        <w:rPr>
          <w:rFonts w:ascii="Times New Roman" w:hAnsi="Times New Roman" w:cs="Times New Roman"/>
          <w:b/>
          <w:bCs/>
          <w:sz w:val="24"/>
        </w:rPr>
        <w:t>987-65-5</w:t>
      </w:r>
    </w:p>
    <w:p w:rsidR="00B2352E" w:rsidRPr="00D823A6" w:rsidRDefault="00421339" w:rsidP="003705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370507">
        <w:rPr>
          <w:rFonts w:ascii="Times New Roman" w:hAnsi="Times New Roman" w:cs="Times New Roman"/>
          <w:b/>
          <w:sz w:val="28"/>
        </w:rPr>
        <w:t>Synonym</w:t>
      </w:r>
      <w:r w:rsidRPr="00370507">
        <w:rPr>
          <w:rFonts w:ascii="Times New Roman" w:hAnsi="Times New Roman" w:cs="Times New Roman"/>
          <w:b/>
          <w:sz w:val="24"/>
        </w:rPr>
        <w:t>:</w:t>
      </w:r>
      <w:r w:rsidR="00D06E19" w:rsidRPr="00370507">
        <w:rPr>
          <w:rFonts w:ascii="Times New Roman" w:hAnsi="Times New Roman" w:cs="Times New Roman"/>
          <w:b/>
          <w:sz w:val="24"/>
        </w:rPr>
        <w:t xml:space="preserve"> </w:t>
      </w:r>
      <w:r w:rsidR="00D823A6" w:rsidRPr="00D823A6">
        <w:rPr>
          <w:rFonts w:ascii="TimesNewRomanPSMT" w:hAnsi="TimesNewRomanPSMT" w:cs="TimesNewRomanPSMT"/>
          <w:b/>
          <w:sz w:val="24"/>
          <w:szCs w:val="24"/>
          <w:lang w:val="en-US"/>
        </w:rPr>
        <w:t>5'-AMP-Na</w:t>
      </w:r>
      <w:r w:rsidR="00D823A6" w:rsidRPr="00D823A6">
        <w:rPr>
          <w:rFonts w:ascii="TimesNewRomanPSMT" w:hAnsi="TimesNewRomanPSMT" w:cs="TimesNewRomanPSMT"/>
          <w:b/>
          <w:sz w:val="12"/>
          <w:szCs w:val="12"/>
          <w:lang w:val="en-US"/>
        </w:rPr>
        <w:t>2</w:t>
      </w:r>
    </w:p>
    <w:p w:rsidR="00370507" w:rsidRPr="00370507" w:rsidRDefault="00A44590" w:rsidP="00370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0507">
        <w:rPr>
          <w:rFonts w:ascii="Times New Roman" w:hAnsi="Times New Roman" w:cs="Times New Roman"/>
          <w:b/>
          <w:sz w:val="28"/>
        </w:rPr>
        <w:t>Chemical</w:t>
      </w:r>
      <w:r w:rsidR="00421339" w:rsidRPr="00370507">
        <w:rPr>
          <w:rFonts w:ascii="Times New Roman" w:hAnsi="Times New Roman" w:cs="Times New Roman"/>
          <w:b/>
          <w:sz w:val="28"/>
        </w:rPr>
        <w:t xml:space="preserve"> Name</w:t>
      </w:r>
      <w:r w:rsidR="00421339" w:rsidRPr="0037050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E0093" w:rsidRPr="0089447A" w:rsidRDefault="00421339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70507">
        <w:rPr>
          <w:rFonts w:ascii="Times New Roman" w:hAnsi="Times New Roman" w:cs="Times New Roman"/>
          <w:b/>
          <w:sz w:val="28"/>
        </w:rPr>
        <w:t>Chemical Formula</w:t>
      </w:r>
      <w:r w:rsidRPr="00370507">
        <w:rPr>
          <w:rFonts w:ascii="Times New Roman" w:hAnsi="Times New Roman" w:cs="Times New Roman"/>
          <w:b/>
          <w:sz w:val="24"/>
        </w:rPr>
        <w:t xml:space="preserve">: </w:t>
      </w:r>
      <w:r w:rsidR="00B2352E">
        <w:rPr>
          <w:rFonts w:ascii="Times New Roman" w:hAnsi="Times New Roman" w:cs="Times New Roman"/>
          <w:b/>
          <w:sz w:val="24"/>
          <w:szCs w:val="20"/>
          <w:lang w:val="en-US"/>
        </w:rPr>
        <w:t>C</w:t>
      </w:r>
      <w:r w:rsidR="00B2352E" w:rsidRPr="00B2352E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10</w:t>
      </w:r>
      <w:r w:rsidR="00B2352E">
        <w:rPr>
          <w:rFonts w:ascii="Times New Roman" w:hAnsi="Times New Roman" w:cs="Times New Roman"/>
          <w:b/>
          <w:sz w:val="24"/>
          <w:szCs w:val="20"/>
          <w:lang w:val="en-US"/>
        </w:rPr>
        <w:t>H</w:t>
      </w:r>
      <w:r w:rsidR="005625A4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14</w:t>
      </w:r>
      <w:r w:rsidR="00B2352E">
        <w:rPr>
          <w:rFonts w:ascii="Times New Roman" w:hAnsi="Times New Roman" w:cs="Times New Roman"/>
          <w:b/>
          <w:sz w:val="24"/>
          <w:szCs w:val="20"/>
          <w:lang w:val="en-US"/>
        </w:rPr>
        <w:t>N</w:t>
      </w:r>
      <w:r w:rsidR="00B2352E" w:rsidRPr="006C5BD8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5</w:t>
      </w:r>
      <w:r w:rsidR="00B2352E">
        <w:rPr>
          <w:rFonts w:ascii="Times New Roman" w:hAnsi="Times New Roman" w:cs="Times New Roman"/>
          <w:b/>
          <w:sz w:val="24"/>
          <w:szCs w:val="20"/>
          <w:lang w:val="en-US"/>
        </w:rPr>
        <w:t>O</w:t>
      </w:r>
      <w:r w:rsidR="005625A4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13</w:t>
      </w:r>
      <w:r w:rsidR="00B2352E">
        <w:rPr>
          <w:rFonts w:ascii="Times New Roman" w:hAnsi="Times New Roman" w:cs="Times New Roman"/>
          <w:b/>
          <w:sz w:val="24"/>
          <w:szCs w:val="20"/>
          <w:lang w:val="en-US"/>
        </w:rPr>
        <w:t>P</w:t>
      </w:r>
      <w:r w:rsidR="000A13DE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3</w:t>
      </w:r>
      <w:r w:rsidR="00B2352E">
        <w:rPr>
          <w:rFonts w:ascii="Times New Roman" w:hAnsi="Times New Roman" w:cs="Times New Roman"/>
          <w:b/>
          <w:sz w:val="24"/>
          <w:szCs w:val="20"/>
          <w:lang w:val="en-US"/>
        </w:rPr>
        <w:t>Na</w:t>
      </w:r>
      <w:r w:rsidR="00B2352E" w:rsidRPr="006C5BD8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2</w:t>
      </w:r>
    </w:p>
    <w:p w:rsidR="0075558E" w:rsidRPr="00370507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822EF1" w:rsidRPr="003D1E16" w:rsidRDefault="00822EF1" w:rsidP="00222D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22EF1" w:rsidRPr="003D1E16" w:rsidRDefault="00822EF1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822EF1" w:rsidRPr="003D1E16" w:rsidRDefault="00822EF1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22EF1" w:rsidRDefault="00822EF1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22EF1" w:rsidRDefault="00822EF1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22EF1" w:rsidRPr="003D1E16" w:rsidRDefault="00822EF1" w:rsidP="00822EF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791"/>
        <w:gridCol w:w="3196"/>
        <w:gridCol w:w="2648"/>
        <w:gridCol w:w="2434"/>
      </w:tblGrid>
      <w:tr w:rsidR="00070CD9" w:rsidRPr="00620AFA" w:rsidTr="00070CD9">
        <w:tc>
          <w:tcPr>
            <w:tcW w:w="2791" w:type="dxa"/>
          </w:tcPr>
          <w:p w:rsidR="00070CD9" w:rsidRPr="00620AFA" w:rsidRDefault="00070CD9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96" w:type="dxa"/>
          </w:tcPr>
          <w:p w:rsidR="00070CD9" w:rsidRPr="00620AFA" w:rsidRDefault="00070CD9" w:rsidP="00070C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648" w:type="dxa"/>
          </w:tcPr>
          <w:p w:rsidR="00070CD9" w:rsidRPr="00620AFA" w:rsidRDefault="00C873E6" w:rsidP="00070C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Percent </w:t>
            </w:r>
          </w:p>
        </w:tc>
        <w:tc>
          <w:tcPr>
            <w:tcW w:w="2434" w:type="dxa"/>
          </w:tcPr>
          <w:p w:rsidR="00070CD9" w:rsidRPr="00070CD9" w:rsidRDefault="00070CD9" w:rsidP="00070CD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>Hazardous</w:t>
            </w:r>
          </w:p>
        </w:tc>
      </w:tr>
      <w:tr w:rsidR="00070CD9" w:rsidRPr="00620AFA" w:rsidTr="00070CD9">
        <w:trPr>
          <w:trHeight w:val="188"/>
        </w:trPr>
        <w:tc>
          <w:tcPr>
            <w:tcW w:w="2791" w:type="dxa"/>
          </w:tcPr>
          <w:p w:rsidR="00070CD9" w:rsidRPr="00070CD9" w:rsidRDefault="000118B4" w:rsidP="00D17BA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Adenosine-5-Tri</w:t>
            </w:r>
            <w:r w:rsidR="00070CD9" w:rsidRPr="00070CD9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phosphoric Acid Disodium Salt</w:t>
            </w:r>
          </w:p>
        </w:tc>
        <w:tc>
          <w:tcPr>
            <w:tcW w:w="3196" w:type="dxa"/>
          </w:tcPr>
          <w:p w:rsidR="00DC450A" w:rsidRPr="00DC450A" w:rsidRDefault="00DC450A" w:rsidP="00DC450A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 w:rsidRPr="00DC450A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987-65-5</w:t>
            </w:r>
          </w:p>
          <w:p w:rsidR="00070CD9" w:rsidRPr="00070CD9" w:rsidRDefault="00070CD9" w:rsidP="00DC450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</w:tcPr>
          <w:p w:rsidR="00070CD9" w:rsidRPr="00070CD9" w:rsidRDefault="00070CD9" w:rsidP="00070CD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 w:rsidRPr="00070CD9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98-100%</w:t>
            </w:r>
          </w:p>
          <w:p w:rsidR="00070CD9" w:rsidRPr="00070CD9" w:rsidRDefault="00070CD9" w:rsidP="00381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434" w:type="dxa"/>
          </w:tcPr>
          <w:p w:rsidR="00070CD9" w:rsidRPr="00070CD9" w:rsidRDefault="00070CD9" w:rsidP="00070CD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</w:pPr>
            <w:r w:rsidRPr="00070CD9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NO</w:t>
            </w:r>
          </w:p>
        </w:tc>
      </w:tr>
    </w:tbl>
    <w:p w:rsidR="0050705F" w:rsidRPr="00DC7920" w:rsidRDefault="0050705F" w:rsidP="00DC79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0B43FB" w:rsidRPr="000B43FB" w:rsidRDefault="000B43FB" w:rsidP="000B43F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77318A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Potential Acute Health Effects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: </w:t>
      </w:r>
      <w:r w:rsidRPr="000B43FB">
        <w:rPr>
          <w:rFonts w:ascii="TimesNewRomanPSMT" w:hAnsi="TimesNewRomanPSMT" w:cs="TimesNewRomanPSMT"/>
          <w:b/>
          <w:sz w:val="24"/>
          <w:szCs w:val="24"/>
          <w:lang w:val="en-US"/>
        </w:rPr>
        <w:t>Hazardous in case of eye contact (irritant), of ingestion, of inhalation. Slightly hazardous in case of skin contact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0B43FB">
        <w:rPr>
          <w:rFonts w:ascii="TimesNewRomanPSMT" w:hAnsi="TimesNewRomanPSMT" w:cs="TimesNewRomanPSMT"/>
          <w:b/>
          <w:sz w:val="24"/>
          <w:szCs w:val="24"/>
          <w:lang w:val="en-US"/>
        </w:rPr>
        <w:t>(irritant).</w:t>
      </w:r>
    </w:p>
    <w:p w:rsidR="000B43FB" w:rsidRPr="000B43FB" w:rsidRDefault="000B43FB" w:rsidP="000B43F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</w:p>
    <w:p w:rsidR="000B43FB" w:rsidRPr="000B43FB" w:rsidRDefault="000B43FB" w:rsidP="000B43F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77318A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Potential Chronic Health Effects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: </w:t>
      </w:r>
      <w:r w:rsidRPr="000B43FB">
        <w:rPr>
          <w:rFonts w:ascii="TimesNewRomanPSMT" w:hAnsi="TimesNewRomanPSMT" w:cs="TimesNewRomanPSMT"/>
          <w:b/>
          <w:sz w:val="24"/>
          <w:szCs w:val="24"/>
          <w:lang w:val="en-US"/>
        </w:rPr>
        <w:t>Hazardous in case of eye contact (irritant), of ingestion, of inhalation.</w:t>
      </w:r>
    </w:p>
    <w:p w:rsidR="004F7DC7" w:rsidRDefault="000B43FB" w:rsidP="004F7D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0B43FB">
        <w:rPr>
          <w:rFonts w:ascii="TimesNewRomanPSMT" w:hAnsi="TimesNewRomanPSMT" w:cs="TimesNewRomanPSMT"/>
          <w:b/>
          <w:sz w:val="24"/>
          <w:szCs w:val="24"/>
          <w:lang w:val="en-US"/>
        </w:rPr>
        <w:t>Slightly hazardous in c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ase of skin contact (irritant). </w:t>
      </w:r>
      <w:r w:rsidRPr="000B43FB">
        <w:rPr>
          <w:rFonts w:ascii="TimesNewRomanPSMT" w:hAnsi="TimesNewRomanPSMT" w:cs="TimesNewRomanPSMT"/>
          <w:b/>
          <w:sz w:val="24"/>
          <w:szCs w:val="24"/>
          <w:lang w:val="en-US"/>
        </w:rPr>
        <w:t>CARCI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NOGENIC EFFECTS: Not available.  </w:t>
      </w:r>
      <w:r w:rsidRPr="000B43FB">
        <w:rPr>
          <w:rFonts w:ascii="TimesNewRomanPSMT" w:hAnsi="TimesNewRomanPSMT" w:cs="TimesNewRomanPSMT"/>
          <w:b/>
          <w:sz w:val="24"/>
          <w:szCs w:val="24"/>
          <w:lang w:val="en-US"/>
        </w:rPr>
        <w:t>MU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TAGENIC EFFECTS: Not available. </w:t>
      </w:r>
      <w:r w:rsidRPr="000B43FB">
        <w:rPr>
          <w:rFonts w:ascii="TimesNewRomanPSMT" w:hAnsi="TimesNewRomanPSMT" w:cs="TimesNewRomanPSMT"/>
          <w:b/>
          <w:sz w:val="24"/>
          <w:szCs w:val="24"/>
          <w:lang w:val="en-US"/>
        </w:rPr>
        <w:t>TERATOGENIC EFFECTS: N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ot available. </w:t>
      </w:r>
      <w:r w:rsidRPr="000B43FB">
        <w:rPr>
          <w:rFonts w:ascii="TimesNewRomanPSMT" w:hAnsi="TimesNewRomanPSMT" w:cs="TimesNewRomanPSMT"/>
          <w:b/>
          <w:sz w:val="24"/>
          <w:szCs w:val="24"/>
          <w:lang w:val="en-US"/>
        </w:rPr>
        <w:t>DEVELOPMENTAL TOXICITY: Not available</w:t>
      </w:r>
      <w:r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0B43FB" w:rsidRPr="000B43FB" w:rsidRDefault="000B43FB" w:rsidP="004F7D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8F6C23" w:rsidRDefault="008F6C23" w:rsidP="008F6C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901FEB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Eye Contact: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8F6C23">
        <w:rPr>
          <w:rFonts w:ascii="TimesNewRomanPSMT" w:hAnsi="TimesNewRomanPSMT" w:cs="TimesNewRomanPSMT"/>
          <w:b/>
          <w:sz w:val="24"/>
          <w:szCs w:val="24"/>
          <w:lang w:val="en-US"/>
        </w:rPr>
        <w:t>Check for and remove any contact lenses. In case of contact, immediately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8F6C23">
        <w:rPr>
          <w:rFonts w:ascii="TimesNewRomanPSMT" w:hAnsi="TimesNewRomanPSMT" w:cs="TimesNewRomanPSMT"/>
          <w:b/>
          <w:sz w:val="24"/>
          <w:szCs w:val="24"/>
          <w:lang w:val="en-US"/>
        </w:rPr>
        <w:t>least 15 minutes. Cold water may be used. Get medical attention.</w:t>
      </w:r>
    </w:p>
    <w:p w:rsidR="008F6C23" w:rsidRDefault="008F6C23" w:rsidP="008F6C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8F6C23" w:rsidRDefault="008F6C23" w:rsidP="008F6C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8F6C23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Skin Contact:</w:t>
      </w: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 </w:t>
      </w:r>
      <w:r w:rsidRPr="008F6C23">
        <w:rPr>
          <w:rFonts w:ascii="TimesNewRomanPSMT" w:hAnsi="TimesNewRomanPSMT" w:cs="TimesNewRomanPSMT"/>
          <w:b/>
          <w:sz w:val="24"/>
          <w:szCs w:val="24"/>
          <w:lang w:val="en-US"/>
        </w:rPr>
        <w:t>Wash with soap and water. Cover the irritated skin with an emollient. Get medical attention if irritation</w:t>
      </w:r>
      <w:r w:rsidRPr="008F6C2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8F6C23">
        <w:rPr>
          <w:rFonts w:ascii="TimesNewRomanPSMT" w:hAnsi="TimesNewRomanPSMT" w:cs="TimesNewRomanPSMT"/>
          <w:b/>
          <w:sz w:val="24"/>
          <w:szCs w:val="24"/>
          <w:lang w:val="en-US"/>
        </w:rPr>
        <w:t>develops. Cold water may be used.</w:t>
      </w:r>
    </w:p>
    <w:p w:rsidR="008F6C23" w:rsidRDefault="008F6C23" w:rsidP="008F6C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8F6C23" w:rsidRDefault="008F6C23" w:rsidP="008F6C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8F6C23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Serious Skin Contact</w:t>
      </w:r>
      <w:r w:rsidRPr="008F6C23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8F6C23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8F6C23" w:rsidRDefault="008F6C23" w:rsidP="008F6C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901FEB" w:rsidRDefault="00901FEB" w:rsidP="00901FE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901FEB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Inhalation:</w:t>
      </w:r>
      <w:r w:rsidRPr="00901FE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901FEB">
        <w:rPr>
          <w:rFonts w:ascii="TimesNewRomanPSMT" w:hAnsi="TimesNewRomanPSMT" w:cs="TimesNewRomanPSMT"/>
          <w:b/>
          <w:sz w:val="24"/>
          <w:szCs w:val="24"/>
          <w:lang w:val="en-US"/>
        </w:rPr>
        <w:t>If inhaled, remove to fresh air. If not breathing, give artificial respiration. If breathing is difficult, give oxygen.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901FEB">
        <w:rPr>
          <w:rFonts w:ascii="TimesNewRomanPSMT" w:hAnsi="TimesNewRomanPSMT" w:cs="TimesNewRomanPSMT"/>
          <w:b/>
          <w:sz w:val="24"/>
          <w:szCs w:val="24"/>
          <w:lang w:val="en-US"/>
        </w:rPr>
        <w:t>Get medical attention</w:t>
      </w:r>
      <w:r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901FEB" w:rsidRDefault="00901FEB" w:rsidP="00901FE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901FEB" w:rsidRPr="00901FEB" w:rsidRDefault="00901FEB" w:rsidP="00901FE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901FEB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Serious Inhalation:</w:t>
      </w:r>
      <w:r w:rsidRPr="00901FE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901FEB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901FEB" w:rsidRDefault="00901FEB" w:rsidP="00901FE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901FEB" w:rsidRPr="00901FEB" w:rsidRDefault="00901FEB" w:rsidP="00901FE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901FEB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Ingestion:</w:t>
      </w:r>
      <w:r w:rsidRPr="00901FE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901FEB">
        <w:rPr>
          <w:rFonts w:ascii="TimesNewRomanPSMT" w:hAnsi="TimesNewRomanPSMT" w:cs="TimesNewRomanPSMT"/>
          <w:b/>
          <w:sz w:val="24"/>
          <w:szCs w:val="24"/>
          <w:lang w:val="en-US"/>
        </w:rPr>
        <w:t>Do NOT induce vomiting unless directed to do so by medical personnel. Never give anything by mouth to an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901FEB">
        <w:rPr>
          <w:rFonts w:ascii="TimesNewRomanPSMT" w:hAnsi="TimesNewRomanPSMT" w:cs="TimesNewRomanPSMT"/>
          <w:b/>
          <w:sz w:val="24"/>
          <w:szCs w:val="24"/>
          <w:lang w:val="en-US"/>
        </w:rPr>
        <w:t>unconscious person. If large quantities of this material are swallowed, call a physician immediately. Loosen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901FEB">
        <w:rPr>
          <w:rFonts w:ascii="TimesNewRomanPSMT" w:hAnsi="TimesNewRomanPSMT" w:cs="TimesNewRomanPSMT"/>
          <w:b/>
          <w:sz w:val="24"/>
          <w:szCs w:val="24"/>
          <w:lang w:val="en-US"/>
        </w:rPr>
        <w:t>tight clothing such as a collar, tie, belt or waistband.</w:t>
      </w:r>
    </w:p>
    <w:p w:rsidR="00901FEB" w:rsidRDefault="00901FEB" w:rsidP="00901FE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8F6C23" w:rsidRPr="00FB19C4" w:rsidRDefault="00901FEB" w:rsidP="00CC41A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901FEB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Serious Ingestion</w:t>
      </w:r>
      <w:r w:rsidRPr="00901FE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901FEB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8F6C23" w:rsidRPr="003E35FF" w:rsidRDefault="008F6C23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FB19C4" w:rsidRPr="00FB19C4" w:rsidRDefault="00FB19C4" w:rsidP="00FB19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B19C4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Flammability of the Product: </w:t>
      </w:r>
      <w:r w:rsidRPr="00FB19C4">
        <w:rPr>
          <w:rFonts w:ascii="TimesNewRomanPSMT" w:hAnsi="TimesNewRomanPSMT" w:cs="TimesNewRomanPSMT"/>
          <w:b/>
          <w:sz w:val="24"/>
          <w:szCs w:val="24"/>
          <w:lang w:val="en-US"/>
        </w:rPr>
        <w:t>May be combustible at high temperature.</w:t>
      </w:r>
    </w:p>
    <w:p w:rsidR="00FB19C4" w:rsidRPr="00FB19C4" w:rsidRDefault="00FB19C4" w:rsidP="00FB19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B19C4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Auto-Ignition Temperature:</w:t>
      </w:r>
      <w:r w:rsidRPr="00FB19C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FB19C4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FB19C4" w:rsidRPr="00FB19C4" w:rsidRDefault="00FB19C4" w:rsidP="00FB19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B19C4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Flash Points:</w:t>
      </w:r>
      <w:r w:rsidRPr="00FB19C4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 </w:t>
      </w:r>
      <w:r w:rsidRPr="00FB19C4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FB19C4" w:rsidRPr="00FB19C4" w:rsidRDefault="00FB19C4" w:rsidP="00FB19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B19C4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Flammable Limits:</w:t>
      </w:r>
      <w:r w:rsidRPr="00FB19C4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 </w:t>
      </w:r>
      <w:r w:rsidRPr="00FB19C4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C71724" w:rsidRPr="00C71724" w:rsidRDefault="00FB19C4" w:rsidP="00C717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B19C4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Products of Combustion:</w:t>
      </w:r>
      <w:r w:rsidRPr="00FB19C4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 </w:t>
      </w:r>
      <w:r w:rsidRPr="00FB19C4">
        <w:rPr>
          <w:rFonts w:ascii="TimesNewRomanPSMT" w:hAnsi="TimesNewRomanPSMT" w:cs="TimesNewRomanPSMT"/>
          <w:b/>
          <w:sz w:val="24"/>
          <w:szCs w:val="24"/>
          <w:lang w:val="en-US"/>
        </w:rPr>
        <w:t>These products are carbon oxides (CO, CO2)</w:t>
      </w:r>
      <w:r w:rsidR="00C71724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, nitrogen oxides (NO, No2...), </w:t>
      </w:r>
      <w:proofErr w:type="gramStart"/>
      <w:r w:rsidRPr="00FB19C4">
        <w:rPr>
          <w:rFonts w:ascii="TimesNewRomanPSMT" w:hAnsi="TimesNewRomanPSMT" w:cs="TimesNewRomanPSMT"/>
          <w:b/>
          <w:sz w:val="24"/>
          <w:szCs w:val="24"/>
          <w:lang w:val="en-US"/>
        </w:rPr>
        <w:t>phosphates</w:t>
      </w:r>
      <w:proofErr w:type="gramEnd"/>
      <w:r w:rsidRPr="00FB19C4">
        <w:rPr>
          <w:rFonts w:ascii="TimesNewRomanPSMT" w:hAnsi="TimesNewRomanPSMT" w:cs="TimesNewRomanPSMT"/>
          <w:b/>
          <w:sz w:val="24"/>
          <w:szCs w:val="24"/>
          <w:lang w:val="en-US"/>
        </w:rPr>
        <w:t>. Some metallic oxides.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71724" w:rsidTr="005C12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1724" w:rsidRPr="007B71FE" w:rsidRDefault="00C71724" w:rsidP="005C1261">
            <w:pPr>
              <w:rPr>
                <w:color w:val="auto"/>
              </w:rPr>
            </w:pPr>
            <w:r w:rsidRPr="00540CC2">
              <w:rPr>
                <w:color w:val="auto"/>
                <w:sz w:val="44"/>
              </w:rPr>
              <w:lastRenderedPageBreak/>
              <w:t>Section 5: Fire and Explosion Data (Continued)</w:t>
            </w:r>
          </w:p>
        </w:tc>
      </w:tr>
    </w:tbl>
    <w:p w:rsidR="00C71724" w:rsidRPr="00825758" w:rsidRDefault="00C71724" w:rsidP="00C71724">
      <w:pPr>
        <w:pStyle w:val="NoSpacing"/>
        <w:rPr>
          <w:rFonts w:ascii="Times New Roman" w:hAnsi="Times New Roman" w:cs="Times New Roman"/>
          <w:b/>
        </w:rPr>
      </w:pPr>
    </w:p>
    <w:p w:rsidR="00FB19C4" w:rsidRPr="00FB19C4" w:rsidRDefault="00FB19C4" w:rsidP="00FB19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B19C4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Fire Hazards in Presence of Various Substances:</w:t>
      </w:r>
      <w:r w:rsidRPr="00FB19C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FB19C4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FB19C4" w:rsidRPr="00FB19C4" w:rsidRDefault="00FB19C4" w:rsidP="00FB19C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FB19C4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 xml:space="preserve">Explosion Hazards in </w:t>
      </w:r>
      <w:r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 xml:space="preserve">Presence of Various Substances: </w:t>
      </w:r>
      <w:r w:rsidRPr="00FB19C4">
        <w:rPr>
          <w:rFonts w:ascii="TimesNewRomanPSMT" w:hAnsi="TimesNewRomanPSMT" w:cs="TimesNewRomanPSMT"/>
          <w:b/>
          <w:sz w:val="24"/>
          <w:szCs w:val="24"/>
          <w:lang w:val="en-US"/>
        </w:rPr>
        <w:t>Risks of explosion of the product in presence of mechanical impact: Not available.</w:t>
      </w:r>
    </w:p>
    <w:p w:rsidR="00FB19C4" w:rsidRPr="00FB19C4" w:rsidRDefault="00FB19C4" w:rsidP="00FB19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B19C4">
        <w:rPr>
          <w:rFonts w:ascii="TimesNewRomanPSMT" w:hAnsi="TimesNewRomanPSMT" w:cs="TimesNewRomanPSMT"/>
          <w:b/>
          <w:sz w:val="28"/>
          <w:szCs w:val="28"/>
          <w:lang w:val="en-US"/>
        </w:rPr>
        <w:t>Risks of explosion of the product in presence of static discharge:</w:t>
      </w:r>
      <w:r w:rsidRPr="00FB19C4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Not available.</w:t>
      </w:r>
    </w:p>
    <w:p w:rsidR="00FB19C4" w:rsidRPr="00FB19C4" w:rsidRDefault="00FB19C4" w:rsidP="00FB19C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FB19C4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Fire Fighting Media and Instructions:</w:t>
      </w:r>
      <w:r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 xml:space="preserve"> </w:t>
      </w:r>
      <w:r w:rsidRPr="00FB19C4">
        <w:rPr>
          <w:rFonts w:ascii="TimesNewRomanPSMT" w:hAnsi="TimesNewRomanPSMT" w:cs="TimesNewRomanPSMT"/>
          <w:b/>
          <w:sz w:val="24"/>
          <w:szCs w:val="24"/>
          <w:lang w:val="en-US"/>
        </w:rPr>
        <w:t>SMALL FIRE: Use DRY chemical powder.</w:t>
      </w:r>
      <w:r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 xml:space="preserve"> </w:t>
      </w:r>
      <w:r w:rsidRPr="00FB19C4">
        <w:rPr>
          <w:rFonts w:ascii="TimesNewRomanPSMT" w:hAnsi="TimesNewRomanPSMT" w:cs="TimesNewRomanPSMT"/>
          <w:b/>
          <w:sz w:val="24"/>
          <w:szCs w:val="24"/>
          <w:lang w:val="en-US"/>
        </w:rPr>
        <w:t>LARGE FIRE: Use water spray, fog or foam. Do not use water jet.</w:t>
      </w:r>
    </w:p>
    <w:p w:rsidR="00FB19C4" w:rsidRPr="00FB19C4" w:rsidRDefault="00FB19C4" w:rsidP="00FB19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B19C4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Special Remarks on Fire Hazards: </w:t>
      </w:r>
      <w:r w:rsidRPr="00FB19C4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FB19C4" w:rsidRPr="00FB19C4" w:rsidRDefault="00FB19C4" w:rsidP="00FB19C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FB19C4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Special Remarks on Explosion Hazards: </w:t>
      </w:r>
      <w:r w:rsidRPr="00FB19C4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D57FFD" w:rsidRPr="00D57FFD" w:rsidRDefault="00D57FFD" w:rsidP="009C51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122244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122244" w:rsidRPr="00122244" w:rsidRDefault="00122244" w:rsidP="0012224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Small Spill: </w:t>
      </w:r>
      <w:r w:rsidRPr="00122244">
        <w:rPr>
          <w:rFonts w:ascii="TimesNewRomanPSMT" w:hAnsi="TimesNewRomanPSMT" w:cs="TimesNewRomanPSMT"/>
          <w:b/>
          <w:sz w:val="24"/>
          <w:szCs w:val="24"/>
          <w:lang w:val="en-US"/>
        </w:rPr>
        <w:t>Use appropriate tools to put the spilled solid in a convenient waste disposal container. Finish cleaning by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Pr="00122244">
        <w:rPr>
          <w:rFonts w:ascii="TimesNewRomanPSMT" w:hAnsi="TimesNewRomanPSMT" w:cs="TimesNewRomanPSMT"/>
          <w:b/>
          <w:sz w:val="24"/>
          <w:szCs w:val="24"/>
          <w:lang w:val="en-US"/>
        </w:rPr>
        <w:t>spreading water on the contaminated surface and dispose of according to local and regional authority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Pr="00122244">
        <w:rPr>
          <w:rFonts w:ascii="TimesNewRomanPSMT" w:hAnsi="TimesNewRomanPSMT" w:cs="TimesNewRomanPSMT"/>
          <w:b/>
          <w:sz w:val="24"/>
          <w:szCs w:val="24"/>
          <w:lang w:val="en-US"/>
        </w:rPr>
        <w:t>requirements.</w:t>
      </w:r>
    </w:p>
    <w:p w:rsidR="00122244" w:rsidRDefault="00122244" w:rsidP="0012224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122244" w:rsidRPr="00122244" w:rsidRDefault="00122244" w:rsidP="0012224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122244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Large Spill: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122244">
        <w:rPr>
          <w:rFonts w:ascii="TimesNewRomanPSMT" w:hAnsi="TimesNewRomanPSMT" w:cs="TimesNewRomanPSMT"/>
          <w:b/>
          <w:sz w:val="24"/>
          <w:szCs w:val="24"/>
          <w:lang w:val="en-US"/>
        </w:rPr>
        <w:t>Use a shovel to put the material into a convenient waste disposal container. Finish cleaning by spreading water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122244">
        <w:rPr>
          <w:rFonts w:ascii="TimesNewRomanPSMT" w:hAnsi="TimesNewRomanPSMT" w:cs="TimesNewRomanPSMT"/>
          <w:b/>
          <w:sz w:val="24"/>
          <w:szCs w:val="24"/>
          <w:lang w:val="en-US"/>
        </w:rPr>
        <w:t>on the contaminated surface and allow to evacuate through the sanitary system.</w:t>
      </w:r>
    </w:p>
    <w:p w:rsidR="003F11F0" w:rsidRPr="006F7B37" w:rsidRDefault="003F11F0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551C26" w:rsidRDefault="00551C26" w:rsidP="00551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B338CD" w:rsidRPr="00B338CD" w:rsidRDefault="00B338CD" w:rsidP="00B338C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B338CD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Precautions:</w:t>
      </w:r>
    </w:p>
    <w:p w:rsidR="00B338CD" w:rsidRPr="00B338CD" w:rsidRDefault="00B338CD" w:rsidP="00B338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B338CD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Keep away from heat. Keep away from sources of ignition. Empty containers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pose a fire risk, evaporate the </w:t>
      </w:r>
      <w:r w:rsidRPr="00B338CD">
        <w:rPr>
          <w:rFonts w:ascii="TimesNewRomanPSMT" w:hAnsi="TimesNewRomanPSMT" w:cs="TimesNewRomanPSMT"/>
          <w:b/>
          <w:sz w:val="24"/>
          <w:szCs w:val="24"/>
          <w:lang w:val="en-US"/>
        </w:rPr>
        <w:t>residue under a fume hood. Ground all equipment containing material. Do not b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reathe dust. Avoid contact with </w:t>
      </w:r>
      <w:r w:rsidRPr="00B338CD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eyes. Wear suitable protective clothing. In case of insufficient ventilation, wear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suitable respiratory equipment. </w:t>
      </w:r>
      <w:r w:rsidRPr="00B338CD">
        <w:rPr>
          <w:rFonts w:ascii="TimesNewRomanPSMT" w:hAnsi="TimesNewRomanPSMT" w:cs="TimesNewRomanPSMT"/>
          <w:b/>
          <w:sz w:val="24"/>
          <w:szCs w:val="24"/>
          <w:lang w:val="en-US"/>
        </w:rPr>
        <w:t>If you feel unwell, seek medical attention and show the label when possible</w:t>
      </w:r>
      <w:r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B338CD" w:rsidRDefault="00B338CD" w:rsidP="00B338C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B338CD" w:rsidRPr="00B338CD" w:rsidRDefault="00B338CD" w:rsidP="00B338C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B338CD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Storage: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B338CD">
        <w:rPr>
          <w:rFonts w:ascii="TimesNewRomanPSMT" w:hAnsi="TimesNewRomanPSMT" w:cs="TimesNewRomanPSMT"/>
          <w:b/>
          <w:sz w:val="24"/>
          <w:szCs w:val="24"/>
          <w:lang w:val="en-US"/>
        </w:rPr>
        <w:t>Keep container tightly closed. Keep container in a cool, well-ventilated area.</w:t>
      </w:r>
    </w:p>
    <w:p w:rsidR="00DD6247" w:rsidRPr="00B338CD" w:rsidRDefault="00DD6247" w:rsidP="00DD624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375050" w:rsidRPr="00375050" w:rsidRDefault="00375050" w:rsidP="0037505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37505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Engineering Controls:</w:t>
      </w:r>
    </w:p>
    <w:p w:rsidR="00375050" w:rsidRPr="0097160A" w:rsidRDefault="00375050" w:rsidP="0037505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97160A">
        <w:rPr>
          <w:rFonts w:ascii="TimesNewRomanPSMT" w:hAnsi="TimesNewRomanPSMT" w:cs="TimesNewRomanPSMT"/>
          <w:b/>
          <w:sz w:val="24"/>
          <w:szCs w:val="24"/>
          <w:lang w:val="en-US"/>
        </w:rPr>
        <w:t>Use process enclosures, local exhaust ventilation, or other engineering control</w:t>
      </w:r>
      <w:r w:rsidR="0097160A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s to keep airborne levels below </w:t>
      </w:r>
      <w:r w:rsidRPr="0097160A">
        <w:rPr>
          <w:rFonts w:ascii="TimesNewRomanPSMT" w:hAnsi="TimesNewRomanPSMT" w:cs="TimesNewRomanPSMT"/>
          <w:b/>
          <w:sz w:val="24"/>
          <w:szCs w:val="24"/>
          <w:lang w:val="en-US"/>
        </w:rPr>
        <w:t>recommended exposure limits. If user operations generate dust, fume or mist, u</w:t>
      </w:r>
      <w:r w:rsidR="0097160A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se ventilation to keep exposure </w:t>
      </w:r>
      <w:r w:rsidRPr="0097160A">
        <w:rPr>
          <w:rFonts w:ascii="TimesNewRomanPSMT" w:hAnsi="TimesNewRomanPSMT" w:cs="TimesNewRomanPSMT"/>
          <w:b/>
          <w:sz w:val="24"/>
          <w:szCs w:val="24"/>
          <w:lang w:val="en-US"/>
        </w:rPr>
        <w:t>to airborne contaminants below the exposure limit.</w:t>
      </w:r>
    </w:p>
    <w:p w:rsidR="001953D0" w:rsidRPr="00B338CD" w:rsidRDefault="001953D0" w:rsidP="001953D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953D0" w:rsidTr="003033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953D0" w:rsidRPr="007B71FE" w:rsidRDefault="001953D0" w:rsidP="0030333F">
            <w:pPr>
              <w:rPr>
                <w:color w:val="auto"/>
              </w:rPr>
            </w:pPr>
            <w:r w:rsidRPr="001579E6">
              <w:rPr>
                <w:color w:val="auto"/>
                <w:sz w:val="40"/>
              </w:rPr>
              <w:t>Section 8: Exposure Controls/Personal Protection</w:t>
            </w:r>
            <w:r w:rsidR="001579E6" w:rsidRPr="001579E6">
              <w:rPr>
                <w:color w:val="auto"/>
                <w:sz w:val="40"/>
              </w:rPr>
              <w:t xml:space="preserve"> (Continued)</w:t>
            </w:r>
          </w:p>
        </w:tc>
      </w:tr>
    </w:tbl>
    <w:p w:rsidR="001953D0" w:rsidRDefault="001953D0" w:rsidP="001953D0">
      <w:pPr>
        <w:pStyle w:val="NoSpacing"/>
      </w:pPr>
    </w:p>
    <w:p w:rsidR="00375050" w:rsidRPr="0097160A" w:rsidRDefault="00375050" w:rsidP="0037505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97160A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Personal Protection:</w:t>
      </w:r>
    </w:p>
    <w:p w:rsidR="00375050" w:rsidRPr="0097160A" w:rsidRDefault="00375050" w:rsidP="0037505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97160A">
        <w:rPr>
          <w:rFonts w:ascii="TimesNewRomanPSMT" w:hAnsi="TimesNewRomanPSMT" w:cs="TimesNewRomanPSMT"/>
          <w:b/>
          <w:sz w:val="24"/>
          <w:szCs w:val="24"/>
          <w:lang w:val="en-US"/>
        </w:rPr>
        <w:t>Splash goggles. Lab coat. Dust respirator. Be sure to use an approved/certified respirator or equivalent.</w:t>
      </w:r>
    </w:p>
    <w:p w:rsidR="00375050" w:rsidRPr="0097160A" w:rsidRDefault="00375050" w:rsidP="0037505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97160A">
        <w:rPr>
          <w:rFonts w:ascii="TimesNewRomanPSMT" w:hAnsi="TimesNewRomanPSMT" w:cs="TimesNewRomanPSMT"/>
          <w:b/>
          <w:sz w:val="24"/>
          <w:szCs w:val="24"/>
          <w:lang w:val="en-US"/>
        </w:rPr>
        <w:t>Gloves.</w:t>
      </w:r>
    </w:p>
    <w:p w:rsidR="0097160A" w:rsidRDefault="0097160A" w:rsidP="0037505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375050" w:rsidRPr="0097160A" w:rsidRDefault="00375050" w:rsidP="0037505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97160A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Personal Protection in Case of a Large Spill:</w:t>
      </w:r>
    </w:p>
    <w:p w:rsidR="00375050" w:rsidRPr="0097160A" w:rsidRDefault="00375050" w:rsidP="0037505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97160A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Splash goggles. Full suit. Dust respirator. Boots. Gloves. A </w:t>
      </w:r>
      <w:r w:rsidR="0097160A" w:rsidRPr="0097160A">
        <w:rPr>
          <w:rFonts w:ascii="TimesNewRomanPSMT" w:hAnsi="TimesNewRomanPSMT" w:cs="TimesNewRomanPSMT"/>
          <w:b/>
          <w:sz w:val="24"/>
          <w:szCs w:val="24"/>
          <w:lang w:val="en-US"/>
        </w:rPr>
        <w:t>self-contained</w:t>
      </w:r>
      <w:r w:rsidRPr="0097160A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bre</w:t>
      </w:r>
      <w:r w:rsidR="0097160A" w:rsidRPr="0097160A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athing apparatus should be used </w:t>
      </w:r>
      <w:r w:rsidRPr="0097160A">
        <w:rPr>
          <w:rFonts w:ascii="TimesNewRomanPSMT" w:hAnsi="TimesNewRomanPSMT" w:cs="TimesNewRomanPSMT"/>
          <w:b/>
          <w:sz w:val="24"/>
          <w:szCs w:val="24"/>
          <w:lang w:val="en-US"/>
        </w:rPr>
        <w:t>to avoid inhalation of the product. Suggested protective clothing might not be sufficient; consult a specialist</w:t>
      </w:r>
    </w:p>
    <w:p w:rsidR="00375050" w:rsidRPr="0097160A" w:rsidRDefault="00375050" w:rsidP="0037505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97160A">
        <w:rPr>
          <w:rFonts w:ascii="TimesNewRomanPSMT" w:hAnsi="TimesNewRomanPSMT" w:cs="TimesNewRomanPSMT"/>
          <w:b/>
          <w:sz w:val="24"/>
          <w:szCs w:val="24"/>
          <w:lang w:val="en-US"/>
        </w:rPr>
        <w:t>BEFORE handling this product.</w:t>
      </w:r>
    </w:p>
    <w:p w:rsidR="0097160A" w:rsidRDefault="0097160A" w:rsidP="0037505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375050" w:rsidRDefault="00375050" w:rsidP="0037505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  <w:lang w:val="en-US"/>
        </w:rPr>
      </w:pPr>
      <w:r w:rsidRPr="0097160A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Exposure Limits:</w:t>
      </w:r>
      <w:r w:rsidRPr="0097160A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97160A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EB0800" w:rsidRPr="00DD6247" w:rsidRDefault="00EB0800" w:rsidP="003B635B">
      <w:pPr>
        <w:pStyle w:val="NoSpacing"/>
        <w:rPr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0569BD" w:rsidRPr="00324BBC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Appearance Form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BC5AB4" w:rsidRPr="00324BBC">
        <w:rPr>
          <w:rFonts w:ascii="TimesNewRomanPSMT" w:hAnsi="TimesNewRomanPSMT" w:cs="TimesNewRomanPSMT"/>
          <w:b/>
          <w:sz w:val="24"/>
          <w:szCs w:val="24"/>
          <w:lang w:val="en-US"/>
        </w:rPr>
        <w:t>Solid. (Powdered solid.)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Colour</w:t>
      </w:r>
      <w:proofErr w:type="spellEnd"/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: white</w:t>
      </w:r>
      <w:r w:rsidR="008E5E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powder</w:t>
      </w:r>
      <w:bookmarkStart w:id="0" w:name="_GoBack"/>
      <w:bookmarkEnd w:id="0"/>
    </w:p>
    <w:p w:rsidR="000569BD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Odour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922A53"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available; </w:t>
      </w:r>
    </w:p>
    <w:p w:rsid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Odour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Threshold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BC5AB4" w:rsidRPr="00BC5AB4" w:rsidRDefault="004170EC" w:rsidP="00BC5A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Molecular Weight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BC5A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C5AB4" w:rsidRPr="00BC5AB4">
        <w:rPr>
          <w:rFonts w:ascii="TimesNewRomanPSMT" w:hAnsi="TimesNewRomanPSMT" w:cs="TimesNewRomanPSMT"/>
          <w:b/>
          <w:sz w:val="24"/>
          <w:szCs w:val="24"/>
          <w:lang w:val="en-US"/>
        </w:rPr>
        <w:t>551.18</w:t>
      </w:r>
      <w:r w:rsidR="00BC5AB4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="00BC5AB4" w:rsidRPr="0079619E">
        <w:rPr>
          <w:rFonts w:ascii="TimesNewRomanPSMT" w:hAnsi="TimesNewRomanPSMT" w:cs="TimesNewRomanPSMT"/>
          <w:b/>
          <w:sz w:val="24"/>
          <w:szCs w:val="24"/>
          <w:lang w:val="en-US"/>
        </w:rPr>
        <w:t>g/mole</w:t>
      </w:r>
    </w:p>
    <w:p w:rsidR="00BC5AB4" w:rsidRPr="00324BBC" w:rsidRDefault="00593122" w:rsidP="00BC5AB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proofErr w:type="gram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pH</w:t>
      </w:r>
      <w:proofErr w:type="gramEnd"/>
      <w:r w:rsidR="00BC5A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C5AB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(1% </w:t>
      </w:r>
      <w:proofErr w:type="spellStart"/>
      <w:r w:rsidR="00BC5AB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soln</w:t>
      </w:r>
      <w:proofErr w:type="spellEnd"/>
      <w:r w:rsidR="00BC5AB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/water)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C5AB4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BC5AB4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BC5AB4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BC5AB4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BC5AB4" w:rsidRPr="00324BBC">
        <w:rPr>
          <w:rFonts w:ascii="TimesNewRomanPSMT" w:hAnsi="TimesNewRomanPSMT" w:cs="TimesNewRomanPSMT"/>
          <w:b/>
          <w:sz w:val="24"/>
          <w:szCs w:val="24"/>
          <w:lang w:val="en-US"/>
        </w:rPr>
        <w:t>7 [Neutral.]</w:t>
      </w:r>
    </w:p>
    <w:p w:rsidR="00BC5AB4" w:rsidRPr="00324BBC" w:rsidRDefault="00593122" w:rsidP="00BC5A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Melting/freezing point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C5AB4" w:rsidRPr="00324BBC">
        <w:rPr>
          <w:rFonts w:ascii="TimesNewRomanPSMT" w:hAnsi="TimesNewRomanPSMT" w:cs="TimesNewRomanPSMT"/>
          <w:b/>
          <w:sz w:val="24"/>
          <w:szCs w:val="24"/>
          <w:lang w:val="en-US"/>
        </w:rPr>
        <w:t>Decomposes.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Initial boiling point and boiling range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: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Flash point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Evaporation rate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Flammability (solid, gas)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Upper/lower f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>lammability or explosive limits: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0569BD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Vapour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pressure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available; 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Vapour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density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0569BD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Relative density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available; 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Water solubility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Partition coefficient: </w:t>
      </w: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noctanol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water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Autoignition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temperature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Decomposition </w:t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temperature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Viscosity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Explosive properties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Oxidizing properties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F732B1" w:rsidRPr="00324BBC" w:rsidRDefault="00F732B1" w:rsidP="00F732B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Dispersion Properties</w:t>
      </w:r>
      <w:r w:rsidR="00324BBC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="00324BBC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="00324BBC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324BBC">
        <w:rPr>
          <w:rFonts w:ascii="TimesNewRomanPSMT" w:hAnsi="TimesNewRomanPSMT" w:cs="TimesNewRomanPSMT"/>
          <w:b/>
          <w:sz w:val="24"/>
          <w:szCs w:val="24"/>
          <w:lang w:val="en-US"/>
        </w:rPr>
        <w:t>See solubility in water.</w:t>
      </w:r>
    </w:p>
    <w:p w:rsidR="00593122" w:rsidRPr="00532221" w:rsidRDefault="00532221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Other safety information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: </w:t>
      </w:r>
      <w:r w:rsidR="00593122"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07C4" w:rsidRPr="00CE39BC" w:rsidRDefault="00A107C4" w:rsidP="00922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B0035E" w:rsidRDefault="00B0035E" w:rsidP="00B00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54D6" w:rsidRPr="00D154D6" w:rsidRDefault="00D154D6" w:rsidP="00D154D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154D6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Stability</w:t>
      </w:r>
      <w:r w:rsidRPr="00D154D6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D154D6">
        <w:rPr>
          <w:rFonts w:ascii="TimesNewRomanPSMT" w:hAnsi="TimesNewRomanPSMT" w:cs="TimesNewRomanPSMT"/>
          <w:b/>
          <w:sz w:val="24"/>
          <w:szCs w:val="24"/>
          <w:lang w:val="en-US"/>
        </w:rPr>
        <w:t>The product is stable.</w:t>
      </w:r>
    </w:p>
    <w:p w:rsidR="00D154D6" w:rsidRPr="00D154D6" w:rsidRDefault="00D154D6" w:rsidP="00D154D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154D6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Instability Temperature</w:t>
      </w:r>
      <w:r w:rsidRPr="00D154D6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D154D6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D154D6" w:rsidRPr="00D154D6" w:rsidRDefault="00D154D6" w:rsidP="00D154D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154D6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Conditions of Instability</w:t>
      </w:r>
      <w:r w:rsidRPr="00D154D6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D154D6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D154D6" w:rsidRPr="00D154D6" w:rsidRDefault="00D154D6" w:rsidP="00D154D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154D6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Incompatibility with various substances</w:t>
      </w:r>
      <w:r w:rsidRPr="00D154D6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D154D6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D154D6" w:rsidRPr="00D154D6" w:rsidRDefault="00D154D6" w:rsidP="00D154D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154D6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Corrosivity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Pr="00D154D6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D154D6">
        <w:rPr>
          <w:rFonts w:ascii="TimesNewRomanPSMT" w:hAnsi="TimesNewRomanPSMT" w:cs="TimesNewRomanPSMT"/>
          <w:b/>
          <w:sz w:val="24"/>
          <w:szCs w:val="24"/>
          <w:lang w:val="en-US"/>
        </w:rPr>
        <w:t>Non-corrosive in presence of glass.</w:t>
      </w:r>
    </w:p>
    <w:p w:rsidR="00D154D6" w:rsidRPr="00D154D6" w:rsidRDefault="00D154D6" w:rsidP="00D154D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154D6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Special Remarks on Reactivity</w:t>
      </w:r>
      <w:r w:rsidRPr="00D154D6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D154D6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D154D6" w:rsidRPr="00D154D6" w:rsidRDefault="00D154D6" w:rsidP="00D154D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154D6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Special Remarks on Corrosivity</w:t>
      </w:r>
      <w:r w:rsidRPr="00D154D6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D154D6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D154D6" w:rsidRPr="00D154D6" w:rsidRDefault="00D154D6" w:rsidP="00D154D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D154D6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Polymerization</w:t>
      </w:r>
      <w:r w:rsidRPr="00D154D6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D154D6">
        <w:rPr>
          <w:rFonts w:ascii="TimesNewRomanPSMT" w:hAnsi="TimesNewRomanPSMT" w:cs="TimesNewRomanPSMT"/>
          <w:b/>
          <w:sz w:val="24"/>
          <w:szCs w:val="24"/>
          <w:lang w:val="en-US"/>
        </w:rPr>
        <w:t>Will not occur.</w:t>
      </w:r>
    </w:p>
    <w:p w:rsidR="00D154D6" w:rsidRDefault="00D154D6" w:rsidP="00B00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803BB6" w:rsidRPr="00803BB6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2F722A" w:rsidRPr="002F722A" w:rsidRDefault="002F722A" w:rsidP="002F72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2F722A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Routes of Entry</w:t>
      </w:r>
      <w:r w:rsidRPr="002F722A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2F722A">
        <w:rPr>
          <w:rFonts w:ascii="TimesNewRomanPSMT" w:hAnsi="TimesNewRomanPSMT" w:cs="TimesNewRomanPSMT"/>
          <w:b/>
          <w:sz w:val="24"/>
          <w:szCs w:val="24"/>
          <w:lang w:val="en-US"/>
        </w:rPr>
        <w:t>Eye contact. Inhalation. Ingestion.</w:t>
      </w:r>
    </w:p>
    <w:p w:rsidR="002F722A" w:rsidRPr="002F722A" w:rsidRDefault="002F722A" w:rsidP="002F72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2F722A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Toxicity to Animals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2F722A">
        <w:rPr>
          <w:rFonts w:ascii="TimesNewRomanPSMT" w:hAnsi="TimesNewRomanPSMT" w:cs="TimesNewRomanPSMT"/>
          <w:b/>
          <w:sz w:val="24"/>
          <w:szCs w:val="24"/>
          <w:lang w:val="en-US"/>
        </w:rPr>
        <w:t>LD50: Not available.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2F722A">
        <w:rPr>
          <w:rFonts w:ascii="TimesNewRomanPSMT" w:hAnsi="TimesNewRomanPSMT" w:cs="TimesNewRomanPSMT"/>
          <w:b/>
          <w:sz w:val="24"/>
          <w:szCs w:val="24"/>
          <w:lang w:val="en-US"/>
        </w:rPr>
        <w:t>LC50: Not available.</w:t>
      </w:r>
    </w:p>
    <w:p w:rsidR="002F722A" w:rsidRPr="002F722A" w:rsidRDefault="002F722A" w:rsidP="002F72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2F722A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Chronic Effects on Humans</w:t>
      </w:r>
      <w:r w:rsidRPr="002F722A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2F722A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2F722A" w:rsidRPr="002F722A" w:rsidRDefault="002F722A" w:rsidP="002F72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2F722A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Other Toxic Effects on Humans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2F722A">
        <w:rPr>
          <w:rFonts w:ascii="TimesNewRomanPSMT" w:hAnsi="TimesNewRomanPSMT" w:cs="TimesNewRomanPSMT"/>
          <w:b/>
          <w:sz w:val="24"/>
          <w:szCs w:val="24"/>
          <w:lang w:val="en-US"/>
        </w:rPr>
        <w:t>Hazardous in case of ingestion, of inhalation.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2F722A">
        <w:rPr>
          <w:rFonts w:ascii="TimesNewRomanPSMT" w:hAnsi="TimesNewRomanPSMT" w:cs="TimesNewRomanPSMT"/>
          <w:b/>
          <w:sz w:val="24"/>
          <w:szCs w:val="24"/>
          <w:lang w:val="en-US"/>
        </w:rPr>
        <w:t>Slightly hazardous in case of skin contact (irritant).</w:t>
      </w:r>
    </w:p>
    <w:p w:rsidR="002F722A" w:rsidRPr="002F722A" w:rsidRDefault="002F722A" w:rsidP="002F72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2F722A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Special Remarks on Toxicity to Animals</w:t>
      </w:r>
      <w:r w:rsidRPr="002F722A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2F722A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2F722A" w:rsidRPr="002F722A" w:rsidRDefault="002F722A" w:rsidP="002F72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2F722A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Special Remarks on Chronic Effects on Humans</w:t>
      </w:r>
      <w:r w:rsidRPr="002F722A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2F722A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783514" w:rsidRPr="002F722A" w:rsidRDefault="002F722A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2F722A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Special Remarks on other Toxic Effects on Humans</w:t>
      </w:r>
      <w:r w:rsidRPr="002F722A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2F722A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tbl>
      <w:tblPr>
        <w:tblStyle w:val="LightShading-Accent4"/>
        <w:tblpPr w:leftFromText="180" w:rightFromText="180" w:vertAnchor="text" w:horzAnchor="margin" w:tblpY="27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84086" w:rsidTr="00B84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84086" w:rsidRPr="007B71FE" w:rsidRDefault="00B84086" w:rsidP="00B8408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8373C" w:rsidRDefault="0058373C" w:rsidP="00B84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6B23D3" w:rsidRPr="006B23D3" w:rsidRDefault="006B23D3" w:rsidP="006B23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proofErr w:type="spellStart"/>
      <w:r w:rsidRPr="006B23D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Ecotoxicity</w:t>
      </w:r>
      <w:proofErr w:type="spellEnd"/>
      <w:r w:rsidRPr="006B23D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6B23D3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6B23D3" w:rsidRPr="006B23D3" w:rsidRDefault="006B23D3" w:rsidP="006B23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6B23D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BOD5 and COD</w:t>
      </w:r>
      <w:r w:rsidRPr="006B23D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6B23D3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6B23D3" w:rsidRPr="006B23D3" w:rsidRDefault="006B23D3" w:rsidP="006B23D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6B23D3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>Products of Biodegradation</w:t>
      </w:r>
      <w:r w:rsidRPr="006B23D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6B23D3">
        <w:rPr>
          <w:rFonts w:ascii="TimesNewRomanPSMT" w:hAnsi="TimesNewRomanPSMT" w:cs="TimesNewRomanPSMT"/>
          <w:b/>
          <w:sz w:val="24"/>
          <w:szCs w:val="24"/>
          <w:lang w:val="en-US"/>
        </w:rPr>
        <w:t>Possibly hazardous short term degradation products are not likely. However, long term degradation products</w:t>
      </w:r>
      <w:r w:rsidRPr="006B23D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6B23D3">
        <w:rPr>
          <w:rFonts w:ascii="TimesNewRomanPSMT" w:hAnsi="TimesNewRomanPSMT" w:cs="TimesNewRomanPSMT"/>
          <w:b/>
          <w:sz w:val="24"/>
          <w:szCs w:val="24"/>
          <w:lang w:val="en-US"/>
        </w:rPr>
        <w:t>may arise.</w:t>
      </w:r>
    </w:p>
    <w:p w:rsidR="006B23D3" w:rsidRPr="006B23D3" w:rsidRDefault="006B23D3" w:rsidP="006B23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6B23D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Toxicity of the Products of Biodegradation</w:t>
      </w:r>
      <w:r w:rsidRPr="006B23D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6B23D3">
        <w:rPr>
          <w:rFonts w:ascii="TimesNewRomanPSMT" w:hAnsi="TimesNewRomanPSMT" w:cs="TimesNewRomanPSMT"/>
          <w:b/>
          <w:sz w:val="24"/>
          <w:szCs w:val="24"/>
          <w:lang w:val="en-US"/>
        </w:rPr>
        <w:t>The products of degradation are more toxic.</w:t>
      </w:r>
    </w:p>
    <w:p w:rsidR="006B23D3" w:rsidRPr="006B23D3" w:rsidRDefault="006B23D3" w:rsidP="006B23D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6B23D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Special Remarks on the Products of Biodegradation</w:t>
      </w:r>
      <w:r w:rsidRPr="006B23D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6B23D3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043150" w:rsidRPr="00043150" w:rsidRDefault="00043150" w:rsidP="0004315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E273D" w:rsidRDefault="001E273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E5901" w:rsidRPr="00DE5901" w:rsidRDefault="00DE5901" w:rsidP="00DE590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4"/>
          <w:szCs w:val="20"/>
          <w:lang w:val="en-US"/>
        </w:rPr>
      </w:pPr>
      <w:r w:rsidRPr="00DE5901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Waste Disposal:</w:t>
      </w:r>
    </w:p>
    <w:p w:rsidR="001E273D" w:rsidRDefault="001E273D" w:rsidP="001E273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FA04C3" w:rsidRPr="00FA04C3" w:rsidRDefault="00FA04C3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 xml:space="preserve"> Land transport (ADR-RID)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2B23" w:rsidRDefault="00912B23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912B23" w:rsidRPr="00912B23" w:rsidRDefault="00912B23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2B23" w:rsidRDefault="00912B23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34726A" w:rsidRPr="0034726A" w:rsidRDefault="0034726A" w:rsidP="0034726A">
      <w:pPr>
        <w:pStyle w:val="NoSpacing"/>
        <w:rPr>
          <w:szCs w:val="24"/>
        </w:rPr>
      </w:pPr>
    </w:p>
    <w:p w:rsidR="00A479F6" w:rsidRDefault="00912B23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791AD4" w:rsidRPr="0034726A" w:rsidRDefault="00791AD4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F4091D" w:rsidRDefault="00C643E6" w:rsidP="00E45EDE">
      <w:pPr>
        <w:pStyle w:val="NoSpacing"/>
        <w:rPr>
          <w:b/>
        </w:rPr>
      </w:pPr>
    </w:p>
    <w:p w:rsidR="007D73B5" w:rsidRPr="007D73B5" w:rsidRDefault="007D73B5" w:rsidP="007D73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D73B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Federal and State Regulations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7D73B5">
        <w:rPr>
          <w:rFonts w:ascii="TimesNewRomanPSMT" w:hAnsi="TimesNewRomanPSMT" w:cs="TimesNewRomanPSMT"/>
          <w:b/>
          <w:sz w:val="24"/>
          <w:szCs w:val="24"/>
          <w:lang w:val="en-US"/>
        </w:rPr>
        <w:t>TSCA 8(b) inventory: Adenosine triphosphate disodium</w:t>
      </w:r>
    </w:p>
    <w:p w:rsidR="007D73B5" w:rsidRPr="007D73B5" w:rsidRDefault="007D73B5" w:rsidP="007D73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D73B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Other Regulations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7D73B5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7D73B5" w:rsidRPr="007D73B5" w:rsidRDefault="007D73B5" w:rsidP="007D73B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</w:pPr>
    </w:p>
    <w:p w:rsidR="007D73B5" w:rsidRPr="007D73B5" w:rsidRDefault="007D73B5" w:rsidP="007D73B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7D73B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Other Classifications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</w:p>
    <w:p w:rsidR="007D73B5" w:rsidRPr="007D73B5" w:rsidRDefault="007D73B5" w:rsidP="007D73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D73B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Health Hazard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7D73B5">
        <w:rPr>
          <w:rFonts w:ascii="TimesNewRomanPSMT" w:hAnsi="TimesNewRomanPSMT" w:cs="TimesNewRomanPSMT"/>
          <w:b/>
          <w:sz w:val="24"/>
          <w:szCs w:val="24"/>
          <w:lang w:val="en-US"/>
        </w:rPr>
        <w:t>2</w:t>
      </w:r>
    </w:p>
    <w:p w:rsidR="007D73B5" w:rsidRPr="007D73B5" w:rsidRDefault="007D73B5" w:rsidP="007D73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D73B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Fire Hazard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7D73B5">
        <w:rPr>
          <w:rFonts w:ascii="TimesNewRomanPSMT" w:hAnsi="TimesNewRomanPSMT" w:cs="TimesNewRomanPSMT"/>
          <w:b/>
          <w:sz w:val="24"/>
          <w:szCs w:val="24"/>
          <w:lang w:val="en-US"/>
        </w:rPr>
        <w:t>1</w:t>
      </w:r>
    </w:p>
    <w:p w:rsidR="007D73B5" w:rsidRPr="007D73B5" w:rsidRDefault="007D73B5" w:rsidP="007D73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D73B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Reactivity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7D73B5">
        <w:rPr>
          <w:rFonts w:ascii="TimesNewRomanPSMT" w:hAnsi="TimesNewRomanPSMT" w:cs="TimesNewRomanPSMT"/>
          <w:b/>
          <w:sz w:val="24"/>
          <w:szCs w:val="24"/>
          <w:lang w:val="en-US"/>
        </w:rPr>
        <w:t>0</w:t>
      </w:r>
    </w:p>
    <w:p w:rsidR="007D73B5" w:rsidRPr="007D73B5" w:rsidRDefault="007D73B5" w:rsidP="007D73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D73B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Personal Protection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7D73B5">
        <w:rPr>
          <w:rFonts w:ascii="TimesNewRomanPSMT" w:hAnsi="TimesNewRomanPSMT" w:cs="TimesNewRomanPSMT"/>
          <w:b/>
          <w:sz w:val="24"/>
          <w:szCs w:val="24"/>
          <w:lang w:val="en-US"/>
        </w:rPr>
        <w:t>E</w:t>
      </w:r>
    </w:p>
    <w:p w:rsidR="007D73B5" w:rsidRPr="007D73B5" w:rsidRDefault="007D73B5" w:rsidP="007D73B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7D73B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National Fire Protection Association (U.S.A.)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</w:p>
    <w:p w:rsidR="007D73B5" w:rsidRPr="007D73B5" w:rsidRDefault="007D73B5" w:rsidP="007D73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D73B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Health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7D73B5">
        <w:rPr>
          <w:rFonts w:ascii="TimesNewRomanPSMT" w:hAnsi="TimesNewRomanPSMT" w:cs="TimesNewRomanPSMT"/>
          <w:b/>
          <w:sz w:val="24"/>
          <w:szCs w:val="24"/>
          <w:lang w:val="en-US"/>
        </w:rPr>
        <w:t>2</w:t>
      </w:r>
    </w:p>
    <w:p w:rsidR="007D73B5" w:rsidRPr="007D73B5" w:rsidRDefault="007D73B5" w:rsidP="007D73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D73B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Flammability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7D73B5">
        <w:rPr>
          <w:rFonts w:ascii="TimesNewRomanPSMT" w:hAnsi="TimesNewRomanPSMT" w:cs="TimesNewRomanPSMT"/>
          <w:b/>
          <w:sz w:val="24"/>
          <w:szCs w:val="24"/>
          <w:lang w:val="en-US"/>
        </w:rPr>
        <w:t>1</w:t>
      </w:r>
    </w:p>
    <w:p w:rsidR="007D73B5" w:rsidRPr="007D73B5" w:rsidRDefault="007D73B5" w:rsidP="007D73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D73B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Reactivity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7D73B5">
        <w:rPr>
          <w:rFonts w:ascii="TimesNewRomanPSMT" w:hAnsi="TimesNewRomanPSMT" w:cs="TimesNewRomanPSMT"/>
          <w:b/>
          <w:sz w:val="24"/>
          <w:szCs w:val="24"/>
          <w:lang w:val="en-US"/>
        </w:rPr>
        <w:t>0</w:t>
      </w:r>
    </w:p>
    <w:p w:rsidR="007D73B5" w:rsidRPr="007D73B5" w:rsidRDefault="007D73B5" w:rsidP="007D73B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7D73B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Specific hazard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</w:p>
    <w:p w:rsidR="007D73B5" w:rsidRPr="007D73B5" w:rsidRDefault="007D73B5" w:rsidP="007D73B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7D73B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Protective Equipment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7D73B5">
        <w:rPr>
          <w:rFonts w:ascii="TimesNewRomanPSMT" w:hAnsi="TimesNewRomanPSMT" w:cs="TimesNewRomanPSMT"/>
          <w:b/>
          <w:sz w:val="24"/>
          <w:szCs w:val="24"/>
          <w:lang w:val="en-US"/>
        </w:rPr>
        <w:t>Gloves.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7D73B5">
        <w:rPr>
          <w:rFonts w:ascii="TimesNewRomanPSMT" w:hAnsi="TimesNewRomanPSMT" w:cs="TimesNewRomanPSMT"/>
          <w:b/>
          <w:sz w:val="24"/>
          <w:szCs w:val="24"/>
          <w:lang w:val="en-US"/>
        </w:rPr>
        <w:t>Lab coat.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7D73B5">
        <w:rPr>
          <w:rFonts w:ascii="TimesNewRomanPSMT" w:hAnsi="TimesNewRomanPSMT" w:cs="TimesNewRomanPSMT"/>
          <w:b/>
          <w:sz w:val="24"/>
          <w:szCs w:val="24"/>
          <w:lang w:val="en-US"/>
        </w:rPr>
        <w:t>Dust respirator. Be sure to use an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7D73B5">
        <w:rPr>
          <w:rFonts w:ascii="TimesNewRomanPSMT" w:hAnsi="TimesNewRomanPSMT" w:cs="TimesNewRomanPSMT"/>
          <w:b/>
          <w:sz w:val="24"/>
          <w:szCs w:val="24"/>
          <w:lang w:val="en-US"/>
        </w:rPr>
        <w:t>approved/certified respirator or</w:t>
      </w:r>
      <w:r w:rsidRPr="007D73B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7D73B5">
        <w:rPr>
          <w:rFonts w:ascii="TimesNewRomanPSMT" w:hAnsi="TimesNewRomanPSMT" w:cs="TimesNewRomanPSMT"/>
          <w:b/>
          <w:sz w:val="24"/>
          <w:szCs w:val="24"/>
          <w:lang w:val="en-US"/>
        </w:rPr>
        <w:t>equivalent. Splash goggles.</w:t>
      </w:r>
    </w:p>
    <w:p w:rsidR="007129A1" w:rsidRPr="007D73B5" w:rsidRDefault="007129A1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RPr="007D73B5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D73B5" w:rsidRDefault="00484A6C" w:rsidP="00C37D4F">
            <w:pPr>
              <w:rPr>
                <w:color w:val="auto"/>
              </w:rPr>
            </w:pPr>
            <w:r w:rsidRPr="007D73B5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AC06A9" w:rsidRPr="00AC06A9" w:rsidRDefault="00484A6C" w:rsidP="00AC06A9">
      <w:pPr>
        <w:pStyle w:val="NoSpacing"/>
        <w:rPr>
          <w:rFonts w:ascii="Times New Roman" w:eastAsia="Calibri" w:hAnsi="Times New Roman" w:cs="Times New Roman"/>
          <w:b/>
        </w:rPr>
      </w:pPr>
      <w:r w:rsidRPr="00AC06A9">
        <w:rPr>
          <w:rFonts w:ascii="Times New Roman" w:eastAsia="Calibri" w:hAnsi="Times New Roman" w:cs="Times New Roman"/>
          <w:b/>
          <w:bCs/>
          <w:sz w:val="28"/>
          <w:u w:val="single"/>
        </w:rPr>
        <w:t>References</w:t>
      </w:r>
      <w:r w:rsidRPr="00AC06A9">
        <w:rPr>
          <w:rFonts w:ascii="Times New Roman" w:eastAsia="Calibri" w:hAnsi="Times New Roman" w:cs="Times New Roman"/>
          <w:b/>
          <w:bCs/>
        </w:rPr>
        <w:t xml:space="preserve">: </w:t>
      </w:r>
      <w:r w:rsidRPr="00AC06A9">
        <w:rPr>
          <w:rFonts w:ascii="Times New Roman" w:eastAsia="Calibri" w:hAnsi="Times New Roman" w:cs="Times New Roman"/>
          <w:b/>
        </w:rPr>
        <w:t>Not available.</w:t>
      </w:r>
    </w:p>
    <w:p w:rsidR="00D13BE5" w:rsidRPr="00AC06A9" w:rsidRDefault="00484A6C" w:rsidP="00AC06A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Default="00D13BE5" w:rsidP="00B2635B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3E2EAB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E235B" w:rsidRPr="00211219" w:rsidRDefault="00CE235B" w:rsidP="00CE235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CE235B" w:rsidRPr="00211219" w:rsidRDefault="00CE235B" w:rsidP="00CE235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E235B" w:rsidRPr="00211219" w:rsidRDefault="00CE235B" w:rsidP="00CE235B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E235B" w:rsidRPr="00736C8E" w:rsidRDefault="00CE235B" w:rsidP="00CE235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35B" w:rsidRPr="009C3BE4" w:rsidRDefault="00CE235B" w:rsidP="00CE235B"/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F979E0">
      <w:headerReference w:type="default" r:id="rId8"/>
      <w:footerReference w:type="default" r:id="rId9"/>
      <w:pgSz w:w="11907" w:h="16839" w:code="9"/>
      <w:pgMar w:top="1440" w:right="180" w:bottom="1440" w:left="450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905" w:rsidRDefault="005A5905" w:rsidP="009C3BE4">
      <w:pPr>
        <w:spacing w:after="0" w:line="240" w:lineRule="auto"/>
      </w:pPr>
      <w:r>
        <w:separator/>
      </w:r>
    </w:p>
  </w:endnote>
  <w:endnote w:type="continuationSeparator" w:id="0">
    <w:p w:rsidR="005A5905" w:rsidRDefault="005A590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822EF1" w:rsidP="00822EF1">
    <w:pPr>
      <w:pStyle w:val="Footer"/>
      <w:ind w:left="-510"/>
      <w:jc w:val="right"/>
    </w:pPr>
    <w:r>
      <w:rPr>
        <w:noProof/>
      </w:rPr>
      <w:drawing>
        <wp:inline distT="0" distB="0" distL="0" distR="0" wp14:anchorId="13B811A7" wp14:editId="1789EBEF">
          <wp:extent cx="76390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612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905" w:rsidRDefault="005A5905" w:rsidP="009C3BE4">
      <w:pPr>
        <w:spacing w:after="0" w:line="240" w:lineRule="auto"/>
      </w:pPr>
      <w:r>
        <w:separator/>
      </w:r>
    </w:p>
  </w:footnote>
  <w:footnote w:type="continuationSeparator" w:id="0">
    <w:p w:rsidR="005A5905" w:rsidRDefault="005A590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F979E0" w:rsidP="00F979E0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33A754A1" wp14:editId="35666A2C">
          <wp:extent cx="764857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233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973"/>
    <w:rsid w:val="000021CD"/>
    <w:rsid w:val="000047D9"/>
    <w:rsid w:val="00004EEC"/>
    <w:rsid w:val="00010E0D"/>
    <w:rsid w:val="00011147"/>
    <w:rsid w:val="000118B4"/>
    <w:rsid w:val="0001623A"/>
    <w:rsid w:val="00031B85"/>
    <w:rsid w:val="000328F3"/>
    <w:rsid w:val="00033624"/>
    <w:rsid w:val="000369EB"/>
    <w:rsid w:val="00037E54"/>
    <w:rsid w:val="00043150"/>
    <w:rsid w:val="00045D2C"/>
    <w:rsid w:val="000501C3"/>
    <w:rsid w:val="00050603"/>
    <w:rsid w:val="00051430"/>
    <w:rsid w:val="0005471F"/>
    <w:rsid w:val="000553BD"/>
    <w:rsid w:val="000569BD"/>
    <w:rsid w:val="00060C0C"/>
    <w:rsid w:val="00062DD7"/>
    <w:rsid w:val="00064694"/>
    <w:rsid w:val="000655DD"/>
    <w:rsid w:val="00070CD9"/>
    <w:rsid w:val="000711AE"/>
    <w:rsid w:val="00072979"/>
    <w:rsid w:val="0007700D"/>
    <w:rsid w:val="000821BD"/>
    <w:rsid w:val="000839C6"/>
    <w:rsid w:val="00083B24"/>
    <w:rsid w:val="00087769"/>
    <w:rsid w:val="000941F9"/>
    <w:rsid w:val="00097031"/>
    <w:rsid w:val="000A13DE"/>
    <w:rsid w:val="000A1A5C"/>
    <w:rsid w:val="000A3530"/>
    <w:rsid w:val="000A5DE0"/>
    <w:rsid w:val="000A772A"/>
    <w:rsid w:val="000B37F3"/>
    <w:rsid w:val="000B4246"/>
    <w:rsid w:val="000B43FB"/>
    <w:rsid w:val="000B4E84"/>
    <w:rsid w:val="000D49B2"/>
    <w:rsid w:val="000D70B6"/>
    <w:rsid w:val="000E0F04"/>
    <w:rsid w:val="000E60A2"/>
    <w:rsid w:val="000E70B3"/>
    <w:rsid w:val="000F6899"/>
    <w:rsid w:val="000F7ACB"/>
    <w:rsid w:val="00102584"/>
    <w:rsid w:val="00102F4E"/>
    <w:rsid w:val="00122244"/>
    <w:rsid w:val="0012375A"/>
    <w:rsid w:val="00134A11"/>
    <w:rsid w:val="00140E06"/>
    <w:rsid w:val="00143D0A"/>
    <w:rsid w:val="00144FAF"/>
    <w:rsid w:val="00145134"/>
    <w:rsid w:val="001500BF"/>
    <w:rsid w:val="00157695"/>
    <w:rsid w:val="001579E6"/>
    <w:rsid w:val="00160775"/>
    <w:rsid w:val="00161C5D"/>
    <w:rsid w:val="001703BA"/>
    <w:rsid w:val="00170E1C"/>
    <w:rsid w:val="001953D0"/>
    <w:rsid w:val="001A4F03"/>
    <w:rsid w:val="001A57E1"/>
    <w:rsid w:val="001A78DB"/>
    <w:rsid w:val="001C3BC5"/>
    <w:rsid w:val="001D2BCA"/>
    <w:rsid w:val="001E273D"/>
    <w:rsid w:val="001E4646"/>
    <w:rsid w:val="001E5819"/>
    <w:rsid w:val="001E5DA7"/>
    <w:rsid w:val="00205708"/>
    <w:rsid w:val="00211219"/>
    <w:rsid w:val="00214746"/>
    <w:rsid w:val="00220C75"/>
    <w:rsid w:val="00224F27"/>
    <w:rsid w:val="00231238"/>
    <w:rsid w:val="0023422A"/>
    <w:rsid w:val="00245447"/>
    <w:rsid w:val="0025501A"/>
    <w:rsid w:val="00264AD4"/>
    <w:rsid w:val="0027052C"/>
    <w:rsid w:val="0027171C"/>
    <w:rsid w:val="00271B7A"/>
    <w:rsid w:val="00272E5D"/>
    <w:rsid w:val="00272F7B"/>
    <w:rsid w:val="00275B3E"/>
    <w:rsid w:val="00283D70"/>
    <w:rsid w:val="002850E0"/>
    <w:rsid w:val="00286500"/>
    <w:rsid w:val="0029402A"/>
    <w:rsid w:val="00295F3D"/>
    <w:rsid w:val="002967FB"/>
    <w:rsid w:val="00297BC0"/>
    <w:rsid w:val="002A1895"/>
    <w:rsid w:val="002B1B98"/>
    <w:rsid w:val="002B2BE7"/>
    <w:rsid w:val="002B364D"/>
    <w:rsid w:val="002B3939"/>
    <w:rsid w:val="002C0BD4"/>
    <w:rsid w:val="002D279D"/>
    <w:rsid w:val="002D4AB1"/>
    <w:rsid w:val="002E2B9D"/>
    <w:rsid w:val="002E3D88"/>
    <w:rsid w:val="002F49A2"/>
    <w:rsid w:val="002F6541"/>
    <w:rsid w:val="002F6DA8"/>
    <w:rsid w:val="002F722A"/>
    <w:rsid w:val="003057FF"/>
    <w:rsid w:val="00307BFD"/>
    <w:rsid w:val="00307C0F"/>
    <w:rsid w:val="0031322B"/>
    <w:rsid w:val="00323E29"/>
    <w:rsid w:val="00323E50"/>
    <w:rsid w:val="00323E51"/>
    <w:rsid w:val="00324BBC"/>
    <w:rsid w:val="003307F0"/>
    <w:rsid w:val="00333977"/>
    <w:rsid w:val="00333EE6"/>
    <w:rsid w:val="00335082"/>
    <w:rsid w:val="00342B7C"/>
    <w:rsid w:val="0034726A"/>
    <w:rsid w:val="00356CB7"/>
    <w:rsid w:val="00361F60"/>
    <w:rsid w:val="00370507"/>
    <w:rsid w:val="00375050"/>
    <w:rsid w:val="00377089"/>
    <w:rsid w:val="003773A1"/>
    <w:rsid w:val="00381707"/>
    <w:rsid w:val="00384E94"/>
    <w:rsid w:val="00387085"/>
    <w:rsid w:val="00396643"/>
    <w:rsid w:val="003A062F"/>
    <w:rsid w:val="003B0F68"/>
    <w:rsid w:val="003B3888"/>
    <w:rsid w:val="003B635B"/>
    <w:rsid w:val="003B7BB5"/>
    <w:rsid w:val="003C0161"/>
    <w:rsid w:val="003D1E16"/>
    <w:rsid w:val="003D72FD"/>
    <w:rsid w:val="003E2EAB"/>
    <w:rsid w:val="003E35FF"/>
    <w:rsid w:val="003E7FC6"/>
    <w:rsid w:val="003F11F0"/>
    <w:rsid w:val="00403EDD"/>
    <w:rsid w:val="00404E02"/>
    <w:rsid w:val="00412809"/>
    <w:rsid w:val="004148C9"/>
    <w:rsid w:val="004170EC"/>
    <w:rsid w:val="00421339"/>
    <w:rsid w:val="00426D9E"/>
    <w:rsid w:val="0043395B"/>
    <w:rsid w:val="0043653A"/>
    <w:rsid w:val="00436F67"/>
    <w:rsid w:val="004533CE"/>
    <w:rsid w:val="0045419C"/>
    <w:rsid w:val="00454CC1"/>
    <w:rsid w:val="00456E87"/>
    <w:rsid w:val="0046202E"/>
    <w:rsid w:val="004702BF"/>
    <w:rsid w:val="00473235"/>
    <w:rsid w:val="004834B4"/>
    <w:rsid w:val="00484A6C"/>
    <w:rsid w:val="00484E84"/>
    <w:rsid w:val="00493EF4"/>
    <w:rsid w:val="00495E96"/>
    <w:rsid w:val="004A4A52"/>
    <w:rsid w:val="004A7952"/>
    <w:rsid w:val="004B5D56"/>
    <w:rsid w:val="004C298B"/>
    <w:rsid w:val="004D0C26"/>
    <w:rsid w:val="004E27EE"/>
    <w:rsid w:val="004E43A7"/>
    <w:rsid w:val="004E5734"/>
    <w:rsid w:val="004E62A0"/>
    <w:rsid w:val="004F431C"/>
    <w:rsid w:val="004F58EA"/>
    <w:rsid w:val="004F5DAF"/>
    <w:rsid w:val="004F7DC7"/>
    <w:rsid w:val="005001BD"/>
    <w:rsid w:val="0050705F"/>
    <w:rsid w:val="00513B3F"/>
    <w:rsid w:val="00517802"/>
    <w:rsid w:val="00520969"/>
    <w:rsid w:val="005212D8"/>
    <w:rsid w:val="00521C18"/>
    <w:rsid w:val="005235CF"/>
    <w:rsid w:val="0052766F"/>
    <w:rsid w:val="00532221"/>
    <w:rsid w:val="00534361"/>
    <w:rsid w:val="005349EA"/>
    <w:rsid w:val="00535D0E"/>
    <w:rsid w:val="00537DC8"/>
    <w:rsid w:val="00540C06"/>
    <w:rsid w:val="00540CC2"/>
    <w:rsid w:val="005457DC"/>
    <w:rsid w:val="00551C26"/>
    <w:rsid w:val="005551D7"/>
    <w:rsid w:val="005622E8"/>
    <w:rsid w:val="005625A4"/>
    <w:rsid w:val="00564E6F"/>
    <w:rsid w:val="00570B94"/>
    <w:rsid w:val="00575742"/>
    <w:rsid w:val="0058373C"/>
    <w:rsid w:val="00587231"/>
    <w:rsid w:val="00592462"/>
    <w:rsid w:val="00593122"/>
    <w:rsid w:val="005A5905"/>
    <w:rsid w:val="005A6D74"/>
    <w:rsid w:val="005A7DF9"/>
    <w:rsid w:val="005C17ED"/>
    <w:rsid w:val="005C300A"/>
    <w:rsid w:val="005C3AA1"/>
    <w:rsid w:val="005C4A09"/>
    <w:rsid w:val="005C5066"/>
    <w:rsid w:val="005C54D5"/>
    <w:rsid w:val="005E72A9"/>
    <w:rsid w:val="00600007"/>
    <w:rsid w:val="00602458"/>
    <w:rsid w:val="006053D0"/>
    <w:rsid w:val="0061108E"/>
    <w:rsid w:val="00615593"/>
    <w:rsid w:val="00620AFA"/>
    <w:rsid w:val="00623BDD"/>
    <w:rsid w:val="00631C29"/>
    <w:rsid w:val="006330DB"/>
    <w:rsid w:val="0063450D"/>
    <w:rsid w:val="006347E2"/>
    <w:rsid w:val="00640BF8"/>
    <w:rsid w:val="006426EC"/>
    <w:rsid w:val="0065759B"/>
    <w:rsid w:val="006707E7"/>
    <w:rsid w:val="00687E57"/>
    <w:rsid w:val="006908E8"/>
    <w:rsid w:val="00691609"/>
    <w:rsid w:val="0069168B"/>
    <w:rsid w:val="00692DE4"/>
    <w:rsid w:val="00695C62"/>
    <w:rsid w:val="006A1BC3"/>
    <w:rsid w:val="006A652F"/>
    <w:rsid w:val="006B1C6B"/>
    <w:rsid w:val="006B23D3"/>
    <w:rsid w:val="006B2FB9"/>
    <w:rsid w:val="006B378A"/>
    <w:rsid w:val="006C1D10"/>
    <w:rsid w:val="006C5BD8"/>
    <w:rsid w:val="006C6B58"/>
    <w:rsid w:val="006C7092"/>
    <w:rsid w:val="006D1C05"/>
    <w:rsid w:val="006D5183"/>
    <w:rsid w:val="006D53D9"/>
    <w:rsid w:val="006E16C6"/>
    <w:rsid w:val="006E43B2"/>
    <w:rsid w:val="006E4515"/>
    <w:rsid w:val="006E5830"/>
    <w:rsid w:val="006E68A8"/>
    <w:rsid w:val="006F270B"/>
    <w:rsid w:val="006F7B37"/>
    <w:rsid w:val="007002B3"/>
    <w:rsid w:val="0070284D"/>
    <w:rsid w:val="007118E5"/>
    <w:rsid w:val="0071251E"/>
    <w:rsid w:val="007125AD"/>
    <w:rsid w:val="007129A1"/>
    <w:rsid w:val="007151E6"/>
    <w:rsid w:val="00716CFE"/>
    <w:rsid w:val="00721D9E"/>
    <w:rsid w:val="00731A00"/>
    <w:rsid w:val="00736C8E"/>
    <w:rsid w:val="007415C6"/>
    <w:rsid w:val="007452F3"/>
    <w:rsid w:val="007460A4"/>
    <w:rsid w:val="0075558E"/>
    <w:rsid w:val="00755BEE"/>
    <w:rsid w:val="007607D5"/>
    <w:rsid w:val="00762362"/>
    <w:rsid w:val="00763334"/>
    <w:rsid w:val="0076539B"/>
    <w:rsid w:val="007707D6"/>
    <w:rsid w:val="0077318A"/>
    <w:rsid w:val="00776F55"/>
    <w:rsid w:val="00777506"/>
    <w:rsid w:val="00783514"/>
    <w:rsid w:val="00791AD4"/>
    <w:rsid w:val="00792248"/>
    <w:rsid w:val="0079619E"/>
    <w:rsid w:val="007A07BC"/>
    <w:rsid w:val="007A3602"/>
    <w:rsid w:val="007A4703"/>
    <w:rsid w:val="007A4C28"/>
    <w:rsid w:val="007B328D"/>
    <w:rsid w:val="007B5145"/>
    <w:rsid w:val="007B752B"/>
    <w:rsid w:val="007C1EAD"/>
    <w:rsid w:val="007C2F20"/>
    <w:rsid w:val="007C4E9C"/>
    <w:rsid w:val="007C511D"/>
    <w:rsid w:val="007C743D"/>
    <w:rsid w:val="007D0E23"/>
    <w:rsid w:val="007D14AF"/>
    <w:rsid w:val="007D1C6E"/>
    <w:rsid w:val="007D5F43"/>
    <w:rsid w:val="007D634F"/>
    <w:rsid w:val="007D680C"/>
    <w:rsid w:val="007D73B5"/>
    <w:rsid w:val="007D7AA9"/>
    <w:rsid w:val="007D7B12"/>
    <w:rsid w:val="007E016A"/>
    <w:rsid w:val="00803BB6"/>
    <w:rsid w:val="0080481B"/>
    <w:rsid w:val="0081766D"/>
    <w:rsid w:val="00822EF1"/>
    <w:rsid w:val="00825758"/>
    <w:rsid w:val="00833FE2"/>
    <w:rsid w:val="0084066F"/>
    <w:rsid w:val="0084105C"/>
    <w:rsid w:val="00842230"/>
    <w:rsid w:val="00842B38"/>
    <w:rsid w:val="0084572E"/>
    <w:rsid w:val="00852D9F"/>
    <w:rsid w:val="00856CC7"/>
    <w:rsid w:val="00857855"/>
    <w:rsid w:val="00867FCA"/>
    <w:rsid w:val="00874423"/>
    <w:rsid w:val="00876D97"/>
    <w:rsid w:val="008832AA"/>
    <w:rsid w:val="008857A5"/>
    <w:rsid w:val="0089447A"/>
    <w:rsid w:val="00894688"/>
    <w:rsid w:val="00896850"/>
    <w:rsid w:val="0089752B"/>
    <w:rsid w:val="008A44F3"/>
    <w:rsid w:val="008A5B01"/>
    <w:rsid w:val="008A7A4E"/>
    <w:rsid w:val="008A7F75"/>
    <w:rsid w:val="008B4E67"/>
    <w:rsid w:val="008B79D3"/>
    <w:rsid w:val="008C0F7B"/>
    <w:rsid w:val="008C2051"/>
    <w:rsid w:val="008C520B"/>
    <w:rsid w:val="008D23EA"/>
    <w:rsid w:val="008D78F9"/>
    <w:rsid w:val="008E0093"/>
    <w:rsid w:val="008E5EC4"/>
    <w:rsid w:val="008F11C2"/>
    <w:rsid w:val="008F6C23"/>
    <w:rsid w:val="008F6F6F"/>
    <w:rsid w:val="00901FEB"/>
    <w:rsid w:val="00905466"/>
    <w:rsid w:val="00911AB6"/>
    <w:rsid w:val="00912785"/>
    <w:rsid w:val="00912B23"/>
    <w:rsid w:val="0091644D"/>
    <w:rsid w:val="009204DB"/>
    <w:rsid w:val="00922075"/>
    <w:rsid w:val="00922A53"/>
    <w:rsid w:val="009321AB"/>
    <w:rsid w:val="009341B8"/>
    <w:rsid w:val="00936DA2"/>
    <w:rsid w:val="0094499D"/>
    <w:rsid w:val="00950970"/>
    <w:rsid w:val="009528E6"/>
    <w:rsid w:val="009533C5"/>
    <w:rsid w:val="00954317"/>
    <w:rsid w:val="009644C3"/>
    <w:rsid w:val="009651FD"/>
    <w:rsid w:val="0096630C"/>
    <w:rsid w:val="0097160A"/>
    <w:rsid w:val="009729DB"/>
    <w:rsid w:val="00977127"/>
    <w:rsid w:val="00985468"/>
    <w:rsid w:val="009944E6"/>
    <w:rsid w:val="00996F6C"/>
    <w:rsid w:val="009A2F5A"/>
    <w:rsid w:val="009A3681"/>
    <w:rsid w:val="009A6A1E"/>
    <w:rsid w:val="009B06E1"/>
    <w:rsid w:val="009B3478"/>
    <w:rsid w:val="009B70AD"/>
    <w:rsid w:val="009B7129"/>
    <w:rsid w:val="009C1214"/>
    <w:rsid w:val="009C2792"/>
    <w:rsid w:val="009C3BE4"/>
    <w:rsid w:val="009C3C57"/>
    <w:rsid w:val="009C512A"/>
    <w:rsid w:val="009C5F8A"/>
    <w:rsid w:val="009D790E"/>
    <w:rsid w:val="009E1BD1"/>
    <w:rsid w:val="009F12E1"/>
    <w:rsid w:val="00A0428B"/>
    <w:rsid w:val="00A04495"/>
    <w:rsid w:val="00A07815"/>
    <w:rsid w:val="00A107C4"/>
    <w:rsid w:val="00A14065"/>
    <w:rsid w:val="00A1454A"/>
    <w:rsid w:val="00A16AD8"/>
    <w:rsid w:val="00A236EA"/>
    <w:rsid w:val="00A243EB"/>
    <w:rsid w:val="00A25ACC"/>
    <w:rsid w:val="00A4032E"/>
    <w:rsid w:val="00A42E62"/>
    <w:rsid w:val="00A44590"/>
    <w:rsid w:val="00A44656"/>
    <w:rsid w:val="00A479F6"/>
    <w:rsid w:val="00A60A21"/>
    <w:rsid w:val="00A621D8"/>
    <w:rsid w:val="00A6420E"/>
    <w:rsid w:val="00A75D61"/>
    <w:rsid w:val="00A9355B"/>
    <w:rsid w:val="00A963CE"/>
    <w:rsid w:val="00AA0F97"/>
    <w:rsid w:val="00AC06A9"/>
    <w:rsid w:val="00AC07A1"/>
    <w:rsid w:val="00AC565B"/>
    <w:rsid w:val="00AD2C5A"/>
    <w:rsid w:val="00AD3F09"/>
    <w:rsid w:val="00AE2671"/>
    <w:rsid w:val="00AE498A"/>
    <w:rsid w:val="00AE672D"/>
    <w:rsid w:val="00AF3BDC"/>
    <w:rsid w:val="00AF5973"/>
    <w:rsid w:val="00B0035E"/>
    <w:rsid w:val="00B01468"/>
    <w:rsid w:val="00B043B1"/>
    <w:rsid w:val="00B131C4"/>
    <w:rsid w:val="00B1572F"/>
    <w:rsid w:val="00B231AD"/>
    <w:rsid w:val="00B2352E"/>
    <w:rsid w:val="00B2391A"/>
    <w:rsid w:val="00B2635B"/>
    <w:rsid w:val="00B338CD"/>
    <w:rsid w:val="00B46759"/>
    <w:rsid w:val="00B56C59"/>
    <w:rsid w:val="00B6333D"/>
    <w:rsid w:val="00B72BC7"/>
    <w:rsid w:val="00B7726A"/>
    <w:rsid w:val="00B80018"/>
    <w:rsid w:val="00B83497"/>
    <w:rsid w:val="00B84086"/>
    <w:rsid w:val="00B844F2"/>
    <w:rsid w:val="00B84B57"/>
    <w:rsid w:val="00BA33C8"/>
    <w:rsid w:val="00BA4095"/>
    <w:rsid w:val="00BA49D3"/>
    <w:rsid w:val="00BB00E5"/>
    <w:rsid w:val="00BB4706"/>
    <w:rsid w:val="00BC34EA"/>
    <w:rsid w:val="00BC5AB4"/>
    <w:rsid w:val="00BE1355"/>
    <w:rsid w:val="00BE6A28"/>
    <w:rsid w:val="00BF0D3C"/>
    <w:rsid w:val="00BF3857"/>
    <w:rsid w:val="00BF3AFA"/>
    <w:rsid w:val="00BF3BD3"/>
    <w:rsid w:val="00BF4047"/>
    <w:rsid w:val="00BF469F"/>
    <w:rsid w:val="00C07985"/>
    <w:rsid w:val="00C10E5C"/>
    <w:rsid w:val="00C15950"/>
    <w:rsid w:val="00C16C4B"/>
    <w:rsid w:val="00C32DDB"/>
    <w:rsid w:val="00C36D0D"/>
    <w:rsid w:val="00C37D4F"/>
    <w:rsid w:val="00C44DA5"/>
    <w:rsid w:val="00C50252"/>
    <w:rsid w:val="00C56ED0"/>
    <w:rsid w:val="00C60444"/>
    <w:rsid w:val="00C643E6"/>
    <w:rsid w:val="00C6666C"/>
    <w:rsid w:val="00C71724"/>
    <w:rsid w:val="00C736B6"/>
    <w:rsid w:val="00C77E42"/>
    <w:rsid w:val="00C85990"/>
    <w:rsid w:val="00C873E6"/>
    <w:rsid w:val="00C97940"/>
    <w:rsid w:val="00C97FF8"/>
    <w:rsid w:val="00CA09BD"/>
    <w:rsid w:val="00CA6698"/>
    <w:rsid w:val="00CB1AEE"/>
    <w:rsid w:val="00CC055D"/>
    <w:rsid w:val="00CC41A0"/>
    <w:rsid w:val="00CC434E"/>
    <w:rsid w:val="00CC458F"/>
    <w:rsid w:val="00CC4860"/>
    <w:rsid w:val="00CC670C"/>
    <w:rsid w:val="00CC78C4"/>
    <w:rsid w:val="00CD1719"/>
    <w:rsid w:val="00CD3744"/>
    <w:rsid w:val="00CE235B"/>
    <w:rsid w:val="00CE39BC"/>
    <w:rsid w:val="00D0124A"/>
    <w:rsid w:val="00D0638C"/>
    <w:rsid w:val="00D06E19"/>
    <w:rsid w:val="00D13BE5"/>
    <w:rsid w:val="00D154D6"/>
    <w:rsid w:val="00D15F69"/>
    <w:rsid w:val="00D17BAB"/>
    <w:rsid w:val="00D211D1"/>
    <w:rsid w:val="00D21772"/>
    <w:rsid w:val="00D23171"/>
    <w:rsid w:val="00D233E1"/>
    <w:rsid w:val="00D256B0"/>
    <w:rsid w:val="00D26476"/>
    <w:rsid w:val="00D30A56"/>
    <w:rsid w:val="00D33340"/>
    <w:rsid w:val="00D4267B"/>
    <w:rsid w:val="00D5093E"/>
    <w:rsid w:val="00D5118B"/>
    <w:rsid w:val="00D52339"/>
    <w:rsid w:val="00D57FFD"/>
    <w:rsid w:val="00D6288F"/>
    <w:rsid w:val="00D676E1"/>
    <w:rsid w:val="00D7315F"/>
    <w:rsid w:val="00D76E10"/>
    <w:rsid w:val="00D823A6"/>
    <w:rsid w:val="00D85763"/>
    <w:rsid w:val="00DB09F7"/>
    <w:rsid w:val="00DB0D95"/>
    <w:rsid w:val="00DB1FD2"/>
    <w:rsid w:val="00DC1EB9"/>
    <w:rsid w:val="00DC450A"/>
    <w:rsid w:val="00DC7920"/>
    <w:rsid w:val="00DD067A"/>
    <w:rsid w:val="00DD173D"/>
    <w:rsid w:val="00DD3FF0"/>
    <w:rsid w:val="00DD6247"/>
    <w:rsid w:val="00DE5901"/>
    <w:rsid w:val="00DF6137"/>
    <w:rsid w:val="00DF61BF"/>
    <w:rsid w:val="00E15AD5"/>
    <w:rsid w:val="00E210C4"/>
    <w:rsid w:val="00E252FE"/>
    <w:rsid w:val="00E25514"/>
    <w:rsid w:val="00E319DF"/>
    <w:rsid w:val="00E41BED"/>
    <w:rsid w:val="00E42D14"/>
    <w:rsid w:val="00E43ADA"/>
    <w:rsid w:val="00E45EDE"/>
    <w:rsid w:val="00E4740C"/>
    <w:rsid w:val="00E502BE"/>
    <w:rsid w:val="00E546A4"/>
    <w:rsid w:val="00E54DA5"/>
    <w:rsid w:val="00E55EEE"/>
    <w:rsid w:val="00E65446"/>
    <w:rsid w:val="00E758FD"/>
    <w:rsid w:val="00E76F7B"/>
    <w:rsid w:val="00E91876"/>
    <w:rsid w:val="00E91BCE"/>
    <w:rsid w:val="00E92463"/>
    <w:rsid w:val="00E92BE3"/>
    <w:rsid w:val="00E94825"/>
    <w:rsid w:val="00E94E92"/>
    <w:rsid w:val="00E9518A"/>
    <w:rsid w:val="00EA03A0"/>
    <w:rsid w:val="00EA0898"/>
    <w:rsid w:val="00EA4839"/>
    <w:rsid w:val="00EA71F0"/>
    <w:rsid w:val="00EB0800"/>
    <w:rsid w:val="00EC1E20"/>
    <w:rsid w:val="00EC29FC"/>
    <w:rsid w:val="00EC4542"/>
    <w:rsid w:val="00EC6959"/>
    <w:rsid w:val="00ED15AE"/>
    <w:rsid w:val="00ED30A7"/>
    <w:rsid w:val="00ED3BD4"/>
    <w:rsid w:val="00ED6C0C"/>
    <w:rsid w:val="00ED7533"/>
    <w:rsid w:val="00EE1AB4"/>
    <w:rsid w:val="00EE4FA5"/>
    <w:rsid w:val="00EE6783"/>
    <w:rsid w:val="00EF3318"/>
    <w:rsid w:val="00F05094"/>
    <w:rsid w:val="00F0792A"/>
    <w:rsid w:val="00F17D79"/>
    <w:rsid w:val="00F25734"/>
    <w:rsid w:val="00F25DBC"/>
    <w:rsid w:val="00F30E6F"/>
    <w:rsid w:val="00F36147"/>
    <w:rsid w:val="00F4091D"/>
    <w:rsid w:val="00F4508C"/>
    <w:rsid w:val="00F543D8"/>
    <w:rsid w:val="00F552EC"/>
    <w:rsid w:val="00F57181"/>
    <w:rsid w:val="00F618E3"/>
    <w:rsid w:val="00F62076"/>
    <w:rsid w:val="00F6282E"/>
    <w:rsid w:val="00F65080"/>
    <w:rsid w:val="00F65762"/>
    <w:rsid w:val="00F66816"/>
    <w:rsid w:val="00F6763B"/>
    <w:rsid w:val="00F7291D"/>
    <w:rsid w:val="00F732B1"/>
    <w:rsid w:val="00F768FA"/>
    <w:rsid w:val="00F86A2A"/>
    <w:rsid w:val="00F87B87"/>
    <w:rsid w:val="00F94937"/>
    <w:rsid w:val="00F979E0"/>
    <w:rsid w:val="00FA04C3"/>
    <w:rsid w:val="00FB19C4"/>
    <w:rsid w:val="00FB2ED0"/>
    <w:rsid w:val="00FB49F6"/>
    <w:rsid w:val="00FD7B90"/>
    <w:rsid w:val="00FE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7C751-4BAF-48AD-8D42-FD3B833F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45</cp:revision>
  <cp:lastPrinted>2014-10-06T05:53:00Z</cp:lastPrinted>
  <dcterms:created xsi:type="dcterms:W3CDTF">2015-03-11T08:46:00Z</dcterms:created>
  <dcterms:modified xsi:type="dcterms:W3CDTF">2020-11-28T06:31:00Z</dcterms:modified>
</cp:coreProperties>
</file>