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5F6A5E" w:rsidRPr="005F6A5E" w:rsidRDefault="00C74281" w:rsidP="005F6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3</w:t>
      </w:r>
      <w:r w:rsidR="005F6A5E" w:rsidRPr="005F6A5E">
        <w:rPr>
          <w:rFonts w:ascii="Times New Roman" w:hAnsi="Times New Roman" w:cs="Times New Roman"/>
          <w:b/>
          <w:bCs/>
          <w:sz w:val="44"/>
          <w:szCs w:val="44"/>
        </w:rPr>
        <w:t>-AMINO PYRIDINE</w:t>
      </w:r>
    </w:p>
    <w:p w:rsidR="008700D5" w:rsidRPr="005F6A5E" w:rsidRDefault="005F6A5E" w:rsidP="005F6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F6A5E">
        <w:rPr>
          <w:rFonts w:ascii="Times New Roman" w:hAnsi="Times New Roman" w:cs="Times New Roman"/>
          <w:b/>
          <w:bCs/>
          <w:sz w:val="36"/>
          <w:szCs w:val="36"/>
        </w:rPr>
        <w:t>(For Synthesis)</w:t>
      </w:r>
      <w:r w:rsidR="00C74281">
        <w:rPr>
          <w:rFonts w:ascii="Times New Roman" w:hAnsi="Times New Roman" w:cs="Times New Roman"/>
          <w:b/>
          <w:sz w:val="36"/>
          <w:szCs w:val="36"/>
        </w:rPr>
        <w:t xml:space="preserve">  (m</w:t>
      </w:r>
      <w:r w:rsidRPr="005F6A5E">
        <w:rPr>
          <w:rFonts w:ascii="Times New Roman" w:hAnsi="Times New Roman" w:cs="Times New Roman"/>
          <w:b/>
          <w:sz w:val="36"/>
          <w:szCs w:val="36"/>
        </w:rPr>
        <w:t>-Amino pyridine)</w:t>
      </w:r>
    </w:p>
    <w:p w:rsidR="003D1E16" w:rsidRPr="004C38EA" w:rsidRDefault="00587231" w:rsidP="004C3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IN"/>
        </w:rPr>
      </w:pPr>
      <w:r w:rsidRPr="004C38EA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C74281">
        <w:rPr>
          <w:rFonts w:ascii="Times New Roman" w:hAnsi="Times New Roman" w:cs="Times New Roman"/>
          <w:b/>
          <w:sz w:val="36"/>
          <w:szCs w:val="36"/>
          <w:lang w:val="en-IN"/>
        </w:rPr>
        <w:t>462-08-6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021BC9" w:rsidRPr="00D05AD0" w:rsidRDefault="00421339" w:rsidP="00021B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F11D38">
        <w:rPr>
          <w:rFonts w:ascii="Times New Roman" w:hAnsi="Times New Roman" w:cs="Times New Roman"/>
          <w:b/>
          <w:bCs/>
          <w:sz w:val="24"/>
          <w:szCs w:val="24"/>
          <w:lang w:val="en-IN"/>
        </w:rPr>
        <w:t>3</w:t>
      </w:r>
      <w:r w:rsidR="00306F55">
        <w:rPr>
          <w:rFonts w:ascii="Times New Roman" w:hAnsi="Times New Roman" w:cs="Times New Roman"/>
          <w:b/>
          <w:bCs/>
          <w:sz w:val="24"/>
          <w:szCs w:val="24"/>
          <w:lang w:val="en-IN"/>
        </w:rPr>
        <w:t>-AMINO PYRIDINE</w:t>
      </w:r>
    </w:p>
    <w:p w:rsidR="00EB4071" w:rsidRDefault="00421339" w:rsidP="00EB4071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IN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F11D38">
        <w:rPr>
          <w:rFonts w:ascii="Times New Roman" w:hAnsi="Times New Roman" w:cs="Times New Roman"/>
          <w:b/>
          <w:sz w:val="24"/>
          <w:szCs w:val="24"/>
          <w:lang w:val="en-IN"/>
        </w:rPr>
        <w:t>-462-08-6</w:t>
      </w:r>
    </w:p>
    <w:p w:rsidR="00D324A2" w:rsidRDefault="00421339" w:rsidP="00D324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C3BC5">
        <w:rPr>
          <w:rFonts w:ascii="Times New Roman" w:hAnsi="Times New Roman" w:cs="Times New Roman"/>
          <w:b/>
          <w:sz w:val="28"/>
        </w:rPr>
        <w:t>Synonym</w:t>
      </w:r>
      <w:r w:rsidRPr="001C3BC5">
        <w:rPr>
          <w:rFonts w:ascii="Times New Roman" w:hAnsi="Times New Roman" w:cs="Times New Roman"/>
          <w:b/>
          <w:sz w:val="24"/>
        </w:rPr>
        <w:t>:</w:t>
      </w:r>
      <w:r w:rsidR="00EE51E9">
        <w:rPr>
          <w:rFonts w:ascii="Times New Roman" w:hAnsi="Times New Roman" w:cs="Times New Roman"/>
          <w:b/>
          <w:sz w:val="24"/>
          <w:szCs w:val="24"/>
        </w:rPr>
        <w:t>3</w:t>
      </w:r>
      <w:r w:rsidR="00D324A2" w:rsidRPr="009B1D00">
        <w:rPr>
          <w:rFonts w:ascii="Times New Roman" w:hAnsi="Times New Roman" w:cs="Times New Roman"/>
          <w:b/>
          <w:sz w:val="24"/>
          <w:szCs w:val="24"/>
        </w:rPr>
        <w:t>-Pyridylamine</w:t>
      </w:r>
    </w:p>
    <w:p w:rsidR="0075558E" w:rsidRDefault="00421339" w:rsidP="00EB40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24605E" w:rsidRPr="0024605E">
        <w:rPr>
          <w:rFonts w:ascii="Times New Roman" w:hAnsi="Times New Roman" w:cs="Times New Roman"/>
          <w:b/>
          <w:sz w:val="24"/>
        </w:rPr>
        <w:t>Not available.</w:t>
      </w:r>
    </w:p>
    <w:p w:rsidR="00DB6F33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FE4B2D" w:rsidRPr="00FE4B2D">
        <w:rPr>
          <w:rFonts w:ascii="Times New Roman" w:hAnsi="Times New Roman" w:cs="Times New Roman"/>
          <w:b/>
          <w:sz w:val="24"/>
        </w:rPr>
        <w:t>C</w:t>
      </w:r>
      <w:r w:rsidR="00FE4B2D" w:rsidRPr="008862B5">
        <w:rPr>
          <w:rFonts w:ascii="Times New Roman" w:hAnsi="Times New Roman" w:cs="Times New Roman"/>
          <w:b/>
          <w:sz w:val="24"/>
          <w:vertAlign w:val="subscript"/>
        </w:rPr>
        <w:t>5</w:t>
      </w:r>
      <w:r w:rsidR="00FE4B2D" w:rsidRPr="00FE4B2D">
        <w:rPr>
          <w:rFonts w:ascii="Times New Roman" w:hAnsi="Times New Roman" w:cs="Times New Roman"/>
          <w:b/>
          <w:sz w:val="24"/>
        </w:rPr>
        <w:t>H</w:t>
      </w:r>
      <w:r w:rsidR="00670E78">
        <w:rPr>
          <w:rFonts w:ascii="Times New Roman" w:hAnsi="Times New Roman" w:cs="Times New Roman"/>
          <w:b/>
          <w:sz w:val="24"/>
          <w:vertAlign w:val="subscript"/>
        </w:rPr>
        <w:t xml:space="preserve">6 </w:t>
      </w:r>
      <w:r w:rsidR="00670E78">
        <w:rPr>
          <w:rFonts w:ascii="Times New Roman" w:hAnsi="Times New Roman" w:cs="Times New Roman"/>
          <w:b/>
          <w:sz w:val="24"/>
        </w:rPr>
        <w:t>N</w:t>
      </w:r>
      <w:r w:rsidR="00670E78" w:rsidRPr="00670E78">
        <w:rPr>
          <w:rFonts w:ascii="Times New Roman" w:hAnsi="Times New Roman" w:cs="Times New Roman"/>
          <w:b/>
          <w:sz w:val="24"/>
          <w:vertAlign w:val="subscript"/>
        </w:rPr>
        <w:t>2</w:t>
      </w:r>
    </w:p>
    <w:p w:rsidR="008862B5" w:rsidRPr="00AC07A1" w:rsidRDefault="008862B5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 :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Details Of The Supplier Of The Safety Data 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</w:p>
    <w:p w:rsidR="00396780" w:rsidRDefault="00B4577B" w:rsidP="0039678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396780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396780" w:rsidRDefault="00396780" w:rsidP="00396780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396780" w:rsidRDefault="00396780" w:rsidP="00396780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Navghar, Vasai (East). Palghar - 401 210.</w:t>
      </w:r>
    </w:p>
    <w:p w:rsidR="00396780" w:rsidRDefault="00396780" w:rsidP="0039678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396780" w:rsidRDefault="00396780" w:rsidP="0039678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396780" w:rsidRDefault="00396780" w:rsidP="0039678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Tel/Fax:  91-250-2390032</w:t>
      </w:r>
    </w:p>
    <w:p w:rsidR="00134681" w:rsidRPr="00AC07A1" w:rsidRDefault="00134681" w:rsidP="0039678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554B0C" w:rsidRPr="00474AE5" w:rsidRDefault="00554B0C" w:rsidP="00474A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74AE5" w:rsidRPr="00474AE5" w:rsidRDefault="00474AE5" w:rsidP="00474A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TableGrid"/>
        <w:tblW w:w="0" w:type="auto"/>
        <w:tblInd w:w="198" w:type="dxa"/>
        <w:tblLook w:val="04A0"/>
      </w:tblPr>
      <w:tblGrid>
        <w:gridCol w:w="3397"/>
        <w:gridCol w:w="2700"/>
        <w:gridCol w:w="3420"/>
      </w:tblGrid>
      <w:tr w:rsidR="00554B0C" w:rsidRPr="00474AE5" w:rsidTr="00554B0C">
        <w:tc>
          <w:tcPr>
            <w:tcW w:w="3397" w:type="dxa"/>
          </w:tcPr>
          <w:p w:rsidR="00554B0C" w:rsidRPr="00474AE5" w:rsidRDefault="00554B0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74AE5">
              <w:rPr>
                <w:rFonts w:ascii="Times New Roman" w:hAnsi="Times New Roman" w:cs="Times New Roman"/>
                <w:b/>
                <w:sz w:val="24"/>
                <w:szCs w:val="28"/>
              </w:rPr>
              <w:t>Component</w:t>
            </w:r>
          </w:p>
        </w:tc>
        <w:tc>
          <w:tcPr>
            <w:tcW w:w="2700" w:type="dxa"/>
          </w:tcPr>
          <w:p w:rsidR="00554B0C" w:rsidRPr="00474AE5" w:rsidRDefault="00554B0C" w:rsidP="00E525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74AE5">
              <w:rPr>
                <w:rFonts w:ascii="Times New Roman" w:hAnsi="Times New Roman" w:cs="Times New Roman"/>
                <w:b/>
                <w:sz w:val="24"/>
                <w:szCs w:val="28"/>
              </w:rPr>
              <w:t>CAS-No.</w:t>
            </w:r>
          </w:p>
        </w:tc>
        <w:tc>
          <w:tcPr>
            <w:tcW w:w="3420" w:type="dxa"/>
          </w:tcPr>
          <w:p w:rsidR="00554B0C" w:rsidRPr="00474AE5" w:rsidRDefault="00554B0C" w:rsidP="00474A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74AE5">
              <w:rPr>
                <w:rFonts w:ascii="Times New Roman" w:hAnsi="Times New Roman" w:cs="Times New Roman"/>
                <w:b/>
                <w:sz w:val="24"/>
                <w:szCs w:val="28"/>
              </w:rPr>
              <w:t>Concentration</w:t>
            </w:r>
          </w:p>
        </w:tc>
      </w:tr>
      <w:tr w:rsidR="00554B0C" w:rsidRPr="00620AFA" w:rsidTr="00554B0C">
        <w:trPr>
          <w:trHeight w:val="77"/>
        </w:trPr>
        <w:tc>
          <w:tcPr>
            <w:tcW w:w="3397" w:type="dxa"/>
          </w:tcPr>
          <w:p w:rsidR="00554B0C" w:rsidRPr="0081200A" w:rsidRDefault="00554B0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3</w:t>
            </w:r>
            <w:r w:rsidRPr="0081200A">
              <w:rPr>
                <w:rFonts w:ascii="Times New Roman" w:hAnsi="Times New Roman" w:cs="Times New Roman"/>
                <w:b/>
                <w:bCs/>
                <w:szCs w:val="24"/>
              </w:rPr>
              <w:t>-Pyridylamine</w:t>
            </w:r>
          </w:p>
        </w:tc>
        <w:tc>
          <w:tcPr>
            <w:tcW w:w="2700" w:type="dxa"/>
          </w:tcPr>
          <w:p w:rsidR="00554B0C" w:rsidRPr="0081200A" w:rsidRDefault="00554B0C" w:rsidP="00474A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462-08-8</w:t>
            </w:r>
          </w:p>
        </w:tc>
        <w:tc>
          <w:tcPr>
            <w:tcW w:w="3420" w:type="dxa"/>
          </w:tcPr>
          <w:p w:rsidR="00554B0C" w:rsidRPr="0081200A" w:rsidRDefault="00554B0C" w:rsidP="00474A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00A">
              <w:rPr>
                <w:rFonts w:ascii="Times New Roman" w:hAnsi="Times New Roman" w:cs="Times New Roman"/>
                <w:b/>
                <w:sz w:val="24"/>
                <w:szCs w:val="24"/>
              </w:rPr>
              <w:t>&lt;= 100 %</w:t>
            </w:r>
          </w:p>
          <w:p w:rsidR="00554B0C" w:rsidRPr="0081200A" w:rsidRDefault="00554B0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81200A" w:rsidRPr="00AC07A1" w:rsidRDefault="0081200A" w:rsidP="0081200A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1200A" w:rsidRPr="00323E29" w:rsidRDefault="0081200A" w:rsidP="0081200A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50705F" w:rsidRDefault="0050705F" w:rsidP="00272E5D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E5830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6E0414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8540E5" w:rsidRPr="008540E5" w:rsidRDefault="008540E5" w:rsidP="00DB1CAC">
      <w:pPr>
        <w:pStyle w:val="NoSpacing"/>
        <w:rPr>
          <w:rFonts w:ascii="Times New Roman" w:hAnsi="Times New Roman" w:cs="Times New Roman"/>
          <w:b/>
          <w:sz w:val="24"/>
        </w:rPr>
      </w:pPr>
    </w:p>
    <w:p w:rsidR="00DB1CAC" w:rsidRPr="00DB1CAC" w:rsidRDefault="00DB1CAC" w:rsidP="00DB1CAC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DB1CAC">
        <w:rPr>
          <w:rFonts w:ascii="Times New Roman" w:hAnsi="Times New Roman" w:cs="Times New Roman"/>
          <w:b/>
          <w:sz w:val="28"/>
          <w:u w:val="single"/>
        </w:rPr>
        <w:t>Label elements</w:t>
      </w:r>
    </w:p>
    <w:p w:rsidR="008540E5" w:rsidRDefault="008540E5" w:rsidP="008540E5">
      <w:pPr>
        <w:pStyle w:val="NoSpacing"/>
        <w:rPr>
          <w:rFonts w:ascii="Times New Roman" w:hAnsi="Times New Roman" w:cs="Times New Roman"/>
          <w:b/>
          <w:sz w:val="24"/>
        </w:rPr>
      </w:pPr>
    </w:p>
    <w:p w:rsidR="00600C02" w:rsidRPr="00600C02" w:rsidRDefault="00600C02" w:rsidP="00600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00C02">
        <w:rPr>
          <w:rFonts w:ascii="Times New Roman" w:hAnsi="Times New Roman" w:cs="Times New Roman"/>
          <w:b/>
          <w:bCs/>
          <w:sz w:val="28"/>
          <w:szCs w:val="28"/>
        </w:rPr>
        <w:t>Labelling according Regulation (EC) No 1272/2008</w:t>
      </w:r>
    </w:p>
    <w:p w:rsidR="00600C02" w:rsidRPr="00600C02" w:rsidRDefault="00600C02" w:rsidP="00600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0C02">
        <w:rPr>
          <w:rFonts w:ascii="Times New Roman" w:hAnsi="Times New Roman" w:cs="Times New Roman"/>
          <w:b/>
          <w:sz w:val="24"/>
          <w:szCs w:val="24"/>
        </w:rPr>
        <w:t xml:space="preserve">Signal word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00C02">
        <w:rPr>
          <w:rFonts w:ascii="Times New Roman" w:hAnsi="Times New Roman" w:cs="Times New Roman"/>
          <w:b/>
          <w:sz w:val="24"/>
          <w:szCs w:val="24"/>
        </w:rPr>
        <w:t>Danger</w:t>
      </w:r>
    </w:p>
    <w:p w:rsidR="00600C02" w:rsidRDefault="00600C02" w:rsidP="00600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0C02" w:rsidRPr="00600C02" w:rsidRDefault="00600C02" w:rsidP="00600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0C02">
        <w:rPr>
          <w:rFonts w:ascii="Times New Roman" w:hAnsi="Times New Roman" w:cs="Times New Roman"/>
          <w:b/>
          <w:sz w:val="24"/>
          <w:szCs w:val="24"/>
        </w:rPr>
        <w:t>Hazard statement(s)</w:t>
      </w:r>
    </w:p>
    <w:p w:rsidR="00600C02" w:rsidRPr="00600C02" w:rsidRDefault="00600C02" w:rsidP="00600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0C02">
        <w:rPr>
          <w:rFonts w:ascii="Times New Roman" w:hAnsi="Times New Roman" w:cs="Times New Roman"/>
          <w:b/>
          <w:sz w:val="24"/>
          <w:szCs w:val="24"/>
        </w:rPr>
        <w:t xml:space="preserve">H301 + H311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00C02">
        <w:rPr>
          <w:rFonts w:ascii="Times New Roman" w:hAnsi="Times New Roman" w:cs="Times New Roman"/>
          <w:b/>
          <w:sz w:val="24"/>
          <w:szCs w:val="24"/>
        </w:rPr>
        <w:t>Toxic if swallowed or in contact with skin</w:t>
      </w:r>
    </w:p>
    <w:p w:rsidR="00600C02" w:rsidRPr="00600C02" w:rsidRDefault="00600C02" w:rsidP="00600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0C02">
        <w:rPr>
          <w:rFonts w:ascii="Times New Roman" w:hAnsi="Times New Roman" w:cs="Times New Roman"/>
          <w:b/>
          <w:sz w:val="24"/>
          <w:szCs w:val="24"/>
        </w:rPr>
        <w:t xml:space="preserve">H315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00C02">
        <w:rPr>
          <w:rFonts w:ascii="Times New Roman" w:hAnsi="Times New Roman" w:cs="Times New Roman"/>
          <w:b/>
          <w:sz w:val="24"/>
          <w:szCs w:val="24"/>
        </w:rPr>
        <w:t>Causes skin irritation.</w:t>
      </w:r>
    </w:p>
    <w:p w:rsidR="00600C02" w:rsidRPr="00600C02" w:rsidRDefault="00600C02" w:rsidP="00600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0C02">
        <w:rPr>
          <w:rFonts w:ascii="Times New Roman" w:hAnsi="Times New Roman" w:cs="Times New Roman"/>
          <w:b/>
          <w:sz w:val="24"/>
          <w:szCs w:val="24"/>
        </w:rPr>
        <w:t xml:space="preserve">H319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00C02">
        <w:rPr>
          <w:rFonts w:ascii="Times New Roman" w:hAnsi="Times New Roman" w:cs="Times New Roman"/>
          <w:b/>
          <w:sz w:val="24"/>
          <w:szCs w:val="24"/>
        </w:rPr>
        <w:t>Causes serious eye irritation.</w:t>
      </w:r>
    </w:p>
    <w:p w:rsidR="00600C02" w:rsidRPr="00600C02" w:rsidRDefault="00600C02" w:rsidP="00600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0C02">
        <w:rPr>
          <w:rFonts w:ascii="Times New Roman" w:hAnsi="Times New Roman" w:cs="Times New Roman"/>
          <w:b/>
          <w:sz w:val="24"/>
          <w:szCs w:val="24"/>
        </w:rPr>
        <w:t xml:space="preserve">H335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00C02">
        <w:rPr>
          <w:rFonts w:ascii="Times New Roman" w:hAnsi="Times New Roman" w:cs="Times New Roman"/>
          <w:b/>
          <w:sz w:val="24"/>
          <w:szCs w:val="24"/>
        </w:rPr>
        <w:t>May cause respiratory irritation.</w:t>
      </w:r>
    </w:p>
    <w:p w:rsidR="00600C02" w:rsidRPr="00600C02" w:rsidRDefault="00600C02" w:rsidP="00600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0C02">
        <w:rPr>
          <w:rFonts w:ascii="Times New Roman" w:hAnsi="Times New Roman" w:cs="Times New Roman"/>
          <w:b/>
          <w:sz w:val="24"/>
          <w:szCs w:val="24"/>
        </w:rPr>
        <w:t>Precautionary statement(s)</w:t>
      </w:r>
    </w:p>
    <w:p w:rsidR="00600C02" w:rsidRPr="00600C02" w:rsidRDefault="00600C02" w:rsidP="00600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0C02">
        <w:rPr>
          <w:rFonts w:ascii="Times New Roman" w:hAnsi="Times New Roman" w:cs="Times New Roman"/>
          <w:b/>
          <w:sz w:val="24"/>
          <w:szCs w:val="24"/>
        </w:rPr>
        <w:t xml:space="preserve">P261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00C02">
        <w:rPr>
          <w:rFonts w:ascii="Times New Roman" w:hAnsi="Times New Roman" w:cs="Times New Roman"/>
          <w:b/>
          <w:sz w:val="24"/>
          <w:szCs w:val="24"/>
        </w:rPr>
        <w:t>Avoid breathing dust.</w:t>
      </w:r>
    </w:p>
    <w:p w:rsidR="00600C02" w:rsidRPr="00600C02" w:rsidRDefault="00600C02" w:rsidP="00600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0C02">
        <w:rPr>
          <w:rFonts w:ascii="Times New Roman" w:hAnsi="Times New Roman" w:cs="Times New Roman"/>
          <w:b/>
          <w:sz w:val="24"/>
          <w:szCs w:val="24"/>
        </w:rPr>
        <w:t xml:space="preserve">P280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00C02">
        <w:rPr>
          <w:rFonts w:ascii="Times New Roman" w:hAnsi="Times New Roman" w:cs="Times New Roman"/>
          <w:b/>
          <w:sz w:val="24"/>
          <w:szCs w:val="24"/>
        </w:rPr>
        <w:t>Wear protective gloves/ protective clothing.</w:t>
      </w:r>
    </w:p>
    <w:p w:rsidR="00600C02" w:rsidRPr="00600C02" w:rsidRDefault="00600C02" w:rsidP="00600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0C02">
        <w:rPr>
          <w:rFonts w:ascii="Times New Roman" w:hAnsi="Times New Roman" w:cs="Times New Roman"/>
          <w:b/>
          <w:sz w:val="24"/>
          <w:szCs w:val="24"/>
        </w:rPr>
        <w:t>P301 + P310 IF SWALLOWED: Immediately call a POISON CENTER or doctor/ physician.</w:t>
      </w:r>
    </w:p>
    <w:p w:rsidR="00600C02" w:rsidRPr="00600C02" w:rsidRDefault="00600C02" w:rsidP="00600C02">
      <w:pPr>
        <w:autoSpaceDE w:val="0"/>
        <w:autoSpaceDN w:val="0"/>
        <w:adjustRightInd w:val="0"/>
        <w:spacing w:after="0" w:line="240" w:lineRule="auto"/>
        <w:ind w:left="2880" w:hanging="2880"/>
        <w:rPr>
          <w:rFonts w:ascii="Times New Roman" w:hAnsi="Times New Roman" w:cs="Times New Roman"/>
          <w:b/>
          <w:sz w:val="24"/>
          <w:szCs w:val="24"/>
        </w:rPr>
      </w:pPr>
      <w:r w:rsidRPr="00600C02">
        <w:rPr>
          <w:rFonts w:ascii="Times New Roman" w:hAnsi="Times New Roman" w:cs="Times New Roman"/>
          <w:b/>
          <w:sz w:val="24"/>
          <w:szCs w:val="24"/>
        </w:rPr>
        <w:t xml:space="preserve">P305 + P351 + P338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00C02">
        <w:rPr>
          <w:rFonts w:ascii="Times New Roman" w:hAnsi="Times New Roman" w:cs="Times New Roman"/>
          <w:b/>
          <w:sz w:val="24"/>
          <w:szCs w:val="24"/>
        </w:rPr>
        <w:t>IF IN EYES: Rinse cautiously with water for several minutes. Remove contact lenses, if present and easy to do. Continue rinsing.</w:t>
      </w:r>
    </w:p>
    <w:p w:rsidR="00600C02" w:rsidRPr="00600C02" w:rsidRDefault="00600C02" w:rsidP="00600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0C02">
        <w:rPr>
          <w:rFonts w:ascii="Times New Roman" w:hAnsi="Times New Roman" w:cs="Times New Roman"/>
          <w:b/>
          <w:sz w:val="24"/>
          <w:szCs w:val="24"/>
        </w:rPr>
        <w:t xml:space="preserve">P312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00C02">
        <w:rPr>
          <w:rFonts w:ascii="Times New Roman" w:hAnsi="Times New Roman" w:cs="Times New Roman"/>
          <w:b/>
          <w:sz w:val="24"/>
          <w:szCs w:val="24"/>
        </w:rPr>
        <w:t>Call a POISON CENTER or doctor/ physician if you feel unwell.</w:t>
      </w:r>
    </w:p>
    <w:p w:rsidR="00600C02" w:rsidRPr="00600C02" w:rsidRDefault="00600C02" w:rsidP="00600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0C02">
        <w:rPr>
          <w:rFonts w:ascii="Times New Roman" w:hAnsi="Times New Roman" w:cs="Times New Roman"/>
          <w:b/>
          <w:sz w:val="24"/>
          <w:szCs w:val="24"/>
        </w:rPr>
        <w:t>Supplemental Hazard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00C02">
        <w:rPr>
          <w:rFonts w:ascii="Times New Roman" w:hAnsi="Times New Roman" w:cs="Times New Roman"/>
          <w:b/>
          <w:sz w:val="24"/>
          <w:szCs w:val="24"/>
        </w:rPr>
        <w:t>: none</w:t>
      </w:r>
    </w:p>
    <w:p w:rsidR="00600C02" w:rsidRPr="00600C02" w:rsidRDefault="00600C02" w:rsidP="00600C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0C02">
        <w:rPr>
          <w:rFonts w:ascii="Times New Roman" w:hAnsi="Times New Roman" w:cs="Times New Roman"/>
          <w:b/>
          <w:sz w:val="24"/>
          <w:szCs w:val="24"/>
        </w:rPr>
        <w:t xml:space="preserve">Statements </w:t>
      </w:r>
    </w:p>
    <w:p w:rsidR="00600C02" w:rsidRDefault="00600C02" w:rsidP="008540E5">
      <w:pPr>
        <w:pStyle w:val="NoSpacing"/>
        <w:rPr>
          <w:rFonts w:ascii="Times New Roman" w:hAnsi="Times New Roman" w:cs="Times New Roman"/>
          <w:b/>
          <w:sz w:val="24"/>
        </w:rPr>
      </w:pPr>
    </w:p>
    <w:p w:rsidR="00600C02" w:rsidRPr="00554B0C" w:rsidRDefault="00DB1CAC" w:rsidP="00190ECD">
      <w:pPr>
        <w:pStyle w:val="NoSpacing"/>
        <w:rPr>
          <w:rFonts w:ascii="Times New Roman" w:hAnsi="Times New Roman" w:cs="Times New Roman"/>
          <w:b/>
          <w:sz w:val="24"/>
        </w:rPr>
      </w:pPr>
      <w:r w:rsidRPr="00DB1CAC">
        <w:rPr>
          <w:rFonts w:ascii="Times New Roman" w:hAnsi="Times New Roman" w:cs="Times New Roman"/>
          <w:b/>
          <w:sz w:val="28"/>
          <w:u w:val="single"/>
        </w:rPr>
        <w:t>Other hazards</w:t>
      </w:r>
      <w:r w:rsidR="00600C02">
        <w:rPr>
          <w:rFonts w:ascii="Times New Roman" w:hAnsi="Times New Roman" w:cs="Times New Roman"/>
          <w:b/>
          <w:sz w:val="28"/>
        </w:rPr>
        <w:t>–</w:t>
      </w:r>
      <w:r w:rsidR="00EE6934">
        <w:rPr>
          <w:rFonts w:ascii="Times New Roman" w:hAnsi="Times New Roman" w:cs="Times New Roman"/>
          <w:b/>
          <w:sz w:val="24"/>
        </w:rPr>
        <w:t>none</w:t>
      </w:r>
    </w:p>
    <w:p w:rsidR="00DB1CAC" w:rsidRDefault="00DB1CAC" w:rsidP="00190ECD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E6934" w:rsidTr="002A336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E6934" w:rsidRPr="007B71FE" w:rsidRDefault="00EE6934" w:rsidP="002A336E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EE6934" w:rsidRDefault="00EE6934" w:rsidP="00190ECD">
      <w:pPr>
        <w:pStyle w:val="NoSpacing"/>
        <w:rPr>
          <w:rFonts w:ascii="Times New Roman" w:hAnsi="Times New Roman" w:cs="Times New Roman"/>
          <w:b/>
          <w:sz w:val="28"/>
        </w:rPr>
      </w:pPr>
    </w:p>
    <w:p w:rsidR="00190ECD" w:rsidRDefault="00BF33C0" w:rsidP="00190ECD">
      <w:pPr>
        <w:pStyle w:val="NoSpacing"/>
        <w:rPr>
          <w:rFonts w:ascii="Times New Roman" w:hAnsi="Times New Roman" w:cs="Times New Roman"/>
          <w:b/>
          <w:sz w:val="28"/>
        </w:rPr>
      </w:pPr>
      <w:r w:rsidRPr="00190ECD">
        <w:rPr>
          <w:rFonts w:ascii="Times New Roman" w:hAnsi="Times New Roman" w:cs="Times New Roman"/>
          <w:b/>
          <w:sz w:val="28"/>
        </w:rPr>
        <w:t>Description of first aid measures</w:t>
      </w:r>
    </w:p>
    <w:p w:rsidR="004E2567" w:rsidRDefault="004E2567" w:rsidP="004E25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E2567" w:rsidRPr="004E2567" w:rsidRDefault="004E2567" w:rsidP="004E2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E2567">
        <w:rPr>
          <w:rFonts w:ascii="Times New Roman" w:hAnsi="Times New Roman" w:cs="Times New Roman"/>
          <w:b/>
          <w:bCs/>
          <w:sz w:val="28"/>
          <w:szCs w:val="28"/>
          <w:u w:val="single"/>
        </w:rPr>
        <w:t>General advice:</w:t>
      </w:r>
      <w:r w:rsidRPr="004E2567">
        <w:rPr>
          <w:rFonts w:ascii="Times New Roman" w:hAnsi="Times New Roman" w:cs="Times New Roman"/>
          <w:b/>
          <w:sz w:val="24"/>
          <w:szCs w:val="24"/>
        </w:rPr>
        <w:t>Consult a physician. Show this safety data sheet to the doctor in attendance.</w:t>
      </w:r>
    </w:p>
    <w:p w:rsidR="004E2567" w:rsidRPr="004E2567" w:rsidRDefault="004E2567" w:rsidP="004E2567">
      <w:pPr>
        <w:pStyle w:val="NoSpacing"/>
      </w:pPr>
    </w:p>
    <w:p w:rsidR="00CB6B76" w:rsidRPr="00554B0C" w:rsidRDefault="00190ECD" w:rsidP="004E2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0ECD">
        <w:rPr>
          <w:rFonts w:ascii="Times New Roman" w:hAnsi="Times New Roman" w:cs="Times New Roman"/>
          <w:b/>
          <w:sz w:val="28"/>
          <w:u w:val="single"/>
        </w:rPr>
        <w:t xml:space="preserve">If </w:t>
      </w:r>
      <w:r w:rsidR="00911BCF" w:rsidRPr="00190ECD">
        <w:rPr>
          <w:rFonts w:ascii="Times New Roman" w:hAnsi="Times New Roman" w:cs="Times New Roman"/>
          <w:b/>
          <w:sz w:val="28"/>
          <w:u w:val="single"/>
        </w:rPr>
        <w:t>inhaled</w:t>
      </w:r>
      <w:r w:rsidR="00911BCF">
        <w:rPr>
          <w:rFonts w:ascii="Times New Roman" w:hAnsi="Times New Roman" w:cs="Times New Roman"/>
          <w:b/>
          <w:sz w:val="36"/>
          <w:u w:val="single"/>
        </w:rPr>
        <w:t>:</w:t>
      </w:r>
      <w:r w:rsidRPr="00190ECD">
        <w:rPr>
          <w:rFonts w:ascii="Times New Roman" w:hAnsi="Times New Roman" w:cs="Times New Roman"/>
          <w:b/>
          <w:sz w:val="24"/>
        </w:rPr>
        <w:t>If breathed in, move person into fresh air. If not breathing, give artificial respiration.</w:t>
      </w:r>
      <w:r w:rsidR="004E2567" w:rsidRPr="00554B0C">
        <w:rPr>
          <w:rFonts w:ascii="Times New Roman" w:hAnsi="Times New Roman" w:cs="Times New Roman"/>
          <w:b/>
          <w:sz w:val="24"/>
          <w:szCs w:val="24"/>
        </w:rPr>
        <w:t>Consult a physician.</w:t>
      </w:r>
    </w:p>
    <w:p w:rsidR="004E2567" w:rsidRPr="004E2567" w:rsidRDefault="004E2567" w:rsidP="004E25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E2567" w:rsidRPr="00A87162" w:rsidRDefault="00CB6B76" w:rsidP="004E2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22C5">
        <w:rPr>
          <w:rFonts w:ascii="Times New Roman" w:hAnsi="Times New Roman" w:cs="Times New Roman"/>
          <w:b/>
          <w:sz w:val="28"/>
          <w:u w:val="single"/>
        </w:rPr>
        <w:t xml:space="preserve">In case of skin </w:t>
      </w:r>
      <w:r w:rsidR="00911BCF" w:rsidRPr="00EB22C5">
        <w:rPr>
          <w:rFonts w:ascii="Times New Roman" w:hAnsi="Times New Roman" w:cs="Times New Roman"/>
          <w:b/>
          <w:sz w:val="28"/>
          <w:u w:val="single"/>
        </w:rPr>
        <w:t>contact</w:t>
      </w:r>
      <w:r w:rsidR="00911BCF">
        <w:rPr>
          <w:rFonts w:ascii="Times New Roman" w:hAnsi="Times New Roman" w:cs="Times New Roman"/>
          <w:b/>
          <w:sz w:val="28"/>
          <w:u w:val="single"/>
        </w:rPr>
        <w:t>:</w:t>
      </w:r>
      <w:r w:rsidR="004E2567" w:rsidRPr="00A87162">
        <w:rPr>
          <w:rFonts w:ascii="Times New Roman" w:hAnsi="Times New Roman" w:cs="Times New Roman"/>
          <w:b/>
          <w:sz w:val="24"/>
          <w:szCs w:val="24"/>
        </w:rPr>
        <w:t>Wash off with soap and plenty of water. Take victim immediately to hospital. Consult a physician.</w:t>
      </w:r>
    </w:p>
    <w:p w:rsidR="00E8184E" w:rsidRPr="00A87162" w:rsidRDefault="00E8184E" w:rsidP="00190EC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87162" w:rsidRPr="00D61710" w:rsidRDefault="00E8184E" w:rsidP="00A871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414A">
        <w:rPr>
          <w:rFonts w:ascii="Times New Roman" w:hAnsi="Times New Roman" w:cs="Times New Roman"/>
          <w:b/>
          <w:sz w:val="28"/>
          <w:u w:val="single"/>
        </w:rPr>
        <w:t xml:space="preserve">In case of eye </w:t>
      </w:r>
      <w:r w:rsidR="00911BCF" w:rsidRPr="00B6414A">
        <w:rPr>
          <w:rFonts w:ascii="Times New Roman" w:hAnsi="Times New Roman" w:cs="Times New Roman"/>
          <w:b/>
          <w:sz w:val="28"/>
          <w:u w:val="single"/>
        </w:rPr>
        <w:t>contact</w:t>
      </w:r>
      <w:r w:rsidR="00911BCF">
        <w:rPr>
          <w:rFonts w:ascii="Times New Roman" w:hAnsi="Times New Roman" w:cs="Times New Roman"/>
          <w:b/>
          <w:sz w:val="28"/>
          <w:u w:val="single"/>
        </w:rPr>
        <w:t>:</w:t>
      </w:r>
      <w:r w:rsidR="00A87162" w:rsidRPr="00D61710">
        <w:rPr>
          <w:rFonts w:ascii="Times New Roman" w:hAnsi="Times New Roman" w:cs="Times New Roman"/>
          <w:b/>
          <w:sz w:val="24"/>
          <w:szCs w:val="24"/>
        </w:rPr>
        <w:t>Rinse thoroughly with plenty of water for at least 15 minutes and consult a physician.</w:t>
      </w:r>
    </w:p>
    <w:p w:rsidR="00EE6934" w:rsidRDefault="00EE6934" w:rsidP="00EE6934">
      <w:pPr>
        <w:pStyle w:val="NoSpacing"/>
      </w:pPr>
    </w:p>
    <w:p w:rsidR="00554B0C" w:rsidRPr="00554B0C" w:rsidRDefault="00D61710" w:rsidP="00554B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61710">
        <w:rPr>
          <w:rFonts w:ascii="Times New Roman" w:hAnsi="Times New Roman" w:cs="Times New Roman"/>
          <w:b/>
          <w:bCs/>
          <w:sz w:val="28"/>
          <w:szCs w:val="28"/>
          <w:u w:val="single"/>
        </w:rPr>
        <w:t>If swallowed</w:t>
      </w:r>
      <w:r w:rsidRPr="00D6171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61710">
        <w:rPr>
          <w:rFonts w:ascii="Times New Roman" w:hAnsi="Times New Roman" w:cs="Times New Roman"/>
          <w:b/>
          <w:sz w:val="24"/>
          <w:szCs w:val="24"/>
        </w:rPr>
        <w:t>Never give anything by mouth to an unconscious person. Rinse mouth with water. Consult a physician.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554B0C" w:rsidTr="00150383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54B0C" w:rsidRPr="007B71FE" w:rsidRDefault="00554B0C" w:rsidP="00150383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554B0C" w:rsidRDefault="00554B0C" w:rsidP="00554B0C">
      <w:pPr>
        <w:pStyle w:val="NoSpacing"/>
        <w:rPr>
          <w:rFonts w:ascii="Times New Roman" w:hAnsi="Times New Roman" w:cs="Times New Roman"/>
          <w:b/>
          <w:sz w:val="28"/>
        </w:rPr>
      </w:pPr>
    </w:p>
    <w:p w:rsidR="00D61710" w:rsidRPr="00D61710" w:rsidRDefault="00D61710" w:rsidP="00D617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D61710">
        <w:rPr>
          <w:rFonts w:ascii="Times New Roman" w:hAnsi="Times New Roman" w:cs="Times New Roman"/>
          <w:b/>
          <w:bCs/>
          <w:sz w:val="28"/>
          <w:szCs w:val="24"/>
          <w:u w:val="single"/>
        </w:rPr>
        <w:t>Most important symptoms and effects, both acute and delayed</w:t>
      </w:r>
    </w:p>
    <w:p w:rsidR="00D61710" w:rsidRPr="00D61710" w:rsidRDefault="00D61710" w:rsidP="00EE693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61710" w:rsidRPr="00D61710" w:rsidRDefault="00D61710" w:rsidP="00D617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D61710">
        <w:rPr>
          <w:rFonts w:ascii="Times New Roman" w:hAnsi="Times New Roman" w:cs="Times New Roman"/>
          <w:b/>
          <w:bCs/>
          <w:sz w:val="28"/>
          <w:szCs w:val="24"/>
          <w:u w:val="single"/>
        </w:rPr>
        <w:t>Indication of any immediate medical attention and special treatment needed</w:t>
      </w:r>
    </w:p>
    <w:p w:rsidR="00D61710" w:rsidRPr="00D61710" w:rsidRDefault="00D61710" w:rsidP="00D617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1710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D61710" w:rsidRDefault="00D61710" w:rsidP="00EE693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E6934" w:rsidTr="002A336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E6934" w:rsidRPr="007B71FE" w:rsidRDefault="00EE6934" w:rsidP="002A336E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EE6934" w:rsidRDefault="00EE6934" w:rsidP="003B635B">
      <w:pPr>
        <w:pStyle w:val="NoSpacing"/>
        <w:rPr>
          <w:rFonts w:ascii="Times New Roman" w:hAnsi="Times New Roman" w:cs="Times New Roman"/>
          <w:b/>
        </w:rPr>
      </w:pPr>
    </w:p>
    <w:p w:rsidR="00581A92" w:rsidRPr="00EE6934" w:rsidRDefault="00581A92" w:rsidP="003B635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EE6934">
        <w:rPr>
          <w:rFonts w:ascii="Times New Roman" w:hAnsi="Times New Roman" w:cs="Times New Roman"/>
          <w:b/>
          <w:sz w:val="28"/>
          <w:u w:val="single"/>
        </w:rPr>
        <w:t>Extinguishing media</w:t>
      </w:r>
    </w:p>
    <w:p w:rsidR="00EE6934" w:rsidRDefault="00EE6934" w:rsidP="00581A9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581A92" w:rsidRDefault="00581A92" w:rsidP="00581A92">
      <w:pPr>
        <w:pStyle w:val="NoSpacing"/>
        <w:rPr>
          <w:rFonts w:ascii="Times New Roman" w:hAnsi="Times New Roman" w:cs="Times New Roman"/>
          <w:b/>
          <w:sz w:val="24"/>
        </w:rPr>
      </w:pPr>
      <w:r w:rsidRPr="00581A92">
        <w:rPr>
          <w:rFonts w:ascii="Times New Roman" w:hAnsi="Times New Roman" w:cs="Times New Roman"/>
          <w:b/>
          <w:sz w:val="28"/>
          <w:u w:val="single"/>
        </w:rPr>
        <w:t xml:space="preserve">Suitable extinguishing </w:t>
      </w:r>
      <w:r w:rsidR="00257E75" w:rsidRPr="00581A92">
        <w:rPr>
          <w:rFonts w:ascii="Times New Roman" w:hAnsi="Times New Roman" w:cs="Times New Roman"/>
          <w:b/>
          <w:sz w:val="28"/>
          <w:u w:val="single"/>
        </w:rPr>
        <w:t>media</w:t>
      </w:r>
      <w:r w:rsidR="00257E75">
        <w:rPr>
          <w:rFonts w:ascii="Times New Roman" w:hAnsi="Times New Roman" w:cs="Times New Roman"/>
          <w:b/>
          <w:sz w:val="28"/>
          <w:u w:val="single"/>
        </w:rPr>
        <w:t>:</w:t>
      </w:r>
      <w:r w:rsidRPr="00581A92">
        <w:rPr>
          <w:rFonts w:ascii="Times New Roman" w:hAnsi="Times New Roman" w:cs="Times New Roman"/>
          <w:b/>
          <w:sz w:val="24"/>
        </w:rPr>
        <w:t>Use water spray, alcohol-resistant foam, dry chemical or carbon dioxide.</w:t>
      </w:r>
    </w:p>
    <w:p w:rsidR="001B4BE5" w:rsidRDefault="001B4BE5" w:rsidP="00581A9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1B4BE5" w:rsidRPr="00517B51" w:rsidRDefault="001B4BE5" w:rsidP="001B4BE5">
      <w:pPr>
        <w:pStyle w:val="NoSpacing"/>
        <w:rPr>
          <w:rFonts w:ascii="Times New Roman" w:hAnsi="Times New Roman" w:cs="Times New Roman"/>
          <w:b/>
          <w:sz w:val="24"/>
        </w:rPr>
      </w:pPr>
      <w:r w:rsidRPr="00517B51">
        <w:rPr>
          <w:rFonts w:ascii="Times New Roman" w:hAnsi="Times New Roman" w:cs="Times New Roman"/>
          <w:b/>
          <w:sz w:val="28"/>
          <w:u w:val="single"/>
        </w:rPr>
        <w:t>Special hazards arisin</w:t>
      </w:r>
      <w:r w:rsidR="00517B51" w:rsidRPr="00517B51">
        <w:rPr>
          <w:rFonts w:ascii="Times New Roman" w:hAnsi="Times New Roman" w:cs="Times New Roman"/>
          <w:b/>
          <w:sz w:val="28"/>
          <w:u w:val="single"/>
        </w:rPr>
        <w:t xml:space="preserve">g from the substance or </w:t>
      </w:r>
      <w:r w:rsidR="00257E75" w:rsidRPr="00517B51">
        <w:rPr>
          <w:rFonts w:ascii="Times New Roman" w:hAnsi="Times New Roman" w:cs="Times New Roman"/>
          <w:b/>
          <w:sz w:val="28"/>
          <w:u w:val="single"/>
        </w:rPr>
        <w:t>mixture</w:t>
      </w:r>
      <w:r w:rsidR="00257E75" w:rsidRPr="00517B51">
        <w:rPr>
          <w:rFonts w:ascii="Times New Roman" w:hAnsi="Times New Roman" w:cs="Times New Roman"/>
          <w:b/>
          <w:sz w:val="28"/>
        </w:rPr>
        <w:t>:</w:t>
      </w:r>
      <w:r w:rsidRPr="00517B51">
        <w:rPr>
          <w:rFonts w:ascii="Times New Roman" w:hAnsi="Times New Roman" w:cs="Times New Roman"/>
          <w:b/>
          <w:sz w:val="24"/>
        </w:rPr>
        <w:t>Carbon oxides, nitrogen oxides (NOx)</w:t>
      </w:r>
      <w:r w:rsidR="00457E3A">
        <w:rPr>
          <w:rFonts w:ascii="Times New Roman" w:hAnsi="Times New Roman" w:cs="Times New Roman"/>
          <w:b/>
          <w:sz w:val="24"/>
        </w:rPr>
        <w:t>.</w:t>
      </w:r>
    </w:p>
    <w:p w:rsidR="00581A92" w:rsidRPr="00517B51" w:rsidRDefault="00581A92" w:rsidP="003B635B">
      <w:pPr>
        <w:pStyle w:val="NoSpacing"/>
        <w:rPr>
          <w:rFonts w:ascii="Times New Roman" w:hAnsi="Times New Roman" w:cs="Times New Roman"/>
          <w:b/>
        </w:rPr>
      </w:pPr>
    </w:p>
    <w:p w:rsidR="00EE6934" w:rsidRDefault="006735BF" w:rsidP="003B635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735BF">
        <w:rPr>
          <w:rFonts w:ascii="Times New Roman" w:hAnsi="Times New Roman" w:cs="Times New Roman"/>
          <w:b/>
          <w:sz w:val="28"/>
          <w:u w:val="single"/>
        </w:rPr>
        <w:t xml:space="preserve">Advice for </w:t>
      </w:r>
      <w:r w:rsidR="00257E75" w:rsidRPr="006735BF">
        <w:rPr>
          <w:rFonts w:ascii="Times New Roman" w:hAnsi="Times New Roman" w:cs="Times New Roman"/>
          <w:b/>
          <w:sz w:val="28"/>
          <w:u w:val="single"/>
        </w:rPr>
        <w:t>firefighters</w:t>
      </w:r>
      <w:r w:rsidR="00257E75">
        <w:rPr>
          <w:rFonts w:ascii="Times New Roman" w:hAnsi="Times New Roman" w:cs="Times New Roman"/>
          <w:b/>
          <w:sz w:val="28"/>
          <w:u w:val="single"/>
        </w:rPr>
        <w:t>:</w:t>
      </w:r>
      <w:r w:rsidRPr="006735BF">
        <w:rPr>
          <w:rFonts w:ascii="Times New Roman" w:hAnsi="Times New Roman" w:cs="Times New Roman"/>
          <w:b/>
          <w:sz w:val="24"/>
          <w:szCs w:val="24"/>
        </w:rPr>
        <w:t xml:space="preserve"> Wear </w:t>
      </w:r>
      <w:r w:rsidR="000C6734" w:rsidRPr="006735BF">
        <w:rPr>
          <w:rFonts w:ascii="Times New Roman" w:hAnsi="Times New Roman" w:cs="Times New Roman"/>
          <w:b/>
          <w:sz w:val="24"/>
          <w:szCs w:val="24"/>
        </w:rPr>
        <w:t>self-contained</w:t>
      </w:r>
      <w:r w:rsidRPr="006735BF">
        <w:rPr>
          <w:rFonts w:ascii="Times New Roman" w:hAnsi="Times New Roman" w:cs="Times New Roman"/>
          <w:b/>
          <w:sz w:val="24"/>
          <w:szCs w:val="24"/>
        </w:rPr>
        <w:t xml:space="preserve"> breathing apparatus for </w:t>
      </w:r>
      <w:r w:rsidR="000C6734" w:rsidRPr="006735BF">
        <w:rPr>
          <w:rFonts w:ascii="Times New Roman" w:hAnsi="Times New Roman" w:cs="Times New Roman"/>
          <w:b/>
          <w:sz w:val="24"/>
          <w:szCs w:val="24"/>
        </w:rPr>
        <w:t>firefighting</w:t>
      </w:r>
      <w:r w:rsidRPr="006735BF">
        <w:rPr>
          <w:rFonts w:ascii="Times New Roman" w:hAnsi="Times New Roman" w:cs="Times New Roman"/>
          <w:b/>
          <w:sz w:val="24"/>
          <w:szCs w:val="24"/>
        </w:rPr>
        <w:t xml:space="preserve"> if necessary.</w:t>
      </w:r>
      <w:r w:rsidRPr="006735BF">
        <w:rPr>
          <w:rFonts w:ascii="Times New Roman" w:hAnsi="Times New Roman" w:cs="Times New Roman"/>
          <w:b/>
          <w:sz w:val="24"/>
          <w:szCs w:val="24"/>
        </w:rPr>
        <w:cr/>
      </w:r>
    </w:p>
    <w:p w:rsidR="00230937" w:rsidRDefault="00222699" w:rsidP="00230937">
      <w:pPr>
        <w:pStyle w:val="NoSpacing"/>
        <w:rPr>
          <w:rFonts w:ascii="Times New Roman" w:hAnsi="Times New Roman" w:cs="Times New Roman"/>
          <w:b/>
          <w:sz w:val="24"/>
        </w:rPr>
      </w:pPr>
      <w:r w:rsidRPr="00222699">
        <w:rPr>
          <w:rFonts w:ascii="Times New Roman" w:hAnsi="Times New Roman" w:cs="Times New Roman"/>
          <w:b/>
          <w:sz w:val="28"/>
          <w:u w:val="single"/>
        </w:rPr>
        <w:t xml:space="preserve">Further </w:t>
      </w:r>
      <w:r w:rsidR="00257E75" w:rsidRPr="00222699">
        <w:rPr>
          <w:rFonts w:ascii="Times New Roman" w:hAnsi="Times New Roman" w:cs="Times New Roman"/>
          <w:b/>
          <w:sz w:val="28"/>
          <w:u w:val="single"/>
        </w:rPr>
        <w:t>information</w:t>
      </w:r>
      <w:r w:rsidR="00257E75" w:rsidRPr="00222699">
        <w:rPr>
          <w:rFonts w:ascii="Times New Roman" w:hAnsi="Times New Roman" w:cs="Times New Roman"/>
          <w:b/>
          <w:sz w:val="28"/>
        </w:rPr>
        <w:t>:</w:t>
      </w:r>
      <w:r w:rsidRPr="00222699">
        <w:rPr>
          <w:rFonts w:ascii="Times New Roman" w:hAnsi="Times New Roman" w:cs="Times New Roman"/>
          <w:b/>
          <w:sz w:val="24"/>
        </w:rPr>
        <w:t>no data available</w:t>
      </w:r>
    </w:p>
    <w:p w:rsidR="008B1F93" w:rsidRPr="00230937" w:rsidRDefault="008B1F93" w:rsidP="002309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30937" w:rsidTr="002A336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30937" w:rsidRPr="007B71FE" w:rsidRDefault="00230937" w:rsidP="002A336E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230937" w:rsidRDefault="00230937" w:rsidP="00230937">
      <w:pPr>
        <w:pStyle w:val="NoSpacing"/>
      </w:pPr>
    </w:p>
    <w:p w:rsidR="008B1F93" w:rsidRDefault="00230937" w:rsidP="008B1F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3D35EA">
        <w:rPr>
          <w:rFonts w:ascii="Times New Roman" w:hAnsi="Times New Roman" w:cs="Times New Roman"/>
          <w:b/>
          <w:sz w:val="28"/>
          <w:szCs w:val="28"/>
        </w:rPr>
        <w:t>Personal precautions, protective equipment and emergency procedures</w:t>
      </w:r>
      <w:r w:rsidRPr="003D35EA">
        <w:rPr>
          <w:rFonts w:ascii="Times New Roman" w:hAnsi="Times New Roman" w:cs="Times New Roman"/>
          <w:b/>
          <w:sz w:val="24"/>
        </w:rPr>
        <w:t>:</w:t>
      </w:r>
    </w:p>
    <w:p w:rsidR="009742B8" w:rsidRPr="009742B8" w:rsidRDefault="009742B8" w:rsidP="009742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42B8">
        <w:rPr>
          <w:rFonts w:ascii="Times New Roman" w:hAnsi="Times New Roman" w:cs="Times New Roman"/>
          <w:b/>
          <w:sz w:val="24"/>
          <w:szCs w:val="24"/>
        </w:rPr>
        <w:t>Wear respiratory protection. Avoid dust formation. Avoid breathing vapors, mist or gas. Ensure adequate ventilation. Evacuate personnel to safe areas. Avoid breathing dust.</w:t>
      </w:r>
    </w:p>
    <w:p w:rsidR="00674D6B" w:rsidRDefault="00674D6B" w:rsidP="00674D6B">
      <w:pPr>
        <w:pStyle w:val="NoSpacing"/>
        <w:rPr>
          <w:rFonts w:ascii="Times New Roman" w:hAnsi="Times New Roman" w:cs="Times New Roman"/>
          <w:b/>
          <w:sz w:val="24"/>
        </w:rPr>
      </w:pPr>
    </w:p>
    <w:p w:rsidR="008B1F93" w:rsidRDefault="00A6354E" w:rsidP="008B1F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>Environmental precautions</w:t>
      </w:r>
      <w:r w:rsidR="003D35EA" w:rsidRPr="00A6354E">
        <w:rPr>
          <w:rFonts w:ascii="Times New Roman" w:hAnsi="Times New Roman" w:cs="Times New Roman"/>
          <w:b/>
          <w:color w:val="000000"/>
        </w:rPr>
        <w:t>:</w:t>
      </w:r>
      <w:r w:rsidR="008B1F93" w:rsidRPr="00883B5B">
        <w:rPr>
          <w:rFonts w:ascii="Times New Roman" w:hAnsi="Times New Roman" w:cs="Times New Roman"/>
          <w:b/>
          <w:sz w:val="24"/>
          <w:szCs w:val="24"/>
        </w:rPr>
        <w:t>Prevent further leakage or spillage if safe to do so. Do not let product enter drains.</w:t>
      </w:r>
    </w:p>
    <w:p w:rsidR="00674D6B" w:rsidRDefault="00674D6B" w:rsidP="00674D6B">
      <w:pPr>
        <w:pStyle w:val="NoSpacing"/>
        <w:rPr>
          <w:rFonts w:ascii="Times New Roman" w:hAnsi="Times New Roman" w:cs="Times New Roman"/>
          <w:b/>
          <w:color w:val="000000"/>
        </w:rPr>
      </w:pPr>
    </w:p>
    <w:p w:rsidR="009742B8" w:rsidRPr="003F62AB" w:rsidRDefault="00674D6B" w:rsidP="009742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74D6B">
        <w:rPr>
          <w:rFonts w:ascii="Times New Roman" w:hAnsi="Times New Roman" w:cs="Times New Roman"/>
          <w:b/>
          <w:sz w:val="28"/>
          <w:szCs w:val="28"/>
        </w:rPr>
        <w:t>Methods and materials for containment and cleaning up</w:t>
      </w:r>
      <w:r w:rsidRPr="00674D6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742B8" w:rsidRPr="003F62AB">
        <w:rPr>
          <w:rFonts w:ascii="Times New Roman" w:hAnsi="Times New Roman" w:cs="Times New Roman"/>
          <w:b/>
          <w:sz w:val="24"/>
          <w:szCs w:val="24"/>
        </w:rPr>
        <w:t>Pick up and arrange disposal without creating dust. Sweep up and shovel. Keep in su</w:t>
      </w:r>
      <w:r w:rsidR="003F62AB" w:rsidRPr="003F62AB">
        <w:rPr>
          <w:rFonts w:ascii="Times New Roman" w:hAnsi="Times New Roman" w:cs="Times New Roman"/>
          <w:b/>
          <w:sz w:val="24"/>
          <w:szCs w:val="24"/>
        </w:rPr>
        <w:t xml:space="preserve">itable, closed </w:t>
      </w:r>
      <w:r w:rsidR="009742B8" w:rsidRPr="003F62AB">
        <w:rPr>
          <w:rFonts w:ascii="Times New Roman" w:hAnsi="Times New Roman" w:cs="Times New Roman"/>
          <w:b/>
          <w:sz w:val="24"/>
          <w:szCs w:val="24"/>
        </w:rPr>
        <w:t>containers for disposal.</w:t>
      </w:r>
    </w:p>
    <w:p w:rsidR="00A2221A" w:rsidRPr="00143E6F" w:rsidRDefault="00A2221A" w:rsidP="00143E6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3F62AB" w:rsidRPr="003F62AB" w:rsidRDefault="00DD623E" w:rsidP="003F62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u w:val="single"/>
        </w:rPr>
        <w:t xml:space="preserve">Precautions for safe </w:t>
      </w:r>
      <w:r w:rsidR="004C4E00">
        <w:rPr>
          <w:rFonts w:ascii="Times New Roman" w:hAnsi="Times New Roman" w:cs="Times New Roman"/>
          <w:b/>
          <w:sz w:val="28"/>
          <w:u w:val="single"/>
        </w:rPr>
        <w:t>handling;</w:t>
      </w:r>
      <w:r w:rsidR="003F62AB" w:rsidRPr="003F62AB">
        <w:rPr>
          <w:rFonts w:ascii="Times New Roman" w:hAnsi="Times New Roman" w:cs="Times New Roman"/>
          <w:b/>
          <w:sz w:val="24"/>
          <w:szCs w:val="24"/>
        </w:rPr>
        <w:t>Avoid contact with skin and eyes. Avoid formation of dust and aerosols.</w:t>
      </w:r>
    </w:p>
    <w:p w:rsidR="003F62AB" w:rsidRPr="003F62AB" w:rsidRDefault="003F62AB" w:rsidP="003F62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62AB">
        <w:rPr>
          <w:rFonts w:ascii="Times New Roman" w:hAnsi="Times New Roman" w:cs="Times New Roman"/>
          <w:b/>
          <w:sz w:val="24"/>
          <w:szCs w:val="24"/>
        </w:rPr>
        <w:t>Provide appropriate exhaust ventilation at places where dust is formed. Normal measures for preventive fire protection.</w:t>
      </w:r>
    </w:p>
    <w:p w:rsidR="00FD0D8E" w:rsidRPr="003F62AB" w:rsidRDefault="00FD0D8E" w:rsidP="003F62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5E98" w:rsidTr="00150383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5E98" w:rsidRPr="007B71FE" w:rsidRDefault="003D5E98" w:rsidP="00150383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3D5E98" w:rsidRPr="009C3BE4" w:rsidRDefault="003D5E98" w:rsidP="003D5E98">
      <w:pPr>
        <w:pStyle w:val="NoSpacing"/>
      </w:pPr>
    </w:p>
    <w:p w:rsidR="003F62AB" w:rsidRPr="003D5E98" w:rsidRDefault="00A0074B" w:rsidP="003F62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074B">
        <w:rPr>
          <w:rFonts w:ascii="Times New Roman" w:hAnsi="Times New Roman" w:cs="Times New Roman"/>
          <w:b/>
          <w:bCs/>
          <w:color w:val="000000"/>
          <w:sz w:val="28"/>
          <w:u w:val="single"/>
        </w:rPr>
        <w:t>Conditions for safe storage, including any incompatibilities</w:t>
      </w:r>
      <w:r w:rsidRPr="00A0074B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3F62AB" w:rsidRPr="003D5E98">
        <w:rPr>
          <w:rFonts w:ascii="Times New Roman" w:hAnsi="Times New Roman" w:cs="Times New Roman"/>
          <w:b/>
          <w:sz w:val="24"/>
          <w:szCs w:val="24"/>
        </w:rPr>
        <w:t>Store in cool place. Keep container tightly closed in a dry and well-ventilated place.</w:t>
      </w:r>
    </w:p>
    <w:p w:rsidR="00CB3315" w:rsidRDefault="00CB3315" w:rsidP="00FD0D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Pr="00A612F4" w:rsidRDefault="0091644D" w:rsidP="00E45ED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224B5" w:rsidRPr="00A612F4" w:rsidRDefault="008224B5" w:rsidP="00E45EDE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A612F4">
        <w:rPr>
          <w:rFonts w:ascii="Times New Roman" w:hAnsi="Times New Roman" w:cs="Times New Roman"/>
          <w:b/>
          <w:sz w:val="28"/>
          <w:szCs w:val="24"/>
        </w:rPr>
        <w:t>Control parameters</w:t>
      </w:r>
    </w:p>
    <w:p w:rsidR="00F21758" w:rsidRPr="00A612F4" w:rsidRDefault="00F21758" w:rsidP="00E45EDE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A612F4">
        <w:rPr>
          <w:rFonts w:ascii="Times New Roman" w:hAnsi="Times New Roman" w:cs="Times New Roman"/>
          <w:b/>
          <w:sz w:val="28"/>
          <w:szCs w:val="24"/>
        </w:rPr>
        <w:t>Components with workplace control parameters</w:t>
      </w:r>
    </w:p>
    <w:p w:rsidR="00DF4F95" w:rsidRPr="00A612F4" w:rsidRDefault="00DF4F95" w:rsidP="00E45EDE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DF4F95" w:rsidRPr="00A612F4" w:rsidRDefault="00DF4F95" w:rsidP="00E45EDE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A612F4">
        <w:rPr>
          <w:rFonts w:ascii="Times New Roman" w:hAnsi="Times New Roman" w:cs="Times New Roman"/>
          <w:b/>
          <w:sz w:val="28"/>
          <w:szCs w:val="24"/>
        </w:rPr>
        <w:t>Exposure controls</w:t>
      </w:r>
    </w:p>
    <w:p w:rsidR="009A6313" w:rsidRPr="00A612F4" w:rsidRDefault="009A6313" w:rsidP="009A631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612F4">
        <w:rPr>
          <w:rFonts w:ascii="Times New Roman" w:hAnsi="Times New Roman" w:cs="Times New Roman"/>
          <w:b/>
          <w:sz w:val="28"/>
          <w:szCs w:val="24"/>
          <w:u w:val="single"/>
        </w:rPr>
        <w:t>Appropriate engineering controls</w:t>
      </w:r>
    </w:p>
    <w:p w:rsidR="003D5E98" w:rsidRPr="00E97B7C" w:rsidRDefault="003D5E98" w:rsidP="003D5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7B7C">
        <w:rPr>
          <w:rFonts w:ascii="Times New Roman" w:hAnsi="Times New Roman" w:cs="Times New Roman"/>
          <w:b/>
          <w:sz w:val="24"/>
          <w:szCs w:val="24"/>
        </w:rPr>
        <w:t>Avoid contact with skin, eyes and clothing. Wash hands before breaks</w:t>
      </w:r>
      <w:r w:rsidR="00E97B7C" w:rsidRPr="00E97B7C">
        <w:rPr>
          <w:rFonts w:ascii="Times New Roman" w:hAnsi="Times New Roman" w:cs="Times New Roman"/>
          <w:b/>
          <w:sz w:val="24"/>
          <w:szCs w:val="24"/>
        </w:rPr>
        <w:t xml:space="preserve"> and immediately after handling </w:t>
      </w:r>
      <w:r w:rsidRPr="00E97B7C">
        <w:rPr>
          <w:rFonts w:ascii="Times New Roman" w:hAnsi="Times New Roman" w:cs="Times New Roman"/>
          <w:b/>
          <w:sz w:val="24"/>
          <w:szCs w:val="24"/>
        </w:rPr>
        <w:t>the product.</w:t>
      </w:r>
    </w:p>
    <w:p w:rsidR="00CD49C7" w:rsidRPr="00CD49C7" w:rsidRDefault="00CD49C7" w:rsidP="00CD49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305FB" w:rsidRPr="00793EF7" w:rsidRDefault="009305FB" w:rsidP="009A631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793EF7">
        <w:rPr>
          <w:rFonts w:ascii="Times New Roman" w:hAnsi="Times New Roman" w:cs="Times New Roman"/>
          <w:b/>
          <w:sz w:val="28"/>
          <w:szCs w:val="24"/>
          <w:u w:val="single"/>
        </w:rPr>
        <w:t>Personal protective equipment</w:t>
      </w:r>
    </w:p>
    <w:p w:rsidR="008224B5" w:rsidRPr="00483475" w:rsidRDefault="008224B5" w:rsidP="00E45ED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793EF7" w:rsidRPr="00483475" w:rsidRDefault="00793EF7" w:rsidP="00793EF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483475">
        <w:rPr>
          <w:rFonts w:ascii="Times New Roman" w:hAnsi="Times New Roman" w:cs="Times New Roman"/>
          <w:b/>
          <w:sz w:val="28"/>
          <w:szCs w:val="24"/>
          <w:u w:val="single"/>
        </w:rPr>
        <w:t>Eye/face protection</w:t>
      </w:r>
    </w:p>
    <w:p w:rsidR="00CD49C7" w:rsidRDefault="00CD49C7" w:rsidP="00E97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49C7">
        <w:rPr>
          <w:rFonts w:ascii="Times New Roman" w:hAnsi="Times New Roman" w:cs="Times New Roman"/>
          <w:b/>
          <w:sz w:val="24"/>
          <w:szCs w:val="24"/>
        </w:rPr>
        <w:t>Face shield and safety glasses Use equipment for eye protection tested and approved under appropriate government standards such as NIOSH (US) or EN 166(EU).</w:t>
      </w:r>
    </w:p>
    <w:p w:rsidR="00E97B7C" w:rsidRPr="00E97B7C" w:rsidRDefault="00E97B7C" w:rsidP="00E97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4A36" w:rsidRDefault="006B36C1" w:rsidP="00B54A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B36C1">
        <w:rPr>
          <w:rFonts w:ascii="Times New Roman" w:hAnsi="Times New Roman" w:cs="Times New Roman"/>
          <w:b/>
          <w:sz w:val="28"/>
          <w:szCs w:val="24"/>
          <w:u w:val="single"/>
        </w:rPr>
        <w:t xml:space="preserve">Skin </w:t>
      </w:r>
      <w:r w:rsidR="004C4E00" w:rsidRPr="006B36C1">
        <w:rPr>
          <w:rFonts w:ascii="Times New Roman" w:hAnsi="Times New Roman" w:cs="Times New Roman"/>
          <w:b/>
          <w:sz w:val="28"/>
          <w:szCs w:val="24"/>
          <w:u w:val="single"/>
        </w:rPr>
        <w:t>protection</w:t>
      </w:r>
      <w:r w:rsidR="004C4E00">
        <w:rPr>
          <w:rFonts w:ascii="Times New Roman" w:hAnsi="Times New Roman" w:cs="Times New Roman"/>
          <w:b/>
          <w:sz w:val="28"/>
          <w:szCs w:val="24"/>
          <w:u w:val="single"/>
        </w:rPr>
        <w:t>:</w:t>
      </w:r>
      <w:r w:rsidR="00B54A36" w:rsidRPr="00D358D1">
        <w:rPr>
          <w:rFonts w:ascii="Times New Roman" w:hAnsi="Times New Roman" w:cs="Times New Roman"/>
          <w:b/>
          <w:sz w:val="24"/>
          <w:szCs w:val="24"/>
        </w:rPr>
        <w:t>Handle with gloves. Gloves must be inspected prior to use. Use proper glove remov</w:t>
      </w:r>
      <w:r w:rsidR="00D358D1" w:rsidRPr="00D358D1">
        <w:rPr>
          <w:rFonts w:ascii="Times New Roman" w:hAnsi="Times New Roman" w:cs="Times New Roman"/>
          <w:b/>
          <w:sz w:val="24"/>
          <w:szCs w:val="24"/>
        </w:rPr>
        <w:t xml:space="preserve">al technique </w:t>
      </w:r>
      <w:r w:rsidR="00B54A36" w:rsidRPr="00D358D1">
        <w:rPr>
          <w:rFonts w:ascii="Times New Roman" w:hAnsi="Times New Roman" w:cs="Times New Roman"/>
          <w:b/>
          <w:sz w:val="24"/>
          <w:szCs w:val="24"/>
        </w:rPr>
        <w:t>(without touching glove's outer surface) to avoid skin contac</w:t>
      </w:r>
      <w:r w:rsidR="00D358D1" w:rsidRPr="00D358D1">
        <w:rPr>
          <w:rFonts w:ascii="Times New Roman" w:hAnsi="Times New Roman" w:cs="Times New Roman"/>
          <w:b/>
          <w:sz w:val="24"/>
          <w:szCs w:val="24"/>
        </w:rPr>
        <w:t xml:space="preserve">t with this product. Dispose of </w:t>
      </w:r>
      <w:r w:rsidR="00B54A36" w:rsidRPr="00D358D1">
        <w:rPr>
          <w:rFonts w:ascii="Times New Roman" w:hAnsi="Times New Roman" w:cs="Times New Roman"/>
          <w:b/>
          <w:sz w:val="24"/>
          <w:szCs w:val="24"/>
        </w:rPr>
        <w:t>contaminated gloves after use in accordance with applicable laws</w:t>
      </w:r>
      <w:r w:rsidR="00D358D1" w:rsidRPr="00D358D1">
        <w:rPr>
          <w:rFonts w:ascii="Times New Roman" w:hAnsi="Times New Roman" w:cs="Times New Roman"/>
          <w:b/>
          <w:sz w:val="24"/>
          <w:szCs w:val="24"/>
        </w:rPr>
        <w:t xml:space="preserve"> and good laboratory practices. </w:t>
      </w:r>
      <w:r w:rsidR="00B54A36" w:rsidRPr="00D358D1">
        <w:rPr>
          <w:rFonts w:ascii="Times New Roman" w:hAnsi="Times New Roman" w:cs="Times New Roman"/>
          <w:b/>
          <w:sz w:val="24"/>
          <w:szCs w:val="24"/>
        </w:rPr>
        <w:t>Wash and dry hands.</w:t>
      </w:r>
    </w:p>
    <w:p w:rsidR="00CD49C7" w:rsidRPr="00CD49C7" w:rsidRDefault="00CD49C7" w:rsidP="00B54A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358D1" w:rsidRPr="00131C57" w:rsidRDefault="00D358D1" w:rsidP="00D358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1C57">
        <w:rPr>
          <w:rFonts w:ascii="Times New Roman" w:hAnsi="Times New Roman" w:cs="Times New Roman"/>
          <w:b/>
          <w:sz w:val="24"/>
          <w:szCs w:val="24"/>
        </w:rPr>
        <w:t>The selected protective gloves have to satisfy the specifications</w:t>
      </w:r>
      <w:r w:rsidR="00131C57" w:rsidRPr="00131C57">
        <w:rPr>
          <w:rFonts w:ascii="Times New Roman" w:hAnsi="Times New Roman" w:cs="Times New Roman"/>
          <w:b/>
          <w:sz w:val="24"/>
          <w:szCs w:val="24"/>
        </w:rPr>
        <w:t xml:space="preserve"> of EU Directive 89/686/EEC and </w:t>
      </w:r>
      <w:r w:rsidRPr="00131C57">
        <w:rPr>
          <w:rFonts w:ascii="Times New Roman" w:hAnsi="Times New Roman" w:cs="Times New Roman"/>
          <w:b/>
          <w:sz w:val="24"/>
          <w:szCs w:val="24"/>
        </w:rPr>
        <w:t>the standard EN 374 derived from it.</w:t>
      </w:r>
    </w:p>
    <w:p w:rsidR="008224B5" w:rsidRPr="00A612F4" w:rsidRDefault="008224B5" w:rsidP="00CD49C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C4C90" w:rsidRDefault="00FC4C90" w:rsidP="00FC4C90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FC4C90">
        <w:rPr>
          <w:rFonts w:ascii="Times New Roman" w:hAnsi="Times New Roman" w:cs="Times New Roman"/>
          <w:b/>
          <w:sz w:val="28"/>
          <w:szCs w:val="24"/>
          <w:u w:val="single"/>
        </w:rPr>
        <w:t xml:space="preserve">Body 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 xml:space="preserve">Protection: </w:t>
      </w:r>
    </w:p>
    <w:p w:rsidR="00131C57" w:rsidRPr="004849F5" w:rsidRDefault="00131C57" w:rsidP="00131C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49F5">
        <w:rPr>
          <w:rFonts w:ascii="Times New Roman" w:hAnsi="Times New Roman" w:cs="Times New Roman"/>
          <w:b/>
          <w:sz w:val="24"/>
          <w:szCs w:val="24"/>
        </w:rPr>
        <w:t xml:space="preserve">Complete suit protecting against chemicals, </w:t>
      </w:r>
      <w:r w:rsidR="004849F5" w:rsidRPr="004849F5">
        <w:rPr>
          <w:rFonts w:ascii="Times New Roman" w:hAnsi="Times New Roman" w:cs="Times New Roman"/>
          <w:b/>
          <w:sz w:val="24"/>
          <w:szCs w:val="24"/>
        </w:rPr>
        <w:t>the</w:t>
      </w:r>
      <w:r w:rsidRPr="004849F5">
        <w:rPr>
          <w:rFonts w:ascii="Times New Roman" w:hAnsi="Times New Roman" w:cs="Times New Roman"/>
          <w:b/>
          <w:sz w:val="24"/>
          <w:szCs w:val="24"/>
        </w:rPr>
        <w:t xml:space="preserve"> type of protec</w:t>
      </w:r>
      <w:r w:rsidR="004849F5" w:rsidRPr="004849F5">
        <w:rPr>
          <w:rFonts w:ascii="Times New Roman" w:hAnsi="Times New Roman" w:cs="Times New Roman"/>
          <w:b/>
          <w:sz w:val="24"/>
          <w:szCs w:val="24"/>
        </w:rPr>
        <w:t xml:space="preserve">tive equipment must be selected </w:t>
      </w:r>
      <w:r w:rsidRPr="004849F5">
        <w:rPr>
          <w:rFonts w:ascii="Times New Roman" w:hAnsi="Times New Roman" w:cs="Times New Roman"/>
          <w:b/>
          <w:sz w:val="24"/>
          <w:szCs w:val="24"/>
        </w:rPr>
        <w:t>according to the concentration and amount of the dangerous substance at the specific workplace.</w:t>
      </w:r>
    </w:p>
    <w:p w:rsidR="008224B5" w:rsidRDefault="008224B5" w:rsidP="00E45EDE">
      <w:pPr>
        <w:pStyle w:val="NoSpacing"/>
      </w:pPr>
    </w:p>
    <w:p w:rsidR="00B30A85" w:rsidRPr="00B30A85" w:rsidRDefault="00B30A85" w:rsidP="00B30A85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B30A85">
        <w:rPr>
          <w:rFonts w:ascii="Times New Roman" w:hAnsi="Times New Roman" w:cs="Times New Roman"/>
          <w:b/>
          <w:sz w:val="28"/>
          <w:szCs w:val="24"/>
          <w:u w:val="single"/>
        </w:rPr>
        <w:t>Respiratory protection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:</w:t>
      </w:r>
    </w:p>
    <w:p w:rsidR="00EF5DA0" w:rsidRPr="00140AF5" w:rsidRDefault="00EF5DA0" w:rsidP="00EF5D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0AF5">
        <w:rPr>
          <w:rFonts w:ascii="Times New Roman" w:hAnsi="Times New Roman" w:cs="Times New Roman"/>
          <w:b/>
          <w:sz w:val="24"/>
          <w:szCs w:val="24"/>
        </w:rPr>
        <w:t>Where risk assessment shows air-purifying respirators are appro</w:t>
      </w:r>
      <w:r w:rsidR="00140AF5" w:rsidRPr="00140AF5">
        <w:rPr>
          <w:rFonts w:ascii="Times New Roman" w:hAnsi="Times New Roman" w:cs="Times New Roman"/>
          <w:b/>
          <w:sz w:val="24"/>
          <w:szCs w:val="24"/>
        </w:rPr>
        <w:t xml:space="preserve">priate use a full-face particle </w:t>
      </w:r>
      <w:r w:rsidRPr="00140AF5">
        <w:rPr>
          <w:rFonts w:ascii="Times New Roman" w:hAnsi="Times New Roman" w:cs="Times New Roman"/>
          <w:b/>
          <w:sz w:val="24"/>
          <w:szCs w:val="24"/>
        </w:rPr>
        <w:t>respirator type N99 (US) or type P2 (EN 143) respirator cartridges as a backup to engineeringcontrols. If the respirator is the sole means of protection, use a full-fa</w:t>
      </w:r>
      <w:r w:rsidR="00140AF5" w:rsidRPr="00140AF5">
        <w:rPr>
          <w:rFonts w:ascii="Times New Roman" w:hAnsi="Times New Roman" w:cs="Times New Roman"/>
          <w:b/>
          <w:sz w:val="24"/>
          <w:szCs w:val="24"/>
        </w:rPr>
        <w:t xml:space="preserve">ce supplied air respirator. Use </w:t>
      </w:r>
      <w:r w:rsidRPr="00140AF5">
        <w:rPr>
          <w:rFonts w:ascii="Times New Roman" w:hAnsi="Times New Roman" w:cs="Times New Roman"/>
          <w:b/>
          <w:sz w:val="24"/>
          <w:szCs w:val="24"/>
        </w:rPr>
        <w:t>respirators and components tested and approved under approp</w:t>
      </w:r>
      <w:r w:rsidR="00140AF5" w:rsidRPr="00140AF5">
        <w:rPr>
          <w:rFonts w:ascii="Times New Roman" w:hAnsi="Times New Roman" w:cs="Times New Roman"/>
          <w:b/>
          <w:sz w:val="24"/>
          <w:szCs w:val="24"/>
        </w:rPr>
        <w:t xml:space="preserve">riate government standards such </w:t>
      </w:r>
      <w:r w:rsidRPr="00140AF5">
        <w:rPr>
          <w:rFonts w:ascii="Times New Roman" w:hAnsi="Times New Roman" w:cs="Times New Roman"/>
          <w:b/>
          <w:sz w:val="24"/>
          <w:szCs w:val="24"/>
        </w:rPr>
        <w:t>as NIOSH (US) or CEN (EU).</w:t>
      </w:r>
    </w:p>
    <w:p w:rsidR="008224B5" w:rsidRPr="00140AF5" w:rsidRDefault="008224B5" w:rsidP="00E45ED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E5DFC" w:rsidRPr="005B5745" w:rsidRDefault="001E5DFC" w:rsidP="00E45ED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9: Physical and Chemical Properties</w:t>
            </w:r>
          </w:p>
        </w:tc>
      </w:tr>
    </w:tbl>
    <w:p w:rsidR="00D82777" w:rsidRDefault="00D82777" w:rsidP="0074474D">
      <w:pPr>
        <w:pStyle w:val="NoSpacing"/>
      </w:pPr>
    </w:p>
    <w:p w:rsidR="008E57A7" w:rsidRDefault="00104987" w:rsidP="0074474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>Appearance</w:t>
      </w:r>
      <w:r w:rsidR="00BB0974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D827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Form: </w:t>
      </w:r>
      <w:r w:rsidR="008E57A7">
        <w:rPr>
          <w:rFonts w:ascii="Times New Roman" w:hAnsi="Times New Roman" w:cs="Times New Roman"/>
          <w:b/>
          <w:color w:val="000000"/>
          <w:sz w:val="24"/>
          <w:szCs w:val="24"/>
        </w:rPr>
        <w:t>Flakes</w:t>
      </w:r>
    </w:p>
    <w:p w:rsidR="00104987" w:rsidRDefault="008D39CB" w:rsidP="0074474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>Odour</w:t>
      </w:r>
      <w:r w:rsidR="00D82777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D82777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: </w:t>
      </w:r>
      <w:r w:rsidR="00104987">
        <w:rPr>
          <w:rFonts w:ascii="Times New Roman" w:hAnsi="Times New Roman" w:cs="Times New Roman"/>
          <w:b/>
          <w:color w:val="000000"/>
          <w:sz w:val="24"/>
          <w:szCs w:val="24"/>
        </w:rPr>
        <w:t>no data available</w:t>
      </w:r>
    </w:p>
    <w:p w:rsidR="00753CEA" w:rsidRPr="00155A22" w:rsidRDefault="00753CEA" w:rsidP="00155A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3CEA">
        <w:rPr>
          <w:rFonts w:ascii="Times New Roman" w:hAnsi="Times New Roman" w:cs="Times New Roman"/>
          <w:b/>
          <w:color w:val="000000"/>
          <w:sz w:val="28"/>
          <w:szCs w:val="28"/>
        </w:rPr>
        <w:t>Color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753CEA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904FDE">
        <w:rPr>
          <w:rFonts w:ascii="Times New Roman" w:hAnsi="Times New Roman" w:cs="Times New Roman"/>
          <w:b/>
          <w:sz w:val="24"/>
          <w:szCs w:val="24"/>
        </w:rPr>
        <w:t>Colorless</w:t>
      </w:r>
    </w:p>
    <w:p w:rsidR="008E57A7" w:rsidRDefault="00963B48" w:rsidP="008E57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OdourThreshold </w:t>
      </w:r>
      <w:r w:rsidR="00D82777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963B48">
        <w:rPr>
          <w:rFonts w:ascii="Times New Roman" w:hAnsi="Times New Roman" w:cs="Times New Roman"/>
          <w:b/>
          <w:color w:val="000000"/>
          <w:sz w:val="24"/>
          <w:szCs w:val="24"/>
        </w:rPr>
        <w:t>no data available</w:t>
      </w:r>
      <w:r w:rsidRPr="00963B48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B17201" w:rsidRPr="00534611">
        <w:rPr>
          <w:rFonts w:ascii="Times New Roman" w:hAnsi="Times New Roman" w:cs="Times New Roman"/>
          <w:b/>
          <w:color w:val="000000"/>
          <w:sz w:val="28"/>
          <w:szCs w:val="24"/>
        </w:rPr>
        <w:t>pH</w:t>
      </w:r>
      <w:r w:rsidR="00D82777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D82777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D82777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: </w:t>
      </w:r>
      <w:r w:rsidR="00B17201" w:rsidRPr="00B17201">
        <w:rPr>
          <w:rFonts w:ascii="Times New Roman" w:hAnsi="Times New Roman" w:cs="Times New Roman"/>
          <w:b/>
          <w:color w:val="000000"/>
          <w:sz w:val="24"/>
          <w:szCs w:val="24"/>
        </w:rPr>
        <w:t>no data available</w:t>
      </w:r>
      <w:r w:rsidR="00B17201" w:rsidRPr="00B17201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D82777" w:rsidRPr="00534611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Melting point/freezing </w:t>
      </w:r>
      <w:r w:rsidR="00540887" w:rsidRPr="00534611">
        <w:rPr>
          <w:rFonts w:ascii="Times New Roman" w:hAnsi="Times New Roman" w:cs="Times New Roman"/>
          <w:b/>
          <w:color w:val="000000"/>
          <w:sz w:val="28"/>
          <w:szCs w:val="24"/>
        </w:rPr>
        <w:t>point:</w:t>
      </w:r>
      <w:r w:rsidR="008E57A7" w:rsidRPr="00D15CBB">
        <w:rPr>
          <w:rFonts w:ascii="Times New Roman" w:hAnsi="Times New Roman" w:cs="Times New Roman"/>
          <w:b/>
          <w:sz w:val="24"/>
          <w:szCs w:val="24"/>
        </w:rPr>
        <w:t>60 - 63 °C - lit.</w:t>
      </w:r>
    </w:p>
    <w:p w:rsidR="00D15CBB" w:rsidRPr="00456B57" w:rsidRDefault="00D82777" w:rsidP="00D15C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Initial boiling point and boiling </w:t>
      </w:r>
      <w:r w:rsidR="001160C9" w:rsidRPr="00534611">
        <w:rPr>
          <w:rFonts w:ascii="Times New Roman" w:hAnsi="Times New Roman" w:cs="Times New Roman"/>
          <w:b/>
          <w:color w:val="000000"/>
          <w:sz w:val="28"/>
          <w:szCs w:val="24"/>
        </w:rPr>
        <w:t>range</w:t>
      </w:r>
      <w:r w:rsidR="001160C9" w:rsidRPr="0082004E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D15CBB" w:rsidRPr="00456B57">
        <w:rPr>
          <w:rFonts w:ascii="Times New Roman" w:hAnsi="Times New Roman" w:cs="Times New Roman"/>
          <w:b/>
          <w:sz w:val="24"/>
          <w:szCs w:val="24"/>
        </w:rPr>
        <w:t>248 °C - lit.</w:t>
      </w:r>
    </w:p>
    <w:p w:rsidR="00456B57" w:rsidRDefault="00104987" w:rsidP="00456B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Flash point </w:t>
      </w:r>
      <w:r w:rsidR="006469FA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6469FA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: </w:t>
      </w:r>
      <w:r w:rsidR="00456B57" w:rsidRPr="00F60003">
        <w:rPr>
          <w:rFonts w:ascii="Times New Roman" w:hAnsi="Times New Roman" w:cs="Times New Roman"/>
          <w:b/>
          <w:sz w:val="24"/>
          <w:szCs w:val="24"/>
        </w:rPr>
        <w:t>88 °C - closed cup</w:t>
      </w:r>
    </w:p>
    <w:p w:rsidR="006469FA" w:rsidRPr="00534611" w:rsidRDefault="007861E2" w:rsidP="00C94E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>Evaporation rate</w:t>
      </w:r>
      <w:r w:rsidR="006469FA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: </w:t>
      </w:r>
      <w:r w:rsidRPr="007861E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no data available</w:t>
      </w:r>
      <w:r w:rsidRPr="007861E2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8B26E2" w:rsidRPr="00534611">
        <w:rPr>
          <w:rFonts w:ascii="Times New Roman" w:hAnsi="Times New Roman" w:cs="Times New Roman"/>
          <w:b/>
          <w:color w:val="000000"/>
          <w:sz w:val="28"/>
          <w:szCs w:val="24"/>
        </w:rPr>
        <w:t>Flammability (solid, gas)</w:t>
      </w:r>
      <w:r w:rsidR="006469FA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8B26E2" w:rsidRPr="008B26E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no data available </w:t>
      </w:r>
    </w:p>
    <w:p w:rsidR="008669A2" w:rsidRDefault="006469FA" w:rsidP="008669A2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4611">
        <w:rPr>
          <w:rFonts w:ascii="Times New Roman" w:hAnsi="Times New Roman" w:cs="Times New Roman"/>
          <w:b/>
          <w:color w:val="000000"/>
          <w:sz w:val="28"/>
          <w:szCs w:val="28"/>
        </w:rPr>
        <w:t>Upper/lower flammability or explosive limits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8669A2" w:rsidRPr="008669A2">
        <w:rPr>
          <w:rFonts w:ascii="Times New Roman" w:hAnsi="Times New Roman" w:cs="Times New Roman"/>
          <w:b/>
          <w:color w:val="000000"/>
          <w:sz w:val="24"/>
          <w:szCs w:val="24"/>
        </w:rPr>
        <w:t>no data available</w:t>
      </w:r>
      <w:r w:rsidR="008669A2" w:rsidRPr="008669A2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8669A2" w:rsidRPr="00534611">
        <w:rPr>
          <w:rFonts w:ascii="Times New Roman" w:hAnsi="Times New Roman" w:cs="Times New Roman"/>
          <w:b/>
          <w:color w:val="000000"/>
          <w:sz w:val="28"/>
          <w:szCs w:val="24"/>
        </w:rPr>
        <w:t>Vapour pressure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  <w:t>:</w:t>
      </w:r>
      <w:r w:rsidR="008669A2" w:rsidRPr="008669A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no data available</w:t>
      </w:r>
    </w:p>
    <w:p w:rsidR="008D39CB" w:rsidRDefault="00BE0C18" w:rsidP="00E91BC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>Vapour density</w:t>
      </w:r>
      <w:r w:rsidR="006469FA">
        <w:rPr>
          <w:rFonts w:ascii="Times New Roman" w:hAnsi="Times New Roman" w:cs="Times New Roman"/>
          <w:b/>
          <w:color w:val="000000"/>
          <w:sz w:val="24"/>
          <w:szCs w:val="24"/>
        </w:rPr>
        <w:tab/>
        <w:t>:</w:t>
      </w:r>
      <w:r w:rsidRPr="00BE0C1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no data available</w:t>
      </w:r>
    </w:p>
    <w:p w:rsidR="00CD63FE" w:rsidRDefault="00715236" w:rsidP="00CD63F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>Rel</w:t>
      </w:r>
      <w:r w:rsidR="0038666A" w:rsidRPr="00534611">
        <w:rPr>
          <w:rFonts w:ascii="Times New Roman" w:hAnsi="Times New Roman" w:cs="Times New Roman"/>
          <w:b/>
          <w:color w:val="000000"/>
          <w:sz w:val="28"/>
          <w:szCs w:val="24"/>
        </w:rPr>
        <w:t>ative density</w:t>
      </w:r>
      <w:r w:rsidR="006469FA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: </w:t>
      </w:r>
      <w:r w:rsidR="003866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no data available</w:t>
      </w:r>
    </w:p>
    <w:p w:rsidR="00CC01A5" w:rsidRDefault="00715236" w:rsidP="00CC01A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>Water solubility</w:t>
      </w:r>
      <w:r w:rsidR="006469FA">
        <w:rPr>
          <w:rFonts w:ascii="Times New Roman" w:hAnsi="Times New Roman" w:cs="Times New Roman"/>
          <w:b/>
          <w:color w:val="000000"/>
          <w:sz w:val="24"/>
          <w:szCs w:val="24"/>
        </w:rPr>
        <w:tab/>
        <w:t>:</w:t>
      </w:r>
      <w:r w:rsidRPr="007152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no data available</w:t>
      </w:r>
      <w:r w:rsidRPr="00715236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976786" w:rsidRPr="00534611">
        <w:rPr>
          <w:rFonts w:ascii="Times New Roman" w:hAnsi="Times New Roman" w:cs="Times New Roman"/>
          <w:b/>
          <w:color w:val="000000"/>
          <w:sz w:val="28"/>
          <w:szCs w:val="24"/>
        </w:rPr>
        <w:t>Partition coefficient</w:t>
      </w:r>
      <w:r w:rsidR="009767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CC01A5" w:rsidRPr="00844566">
        <w:rPr>
          <w:rFonts w:ascii="Times New Roman" w:hAnsi="Times New Roman" w:cs="Times New Roman"/>
          <w:b/>
          <w:color w:val="000000"/>
          <w:sz w:val="24"/>
          <w:szCs w:val="24"/>
        </w:rPr>
        <w:t>no data available</w:t>
      </w:r>
    </w:p>
    <w:p w:rsidR="002D0D6C" w:rsidRDefault="006469FA" w:rsidP="0084456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>Auto ignition Temperature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 </w:t>
      </w:r>
      <w:r w:rsidR="00844566" w:rsidRPr="00844566">
        <w:rPr>
          <w:rFonts w:ascii="Times New Roman" w:hAnsi="Times New Roman" w:cs="Times New Roman"/>
          <w:b/>
          <w:color w:val="000000"/>
          <w:sz w:val="24"/>
          <w:szCs w:val="24"/>
        </w:rPr>
        <w:t>no data available</w:t>
      </w:r>
    </w:p>
    <w:p w:rsidR="00EB143D" w:rsidRDefault="007F2176" w:rsidP="002D0D6C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Decomposition </w:t>
      </w:r>
      <w:r w:rsidR="006469FA" w:rsidRPr="00534611">
        <w:rPr>
          <w:rFonts w:ascii="Times New Roman" w:hAnsi="Times New Roman" w:cs="Times New Roman"/>
          <w:b/>
          <w:color w:val="000000"/>
          <w:sz w:val="28"/>
          <w:szCs w:val="24"/>
        </w:rPr>
        <w:t>temperature</w:t>
      </w:r>
      <w:r w:rsidR="006469FA">
        <w:rPr>
          <w:rFonts w:ascii="Times New Roman" w:hAnsi="Times New Roman" w:cs="Times New Roman"/>
          <w:b/>
          <w:color w:val="000000"/>
          <w:sz w:val="24"/>
          <w:szCs w:val="24"/>
        </w:rPr>
        <w:t>:  no</w:t>
      </w:r>
      <w:r w:rsidR="002D0D6C" w:rsidRPr="002D0D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data available</w:t>
      </w:r>
      <w:r w:rsidR="002D0D6C" w:rsidRPr="002D0D6C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>Viscosity</w:t>
      </w:r>
      <w:r w:rsidR="006469FA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6469FA">
        <w:rPr>
          <w:rFonts w:ascii="Times New Roman" w:hAnsi="Times New Roman" w:cs="Times New Roman"/>
          <w:b/>
          <w:color w:val="000000"/>
          <w:sz w:val="24"/>
          <w:szCs w:val="24"/>
        </w:rPr>
        <w:tab/>
        <w:t>:</w:t>
      </w:r>
      <w:r w:rsidRPr="007F21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no data available</w:t>
      </w:r>
    </w:p>
    <w:p w:rsidR="00D2756D" w:rsidRDefault="00EB143D" w:rsidP="002D0D6C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Explosive </w:t>
      </w:r>
      <w:r w:rsidR="006469FA" w:rsidRPr="00534611">
        <w:rPr>
          <w:rFonts w:ascii="Times New Roman" w:hAnsi="Times New Roman" w:cs="Times New Roman"/>
          <w:b/>
          <w:color w:val="000000"/>
          <w:sz w:val="28"/>
          <w:szCs w:val="24"/>
        </w:rPr>
        <w:t>properties</w:t>
      </w:r>
      <w:r w:rsidR="006469FA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EB14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no data available</w:t>
      </w:r>
      <w:r w:rsidR="00D82777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4B475C" w:rsidRDefault="00303A8B" w:rsidP="006E451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4A0F">
        <w:rPr>
          <w:rFonts w:ascii="Times New Roman" w:hAnsi="Times New Roman" w:cs="Times New Roman"/>
          <w:b/>
          <w:color w:val="000000"/>
          <w:sz w:val="28"/>
          <w:szCs w:val="24"/>
        </w:rPr>
        <w:t>Oxidizing properties</w:t>
      </w:r>
      <w:r w:rsidR="006469FA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303A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no data available</w:t>
      </w:r>
      <w:r w:rsidRPr="00303A8B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6A0EC9" w:rsidRPr="00974A0F">
        <w:rPr>
          <w:rFonts w:ascii="Times New Roman" w:hAnsi="Times New Roman" w:cs="Times New Roman"/>
          <w:b/>
          <w:color w:val="000000"/>
          <w:sz w:val="28"/>
          <w:szCs w:val="24"/>
        </w:rPr>
        <w:t>Other safety information</w:t>
      </w:r>
      <w:r w:rsidR="006A0EC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4B475C">
        <w:rPr>
          <w:rFonts w:ascii="Times New Roman" w:hAnsi="Times New Roman" w:cs="Times New Roman"/>
          <w:b/>
          <w:color w:val="000000"/>
          <w:sz w:val="24"/>
          <w:szCs w:val="24"/>
        </w:rPr>
        <w:t>no data available</w:t>
      </w:r>
    </w:p>
    <w:p w:rsidR="00CD63FE" w:rsidRPr="004B475C" w:rsidRDefault="00CD63FE" w:rsidP="006E451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EF031F" w:rsidRDefault="00EF031F" w:rsidP="00BC043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C043D" w:rsidRPr="000801E7" w:rsidRDefault="00F76A8E" w:rsidP="00BC043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813684">
        <w:rPr>
          <w:rFonts w:ascii="Times New Roman" w:hAnsi="Times New Roman" w:cs="Times New Roman"/>
          <w:b/>
          <w:sz w:val="28"/>
          <w:szCs w:val="28"/>
        </w:rPr>
        <w:t>Reactivity</w:t>
      </w:r>
      <w:r w:rsidR="00813684">
        <w:rPr>
          <w:rFonts w:ascii="Times New Roman" w:hAnsi="Times New Roman" w:cs="Times New Roman"/>
          <w:b/>
          <w:sz w:val="28"/>
          <w:szCs w:val="28"/>
        </w:rPr>
        <w:tab/>
      </w:r>
      <w:r w:rsidR="00813684">
        <w:rPr>
          <w:rFonts w:ascii="Times New Roman" w:hAnsi="Times New Roman" w:cs="Times New Roman"/>
          <w:b/>
          <w:sz w:val="28"/>
          <w:szCs w:val="28"/>
        </w:rPr>
        <w:tab/>
      </w:r>
      <w:r w:rsidRPr="00752705">
        <w:rPr>
          <w:rFonts w:ascii="Times New Roman" w:hAnsi="Times New Roman" w:cs="Times New Roman"/>
          <w:b/>
          <w:sz w:val="24"/>
          <w:szCs w:val="28"/>
        </w:rPr>
        <w:t>: no data available</w:t>
      </w:r>
      <w:r w:rsidR="00BC043D" w:rsidRPr="00752705">
        <w:rPr>
          <w:rFonts w:ascii="Times New Roman" w:hAnsi="Times New Roman" w:cs="Times New Roman"/>
          <w:b/>
          <w:sz w:val="24"/>
          <w:szCs w:val="28"/>
        </w:rPr>
        <w:t>.</w:t>
      </w:r>
    </w:p>
    <w:p w:rsidR="00C96CC6" w:rsidRPr="00F0350A" w:rsidRDefault="00F76A8E" w:rsidP="00C96C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3684">
        <w:rPr>
          <w:rFonts w:ascii="Times New Roman" w:hAnsi="Times New Roman" w:cs="Times New Roman"/>
          <w:b/>
          <w:sz w:val="28"/>
          <w:szCs w:val="28"/>
        </w:rPr>
        <w:t xml:space="preserve">Chemical </w:t>
      </w:r>
      <w:r w:rsidR="00BC043D" w:rsidRPr="00813684">
        <w:rPr>
          <w:rFonts w:ascii="Times New Roman" w:hAnsi="Times New Roman" w:cs="Times New Roman"/>
          <w:b/>
          <w:sz w:val="28"/>
          <w:szCs w:val="28"/>
        </w:rPr>
        <w:t>stability</w:t>
      </w:r>
      <w:r w:rsidR="00BC043D" w:rsidRPr="00752705">
        <w:rPr>
          <w:rFonts w:ascii="Times New Roman" w:hAnsi="Times New Roman" w:cs="Times New Roman"/>
          <w:b/>
          <w:sz w:val="24"/>
          <w:szCs w:val="28"/>
        </w:rPr>
        <w:t>:</w:t>
      </w:r>
      <w:r w:rsidR="00C96CC6" w:rsidRPr="00F0350A">
        <w:rPr>
          <w:rFonts w:ascii="Times New Roman" w:hAnsi="Times New Roman" w:cs="Times New Roman"/>
          <w:b/>
          <w:sz w:val="24"/>
          <w:szCs w:val="24"/>
        </w:rPr>
        <w:t>Stable under recommended storage conditions.</w:t>
      </w:r>
    </w:p>
    <w:p w:rsidR="00BC043D" w:rsidRPr="00752705" w:rsidRDefault="00BC043D" w:rsidP="000801E7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813684">
        <w:rPr>
          <w:rFonts w:ascii="Times New Roman" w:hAnsi="Times New Roman" w:cs="Times New Roman"/>
          <w:b/>
          <w:sz w:val="28"/>
          <w:szCs w:val="28"/>
        </w:rPr>
        <w:t>Pos</w:t>
      </w:r>
      <w:r w:rsidR="00BF4A65" w:rsidRPr="00813684">
        <w:rPr>
          <w:rFonts w:ascii="Times New Roman" w:hAnsi="Times New Roman" w:cs="Times New Roman"/>
          <w:b/>
          <w:sz w:val="28"/>
          <w:szCs w:val="28"/>
        </w:rPr>
        <w:t>sibility of hazardous reactions</w:t>
      </w:r>
      <w:r w:rsidR="00BF4A65" w:rsidRPr="00752705">
        <w:rPr>
          <w:rFonts w:ascii="Times New Roman" w:hAnsi="Times New Roman" w:cs="Times New Roman"/>
          <w:b/>
          <w:sz w:val="24"/>
          <w:szCs w:val="28"/>
        </w:rPr>
        <w:t>: no data available</w:t>
      </w:r>
    </w:p>
    <w:p w:rsidR="00F038D3" w:rsidRDefault="009457FF" w:rsidP="00F038D3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813684">
        <w:rPr>
          <w:rFonts w:ascii="Times New Roman" w:hAnsi="Times New Roman" w:cs="Times New Roman"/>
          <w:b/>
          <w:sz w:val="28"/>
          <w:szCs w:val="28"/>
        </w:rPr>
        <w:t>Conditions to avo</w:t>
      </w:r>
      <w:r w:rsidRPr="00813684">
        <w:rPr>
          <w:rFonts w:ascii="Times New Roman" w:hAnsi="Times New Roman" w:cs="Times New Roman"/>
          <w:b/>
          <w:sz w:val="24"/>
          <w:szCs w:val="28"/>
        </w:rPr>
        <w:t>id</w:t>
      </w:r>
      <w:r w:rsidRPr="00752705">
        <w:rPr>
          <w:rFonts w:ascii="Times New Roman" w:hAnsi="Times New Roman" w:cs="Times New Roman"/>
          <w:b/>
          <w:sz w:val="24"/>
          <w:szCs w:val="28"/>
        </w:rPr>
        <w:t xml:space="preserve">: </w:t>
      </w:r>
      <w:r w:rsidR="00AD5926" w:rsidRPr="00752705">
        <w:rPr>
          <w:rFonts w:ascii="Times New Roman" w:hAnsi="Times New Roman" w:cs="Times New Roman"/>
          <w:b/>
          <w:sz w:val="24"/>
          <w:szCs w:val="28"/>
        </w:rPr>
        <w:t>no data available</w:t>
      </w:r>
      <w:r w:rsidR="00AD5926" w:rsidRPr="00752705">
        <w:rPr>
          <w:rFonts w:ascii="Times New Roman" w:hAnsi="Times New Roman" w:cs="Times New Roman"/>
          <w:b/>
          <w:sz w:val="24"/>
          <w:szCs w:val="28"/>
        </w:rPr>
        <w:cr/>
      </w:r>
      <w:r w:rsidRPr="00813684">
        <w:rPr>
          <w:rFonts w:ascii="Times New Roman" w:hAnsi="Times New Roman" w:cs="Times New Roman"/>
          <w:b/>
          <w:sz w:val="28"/>
          <w:szCs w:val="28"/>
        </w:rPr>
        <w:t>Incompatible materials</w:t>
      </w:r>
      <w:r w:rsidR="00984E31" w:rsidRPr="00752705">
        <w:rPr>
          <w:rFonts w:ascii="Times New Roman" w:hAnsi="Times New Roman" w:cs="Times New Roman"/>
          <w:b/>
          <w:sz w:val="24"/>
          <w:szCs w:val="28"/>
        </w:rPr>
        <w:t>: Strong oxidizing agents</w:t>
      </w:r>
    </w:p>
    <w:p w:rsidR="001C0FB5" w:rsidRDefault="001C0FB5" w:rsidP="00F038D3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</w:p>
    <w:p w:rsidR="001C0FB5" w:rsidRDefault="001C0FB5" w:rsidP="00F038D3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</w:p>
    <w:p w:rsidR="001C0FB5" w:rsidRDefault="001C0FB5" w:rsidP="00F038D3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</w:p>
    <w:p w:rsidR="001C0FB5" w:rsidRPr="00F038D3" w:rsidRDefault="001C0FB5" w:rsidP="00F038D3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038D3" w:rsidTr="002A336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038D3" w:rsidRPr="007B71FE" w:rsidRDefault="00F038D3" w:rsidP="002A336E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F038D3" w:rsidRPr="00083B24" w:rsidRDefault="00F038D3" w:rsidP="00F038D3">
      <w:pPr>
        <w:pStyle w:val="NoSpacing"/>
      </w:pPr>
    </w:p>
    <w:p w:rsidR="00F6282E" w:rsidRPr="004466E3" w:rsidRDefault="00EF031F" w:rsidP="00F768FA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4"/>
          <w:u w:val="single"/>
        </w:rPr>
      </w:pPr>
      <w:r w:rsidRPr="004466E3">
        <w:rPr>
          <w:rFonts w:asciiTheme="majorBidi" w:hAnsiTheme="majorBidi" w:cstheme="majorBidi"/>
          <w:b/>
          <w:bCs/>
          <w:color w:val="000000"/>
          <w:sz w:val="28"/>
          <w:szCs w:val="24"/>
          <w:u w:val="single"/>
        </w:rPr>
        <w:t>Information on toxicological effects</w:t>
      </w:r>
    </w:p>
    <w:p w:rsidR="00690A5A" w:rsidRPr="00554017" w:rsidRDefault="00872C72" w:rsidP="0055401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25C57">
        <w:rPr>
          <w:rFonts w:ascii="Times New Roman" w:hAnsi="Times New Roman" w:cs="Times New Roman"/>
          <w:b/>
          <w:sz w:val="28"/>
          <w:szCs w:val="24"/>
        </w:rPr>
        <w:t xml:space="preserve">Acute </w:t>
      </w:r>
      <w:r w:rsidR="004466E3" w:rsidRPr="00025C57">
        <w:rPr>
          <w:rFonts w:ascii="Times New Roman" w:hAnsi="Times New Roman" w:cs="Times New Roman"/>
          <w:b/>
          <w:sz w:val="28"/>
          <w:szCs w:val="24"/>
        </w:rPr>
        <w:t>toxicity</w:t>
      </w:r>
      <w:r w:rsidR="004466E3" w:rsidRPr="00025C5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54017" w:rsidRPr="00025C57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872C72" w:rsidRPr="00025C57" w:rsidRDefault="004466E3" w:rsidP="00025C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25C57">
        <w:rPr>
          <w:rFonts w:ascii="Times New Roman" w:hAnsi="Times New Roman" w:cs="Times New Roman"/>
          <w:b/>
          <w:sz w:val="28"/>
          <w:szCs w:val="24"/>
        </w:rPr>
        <w:t>Skin corrosion/irritation</w:t>
      </w:r>
      <w:r w:rsidRPr="00025C5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72C72" w:rsidRPr="00025C57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872C72" w:rsidRPr="00025C57" w:rsidRDefault="00872C72" w:rsidP="00025C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25C57">
        <w:rPr>
          <w:rFonts w:ascii="Times New Roman" w:hAnsi="Times New Roman" w:cs="Times New Roman"/>
          <w:b/>
          <w:sz w:val="28"/>
          <w:szCs w:val="24"/>
        </w:rPr>
        <w:t>Se</w:t>
      </w:r>
      <w:r w:rsidR="004466E3" w:rsidRPr="00025C57">
        <w:rPr>
          <w:rFonts w:ascii="Times New Roman" w:hAnsi="Times New Roman" w:cs="Times New Roman"/>
          <w:b/>
          <w:sz w:val="28"/>
          <w:szCs w:val="24"/>
        </w:rPr>
        <w:t>rious eye damage/eye irritation</w:t>
      </w:r>
      <w:r w:rsidR="004466E3" w:rsidRPr="00025C5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25C57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872C72" w:rsidRPr="00025C57" w:rsidRDefault="00872C72" w:rsidP="00025C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25C57">
        <w:rPr>
          <w:rFonts w:ascii="Times New Roman" w:hAnsi="Times New Roman" w:cs="Times New Roman"/>
          <w:b/>
          <w:sz w:val="28"/>
          <w:szCs w:val="24"/>
        </w:rPr>
        <w:t>Re</w:t>
      </w:r>
      <w:r w:rsidR="004466E3" w:rsidRPr="00025C57">
        <w:rPr>
          <w:rFonts w:ascii="Times New Roman" w:hAnsi="Times New Roman" w:cs="Times New Roman"/>
          <w:b/>
          <w:sz w:val="28"/>
          <w:szCs w:val="24"/>
        </w:rPr>
        <w:t>spiratory or skin sensitization</w:t>
      </w:r>
      <w:r w:rsidR="004466E3" w:rsidRPr="00025C5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25C57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3A64F8" w:rsidRDefault="004466E3" w:rsidP="00DC526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25C57">
        <w:rPr>
          <w:rFonts w:ascii="Times New Roman" w:hAnsi="Times New Roman" w:cs="Times New Roman"/>
          <w:b/>
          <w:sz w:val="28"/>
          <w:szCs w:val="24"/>
        </w:rPr>
        <w:t>Germ cell mutagenicity</w:t>
      </w:r>
      <w:r w:rsidRPr="00025C57">
        <w:rPr>
          <w:rFonts w:ascii="Times New Roman" w:hAnsi="Times New Roman" w:cs="Times New Roman"/>
          <w:b/>
          <w:sz w:val="24"/>
          <w:szCs w:val="24"/>
        </w:rPr>
        <w:t>: no</w:t>
      </w:r>
      <w:r w:rsidR="00872C72" w:rsidRPr="00025C57">
        <w:rPr>
          <w:rFonts w:ascii="Times New Roman" w:hAnsi="Times New Roman" w:cs="Times New Roman"/>
          <w:b/>
          <w:sz w:val="24"/>
          <w:szCs w:val="24"/>
        </w:rPr>
        <w:t xml:space="preserve"> data available</w:t>
      </w:r>
    </w:p>
    <w:p w:rsidR="00DC526F" w:rsidRPr="00DC526F" w:rsidRDefault="00DC526F" w:rsidP="00DC526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41C16" w:rsidRDefault="003A64F8" w:rsidP="00541C1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>Carcinogenicity</w:t>
      </w:r>
    </w:p>
    <w:p w:rsidR="00554017" w:rsidRDefault="003A64F8" w:rsidP="00541C1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41C16">
        <w:rPr>
          <w:rFonts w:ascii="Times New Roman" w:hAnsi="Times New Roman" w:cs="Times New Roman"/>
          <w:b/>
          <w:sz w:val="28"/>
          <w:szCs w:val="28"/>
        </w:rPr>
        <w:t>IARC:</w:t>
      </w:r>
      <w:r w:rsidRPr="00541C16">
        <w:rPr>
          <w:rFonts w:ascii="Times New Roman" w:hAnsi="Times New Roman" w:cs="Times New Roman"/>
          <w:b/>
          <w:sz w:val="24"/>
          <w:szCs w:val="24"/>
        </w:rPr>
        <w:t xml:space="preserve"> No components of this product present at levels greater than or equal to 0.1% is identified as probable, possible or confirmed human carcinogen by IARC.</w:t>
      </w:r>
      <w:r w:rsidRPr="00541C16">
        <w:rPr>
          <w:rFonts w:ascii="Times New Roman" w:hAnsi="Times New Roman" w:cs="Times New Roman"/>
          <w:b/>
          <w:sz w:val="24"/>
          <w:szCs w:val="24"/>
        </w:rPr>
        <w:cr/>
      </w:r>
    </w:p>
    <w:p w:rsidR="00541C16" w:rsidRPr="00541C16" w:rsidRDefault="00475732" w:rsidP="00541C16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541C16">
        <w:rPr>
          <w:rFonts w:ascii="Times New Roman" w:hAnsi="Times New Roman" w:cs="Times New Roman"/>
          <w:b/>
          <w:sz w:val="28"/>
          <w:szCs w:val="28"/>
        </w:rPr>
        <w:t>Reproductive toxicity:</w:t>
      </w:r>
      <w:r w:rsidR="00B43664" w:rsidRPr="00541C16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B43664" w:rsidRPr="00541C16" w:rsidRDefault="00B43664" w:rsidP="00541C1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16AA2">
        <w:rPr>
          <w:rFonts w:ascii="Times New Roman" w:hAnsi="Times New Roman" w:cs="Times New Roman"/>
          <w:b/>
          <w:sz w:val="28"/>
          <w:szCs w:val="28"/>
        </w:rPr>
        <w:t>Specific target o</w:t>
      </w:r>
      <w:r w:rsidR="00475732" w:rsidRPr="00116AA2">
        <w:rPr>
          <w:rFonts w:ascii="Times New Roman" w:hAnsi="Times New Roman" w:cs="Times New Roman"/>
          <w:b/>
          <w:sz w:val="28"/>
          <w:szCs w:val="28"/>
        </w:rPr>
        <w:t>rgan toxicity - single exposure:</w:t>
      </w:r>
      <w:r w:rsidRPr="00541C16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116AA2" w:rsidRPr="00295A68" w:rsidRDefault="00B43664" w:rsidP="00116A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6AA2">
        <w:rPr>
          <w:rFonts w:ascii="Times New Roman" w:hAnsi="Times New Roman" w:cs="Times New Roman"/>
          <w:b/>
          <w:sz w:val="28"/>
          <w:szCs w:val="28"/>
        </w:rPr>
        <w:t>Specific target org</w:t>
      </w:r>
      <w:r w:rsidR="00475732" w:rsidRPr="00116AA2">
        <w:rPr>
          <w:rFonts w:ascii="Times New Roman" w:hAnsi="Times New Roman" w:cs="Times New Roman"/>
          <w:b/>
          <w:sz w:val="28"/>
          <w:szCs w:val="28"/>
        </w:rPr>
        <w:t>an toxicity - repeated exposure:</w:t>
      </w:r>
      <w:r w:rsidR="00116AA2" w:rsidRPr="00295A68">
        <w:rPr>
          <w:rFonts w:ascii="Times New Roman" w:hAnsi="Times New Roman" w:cs="Times New Roman"/>
          <w:b/>
          <w:sz w:val="24"/>
          <w:szCs w:val="24"/>
        </w:rPr>
        <w:t>May cause damage to organs through prolonged or repeated exposure.</w:t>
      </w:r>
    </w:p>
    <w:p w:rsidR="00F038D3" w:rsidRPr="00203571" w:rsidRDefault="00475732" w:rsidP="00541C1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41C16">
        <w:rPr>
          <w:rFonts w:ascii="Times New Roman" w:hAnsi="Times New Roman" w:cs="Times New Roman"/>
          <w:b/>
          <w:sz w:val="28"/>
          <w:szCs w:val="28"/>
        </w:rPr>
        <w:t>Aspiration hazard:</w:t>
      </w:r>
      <w:r w:rsidR="00B43664" w:rsidRPr="00541C16">
        <w:rPr>
          <w:rFonts w:ascii="Times New Roman" w:hAnsi="Times New Roman" w:cs="Times New Roman"/>
          <w:b/>
          <w:sz w:val="24"/>
          <w:szCs w:val="24"/>
        </w:rPr>
        <w:t>no data available</w:t>
      </w:r>
      <w:r w:rsidR="00B43664" w:rsidRPr="00541C16">
        <w:rPr>
          <w:rFonts w:ascii="Times New Roman" w:hAnsi="Times New Roman" w:cs="Times New Roman"/>
          <w:b/>
          <w:sz w:val="24"/>
          <w:szCs w:val="24"/>
        </w:rPr>
        <w:cr/>
      </w:r>
    </w:p>
    <w:p w:rsidR="00203571" w:rsidRPr="00635221" w:rsidRDefault="00203571" w:rsidP="00203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Aspiration hazard: </w:t>
      </w:r>
      <w:r w:rsidRPr="00635221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203571" w:rsidRPr="00203571" w:rsidRDefault="00203571" w:rsidP="00203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03571" w:rsidRPr="00203571" w:rsidRDefault="00203571" w:rsidP="00203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03571">
        <w:rPr>
          <w:rFonts w:ascii="Times New Roman" w:hAnsi="Times New Roman" w:cs="Times New Roman"/>
          <w:b/>
          <w:bCs/>
          <w:sz w:val="28"/>
          <w:szCs w:val="28"/>
          <w:u w:val="single"/>
        </w:rPr>
        <w:t>Potential health effects</w:t>
      </w:r>
    </w:p>
    <w:p w:rsidR="00203571" w:rsidRDefault="00203571" w:rsidP="00203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03571" w:rsidRPr="00203571" w:rsidRDefault="00203571" w:rsidP="00203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3571">
        <w:rPr>
          <w:rFonts w:ascii="Times New Roman" w:hAnsi="Times New Roman" w:cs="Times New Roman"/>
          <w:b/>
          <w:bCs/>
          <w:sz w:val="28"/>
          <w:szCs w:val="28"/>
        </w:rPr>
        <w:t xml:space="preserve">Inhalation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03571">
        <w:rPr>
          <w:rFonts w:ascii="Times New Roman" w:hAnsi="Times New Roman" w:cs="Times New Roman"/>
          <w:b/>
          <w:sz w:val="24"/>
          <w:szCs w:val="24"/>
        </w:rPr>
        <w:t>Toxic if inhaled. Causes respiratory tract irritation.</w:t>
      </w:r>
    </w:p>
    <w:p w:rsidR="00203571" w:rsidRPr="00203571" w:rsidRDefault="00203571" w:rsidP="00203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3571">
        <w:rPr>
          <w:rFonts w:ascii="Times New Roman" w:hAnsi="Times New Roman" w:cs="Times New Roman"/>
          <w:b/>
          <w:bCs/>
          <w:sz w:val="28"/>
          <w:szCs w:val="28"/>
        </w:rPr>
        <w:t>Ingestion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3571">
        <w:rPr>
          <w:rFonts w:ascii="Times New Roman" w:hAnsi="Times New Roman" w:cs="Times New Roman"/>
          <w:b/>
          <w:sz w:val="24"/>
          <w:szCs w:val="24"/>
        </w:rPr>
        <w:t>Toxic if swallowed.</w:t>
      </w:r>
    </w:p>
    <w:p w:rsidR="00203571" w:rsidRPr="00203571" w:rsidRDefault="00203571" w:rsidP="00203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3571">
        <w:rPr>
          <w:rFonts w:ascii="Times New Roman" w:hAnsi="Times New Roman" w:cs="Times New Roman"/>
          <w:b/>
          <w:bCs/>
          <w:sz w:val="28"/>
          <w:szCs w:val="28"/>
        </w:rPr>
        <w:t>Skin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3571">
        <w:rPr>
          <w:rFonts w:ascii="Times New Roman" w:hAnsi="Times New Roman" w:cs="Times New Roman"/>
          <w:b/>
          <w:sz w:val="24"/>
          <w:szCs w:val="24"/>
        </w:rPr>
        <w:t>Toxic if absorbed through skin. Causes skin irritation.</w:t>
      </w:r>
    </w:p>
    <w:p w:rsidR="00295A68" w:rsidRDefault="00203571" w:rsidP="00203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3571">
        <w:rPr>
          <w:rFonts w:ascii="Times New Roman" w:hAnsi="Times New Roman" w:cs="Times New Roman"/>
          <w:b/>
          <w:bCs/>
          <w:sz w:val="28"/>
          <w:szCs w:val="28"/>
        </w:rPr>
        <w:t>Eyes</w:t>
      </w:r>
      <w:r w:rsidR="001E15B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E15B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E15BE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Causes serious eye irritation.</w:t>
      </w:r>
    </w:p>
    <w:p w:rsidR="00295A68" w:rsidRPr="00541C16" w:rsidRDefault="00295A68" w:rsidP="00541C1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038D3" w:rsidTr="002A336E">
        <w:trPr>
          <w:cnfStyle w:val="100000000000"/>
          <w:trHeight w:val="2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038D3" w:rsidRPr="007B71FE" w:rsidRDefault="00F038D3" w:rsidP="002A336E">
            <w:pPr>
              <w:rPr>
                <w:color w:val="auto"/>
              </w:rPr>
            </w:pPr>
            <w:r w:rsidRPr="001A2DD8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F038D3" w:rsidRPr="004C4E00" w:rsidRDefault="00A27858" w:rsidP="004C4E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C4E00">
        <w:rPr>
          <w:rFonts w:ascii="Times New Roman" w:hAnsi="Times New Roman" w:cs="Times New Roman"/>
          <w:b/>
          <w:sz w:val="28"/>
          <w:szCs w:val="24"/>
        </w:rPr>
        <w:t>Toxicity:</w:t>
      </w:r>
      <w:r w:rsidR="00F038D3" w:rsidRPr="004C4E00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3A2744" w:rsidRPr="004C4E00" w:rsidRDefault="00F038D3" w:rsidP="004C4E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C4E00">
        <w:rPr>
          <w:rFonts w:ascii="Times New Roman" w:hAnsi="Times New Roman" w:cs="Times New Roman"/>
          <w:b/>
          <w:sz w:val="28"/>
          <w:szCs w:val="24"/>
        </w:rPr>
        <w:t xml:space="preserve">Persistence and </w:t>
      </w:r>
      <w:r w:rsidR="00A27858" w:rsidRPr="004C4E00">
        <w:rPr>
          <w:rFonts w:ascii="Times New Roman" w:hAnsi="Times New Roman" w:cs="Times New Roman"/>
          <w:b/>
          <w:sz w:val="28"/>
          <w:szCs w:val="24"/>
        </w:rPr>
        <w:t>degradability:</w:t>
      </w:r>
      <w:r w:rsidRPr="004C4E00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4C4E00" w:rsidRPr="004C4E00" w:rsidRDefault="00B04693" w:rsidP="004C4E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C4E00">
        <w:rPr>
          <w:rFonts w:ascii="Times New Roman" w:hAnsi="Times New Roman" w:cs="Times New Roman"/>
          <w:b/>
          <w:sz w:val="28"/>
          <w:szCs w:val="28"/>
        </w:rPr>
        <w:t>Bio accumulative</w:t>
      </w:r>
      <w:r w:rsidR="003A2744" w:rsidRPr="004C4E00">
        <w:rPr>
          <w:rFonts w:ascii="Times New Roman" w:hAnsi="Times New Roman" w:cs="Times New Roman"/>
          <w:b/>
          <w:sz w:val="28"/>
          <w:szCs w:val="28"/>
        </w:rPr>
        <w:t xml:space="preserve"> potentia</w:t>
      </w:r>
      <w:r w:rsidR="00CF4A3A" w:rsidRPr="004C4E00">
        <w:rPr>
          <w:rFonts w:ascii="Times New Roman" w:hAnsi="Times New Roman" w:cs="Times New Roman"/>
          <w:b/>
          <w:sz w:val="28"/>
          <w:szCs w:val="28"/>
        </w:rPr>
        <w:t>l</w:t>
      </w:r>
      <w:r w:rsidR="004C4E0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C4E00" w:rsidRPr="004C4E00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4C4E00" w:rsidRDefault="004C4E00" w:rsidP="004C4E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C4E00">
        <w:rPr>
          <w:rFonts w:ascii="Times New Roman" w:hAnsi="Times New Roman" w:cs="Times New Roman"/>
          <w:b/>
          <w:sz w:val="28"/>
          <w:szCs w:val="28"/>
        </w:rPr>
        <w:t>Mobility in soil:</w:t>
      </w:r>
      <w:r w:rsidRPr="004C4E00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1E15BE" w:rsidRDefault="00A71BDB" w:rsidP="001E15B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71BDB">
        <w:rPr>
          <w:rFonts w:ascii="Times New Roman" w:eastAsia="Times New Roman" w:hAnsi="Times New Roman" w:cs="Times New Roman"/>
          <w:b/>
          <w:sz w:val="28"/>
          <w:szCs w:val="24"/>
        </w:rPr>
        <w:t xml:space="preserve">Results of PBT and vPvB assessment: </w:t>
      </w:r>
      <w:r w:rsidR="001E15BE" w:rsidRPr="004C4E00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440105" w:rsidRPr="00954F4C" w:rsidRDefault="00440105" w:rsidP="004401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F6282E" w:rsidRDefault="00F6282E" w:rsidP="00F6282E">
      <w:pPr>
        <w:pStyle w:val="NoSpacing"/>
      </w:pPr>
    </w:p>
    <w:p w:rsidR="00440105" w:rsidRPr="00440105" w:rsidRDefault="00440105" w:rsidP="00440105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440105">
        <w:rPr>
          <w:rFonts w:ascii="Times New Roman" w:hAnsi="Times New Roman" w:cs="Times New Roman"/>
          <w:b/>
          <w:sz w:val="28"/>
          <w:szCs w:val="24"/>
          <w:u w:val="single"/>
        </w:rPr>
        <w:t>Waste treatment methods</w:t>
      </w:r>
    </w:p>
    <w:p w:rsidR="00440105" w:rsidRDefault="00440105" w:rsidP="0044010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A1CD5" w:rsidRPr="00BA1CD5" w:rsidRDefault="00440105" w:rsidP="00BA1C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1CD5">
        <w:rPr>
          <w:rFonts w:ascii="Times New Roman" w:hAnsi="Times New Roman" w:cs="Times New Roman"/>
          <w:b/>
          <w:sz w:val="28"/>
          <w:szCs w:val="28"/>
        </w:rPr>
        <w:t>Product:</w:t>
      </w:r>
      <w:r w:rsidR="00BA1CD5" w:rsidRPr="00BA1CD5">
        <w:rPr>
          <w:rFonts w:ascii="Times New Roman" w:hAnsi="Times New Roman" w:cs="Times New Roman"/>
          <w:b/>
          <w:sz w:val="24"/>
          <w:szCs w:val="24"/>
        </w:rPr>
        <w:t>Offer surplus and non-recyclable solutions to a licensed disposal company. Contact a licensed professional waste disposal service to dispose of this material. Dissolve or mix the material with a combustible solvent and burn in a chemical incinerator equipped with an afterburner and scrubber.</w:t>
      </w:r>
    </w:p>
    <w:p w:rsidR="00440105" w:rsidRDefault="00440105" w:rsidP="0044010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40105" w:rsidRPr="00440105" w:rsidRDefault="00440105" w:rsidP="00440105">
      <w:pPr>
        <w:pStyle w:val="NoSpacing"/>
        <w:rPr>
          <w:rFonts w:ascii="Times New Roman" w:hAnsi="Times New Roman" w:cs="Times New Roman"/>
          <w:b/>
          <w:sz w:val="32"/>
          <w:szCs w:val="24"/>
        </w:rPr>
      </w:pPr>
      <w:r w:rsidRPr="00440105">
        <w:rPr>
          <w:rFonts w:ascii="Times New Roman" w:hAnsi="Times New Roman" w:cs="Times New Roman"/>
          <w:b/>
          <w:sz w:val="32"/>
          <w:szCs w:val="24"/>
        </w:rPr>
        <w:t>Contaminated packaging</w:t>
      </w:r>
    </w:p>
    <w:p w:rsidR="00440105" w:rsidRPr="00440105" w:rsidRDefault="00440105" w:rsidP="0044010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40105">
        <w:rPr>
          <w:rFonts w:ascii="Times New Roman" w:hAnsi="Times New Roman" w:cs="Times New Roman"/>
          <w:b/>
          <w:sz w:val="24"/>
          <w:szCs w:val="24"/>
        </w:rPr>
        <w:t>Dispose of as unused product.</w:t>
      </w:r>
    </w:p>
    <w:p w:rsidR="00440105" w:rsidRPr="00440105" w:rsidRDefault="00440105" w:rsidP="00440105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D2D27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9E1BD1" w:rsidRPr="00440249" w:rsidRDefault="009E1BD1" w:rsidP="00FA04C3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C1BA0" w:rsidRPr="004C1BA0" w:rsidRDefault="004C1BA0" w:rsidP="004C1B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C1BA0">
        <w:rPr>
          <w:rFonts w:ascii="Times New Roman" w:hAnsi="Times New Roman" w:cs="Times New Roman"/>
          <w:b/>
          <w:bCs/>
          <w:sz w:val="28"/>
          <w:szCs w:val="28"/>
          <w:u w:val="single"/>
        </w:rPr>
        <w:t>Land transport (ADR-RID)</w:t>
      </w:r>
    </w:p>
    <w:p w:rsidR="004C1BA0" w:rsidRDefault="004C1BA0" w:rsidP="004C1B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C1BA0" w:rsidRPr="004C1BA0" w:rsidRDefault="004C1BA0" w:rsidP="004C1B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1BA0">
        <w:rPr>
          <w:rFonts w:ascii="Times New Roman" w:hAnsi="Times New Roman" w:cs="Times New Roman"/>
          <w:b/>
          <w:bCs/>
          <w:sz w:val="28"/>
          <w:szCs w:val="28"/>
        </w:rPr>
        <w:t>Proper shipping name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C1BA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C1BA0">
        <w:rPr>
          <w:rFonts w:ascii="Times New Roman" w:hAnsi="Times New Roman" w:cs="Times New Roman"/>
          <w:b/>
          <w:sz w:val="24"/>
          <w:szCs w:val="24"/>
        </w:rPr>
        <w:t xml:space="preserve"> AMINOPYRIDINES (o-, m-, p-)</w:t>
      </w:r>
    </w:p>
    <w:p w:rsidR="004C1BA0" w:rsidRPr="004C1BA0" w:rsidRDefault="004C1BA0" w:rsidP="004C1B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1BA0">
        <w:rPr>
          <w:rFonts w:ascii="Times New Roman" w:hAnsi="Times New Roman" w:cs="Times New Roman"/>
          <w:b/>
          <w:bCs/>
          <w:sz w:val="28"/>
          <w:szCs w:val="28"/>
        </w:rPr>
        <w:t>UN N°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C1BA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C1BA0">
        <w:rPr>
          <w:rFonts w:ascii="Times New Roman" w:hAnsi="Times New Roman" w:cs="Times New Roman"/>
          <w:b/>
          <w:sz w:val="24"/>
          <w:szCs w:val="24"/>
        </w:rPr>
        <w:t xml:space="preserve"> 2671</w:t>
      </w:r>
    </w:p>
    <w:p w:rsidR="004C1BA0" w:rsidRPr="004C1BA0" w:rsidRDefault="004C1BA0" w:rsidP="004C1B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1BA0">
        <w:rPr>
          <w:rFonts w:ascii="Times New Roman" w:hAnsi="Times New Roman" w:cs="Times New Roman"/>
          <w:b/>
          <w:bCs/>
          <w:sz w:val="28"/>
          <w:szCs w:val="28"/>
        </w:rPr>
        <w:t>H.I. nr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C1BA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C1BA0">
        <w:rPr>
          <w:rFonts w:ascii="Times New Roman" w:hAnsi="Times New Roman" w:cs="Times New Roman"/>
          <w:b/>
          <w:sz w:val="24"/>
          <w:szCs w:val="24"/>
        </w:rPr>
        <w:t xml:space="preserve"> 60</w:t>
      </w:r>
    </w:p>
    <w:p w:rsidR="004C1BA0" w:rsidRDefault="004C1BA0" w:rsidP="004C1B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1BA0">
        <w:rPr>
          <w:rFonts w:ascii="Times New Roman" w:hAnsi="Times New Roman" w:cs="Times New Roman"/>
          <w:b/>
          <w:bCs/>
          <w:sz w:val="28"/>
          <w:szCs w:val="28"/>
        </w:rPr>
        <w:t xml:space="preserve">ADR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4C1BA0">
        <w:rPr>
          <w:rFonts w:ascii="Times New Roman" w:hAnsi="Times New Roman" w:cs="Times New Roman"/>
          <w:b/>
          <w:bCs/>
          <w:sz w:val="28"/>
          <w:szCs w:val="28"/>
        </w:rPr>
        <w:t xml:space="preserve"> Class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C1BA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C1BA0">
        <w:rPr>
          <w:rFonts w:ascii="Times New Roman" w:hAnsi="Times New Roman" w:cs="Times New Roman"/>
          <w:b/>
          <w:sz w:val="24"/>
          <w:szCs w:val="24"/>
        </w:rPr>
        <w:t xml:space="preserve"> 6.1</w:t>
      </w:r>
    </w:p>
    <w:p w:rsidR="004C1BA0" w:rsidRDefault="004C1BA0" w:rsidP="004C1B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1BA0" w:rsidRPr="004C1BA0" w:rsidRDefault="004C1BA0" w:rsidP="004C1B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C1BA0">
        <w:rPr>
          <w:rFonts w:ascii="Times New Roman" w:hAnsi="Times New Roman" w:cs="Times New Roman"/>
          <w:b/>
          <w:bCs/>
          <w:sz w:val="28"/>
          <w:szCs w:val="28"/>
          <w:u w:val="single"/>
        </w:rPr>
        <w:t>Sea transport (IMDG) [English only]</w:t>
      </w:r>
    </w:p>
    <w:p w:rsidR="004C1BA0" w:rsidRDefault="004C1BA0" w:rsidP="004C1B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1BA0" w:rsidRPr="004C1BA0" w:rsidRDefault="004C1BA0" w:rsidP="004C1B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1BA0">
        <w:rPr>
          <w:rFonts w:ascii="Times New Roman" w:hAnsi="Times New Roman" w:cs="Times New Roman"/>
          <w:b/>
          <w:bCs/>
          <w:sz w:val="28"/>
          <w:szCs w:val="28"/>
        </w:rPr>
        <w:t>Proper shipping name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C1BA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C1BA0">
        <w:rPr>
          <w:rFonts w:ascii="Times New Roman" w:hAnsi="Times New Roman" w:cs="Times New Roman"/>
          <w:b/>
          <w:sz w:val="24"/>
          <w:szCs w:val="24"/>
        </w:rPr>
        <w:t xml:space="preserve"> AMINOPYRIDINES (o-, m-, p-)</w:t>
      </w:r>
    </w:p>
    <w:p w:rsidR="004C1BA0" w:rsidRPr="004C1BA0" w:rsidRDefault="004C1BA0" w:rsidP="004C1B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1BA0">
        <w:rPr>
          <w:rFonts w:ascii="Times New Roman" w:hAnsi="Times New Roman" w:cs="Times New Roman"/>
          <w:b/>
          <w:bCs/>
          <w:sz w:val="28"/>
          <w:szCs w:val="28"/>
        </w:rPr>
        <w:t>UN N°</w:t>
      </w:r>
      <w:r w:rsidR="0081612A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1612A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1612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C1BA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C1BA0">
        <w:rPr>
          <w:rFonts w:ascii="Times New Roman" w:hAnsi="Times New Roman" w:cs="Times New Roman"/>
          <w:b/>
          <w:sz w:val="24"/>
          <w:szCs w:val="24"/>
        </w:rPr>
        <w:t xml:space="preserve"> 2671</w:t>
      </w:r>
    </w:p>
    <w:p w:rsidR="004C1BA0" w:rsidRPr="004C1BA0" w:rsidRDefault="004C1BA0" w:rsidP="004C1B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1BA0">
        <w:rPr>
          <w:rFonts w:ascii="Times New Roman" w:hAnsi="Times New Roman" w:cs="Times New Roman"/>
          <w:b/>
          <w:bCs/>
          <w:sz w:val="28"/>
          <w:szCs w:val="28"/>
        </w:rPr>
        <w:t>IMO-IMDG - Class or division:</w:t>
      </w:r>
      <w:r w:rsidRPr="004C1BA0">
        <w:rPr>
          <w:rFonts w:ascii="Times New Roman" w:hAnsi="Times New Roman" w:cs="Times New Roman"/>
          <w:b/>
          <w:sz w:val="24"/>
          <w:szCs w:val="24"/>
        </w:rPr>
        <w:t xml:space="preserve"> 6.1: Toxic substances.</w:t>
      </w:r>
    </w:p>
    <w:p w:rsidR="004C1BA0" w:rsidRPr="004C1BA0" w:rsidRDefault="004C1BA0" w:rsidP="004C1B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1BA0">
        <w:rPr>
          <w:rFonts w:ascii="Times New Roman" w:hAnsi="Times New Roman" w:cs="Times New Roman"/>
          <w:b/>
          <w:bCs/>
          <w:sz w:val="28"/>
          <w:szCs w:val="28"/>
        </w:rPr>
        <w:t>IMO-IMDG - Packing group:</w:t>
      </w:r>
      <w:r w:rsidRPr="004C1BA0">
        <w:rPr>
          <w:rFonts w:ascii="Times New Roman" w:hAnsi="Times New Roman" w:cs="Times New Roman"/>
          <w:b/>
          <w:sz w:val="24"/>
          <w:szCs w:val="24"/>
        </w:rPr>
        <w:t xml:space="preserve"> II</w:t>
      </w:r>
    </w:p>
    <w:p w:rsidR="004C1BA0" w:rsidRPr="004C1BA0" w:rsidRDefault="004C1BA0" w:rsidP="004C1B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612A" w:rsidRPr="0081612A" w:rsidRDefault="0081612A" w:rsidP="00816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1612A">
        <w:rPr>
          <w:rFonts w:ascii="Times New Roman" w:hAnsi="Times New Roman" w:cs="Times New Roman"/>
          <w:b/>
          <w:bCs/>
          <w:sz w:val="28"/>
          <w:szCs w:val="28"/>
          <w:u w:val="single"/>
        </w:rPr>
        <w:t>Air transport (ICAO-IATA) [English only]</w:t>
      </w:r>
    </w:p>
    <w:p w:rsidR="00AB4982" w:rsidRDefault="00AB4982" w:rsidP="006924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612A" w:rsidRPr="00C519A2" w:rsidRDefault="0081612A" w:rsidP="00816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19A2">
        <w:rPr>
          <w:rFonts w:ascii="Times New Roman" w:hAnsi="Times New Roman" w:cs="Times New Roman"/>
          <w:b/>
          <w:bCs/>
          <w:sz w:val="28"/>
          <w:szCs w:val="28"/>
        </w:rPr>
        <w:t xml:space="preserve">Proper shipping </w:t>
      </w:r>
      <w:r w:rsidR="00C519A2" w:rsidRPr="00C519A2">
        <w:rPr>
          <w:rFonts w:ascii="Times New Roman" w:hAnsi="Times New Roman" w:cs="Times New Roman"/>
          <w:b/>
          <w:bCs/>
          <w:sz w:val="28"/>
          <w:szCs w:val="28"/>
        </w:rPr>
        <w:t>name</w:t>
      </w:r>
      <w:r w:rsidR="00C519A2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519A2" w:rsidRPr="00C519A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C519A2">
        <w:rPr>
          <w:rFonts w:ascii="Times New Roman" w:hAnsi="Times New Roman" w:cs="Times New Roman"/>
          <w:b/>
          <w:sz w:val="24"/>
          <w:szCs w:val="24"/>
        </w:rPr>
        <w:t>AMINOPYRIDINES (o-, m-, p-)</w:t>
      </w:r>
    </w:p>
    <w:p w:rsidR="0081612A" w:rsidRPr="00C519A2" w:rsidRDefault="0081612A" w:rsidP="00816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19A2">
        <w:rPr>
          <w:rFonts w:ascii="Times New Roman" w:hAnsi="Times New Roman" w:cs="Times New Roman"/>
          <w:b/>
          <w:bCs/>
          <w:sz w:val="28"/>
          <w:szCs w:val="28"/>
        </w:rPr>
        <w:t>UN N</w:t>
      </w:r>
      <w:r w:rsidR="00C519A2" w:rsidRPr="00C519A2">
        <w:rPr>
          <w:rFonts w:ascii="Times New Roman" w:hAnsi="Times New Roman" w:cs="Times New Roman"/>
          <w:b/>
          <w:bCs/>
          <w:sz w:val="28"/>
          <w:szCs w:val="28"/>
        </w:rPr>
        <w:t>°</w:t>
      </w:r>
      <w:r w:rsidR="00C519A2" w:rsidRPr="00C519A2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519A2" w:rsidRPr="00C519A2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519A2" w:rsidRPr="00C519A2">
        <w:rPr>
          <w:rFonts w:ascii="Times New Roman" w:hAnsi="Times New Roman" w:cs="Times New Roman"/>
          <w:b/>
          <w:bCs/>
          <w:sz w:val="28"/>
          <w:szCs w:val="28"/>
        </w:rPr>
        <w:tab/>
        <w:t>:</w:t>
      </w:r>
      <w:r w:rsidRPr="00C519A2">
        <w:rPr>
          <w:rFonts w:ascii="Times New Roman" w:hAnsi="Times New Roman" w:cs="Times New Roman"/>
          <w:b/>
          <w:sz w:val="24"/>
          <w:szCs w:val="24"/>
        </w:rPr>
        <w:t>2671</w:t>
      </w:r>
    </w:p>
    <w:p w:rsidR="0081612A" w:rsidRPr="00C519A2" w:rsidRDefault="0081612A" w:rsidP="00816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519A2">
        <w:rPr>
          <w:rFonts w:ascii="Times New Roman" w:hAnsi="Times New Roman" w:cs="Times New Roman"/>
          <w:b/>
          <w:bCs/>
          <w:sz w:val="28"/>
          <w:szCs w:val="28"/>
        </w:rPr>
        <w:t xml:space="preserve">IATA - Class or </w:t>
      </w:r>
      <w:r w:rsidR="00C519A2" w:rsidRPr="00C519A2">
        <w:rPr>
          <w:rFonts w:ascii="Times New Roman" w:hAnsi="Times New Roman" w:cs="Times New Roman"/>
          <w:b/>
          <w:bCs/>
          <w:sz w:val="28"/>
          <w:szCs w:val="28"/>
        </w:rPr>
        <w:t>division:</w:t>
      </w:r>
      <w:r w:rsidR="00C519A2" w:rsidRPr="00C519A2">
        <w:rPr>
          <w:rFonts w:ascii="Times New Roman" w:hAnsi="Times New Roman" w:cs="Times New Roman"/>
          <w:b/>
          <w:sz w:val="24"/>
          <w:szCs w:val="24"/>
        </w:rPr>
        <w:t>6.1:</w:t>
      </w:r>
      <w:r w:rsidRPr="00C519A2">
        <w:rPr>
          <w:rFonts w:ascii="Times New Roman" w:hAnsi="Times New Roman" w:cs="Times New Roman"/>
          <w:b/>
          <w:sz w:val="24"/>
          <w:szCs w:val="24"/>
        </w:rPr>
        <w:t xml:space="preserve"> Toxic substances</w:t>
      </w:r>
      <w:r w:rsidRPr="00C519A2">
        <w:rPr>
          <w:rFonts w:ascii="Times New Roman" w:hAnsi="Times New Roman" w:cs="Times New Roman"/>
          <w:b/>
          <w:sz w:val="28"/>
          <w:szCs w:val="28"/>
        </w:rPr>
        <w:t>.</w:t>
      </w:r>
    </w:p>
    <w:p w:rsidR="00D46DF8" w:rsidRPr="00C519A2" w:rsidRDefault="0081612A" w:rsidP="00816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19A2">
        <w:rPr>
          <w:rFonts w:ascii="Times New Roman" w:hAnsi="Times New Roman" w:cs="Times New Roman"/>
          <w:b/>
          <w:bCs/>
          <w:sz w:val="28"/>
          <w:szCs w:val="28"/>
        </w:rPr>
        <w:t xml:space="preserve">IATA - Packing </w:t>
      </w:r>
      <w:r w:rsidR="00C519A2" w:rsidRPr="00C519A2">
        <w:rPr>
          <w:rFonts w:ascii="Times New Roman" w:hAnsi="Times New Roman" w:cs="Times New Roman"/>
          <w:b/>
          <w:bCs/>
          <w:sz w:val="28"/>
          <w:szCs w:val="28"/>
        </w:rPr>
        <w:t>group</w:t>
      </w:r>
      <w:r w:rsidR="00C519A2" w:rsidRPr="00C519A2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:</w:t>
      </w:r>
      <w:r w:rsidRPr="00C519A2">
        <w:rPr>
          <w:rFonts w:ascii="Times New Roman" w:hAnsi="Times New Roman" w:cs="Times New Roman"/>
          <w:b/>
          <w:sz w:val="24"/>
          <w:szCs w:val="24"/>
        </w:rPr>
        <w:t>II</w:t>
      </w:r>
      <w:bookmarkStart w:id="0" w:name="_GoBack"/>
      <w:bookmarkEnd w:id="0"/>
    </w:p>
    <w:p w:rsidR="0081612A" w:rsidRDefault="0081612A" w:rsidP="006924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19A2" w:rsidRDefault="00C519A2" w:rsidP="006924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19A2" w:rsidRPr="00C519A2" w:rsidRDefault="00C519A2" w:rsidP="006924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612A" w:rsidRDefault="0081612A" w:rsidP="006924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612A" w:rsidRDefault="0081612A" w:rsidP="006924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612A" w:rsidRPr="006924C2" w:rsidRDefault="0081612A" w:rsidP="006924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15: Other Regulatory Information</w:t>
            </w:r>
          </w:p>
        </w:tc>
      </w:tr>
    </w:tbl>
    <w:p w:rsidR="007129A1" w:rsidRDefault="007129A1" w:rsidP="00736C8E">
      <w:pPr>
        <w:pStyle w:val="NoSpacing"/>
      </w:pPr>
    </w:p>
    <w:p w:rsidR="006A5BE3" w:rsidRPr="00C145E3" w:rsidRDefault="006A5BE3" w:rsidP="00736C8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145E3">
        <w:rPr>
          <w:rFonts w:ascii="Times New Roman" w:hAnsi="Times New Roman" w:cs="Times New Roman"/>
          <w:b/>
          <w:sz w:val="24"/>
          <w:szCs w:val="24"/>
        </w:rPr>
        <w:t>This safety datasheet complies with the requirements of Regulation (EC) No. 1907/2006.</w:t>
      </w:r>
    </w:p>
    <w:p w:rsidR="00C145E3" w:rsidRPr="00C145E3" w:rsidRDefault="00C145E3" w:rsidP="00C145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C145E3">
        <w:rPr>
          <w:rFonts w:ascii="Times New Roman" w:eastAsia="Times New Roman" w:hAnsi="Times New Roman" w:cs="Times New Roman"/>
          <w:b/>
          <w:sz w:val="28"/>
          <w:szCs w:val="24"/>
        </w:rPr>
        <w:t>Safety, health and environmental regulations/legislation specific for the substance or mixture</w:t>
      </w:r>
    </w:p>
    <w:p w:rsidR="00C145E3" w:rsidRDefault="00C145E3" w:rsidP="00C145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45E3">
        <w:rPr>
          <w:rFonts w:ascii="Times New Roman" w:eastAsia="Times New Roman" w:hAnsi="Times New Roman" w:cs="Times New Roman"/>
          <w:b/>
          <w:sz w:val="24"/>
          <w:szCs w:val="24"/>
        </w:rPr>
        <w:t>no data available</w:t>
      </w:r>
    </w:p>
    <w:p w:rsidR="00954F4C" w:rsidRDefault="00954F4C" w:rsidP="00C145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24C2" w:rsidRPr="006924C2" w:rsidRDefault="006924C2" w:rsidP="006924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924C2">
        <w:rPr>
          <w:rFonts w:ascii="Times New Roman" w:hAnsi="Times New Roman" w:cs="Times New Roman"/>
          <w:b/>
          <w:bCs/>
          <w:sz w:val="28"/>
          <w:szCs w:val="28"/>
        </w:rPr>
        <w:t>Chemical Safety Assessment</w:t>
      </w:r>
    </w:p>
    <w:p w:rsidR="00954F4C" w:rsidRDefault="006924C2" w:rsidP="006924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24C2">
        <w:rPr>
          <w:rFonts w:ascii="Times New Roman" w:hAnsi="Times New Roman" w:cs="Times New Roman"/>
          <w:b/>
          <w:sz w:val="24"/>
          <w:szCs w:val="24"/>
        </w:rPr>
        <w:t>For this product a chemical safety assessment was not</w:t>
      </w:r>
      <w:r>
        <w:rPr>
          <w:rFonts w:ascii="Times New Roman" w:hAnsi="Times New Roman" w:cs="Times New Roman"/>
          <w:b/>
          <w:sz w:val="24"/>
          <w:szCs w:val="24"/>
        </w:rPr>
        <w:t xml:space="preserve"> carried out</w:t>
      </w:r>
    </w:p>
    <w:p w:rsidR="00E65AB6" w:rsidRDefault="00E65AB6" w:rsidP="006924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4F4C" w:rsidRPr="00C145E3" w:rsidRDefault="00954F4C" w:rsidP="00C145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B4577B" w:rsidRDefault="00B4577B" w:rsidP="009321AB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</w:p>
    <w:p w:rsidR="004E12D0" w:rsidRPr="009321AB" w:rsidRDefault="00B4577B" w:rsidP="009321AB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B4577B" w:rsidRPr="00AE6315" w:rsidRDefault="00B4577B" w:rsidP="00B4577B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B4577B" w:rsidRPr="008B4575" w:rsidRDefault="00B4577B" w:rsidP="00B4577B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B4577B" w:rsidRPr="00211219" w:rsidRDefault="00B4577B" w:rsidP="00B4577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B4577B" w:rsidRPr="00211219" w:rsidRDefault="00B4577B" w:rsidP="00B4577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B4577B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455D" w:rsidRDefault="0012455D" w:rsidP="009C3BE4">
      <w:pPr>
        <w:spacing w:after="0" w:line="240" w:lineRule="auto"/>
      </w:pPr>
      <w:r>
        <w:separator/>
      </w:r>
    </w:p>
  </w:endnote>
  <w:endnote w:type="continuationSeparator" w:id="1">
    <w:p w:rsidR="0012455D" w:rsidRDefault="0012455D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Condensed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B4577B" w:rsidP="00B4577B">
    <w:pPr>
      <w:pStyle w:val="Footer"/>
      <w:ind w:left="-567"/>
      <w:jc w:val="right"/>
    </w:pPr>
    <w:r>
      <w:rPr>
        <w:noProof/>
        <w:lang w:val="en-IN" w:eastAsia="en-IN"/>
      </w:rPr>
      <w:drawing>
        <wp:inline distT="0" distB="0" distL="0" distR="0">
          <wp:extent cx="7782127" cy="243840"/>
          <wp:effectExtent l="0" t="0" r="9525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3803" cy="2438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455D" w:rsidRDefault="0012455D" w:rsidP="009C3BE4">
      <w:pPr>
        <w:spacing w:after="0" w:line="240" w:lineRule="auto"/>
      </w:pPr>
      <w:r>
        <w:separator/>
      </w:r>
    </w:p>
  </w:footnote>
  <w:footnote w:type="continuationSeparator" w:id="1">
    <w:p w:rsidR="0012455D" w:rsidRDefault="0012455D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B4577B" w:rsidP="00B4577B">
    <w:pPr>
      <w:pStyle w:val="Header"/>
      <w:ind w:left="-454"/>
    </w:pPr>
    <w:r w:rsidRPr="00C10C02">
      <w:rPr>
        <w:b/>
        <w:noProof/>
        <w:color w:val="0000CC"/>
        <w:sz w:val="20"/>
        <w:lang w:val="en-IN" w:eastAsia="en-IN"/>
      </w:rPr>
      <w:drawing>
        <wp:inline distT="0" distB="0" distL="0" distR="0">
          <wp:extent cx="7616757" cy="1471295"/>
          <wp:effectExtent l="0" t="0" r="381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3402" cy="14725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9C3BE4"/>
    <w:rsid w:val="00001973"/>
    <w:rsid w:val="000021CD"/>
    <w:rsid w:val="000119DB"/>
    <w:rsid w:val="000136DB"/>
    <w:rsid w:val="00015359"/>
    <w:rsid w:val="0001623A"/>
    <w:rsid w:val="00021BC9"/>
    <w:rsid w:val="00025C57"/>
    <w:rsid w:val="00031B85"/>
    <w:rsid w:val="000328F3"/>
    <w:rsid w:val="00033624"/>
    <w:rsid w:val="000369EB"/>
    <w:rsid w:val="00037E54"/>
    <w:rsid w:val="00041FF0"/>
    <w:rsid w:val="00045D2C"/>
    <w:rsid w:val="00051430"/>
    <w:rsid w:val="000517A8"/>
    <w:rsid w:val="0005471F"/>
    <w:rsid w:val="000553BD"/>
    <w:rsid w:val="00060C0C"/>
    <w:rsid w:val="00064694"/>
    <w:rsid w:val="000655DD"/>
    <w:rsid w:val="00067F4B"/>
    <w:rsid w:val="0007700D"/>
    <w:rsid w:val="000801E7"/>
    <w:rsid w:val="00081A0E"/>
    <w:rsid w:val="000839C6"/>
    <w:rsid w:val="00083B24"/>
    <w:rsid w:val="000941F9"/>
    <w:rsid w:val="00097653"/>
    <w:rsid w:val="000A3530"/>
    <w:rsid w:val="000A5DE0"/>
    <w:rsid w:val="000B4246"/>
    <w:rsid w:val="000B4E84"/>
    <w:rsid w:val="000C6734"/>
    <w:rsid w:val="000D1FDE"/>
    <w:rsid w:val="000D49B2"/>
    <w:rsid w:val="000D70B6"/>
    <w:rsid w:val="000E0F04"/>
    <w:rsid w:val="000E3DCE"/>
    <w:rsid w:val="000E60A2"/>
    <w:rsid w:val="000E70B3"/>
    <w:rsid w:val="000F431C"/>
    <w:rsid w:val="000F7ACB"/>
    <w:rsid w:val="00102584"/>
    <w:rsid w:val="00102F4E"/>
    <w:rsid w:val="00104987"/>
    <w:rsid w:val="00104D9B"/>
    <w:rsid w:val="001160C9"/>
    <w:rsid w:val="00116AA2"/>
    <w:rsid w:val="00121A06"/>
    <w:rsid w:val="0012455D"/>
    <w:rsid w:val="00130E3D"/>
    <w:rsid w:val="00131C57"/>
    <w:rsid w:val="001345B6"/>
    <w:rsid w:val="00134681"/>
    <w:rsid w:val="0013504A"/>
    <w:rsid w:val="00140AF5"/>
    <w:rsid w:val="00143D0A"/>
    <w:rsid w:val="00143E6F"/>
    <w:rsid w:val="00144FAF"/>
    <w:rsid w:val="00145134"/>
    <w:rsid w:val="001500BF"/>
    <w:rsid w:val="00155A22"/>
    <w:rsid w:val="00156892"/>
    <w:rsid w:val="00156BF2"/>
    <w:rsid w:val="00157695"/>
    <w:rsid w:val="00160775"/>
    <w:rsid w:val="001608C3"/>
    <w:rsid w:val="00161C5D"/>
    <w:rsid w:val="001703BA"/>
    <w:rsid w:val="00173DFA"/>
    <w:rsid w:val="00190C81"/>
    <w:rsid w:val="00190ECD"/>
    <w:rsid w:val="001910AD"/>
    <w:rsid w:val="001A2DD8"/>
    <w:rsid w:val="001A347B"/>
    <w:rsid w:val="001A57E1"/>
    <w:rsid w:val="001A78DB"/>
    <w:rsid w:val="001B4BE5"/>
    <w:rsid w:val="001C0FB5"/>
    <w:rsid w:val="001C3BC5"/>
    <w:rsid w:val="001D2BCA"/>
    <w:rsid w:val="001D5259"/>
    <w:rsid w:val="001E15BE"/>
    <w:rsid w:val="001E4646"/>
    <w:rsid w:val="001E5819"/>
    <w:rsid w:val="001E5DFC"/>
    <w:rsid w:val="00203571"/>
    <w:rsid w:val="00211219"/>
    <w:rsid w:val="00213FEC"/>
    <w:rsid w:val="00214746"/>
    <w:rsid w:val="0021757C"/>
    <w:rsid w:val="00217CEA"/>
    <w:rsid w:val="00220C75"/>
    <w:rsid w:val="00222699"/>
    <w:rsid w:val="00224F27"/>
    <w:rsid w:val="00230937"/>
    <w:rsid w:val="00232406"/>
    <w:rsid w:val="00245459"/>
    <w:rsid w:val="0024605E"/>
    <w:rsid w:val="00257E75"/>
    <w:rsid w:val="00264AD4"/>
    <w:rsid w:val="0027052C"/>
    <w:rsid w:val="0027152A"/>
    <w:rsid w:val="00272E5D"/>
    <w:rsid w:val="00283D70"/>
    <w:rsid w:val="002850E0"/>
    <w:rsid w:val="00286500"/>
    <w:rsid w:val="00291523"/>
    <w:rsid w:val="0029402A"/>
    <w:rsid w:val="00295A68"/>
    <w:rsid w:val="00295F3D"/>
    <w:rsid w:val="00297BC0"/>
    <w:rsid w:val="002A1895"/>
    <w:rsid w:val="002B1C8C"/>
    <w:rsid w:val="002B2BE7"/>
    <w:rsid w:val="002B3939"/>
    <w:rsid w:val="002C0BD4"/>
    <w:rsid w:val="002D0D6C"/>
    <w:rsid w:val="002D4AB1"/>
    <w:rsid w:val="002E2B9D"/>
    <w:rsid w:val="002E3D88"/>
    <w:rsid w:val="002F49A2"/>
    <w:rsid w:val="002F6DA8"/>
    <w:rsid w:val="002F7965"/>
    <w:rsid w:val="00303A8B"/>
    <w:rsid w:val="00306F55"/>
    <w:rsid w:val="00307C0F"/>
    <w:rsid w:val="00323E29"/>
    <w:rsid w:val="00323E50"/>
    <w:rsid w:val="003307F0"/>
    <w:rsid w:val="00333977"/>
    <w:rsid w:val="00335082"/>
    <w:rsid w:val="00342B7C"/>
    <w:rsid w:val="0034726A"/>
    <w:rsid w:val="00356CB7"/>
    <w:rsid w:val="00356DF7"/>
    <w:rsid w:val="0036004F"/>
    <w:rsid w:val="00361F60"/>
    <w:rsid w:val="00377089"/>
    <w:rsid w:val="00384ABD"/>
    <w:rsid w:val="00384E94"/>
    <w:rsid w:val="0038666A"/>
    <w:rsid w:val="00387085"/>
    <w:rsid w:val="00396643"/>
    <w:rsid w:val="00396780"/>
    <w:rsid w:val="003A0063"/>
    <w:rsid w:val="003A062F"/>
    <w:rsid w:val="003A2744"/>
    <w:rsid w:val="003A5DE0"/>
    <w:rsid w:val="003A64F8"/>
    <w:rsid w:val="003B0F68"/>
    <w:rsid w:val="003B21C2"/>
    <w:rsid w:val="003B3888"/>
    <w:rsid w:val="003B635B"/>
    <w:rsid w:val="003B7BB5"/>
    <w:rsid w:val="003C0161"/>
    <w:rsid w:val="003C3691"/>
    <w:rsid w:val="003D1E16"/>
    <w:rsid w:val="003D2D27"/>
    <w:rsid w:val="003D35EA"/>
    <w:rsid w:val="003D49A3"/>
    <w:rsid w:val="003D599F"/>
    <w:rsid w:val="003D5E98"/>
    <w:rsid w:val="003E1CFA"/>
    <w:rsid w:val="003E2EAB"/>
    <w:rsid w:val="003E35FF"/>
    <w:rsid w:val="003F022F"/>
    <w:rsid w:val="003F62AB"/>
    <w:rsid w:val="003F76BF"/>
    <w:rsid w:val="0040261D"/>
    <w:rsid w:val="00403EDD"/>
    <w:rsid w:val="00407481"/>
    <w:rsid w:val="00412809"/>
    <w:rsid w:val="00414A5A"/>
    <w:rsid w:val="00421339"/>
    <w:rsid w:val="004217BF"/>
    <w:rsid w:val="00426D9E"/>
    <w:rsid w:val="0043395B"/>
    <w:rsid w:val="0043653A"/>
    <w:rsid w:val="00436F67"/>
    <w:rsid w:val="00440105"/>
    <w:rsid w:val="00440249"/>
    <w:rsid w:val="004466E3"/>
    <w:rsid w:val="004533CE"/>
    <w:rsid w:val="00454CC1"/>
    <w:rsid w:val="00456B57"/>
    <w:rsid w:val="00456E87"/>
    <w:rsid w:val="00457E3A"/>
    <w:rsid w:val="0046202E"/>
    <w:rsid w:val="004702BF"/>
    <w:rsid w:val="00473235"/>
    <w:rsid w:val="00474AE5"/>
    <w:rsid w:val="00475732"/>
    <w:rsid w:val="00483475"/>
    <w:rsid w:val="004849F5"/>
    <w:rsid w:val="00484A6C"/>
    <w:rsid w:val="00484E84"/>
    <w:rsid w:val="00493EF4"/>
    <w:rsid w:val="004B475C"/>
    <w:rsid w:val="004B5D56"/>
    <w:rsid w:val="004C1BA0"/>
    <w:rsid w:val="004C298B"/>
    <w:rsid w:val="004C38EA"/>
    <w:rsid w:val="004C4E00"/>
    <w:rsid w:val="004C5E71"/>
    <w:rsid w:val="004C6FF4"/>
    <w:rsid w:val="004D0C26"/>
    <w:rsid w:val="004E12D0"/>
    <w:rsid w:val="004E2567"/>
    <w:rsid w:val="004E27EE"/>
    <w:rsid w:val="004E5734"/>
    <w:rsid w:val="004F1CEB"/>
    <w:rsid w:val="004F431C"/>
    <w:rsid w:val="004F58EA"/>
    <w:rsid w:val="005001BD"/>
    <w:rsid w:val="00503B29"/>
    <w:rsid w:val="00505F43"/>
    <w:rsid w:val="00506871"/>
    <w:rsid w:val="0050705F"/>
    <w:rsid w:val="00513B3F"/>
    <w:rsid w:val="00517B51"/>
    <w:rsid w:val="00520969"/>
    <w:rsid w:val="00521C18"/>
    <w:rsid w:val="005230EF"/>
    <w:rsid w:val="005235CF"/>
    <w:rsid w:val="00534611"/>
    <w:rsid w:val="005349EA"/>
    <w:rsid w:val="00537DC8"/>
    <w:rsid w:val="00540887"/>
    <w:rsid w:val="00541C16"/>
    <w:rsid w:val="00554017"/>
    <w:rsid w:val="00554B0C"/>
    <w:rsid w:val="005622E8"/>
    <w:rsid w:val="00564E6F"/>
    <w:rsid w:val="00570B94"/>
    <w:rsid w:val="00571199"/>
    <w:rsid w:val="00575742"/>
    <w:rsid w:val="00581A92"/>
    <w:rsid w:val="0058326B"/>
    <w:rsid w:val="00587231"/>
    <w:rsid w:val="0058780B"/>
    <w:rsid w:val="00591032"/>
    <w:rsid w:val="00592B0D"/>
    <w:rsid w:val="005A6D74"/>
    <w:rsid w:val="005A7DF9"/>
    <w:rsid w:val="005B5745"/>
    <w:rsid w:val="005B7E98"/>
    <w:rsid w:val="005C300A"/>
    <w:rsid w:val="005C3AA1"/>
    <w:rsid w:val="005C4A09"/>
    <w:rsid w:val="005C5066"/>
    <w:rsid w:val="005E72A9"/>
    <w:rsid w:val="005F6A5E"/>
    <w:rsid w:val="005F6F54"/>
    <w:rsid w:val="00600007"/>
    <w:rsid w:val="00600C02"/>
    <w:rsid w:val="006053D0"/>
    <w:rsid w:val="0061108E"/>
    <w:rsid w:val="00615593"/>
    <w:rsid w:val="00620AFA"/>
    <w:rsid w:val="00633741"/>
    <w:rsid w:val="006347E2"/>
    <w:rsid w:val="00635221"/>
    <w:rsid w:val="00640BF8"/>
    <w:rsid w:val="006426EC"/>
    <w:rsid w:val="006469FA"/>
    <w:rsid w:val="00654D6C"/>
    <w:rsid w:val="00656BCA"/>
    <w:rsid w:val="0065759B"/>
    <w:rsid w:val="006707E7"/>
    <w:rsid w:val="00670E78"/>
    <w:rsid w:val="006735BF"/>
    <w:rsid w:val="00674D6B"/>
    <w:rsid w:val="00684937"/>
    <w:rsid w:val="006908E8"/>
    <w:rsid w:val="00690A5A"/>
    <w:rsid w:val="006924C2"/>
    <w:rsid w:val="00692DE4"/>
    <w:rsid w:val="00695C62"/>
    <w:rsid w:val="006A0EC9"/>
    <w:rsid w:val="006A1BC3"/>
    <w:rsid w:val="006A5BE3"/>
    <w:rsid w:val="006A652F"/>
    <w:rsid w:val="006B2FB9"/>
    <w:rsid w:val="006B36C1"/>
    <w:rsid w:val="006B378A"/>
    <w:rsid w:val="006C1D10"/>
    <w:rsid w:val="006C7092"/>
    <w:rsid w:val="006D1C05"/>
    <w:rsid w:val="006D53D9"/>
    <w:rsid w:val="006E0414"/>
    <w:rsid w:val="006E16C6"/>
    <w:rsid w:val="006E43B2"/>
    <w:rsid w:val="006E4515"/>
    <w:rsid w:val="006E5830"/>
    <w:rsid w:val="006E68A8"/>
    <w:rsid w:val="006E6FCF"/>
    <w:rsid w:val="006E7AE5"/>
    <w:rsid w:val="006E7D91"/>
    <w:rsid w:val="006F270B"/>
    <w:rsid w:val="007068ED"/>
    <w:rsid w:val="00711857"/>
    <w:rsid w:val="0071251E"/>
    <w:rsid w:val="007129A1"/>
    <w:rsid w:val="00715236"/>
    <w:rsid w:val="00716CFE"/>
    <w:rsid w:val="00716DC3"/>
    <w:rsid w:val="0072423A"/>
    <w:rsid w:val="00736C8E"/>
    <w:rsid w:val="007415C6"/>
    <w:rsid w:val="0074474D"/>
    <w:rsid w:val="007452F3"/>
    <w:rsid w:val="007460A4"/>
    <w:rsid w:val="00752705"/>
    <w:rsid w:val="00753CEA"/>
    <w:rsid w:val="0075558E"/>
    <w:rsid w:val="00755BEE"/>
    <w:rsid w:val="00756F7D"/>
    <w:rsid w:val="00757E97"/>
    <w:rsid w:val="0076019B"/>
    <w:rsid w:val="00763334"/>
    <w:rsid w:val="007707D6"/>
    <w:rsid w:val="00775FBC"/>
    <w:rsid w:val="00776F55"/>
    <w:rsid w:val="00777506"/>
    <w:rsid w:val="007861E2"/>
    <w:rsid w:val="0078637F"/>
    <w:rsid w:val="00792248"/>
    <w:rsid w:val="00793EF7"/>
    <w:rsid w:val="007A3602"/>
    <w:rsid w:val="007A4703"/>
    <w:rsid w:val="007A4C28"/>
    <w:rsid w:val="007A686F"/>
    <w:rsid w:val="007B328D"/>
    <w:rsid w:val="007B72CC"/>
    <w:rsid w:val="007C1EAD"/>
    <w:rsid w:val="007C4E9C"/>
    <w:rsid w:val="007D0E23"/>
    <w:rsid w:val="007D1C6E"/>
    <w:rsid w:val="007D5F43"/>
    <w:rsid w:val="007D634F"/>
    <w:rsid w:val="007D7AA9"/>
    <w:rsid w:val="007E1C07"/>
    <w:rsid w:val="007E466B"/>
    <w:rsid w:val="007F2176"/>
    <w:rsid w:val="0080481B"/>
    <w:rsid w:val="0080621F"/>
    <w:rsid w:val="0081200A"/>
    <w:rsid w:val="00813684"/>
    <w:rsid w:val="0081612A"/>
    <w:rsid w:val="0081766D"/>
    <w:rsid w:val="0082004E"/>
    <w:rsid w:val="008224B5"/>
    <w:rsid w:val="00824F3B"/>
    <w:rsid w:val="00833FE2"/>
    <w:rsid w:val="0084105C"/>
    <w:rsid w:val="00842B38"/>
    <w:rsid w:val="00844566"/>
    <w:rsid w:val="0084572E"/>
    <w:rsid w:val="0085201E"/>
    <w:rsid w:val="008540E5"/>
    <w:rsid w:val="008669A2"/>
    <w:rsid w:val="00867FCA"/>
    <w:rsid w:val="008700D5"/>
    <w:rsid w:val="00872C72"/>
    <w:rsid w:val="00874423"/>
    <w:rsid w:val="00883B5B"/>
    <w:rsid w:val="008857A5"/>
    <w:rsid w:val="008862B5"/>
    <w:rsid w:val="00894688"/>
    <w:rsid w:val="00896850"/>
    <w:rsid w:val="0089752B"/>
    <w:rsid w:val="008A44F3"/>
    <w:rsid w:val="008A5B01"/>
    <w:rsid w:val="008A7A4E"/>
    <w:rsid w:val="008B12E1"/>
    <w:rsid w:val="008B1F93"/>
    <w:rsid w:val="008B26E2"/>
    <w:rsid w:val="008B4E67"/>
    <w:rsid w:val="008C2051"/>
    <w:rsid w:val="008C520B"/>
    <w:rsid w:val="008D39CB"/>
    <w:rsid w:val="008D3FCE"/>
    <w:rsid w:val="008D7F31"/>
    <w:rsid w:val="008E4ABA"/>
    <w:rsid w:val="008E57A7"/>
    <w:rsid w:val="008F11C2"/>
    <w:rsid w:val="008F3673"/>
    <w:rsid w:val="008F6F6F"/>
    <w:rsid w:val="009020B4"/>
    <w:rsid w:val="00904FDE"/>
    <w:rsid w:val="00911BCF"/>
    <w:rsid w:val="00912B23"/>
    <w:rsid w:val="009157DA"/>
    <w:rsid w:val="0091644D"/>
    <w:rsid w:val="009204DB"/>
    <w:rsid w:val="009305FB"/>
    <w:rsid w:val="009321AB"/>
    <w:rsid w:val="009341B8"/>
    <w:rsid w:val="00936DA2"/>
    <w:rsid w:val="0094499D"/>
    <w:rsid w:val="009457FF"/>
    <w:rsid w:val="009533C5"/>
    <w:rsid w:val="00954F4C"/>
    <w:rsid w:val="00963B48"/>
    <w:rsid w:val="009644AA"/>
    <w:rsid w:val="0096630C"/>
    <w:rsid w:val="009729DB"/>
    <w:rsid w:val="009742B8"/>
    <w:rsid w:val="00974A0F"/>
    <w:rsid w:val="00976786"/>
    <w:rsid w:val="00977127"/>
    <w:rsid w:val="00984E31"/>
    <w:rsid w:val="00985468"/>
    <w:rsid w:val="009A2F5A"/>
    <w:rsid w:val="009A3681"/>
    <w:rsid w:val="009A6313"/>
    <w:rsid w:val="009B06E1"/>
    <w:rsid w:val="009B1D00"/>
    <w:rsid w:val="009B25EE"/>
    <w:rsid w:val="009B677E"/>
    <w:rsid w:val="009C1214"/>
    <w:rsid w:val="009C2792"/>
    <w:rsid w:val="009C3BE4"/>
    <w:rsid w:val="009C3C57"/>
    <w:rsid w:val="009C5F8A"/>
    <w:rsid w:val="009D333E"/>
    <w:rsid w:val="009E1BD1"/>
    <w:rsid w:val="009F12E1"/>
    <w:rsid w:val="00A0074B"/>
    <w:rsid w:val="00A0155D"/>
    <w:rsid w:val="00A0428B"/>
    <w:rsid w:val="00A14065"/>
    <w:rsid w:val="00A16AD8"/>
    <w:rsid w:val="00A2221A"/>
    <w:rsid w:val="00A22C3A"/>
    <w:rsid w:val="00A236EA"/>
    <w:rsid w:val="00A243EB"/>
    <w:rsid w:val="00A25ACC"/>
    <w:rsid w:val="00A27858"/>
    <w:rsid w:val="00A279EC"/>
    <w:rsid w:val="00A4032E"/>
    <w:rsid w:val="00A42E62"/>
    <w:rsid w:val="00A479F6"/>
    <w:rsid w:val="00A56879"/>
    <w:rsid w:val="00A60A21"/>
    <w:rsid w:val="00A612F4"/>
    <w:rsid w:val="00A628D5"/>
    <w:rsid w:val="00A6354E"/>
    <w:rsid w:val="00A6420E"/>
    <w:rsid w:val="00A66684"/>
    <w:rsid w:val="00A71BDB"/>
    <w:rsid w:val="00A75D61"/>
    <w:rsid w:val="00A82694"/>
    <w:rsid w:val="00A87162"/>
    <w:rsid w:val="00AA0F97"/>
    <w:rsid w:val="00AA2F2C"/>
    <w:rsid w:val="00AB4982"/>
    <w:rsid w:val="00AC07A1"/>
    <w:rsid w:val="00AD5926"/>
    <w:rsid w:val="00AE2671"/>
    <w:rsid w:val="00AE277B"/>
    <w:rsid w:val="00AF3BDC"/>
    <w:rsid w:val="00B04693"/>
    <w:rsid w:val="00B131C4"/>
    <w:rsid w:val="00B17201"/>
    <w:rsid w:val="00B231AD"/>
    <w:rsid w:val="00B2391A"/>
    <w:rsid w:val="00B30A85"/>
    <w:rsid w:val="00B43664"/>
    <w:rsid w:val="00B4577B"/>
    <w:rsid w:val="00B467EE"/>
    <w:rsid w:val="00B54A36"/>
    <w:rsid w:val="00B605F3"/>
    <w:rsid w:val="00B6414A"/>
    <w:rsid w:val="00B72BC7"/>
    <w:rsid w:val="00B7726A"/>
    <w:rsid w:val="00B81197"/>
    <w:rsid w:val="00B828A9"/>
    <w:rsid w:val="00B844F2"/>
    <w:rsid w:val="00B912FC"/>
    <w:rsid w:val="00BA033D"/>
    <w:rsid w:val="00BA1CD5"/>
    <w:rsid w:val="00BA25AE"/>
    <w:rsid w:val="00BA33C8"/>
    <w:rsid w:val="00BA4095"/>
    <w:rsid w:val="00BA49D3"/>
    <w:rsid w:val="00BB00E5"/>
    <w:rsid w:val="00BB0974"/>
    <w:rsid w:val="00BC043D"/>
    <w:rsid w:val="00BC4B4D"/>
    <w:rsid w:val="00BD68D5"/>
    <w:rsid w:val="00BE0C18"/>
    <w:rsid w:val="00BE1355"/>
    <w:rsid w:val="00BE1C57"/>
    <w:rsid w:val="00BE2BEF"/>
    <w:rsid w:val="00BE6A28"/>
    <w:rsid w:val="00BF33C0"/>
    <w:rsid w:val="00BF3BD3"/>
    <w:rsid w:val="00BF469F"/>
    <w:rsid w:val="00BF4A65"/>
    <w:rsid w:val="00C10E5C"/>
    <w:rsid w:val="00C13E3C"/>
    <w:rsid w:val="00C145E3"/>
    <w:rsid w:val="00C32DDB"/>
    <w:rsid w:val="00C36139"/>
    <w:rsid w:val="00C36D0D"/>
    <w:rsid w:val="00C37D4F"/>
    <w:rsid w:val="00C44DA5"/>
    <w:rsid w:val="00C50252"/>
    <w:rsid w:val="00C519A2"/>
    <w:rsid w:val="00C600E4"/>
    <w:rsid w:val="00C643E6"/>
    <w:rsid w:val="00C736B6"/>
    <w:rsid w:val="00C74281"/>
    <w:rsid w:val="00C9495B"/>
    <w:rsid w:val="00C94E6C"/>
    <w:rsid w:val="00C96CC6"/>
    <w:rsid w:val="00C97E21"/>
    <w:rsid w:val="00CB0551"/>
    <w:rsid w:val="00CB1AEE"/>
    <w:rsid w:val="00CB3315"/>
    <w:rsid w:val="00CB6B76"/>
    <w:rsid w:val="00CC01A5"/>
    <w:rsid w:val="00CC055D"/>
    <w:rsid w:val="00CC0AAA"/>
    <w:rsid w:val="00CC1896"/>
    <w:rsid w:val="00CC2BDB"/>
    <w:rsid w:val="00CC4860"/>
    <w:rsid w:val="00CC688F"/>
    <w:rsid w:val="00CD1719"/>
    <w:rsid w:val="00CD3744"/>
    <w:rsid w:val="00CD49C7"/>
    <w:rsid w:val="00CD63FE"/>
    <w:rsid w:val="00CD7806"/>
    <w:rsid w:val="00CF4A3A"/>
    <w:rsid w:val="00CF5D5F"/>
    <w:rsid w:val="00CF782F"/>
    <w:rsid w:val="00D0124A"/>
    <w:rsid w:val="00D05AD0"/>
    <w:rsid w:val="00D0638C"/>
    <w:rsid w:val="00D06E19"/>
    <w:rsid w:val="00D15CBB"/>
    <w:rsid w:val="00D17BAB"/>
    <w:rsid w:val="00D211D1"/>
    <w:rsid w:val="00D21772"/>
    <w:rsid w:val="00D233E1"/>
    <w:rsid w:val="00D25C2E"/>
    <w:rsid w:val="00D26476"/>
    <w:rsid w:val="00D2756D"/>
    <w:rsid w:val="00D30A56"/>
    <w:rsid w:val="00D324A2"/>
    <w:rsid w:val="00D33340"/>
    <w:rsid w:val="00D344D0"/>
    <w:rsid w:val="00D358D1"/>
    <w:rsid w:val="00D4267B"/>
    <w:rsid w:val="00D46DF8"/>
    <w:rsid w:val="00D510FD"/>
    <w:rsid w:val="00D5118B"/>
    <w:rsid w:val="00D52339"/>
    <w:rsid w:val="00D52655"/>
    <w:rsid w:val="00D61710"/>
    <w:rsid w:val="00D6288F"/>
    <w:rsid w:val="00D676E1"/>
    <w:rsid w:val="00D76E10"/>
    <w:rsid w:val="00D82777"/>
    <w:rsid w:val="00D85763"/>
    <w:rsid w:val="00D87839"/>
    <w:rsid w:val="00D9069C"/>
    <w:rsid w:val="00DA30DF"/>
    <w:rsid w:val="00DB1CAC"/>
    <w:rsid w:val="00DB1FD2"/>
    <w:rsid w:val="00DB6F33"/>
    <w:rsid w:val="00DC526F"/>
    <w:rsid w:val="00DD067A"/>
    <w:rsid w:val="00DD3FF0"/>
    <w:rsid w:val="00DD623E"/>
    <w:rsid w:val="00DE4DF4"/>
    <w:rsid w:val="00DF4F95"/>
    <w:rsid w:val="00DF61BF"/>
    <w:rsid w:val="00DF786D"/>
    <w:rsid w:val="00E15AD5"/>
    <w:rsid w:val="00E251CB"/>
    <w:rsid w:val="00E252FE"/>
    <w:rsid w:val="00E25514"/>
    <w:rsid w:val="00E319DF"/>
    <w:rsid w:val="00E41BED"/>
    <w:rsid w:val="00E42D14"/>
    <w:rsid w:val="00E43819"/>
    <w:rsid w:val="00E45EDE"/>
    <w:rsid w:val="00E4740C"/>
    <w:rsid w:val="00E502BE"/>
    <w:rsid w:val="00E525F2"/>
    <w:rsid w:val="00E55EEE"/>
    <w:rsid w:val="00E65446"/>
    <w:rsid w:val="00E65AB6"/>
    <w:rsid w:val="00E66AE3"/>
    <w:rsid w:val="00E724E1"/>
    <w:rsid w:val="00E758FD"/>
    <w:rsid w:val="00E76F7B"/>
    <w:rsid w:val="00E8184E"/>
    <w:rsid w:val="00E83311"/>
    <w:rsid w:val="00E8785A"/>
    <w:rsid w:val="00E91876"/>
    <w:rsid w:val="00E91BCE"/>
    <w:rsid w:val="00E92463"/>
    <w:rsid w:val="00E94825"/>
    <w:rsid w:val="00E95540"/>
    <w:rsid w:val="00E97B7C"/>
    <w:rsid w:val="00EA03A0"/>
    <w:rsid w:val="00EA0898"/>
    <w:rsid w:val="00EA11DE"/>
    <w:rsid w:val="00EA71F0"/>
    <w:rsid w:val="00EA73E9"/>
    <w:rsid w:val="00EB0800"/>
    <w:rsid w:val="00EB143D"/>
    <w:rsid w:val="00EB22C5"/>
    <w:rsid w:val="00EB4071"/>
    <w:rsid w:val="00EC1E20"/>
    <w:rsid w:val="00EC29FC"/>
    <w:rsid w:val="00EC4542"/>
    <w:rsid w:val="00EC6959"/>
    <w:rsid w:val="00ED30A7"/>
    <w:rsid w:val="00ED3BD4"/>
    <w:rsid w:val="00EE1AB4"/>
    <w:rsid w:val="00EE4FA5"/>
    <w:rsid w:val="00EE51E9"/>
    <w:rsid w:val="00EE6934"/>
    <w:rsid w:val="00EF031F"/>
    <w:rsid w:val="00EF0D0A"/>
    <w:rsid w:val="00EF5DA0"/>
    <w:rsid w:val="00F0350A"/>
    <w:rsid w:val="00F038D3"/>
    <w:rsid w:val="00F05094"/>
    <w:rsid w:val="00F0792A"/>
    <w:rsid w:val="00F11D38"/>
    <w:rsid w:val="00F21758"/>
    <w:rsid w:val="00F21BC4"/>
    <w:rsid w:val="00F25734"/>
    <w:rsid w:val="00F25DBC"/>
    <w:rsid w:val="00F36147"/>
    <w:rsid w:val="00F447E8"/>
    <w:rsid w:val="00F4508C"/>
    <w:rsid w:val="00F543D8"/>
    <w:rsid w:val="00F552EC"/>
    <w:rsid w:val="00F56BCB"/>
    <w:rsid w:val="00F57181"/>
    <w:rsid w:val="00F57BB5"/>
    <w:rsid w:val="00F60003"/>
    <w:rsid w:val="00F618E3"/>
    <w:rsid w:val="00F6282E"/>
    <w:rsid w:val="00F65080"/>
    <w:rsid w:val="00F65762"/>
    <w:rsid w:val="00F66816"/>
    <w:rsid w:val="00F6763B"/>
    <w:rsid w:val="00F7291D"/>
    <w:rsid w:val="00F768FA"/>
    <w:rsid w:val="00F76A8E"/>
    <w:rsid w:val="00F86A2A"/>
    <w:rsid w:val="00F94937"/>
    <w:rsid w:val="00F95A64"/>
    <w:rsid w:val="00F963F3"/>
    <w:rsid w:val="00F97C21"/>
    <w:rsid w:val="00FA04C3"/>
    <w:rsid w:val="00FC4C90"/>
    <w:rsid w:val="00FD0D8E"/>
    <w:rsid w:val="00FD6689"/>
    <w:rsid w:val="00FD7B90"/>
    <w:rsid w:val="00FE00AA"/>
    <w:rsid w:val="00FE4B2D"/>
    <w:rsid w:val="00FF4F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7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7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5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9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3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6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2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3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66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5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4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3CD62-847D-4FB1-96A0-E59DEFE4B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1520</Words>
  <Characters>8666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2014-09-24T08:44:00Z</cp:lastPrinted>
  <dcterms:created xsi:type="dcterms:W3CDTF">2020-12-15T05:50:00Z</dcterms:created>
  <dcterms:modified xsi:type="dcterms:W3CDTF">2020-12-15T05:50:00Z</dcterms:modified>
</cp:coreProperties>
</file>