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A248C" w:rsidRPr="005A248C"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AMMONIUM CHLORIDE</w:t>
      </w:r>
    </w:p>
    <w:p w:rsidR="008F3514" w:rsidRPr="005A248C" w:rsidRDefault="008F3514"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5A248C">
        <w:rPr>
          <w:rFonts w:ascii="Times New Roman" w:hAnsi="Times New Roman" w:cs="Times New Roman"/>
          <w:b/>
          <w:sz w:val="36"/>
          <w:szCs w:val="36"/>
          <w:lang w:val="en-US"/>
        </w:rPr>
        <w:t>(</w:t>
      </w:r>
      <w:r w:rsidR="005A248C" w:rsidRPr="005A248C">
        <w:rPr>
          <w:rFonts w:ascii="Times New Roman" w:hAnsi="Times New Roman" w:cs="Times New Roman"/>
          <w:b/>
          <w:bCs/>
          <w:sz w:val="36"/>
          <w:szCs w:val="36"/>
          <w:lang w:val="en-US"/>
        </w:rPr>
        <w:t>Extra Pure</w:t>
      </w:r>
      <w:r w:rsidRPr="005A248C">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5A248C" w:rsidRPr="005A248C">
        <w:rPr>
          <w:rFonts w:ascii="Times New Roman" w:hAnsi="Times New Roman" w:cs="Times New Roman"/>
          <w:b/>
          <w:sz w:val="36"/>
          <w:szCs w:val="36"/>
          <w:lang w:val="en-US"/>
        </w:rPr>
        <w:t>12125-02-9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8367C4"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5A248C" w:rsidRPr="008367C4">
        <w:rPr>
          <w:rFonts w:ascii="Times New Roman" w:hAnsi="Times New Roman" w:cs="Times New Roman"/>
          <w:b/>
          <w:bCs/>
          <w:sz w:val="24"/>
          <w:szCs w:val="24"/>
          <w:lang w:val="en-US"/>
        </w:rPr>
        <w:t>AMMONIUM CHLORIDE</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367C4">
        <w:rPr>
          <w:rFonts w:ascii="Times New Roman" w:hAnsi="Times New Roman" w:cs="Times New Roman"/>
          <w:b/>
          <w:sz w:val="24"/>
          <w:szCs w:val="24"/>
          <w:lang w:val="en-US"/>
        </w:rPr>
        <w:t>12125-02-9</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8722A2" w:rsidRDefault="00223AE6"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8722A2" w:rsidRPr="008722A2">
        <w:rPr>
          <w:rFonts w:ascii="Times New Roman" w:hAnsi="Times New Roman" w:cs="Times New Roman"/>
          <w:b/>
          <w:sz w:val="24"/>
          <w:szCs w:val="24"/>
          <w:lang w:val="en-US"/>
        </w:rPr>
        <w:t xml:space="preserve">Ammonium </w:t>
      </w:r>
      <w:proofErr w:type="spellStart"/>
      <w:r w:rsidR="008722A2" w:rsidRPr="008722A2">
        <w:rPr>
          <w:rFonts w:ascii="Times New Roman" w:hAnsi="Times New Roman" w:cs="Times New Roman"/>
          <w:b/>
          <w:sz w:val="24"/>
          <w:szCs w:val="24"/>
          <w:lang w:val="en-US"/>
        </w:rPr>
        <w:t>Chloratum</w:t>
      </w:r>
      <w:proofErr w:type="spellEnd"/>
      <w:r w:rsidR="008722A2" w:rsidRPr="008722A2">
        <w:rPr>
          <w:rFonts w:ascii="Times New Roman" w:hAnsi="Times New Roman" w:cs="Times New Roman"/>
          <w:b/>
          <w:sz w:val="24"/>
          <w:szCs w:val="24"/>
          <w:lang w:val="en-US"/>
        </w:rPr>
        <w:t xml:space="preserve">; Ammonium </w:t>
      </w:r>
      <w:proofErr w:type="spellStart"/>
      <w:r w:rsidR="008722A2" w:rsidRPr="008722A2">
        <w:rPr>
          <w:rFonts w:ascii="Times New Roman" w:hAnsi="Times New Roman" w:cs="Times New Roman"/>
          <w:b/>
          <w:sz w:val="24"/>
          <w:szCs w:val="24"/>
          <w:lang w:val="en-US"/>
        </w:rPr>
        <w:t>Chloridum</w:t>
      </w:r>
      <w:proofErr w:type="spellEnd"/>
      <w:r w:rsidR="008722A2" w:rsidRPr="008722A2">
        <w:rPr>
          <w:rFonts w:ascii="Times New Roman" w:hAnsi="Times New Roman" w:cs="Times New Roman"/>
          <w:b/>
          <w:sz w:val="24"/>
          <w:szCs w:val="24"/>
          <w:lang w:val="en-US"/>
        </w:rPr>
        <w:t>;</w:t>
      </w:r>
    </w:p>
    <w:p w:rsidR="008722A2" w:rsidRPr="008722A2" w:rsidRDefault="008722A2" w:rsidP="008722A2">
      <w:pPr>
        <w:autoSpaceDE w:val="0"/>
        <w:autoSpaceDN w:val="0"/>
        <w:adjustRightInd w:val="0"/>
        <w:spacing w:after="0" w:line="240" w:lineRule="auto"/>
        <w:rPr>
          <w:rFonts w:ascii="Times New Roman" w:hAnsi="Times New Roman" w:cs="Times New Roman"/>
          <w:b/>
          <w:sz w:val="24"/>
          <w:szCs w:val="24"/>
          <w:lang w:val="en-US"/>
        </w:rPr>
      </w:pPr>
      <w:r w:rsidRPr="008722A2">
        <w:rPr>
          <w:rFonts w:ascii="Times New Roman" w:hAnsi="Times New Roman" w:cs="Times New Roman"/>
          <w:b/>
          <w:sz w:val="24"/>
          <w:szCs w:val="24"/>
          <w:lang w:val="en-US"/>
        </w:rPr>
        <w:t xml:space="preserve">Ammonium </w:t>
      </w:r>
      <w:proofErr w:type="spellStart"/>
      <w:r w:rsidRPr="008722A2">
        <w:rPr>
          <w:rFonts w:ascii="Times New Roman" w:hAnsi="Times New Roman" w:cs="Times New Roman"/>
          <w:b/>
          <w:sz w:val="24"/>
          <w:szCs w:val="24"/>
          <w:lang w:val="en-US"/>
        </w:rPr>
        <w:t>Muriate</w:t>
      </w:r>
      <w:proofErr w:type="spellEnd"/>
      <w:r w:rsidRPr="008722A2">
        <w:rPr>
          <w:rFonts w:ascii="Times New Roman" w:hAnsi="Times New Roman" w:cs="Times New Roman"/>
          <w:b/>
          <w:sz w:val="24"/>
          <w:szCs w:val="24"/>
          <w:lang w:val="en-US"/>
        </w:rPr>
        <w:t xml:space="preserve">; Sal Ammonia; </w:t>
      </w:r>
      <w:proofErr w:type="spellStart"/>
      <w:r w:rsidRPr="008722A2">
        <w:rPr>
          <w:rFonts w:ascii="Times New Roman" w:hAnsi="Times New Roman" w:cs="Times New Roman"/>
          <w:b/>
          <w:sz w:val="24"/>
          <w:szCs w:val="24"/>
          <w:lang w:val="en-US"/>
        </w:rPr>
        <w:t>Salmiac</w:t>
      </w:r>
      <w:proofErr w:type="spellEnd"/>
    </w:p>
    <w:p w:rsidR="001536B4" w:rsidRPr="001536B4" w:rsidRDefault="001C0A5C"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8722A2" w:rsidRPr="008722A2">
        <w:rPr>
          <w:rFonts w:ascii="Times New Roman" w:hAnsi="Times New Roman" w:cs="Times New Roman"/>
          <w:b/>
          <w:sz w:val="24"/>
          <w:szCs w:val="24"/>
          <w:lang w:val="en-US"/>
        </w:rPr>
        <w:t>Ammonium Chloride</w:t>
      </w:r>
    </w:p>
    <w:p w:rsidR="001536B4" w:rsidRPr="008722A2"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8722A2" w:rsidRPr="008722A2">
        <w:rPr>
          <w:rFonts w:ascii="Times New Roman" w:hAnsi="Times New Roman" w:cs="Times New Roman"/>
          <w:b/>
          <w:sz w:val="24"/>
          <w:szCs w:val="24"/>
          <w:lang w:val="en-US"/>
        </w:rPr>
        <w:t>NH</w:t>
      </w:r>
      <w:r w:rsidR="008722A2" w:rsidRPr="008722A2">
        <w:rPr>
          <w:rFonts w:ascii="Times New Roman" w:hAnsi="Times New Roman" w:cs="Times New Roman"/>
          <w:b/>
          <w:sz w:val="24"/>
          <w:szCs w:val="24"/>
          <w:vertAlign w:val="subscript"/>
          <w:lang w:val="en-US"/>
        </w:rPr>
        <w:t>4</w:t>
      </w:r>
      <w:r w:rsidR="008722A2" w:rsidRPr="008722A2">
        <w:rPr>
          <w:rFonts w:ascii="Times New Roman" w:hAnsi="Times New Roman" w:cs="Times New Roman"/>
          <w:b/>
          <w:sz w:val="24"/>
          <w:szCs w:val="24"/>
          <w:lang w:val="en-US"/>
        </w:rPr>
        <w:t>Cl</w:t>
      </w:r>
    </w:p>
    <w:p w:rsidR="008722A2" w:rsidRPr="00854234" w:rsidRDefault="008722A2"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2791C" w:rsidRDefault="0031132F" w:rsidP="00D279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2791C">
        <w:rPr>
          <w:rFonts w:ascii="Times New Roman" w:hAnsi="Times New Roman" w:cs="Times New Roman"/>
          <w:b/>
          <w:sz w:val="32"/>
          <w:szCs w:val="28"/>
        </w:rPr>
        <w:t>OXFORD LAB FINE CHEM LLP</w:t>
      </w:r>
    </w:p>
    <w:p w:rsidR="00D2791C" w:rsidRDefault="00D2791C" w:rsidP="00D2791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2791C" w:rsidRDefault="00D2791C" w:rsidP="00D2791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D2791C" w:rsidRDefault="00D2791C" w:rsidP="00D279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D2791C" w:rsidRDefault="00D2791C" w:rsidP="00D279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2791C" w:rsidRDefault="00D2791C" w:rsidP="00D279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31132F" w:rsidRPr="003D1E16" w:rsidRDefault="0031132F" w:rsidP="0031132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968E9" w:rsidRPr="00620AFA" w:rsidRDefault="007968E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A83893" w:rsidRDefault="003D575D" w:rsidP="00632EEB">
            <w:pPr>
              <w:autoSpaceDE w:val="0"/>
              <w:autoSpaceDN w:val="0"/>
              <w:adjustRightInd w:val="0"/>
              <w:rPr>
                <w:rFonts w:ascii="Times New Roman" w:hAnsi="Times New Roman" w:cs="Times New Roman"/>
                <w:b/>
                <w:sz w:val="24"/>
                <w:szCs w:val="24"/>
                <w:lang w:val="en-US"/>
              </w:rPr>
            </w:pPr>
            <w:r w:rsidRPr="008722A2">
              <w:rPr>
                <w:rFonts w:ascii="Times New Roman" w:hAnsi="Times New Roman" w:cs="Times New Roman"/>
                <w:b/>
                <w:sz w:val="24"/>
                <w:szCs w:val="24"/>
                <w:lang w:val="en-US"/>
              </w:rPr>
              <w:t>Ammonium Chloride</w:t>
            </w:r>
          </w:p>
        </w:tc>
        <w:tc>
          <w:tcPr>
            <w:tcW w:w="3347" w:type="dxa"/>
          </w:tcPr>
          <w:p w:rsidR="00396F6E" w:rsidRPr="003D575D" w:rsidRDefault="003D575D" w:rsidP="003D575D">
            <w:pPr>
              <w:autoSpaceDE w:val="0"/>
              <w:autoSpaceDN w:val="0"/>
              <w:adjustRightInd w:val="0"/>
              <w:jc w:val="center"/>
              <w:rPr>
                <w:rFonts w:ascii="UniversCondensedMedium" w:hAnsi="UniversCondensedMedium" w:cs="UniversCondensedMedium"/>
                <w:sz w:val="16"/>
                <w:szCs w:val="16"/>
                <w:lang w:val="en-US"/>
              </w:rPr>
            </w:pPr>
            <w:r>
              <w:rPr>
                <w:rFonts w:ascii="Times New Roman" w:hAnsi="Times New Roman" w:cs="Times New Roman"/>
                <w:b/>
                <w:sz w:val="24"/>
                <w:szCs w:val="24"/>
                <w:lang w:val="en-US"/>
              </w:rPr>
              <w:t>12125-02-9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C3F2C" w:rsidRPr="003D575D"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3D575D" w:rsidRPr="003D575D">
        <w:rPr>
          <w:rFonts w:ascii="Times New Roman" w:hAnsi="Times New Roman" w:cs="Times New Roman"/>
          <w:b/>
          <w:sz w:val="24"/>
          <w:szCs w:val="24"/>
          <w:lang w:val="en-US"/>
        </w:rPr>
        <w:t>Ammonium chloride: ORAL (LD50): Acute: 1650 mg/kg [Rat.]. 1300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C0BA9" w:rsidRDefault="008C0BA9" w:rsidP="009C49B6">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3D575D" w:rsidRDefault="00B2678B" w:rsidP="003D575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3D575D" w:rsidRPr="003D575D">
        <w:rPr>
          <w:rFonts w:ascii="Times New Roman" w:hAnsi="Times New Roman" w:cs="Times New Roman"/>
          <w:b/>
          <w:sz w:val="24"/>
          <w:szCs w:val="24"/>
          <w:lang w:val="en-US"/>
        </w:rPr>
        <w:t>Hazardous in case of eye contact (irritant). Slightly hazardous in case of skin contact (irritant, sensitizer), of ingestion, of inhalation.</w:t>
      </w:r>
    </w:p>
    <w:p w:rsidR="003D575D" w:rsidRDefault="003D575D" w:rsidP="003D575D">
      <w:pPr>
        <w:autoSpaceDE w:val="0"/>
        <w:autoSpaceDN w:val="0"/>
        <w:adjustRightInd w:val="0"/>
        <w:spacing w:after="0" w:line="240" w:lineRule="auto"/>
        <w:rPr>
          <w:rFonts w:ascii="Arial" w:hAnsi="Arial" w:cs="Arial"/>
          <w:sz w:val="20"/>
          <w:szCs w:val="20"/>
          <w:lang w:val="en-US"/>
        </w:rPr>
      </w:pPr>
    </w:p>
    <w:p w:rsidR="00D16E8A" w:rsidRDefault="00B2678B" w:rsidP="003D575D">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D575D" w:rsidRPr="003D575D">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3D575D" w:rsidRPr="00745BA3" w:rsidRDefault="003D575D" w:rsidP="003D575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A83893" w:rsidRDefault="004F3368" w:rsidP="003D575D">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D575D" w:rsidRPr="003D575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3D575D" w:rsidRPr="003D575D" w:rsidRDefault="003D575D" w:rsidP="003D575D">
      <w:pPr>
        <w:autoSpaceDE w:val="0"/>
        <w:autoSpaceDN w:val="0"/>
        <w:adjustRightInd w:val="0"/>
        <w:spacing w:after="0" w:line="240" w:lineRule="auto"/>
        <w:rPr>
          <w:rFonts w:ascii="Arial" w:hAnsi="Arial" w:cs="Arial"/>
          <w:sz w:val="20"/>
          <w:szCs w:val="20"/>
          <w:lang w:val="en-US"/>
        </w:rPr>
      </w:pPr>
    </w:p>
    <w:p w:rsidR="00A83893"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3D575D" w:rsidRPr="003D575D">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3D575D" w:rsidRPr="003D575D">
        <w:rPr>
          <w:rFonts w:ascii="Times New Roman" w:hAnsi="Times New Roman" w:cs="Times New Roman"/>
          <w:b/>
          <w:sz w:val="24"/>
          <w:szCs w:val="24"/>
          <w:lang w:val="en-US"/>
        </w:rPr>
        <w:t>Wash with a disinfectant soap and cover the contaminated skin with an anti-bacterial cream. Seek immediate medical 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E32BDE" w:rsidRPr="00334182"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3D575D" w:rsidRPr="003D575D">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D575D" w:rsidRDefault="003D575D" w:rsidP="00BD6FCD">
      <w:pPr>
        <w:autoSpaceDE w:val="0"/>
        <w:autoSpaceDN w:val="0"/>
        <w:adjustRightInd w:val="0"/>
        <w:spacing w:after="0" w:line="240" w:lineRule="auto"/>
        <w:rPr>
          <w:rFonts w:ascii="Times New Roman" w:hAnsi="Times New Roman" w:cs="Times New Roman"/>
          <w:b/>
          <w:bCs/>
          <w:sz w:val="28"/>
          <w:szCs w:val="28"/>
          <w:lang w:val="en-US"/>
        </w:rPr>
      </w:pPr>
    </w:p>
    <w:p w:rsidR="00334182" w:rsidRDefault="004F3368" w:rsidP="00BD6FC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E32BDE" w:rsidRPr="004F3368">
        <w:rPr>
          <w:rFonts w:ascii="Times New Roman" w:hAnsi="Times New Roman" w:cs="Times New Roman"/>
          <w:b/>
          <w:sz w:val="24"/>
          <w:szCs w:val="24"/>
          <w:lang w:val="en-US"/>
        </w:rPr>
        <w:t>Not available.</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E32BDE" w:rsidRPr="00315EAB"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D575D" w:rsidRPr="003D575D">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3D575D" w:rsidRDefault="003D575D" w:rsidP="00853FBC">
      <w:pPr>
        <w:autoSpaceDE w:val="0"/>
        <w:autoSpaceDN w:val="0"/>
        <w:adjustRightInd w:val="0"/>
        <w:spacing w:after="0" w:line="240" w:lineRule="auto"/>
        <w:rPr>
          <w:rFonts w:ascii="Times New Roman" w:hAnsi="Times New Roman" w:cs="Times New Roman"/>
          <w:b/>
          <w:bCs/>
          <w:sz w:val="28"/>
          <w:szCs w:val="28"/>
          <w:lang w:val="en-US"/>
        </w:rPr>
      </w:pPr>
    </w:p>
    <w:p w:rsidR="000D4526"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EA0CF0">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Flammability of the Product:</w:t>
      </w:r>
      <w:r w:rsidR="0074757F" w:rsidRPr="007525AC">
        <w:rPr>
          <w:rFonts w:ascii="Times New Roman" w:hAnsi="Times New Roman" w:cs="Times New Roman"/>
          <w:b/>
          <w:sz w:val="24"/>
          <w:szCs w:val="24"/>
          <w:lang w:val="en-US"/>
        </w:rPr>
        <w:t>Non-flammable.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462B3" w:rsidRPr="0069610D" w:rsidRDefault="004F3368" w:rsidP="00DF753D">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Flash Points:</w:t>
      </w:r>
      <w:r w:rsidR="00CC1EE3" w:rsidRPr="00CC1EE3">
        <w:rPr>
          <w:rFonts w:ascii="Times New Roman" w:hAnsi="Times New Roman" w:cs="Times New Roman"/>
          <w:b/>
          <w:sz w:val="24"/>
          <w:szCs w:val="24"/>
          <w:lang w:val="en-US"/>
        </w:rPr>
        <w:t>Not applicable.</w:t>
      </w:r>
    </w:p>
    <w:p w:rsidR="008723C9" w:rsidRPr="00EA0CF0" w:rsidRDefault="00E86DB1" w:rsidP="008723C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A657B1" w:rsidRPr="00CC1EE3">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723C9"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23C9" w:rsidRPr="007B71FE" w:rsidRDefault="008723C9" w:rsidP="003A32E0">
            <w:pPr>
              <w:rPr>
                <w:color w:val="auto"/>
              </w:rPr>
            </w:pPr>
            <w:r w:rsidRPr="00EA0CF0">
              <w:rPr>
                <w:color w:val="auto"/>
                <w:sz w:val="44"/>
              </w:rPr>
              <w:lastRenderedPageBreak/>
              <w:t>Section 5: Fire and Explosion Data</w:t>
            </w:r>
            <w:r>
              <w:rPr>
                <w:color w:val="auto"/>
                <w:sz w:val="44"/>
              </w:rPr>
              <w:t xml:space="preserve"> (Continued)</w:t>
            </w:r>
          </w:p>
        </w:tc>
      </w:tr>
    </w:tbl>
    <w:p w:rsidR="008723C9" w:rsidRDefault="008723C9" w:rsidP="00E86DB1">
      <w:pPr>
        <w:autoSpaceDE w:val="0"/>
        <w:autoSpaceDN w:val="0"/>
        <w:adjustRightInd w:val="0"/>
        <w:spacing w:after="0" w:line="240" w:lineRule="auto"/>
        <w:rPr>
          <w:rFonts w:ascii="Times New Roman" w:hAnsi="Times New Roman" w:cs="Times New Roman"/>
          <w:b/>
          <w:bCs/>
          <w:sz w:val="28"/>
          <w:szCs w:val="28"/>
          <w:lang w:val="en-US"/>
        </w:rPr>
      </w:pP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4D5F8D" w:rsidRPr="00502300">
        <w:rPr>
          <w:rFonts w:ascii="Times New Roman" w:hAnsi="Times New Roman" w:cs="Times New Roman"/>
          <w:b/>
          <w:sz w:val="24"/>
          <w:szCs w:val="24"/>
          <w:lang w:val="en-US"/>
        </w:rPr>
        <w:t>Not available.</w:t>
      </w:r>
    </w:p>
    <w:p w:rsidR="00EA0CF0" w:rsidRPr="0069610D" w:rsidRDefault="004F3368" w:rsidP="008723C9">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Fire Hazards in Presence of Various Substances:</w:t>
      </w:r>
      <w:r w:rsidR="00EA0CF0" w:rsidRPr="00CC1EE3">
        <w:rPr>
          <w:rFonts w:ascii="Times New Roman" w:hAnsi="Times New Roman" w:cs="Times New Roman"/>
          <w:b/>
          <w:sz w:val="24"/>
          <w:szCs w:val="24"/>
          <w:lang w:val="en-US"/>
        </w:rPr>
        <w:t>Not applicable.</w:t>
      </w:r>
    </w:p>
    <w:p w:rsidR="00EA0CF0" w:rsidRDefault="004F3368" w:rsidP="00EA0CF0">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EA0CF0" w:rsidRPr="00EA0CF0">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CC1EE3"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8723C9" w:rsidRPr="008723C9" w:rsidRDefault="004F3368" w:rsidP="008723C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8723C9" w:rsidRPr="008723C9">
        <w:rPr>
          <w:rFonts w:ascii="Times New Roman" w:hAnsi="Times New Roman" w:cs="Times New Roman"/>
          <w:b/>
          <w:sz w:val="24"/>
          <w:szCs w:val="24"/>
          <w:lang w:val="en-US"/>
        </w:rPr>
        <w:t xml:space="preserve">Reaction between Ammonium Chloride and Bromine </w:t>
      </w:r>
      <w:proofErr w:type="spellStart"/>
      <w:r w:rsidR="008723C9" w:rsidRPr="008723C9">
        <w:rPr>
          <w:rFonts w:ascii="Times New Roman" w:hAnsi="Times New Roman" w:cs="Times New Roman"/>
          <w:b/>
          <w:sz w:val="24"/>
          <w:szCs w:val="24"/>
          <w:lang w:val="en-US"/>
        </w:rPr>
        <w:t>pentafluoride</w:t>
      </w:r>
      <w:proofErr w:type="spellEnd"/>
      <w:r w:rsidR="008723C9" w:rsidRPr="008723C9">
        <w:rPr>
          <w:rFonts w:ascii="Times New Roman" w:hAnsi="Times New Roman" w:cs="Times New Roman"/>
          <w:b/>
          <w:sz w:val="24"/>
          <w:szCs w:val="24"/>
          <w:lang w:val="en-US"/>
        </w:rPr>
        <w:t xml:space="preserve"> at ambient or slightly elevated temperature is violent, and ignition often occurs.</w:t>
      </w:r>
    </w:p>
    <w:p w:rsidR="00AF26CF" w:rsidRDefault="004F3368" w:rsidP="008B11CC">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Explosion Hazards:</w:t>
      </w:r>
      <w:r w:rsidR="008723C9" w:rsidRPr="008723C9">
        <w:rPr>
          <w:rFonts w:ascii="Times New Roman" w:hAnsi="Times New Roman" w:cs="Times New Roman"/>
          <w:b/>
          <w:sz w:val="24"/>
          <w:szCs w:val="24"/>
          <w:lang w:val="en-US"/>
        </w:rPr>
        <w:t xml:space="preserve">Explosive reaction between bromine </w:t>
      </w:r>
      <w:proofErr w:type="spellStart"/>
      <w:r w:rsidR="008723C9" w:rsidRPr="008723C9">
        <w:rPr>
          <w:rFonts w:ascii="Times New Roman" w:hAnsi="Times New Roman" w:cs="Times New Roman"/>
          <w:b/>
          <w:sz w:val="24"/>
          <w:szCs w:val="24"/>
          <w:lang w:val="en-US"/>
        </w:rPr>
        <w:t>trifluoride</w:t>
      </w:r>
      <w:proofErr w:type="spellEnd"/>
      <w:r w:rsidR="008723C9" w:rsidRPr="008723C9">
        <w:rPr>
          <w:rFonts w:ascii="Times New Roman" w:hAnsi="Times New Roman" w:cs="Times New Roman"/>
          <w:b/>
          <w:sz w:val="24"/>
          <w:szCs w:val="24"/>
          <w:lang w:val="en-US"/>
        </w:rPr>
        <w:t xml:space="preserve"> and ammonium halides.</w:t>
      </w:r>
    </w:p>
    <w:p w:rsidR="008723C9" w:rsidRPr="00C5079E" w:rsidRDefault="008723C9"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5C7EDA" w:rsidRDefault="00F33A78" w:rsidP="005C7EDA">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5C7EDA" w:rsidRPr="005C7EDA">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F755F3" w:rsidRPr="003F4C10" w:rsidRDefault="00F33A78" w:rsidP="003F4C10">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F4C10" w:rsidRPr="003F4C10">
        <w:rPr>
          <w:rFonts w:ascii="Times New Roman" w:hAnsi="Times New Roman" w:cs="Times New Roman"/>
          <w:b/>
          <w:sz w:val="24"/>
          <w:szCs w:val="24"/>
          <w:lang w:val="en-US"/>
        </w:rPr>
        <w:t>Use a shovel to put the material into a convenient waste disposal container. Be careful that the product is not present at a concentration level above TLV. Check TLV on the MSDS and with local authorities.</w:t>
      </w:r>
    </w:p>
    <w:p w:rsidR="004F2F78" w:rsidRPr="0065588F" w:rsidRDefault="004F2F78" w:rsidP="004F2F7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84328" w:rsidRPr="003F4C10" w:rsidRDefault="00BD5B99" w:rsidP="003F4C1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3F4C10" w:rsidRPr="003F4C10">
        <w:rPr>
          <w:rFonts w:ascii="Times New Roman" w:hAnsi="Times New Roman" w:cs="Times New Roman"/>
          <w:b/>
          <w:sz w:val="24"/>
          <w:szCs w:val="24"/>
          <w:lang w:val="en-US"/>
        </w:rPr>
        <w:t>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 alkalis.</w:t>
      </w:r>
    </w:p>
    <w:p w:rsidR="00AF26CF" w:rsidRPr="00AF26CF" w:rsidRDefault="00AF26CF" w:rsidP="00684328">
      <w:pPr>
        <w:autoSpaceDE w:val="0"/>
        <w:autoSpaceDN w:val="0"/>
        <w:adjustRightInd w:val="0"/>
        <w:spacing w:after="0" w:line="240" w:lineRule="auto"/>
        <w:rPr>
          <w:rFonts w:ascii="Arial" w:hAnsi="Arial" w:cs="Arial"/>
          <w:sz w:val="20"/>
          <w:szCs w:val="20"/>
          <w:lang w:val="en-US"/>
        </w:rPr>
      </w:pPr>
    </w:p>
    <w:p w:rsidR="00AF26CF" w:rsidRDefault="00BD5B99" w:rsidP="00AF26CF">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3F4C10" w:rsidRPr="003F4C10">
        <w:rPr>
          <w:rFonts w:ascii="Times New Roman" w:hAnsi="Times New Roman" w:cs="Times New Roman"/>
          <w:b/>
          <w:sz w:val="24"/>
          <w:szCs w:val="24"/>
          <w:lang w:val="en-US"/>
        </w:rPr>
        <w:t>Keep container tightly closed. Keep container in a cool, well-ventilated area.</w:t>
      </w: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P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Pr="00AF26CF" w:rsidRDefault="003F4C10" w:rsidP="00AF26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927B63" w:rsidRPr="004F2F78" w:rsidRDefault="009E1D9F" w:rsidP="000F6693">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0F6693" w:rsidRPr="000F669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E3797" w:rsidRDefault="004E3797" w:rsidP="004E3797">
      <w:pPr>
        <w:autoSpaceDE w:val="0"/>
        <w:autoSpaceDN w:val="0"/>
        <w:adjustRightInd w:val="0"/>
        <w:spacing w:after="0" w:line="240" w:lineRule="auto"/>
      </w:pPr>
    </w:p>
    <w:p w:rsidR="00096910" w:rsidRPr="000F6693"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F6693" w:rsidRPr="000F6693">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0F6693" w:rsidRDefault="00FB57DD" w:rsidP="000F6693">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0F6693" w:rsidRPr="000F6693">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793995" w:rsidRPr="000F6693" w:rsidRDefault="00793995" w:rsidP="000F6693">
      <w:pPr>
        <w:autoSpaceDE w:val="0"/>
        <w:autoSpaceDN w:val="0"/>
        <w:adjustRightInd w:val="0"/>
        <w:spacing w:after="0" w:line="240" w:lineRule="auto"/>
        <w:rPr>
          <w:rFonts w:ascii="Arial" w:hAnsi="Arial" w:cs="Arial"/>
          <w:sz w:val="20"/>
          <w:szCs w:val="20"/>
          <w:lang w:val="en-US"/>
        </w:rPr>
      </w:pPr>
      <w:r w:rsidRPr="00793995">
        <w:rPr>
          <w:rFonts w:ascii="Times New Roman" w:hAnsi="Times New Roman" w:cs="Times New Roman"/>
          <w:b/>
          <w:bCs/>
          <w:sz w:val="28"/>
          <w:szCs w:val="28"/>
          <w:u w:val="single"/>
          <w:lang w:val="en-US"/>
        </w:rPr>
        <w:t>Exposure Limits:</w:t>
      </w:r>
      <w:r w:rsidR="000F6693" w:rsidRPr="000F6693">
        <w:rPr>
          <w:rFonts w:ascii="Times New Roman" w:hAnsi="Times New Roman" w:cs="Times New Roman"/>
          <w:b/>
          <w:sz w:val="24"/>
          <w:szCs w:val="24"/>
          <w:lang w:val="en-US"/>
        </w:rPr>
        <w:t>TWA: 10 STEL: 20 (mg/m3) from ACGIH (TLV) [United States] Inhalation TWA: 10 STEL: 20 (mg/m3) [United Kingdom (UK)] Inhalation TWA: 10 STEL: 20 (mg/m3) from NIOSH [United States] Inhalation TWA: 10 STEL: 20 (mg/m3) from OSHA (PEL) [United States] Consult local authorities for acceptable exposure limits.</w:t>
      </w:r>
      <w:r w:rsidR="00AB7D21" w:rsidRPr="000F6693">
        <w:rPr>
          <w:rFonts w:ascii="Times New Roman" w:hAnsi="Times New Roman" w:cs="Times New Roman"/>
          <w:b/>
          <w:sz w:val="24"/>
          <w:szCs w:val="24"/>
          <w:lang w:val="en-US"/>
        </w:rPr>
        <w:tab/>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F84AB2" w:rsidRDefault="00EB0800" w:rsidP="00366A88">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Solid. (Solid crystalline powder.)</w:t>
      </w:r>
    </w:p>
    <w:p w:rsidR="00366A88" w:rsidRPr="00F84AB2" w:rsidRDefault="00EB0800" w:rsidP="00366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84AB2" w:rsidRPr="00F84AB2">
        <w:rPr>
          <w:rFonts w:ascii="Times New Roman" w:hAnsi="Times New Roman" w:cs="Times New Roman"/>
          <w:b/>
          <w:sz w:val="24"/>
          <w:szCs w:val="24"/>
          <w:lang w:val="en-US"/>
        </w:rPr>
        <w:t>Odorless. (Slight.)</w:t>
      </w:r>
    </w:p>
    <w:p w:rsidR="00E74966" w:rsidRPr="00F84AB2" w:rsidRDefault="00EB0800" w:rsidP="00E749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84AB2" w:rsidRPr="00F84AB2">
        <w:rPr>
          <w:rFonts w:ascii="Times New Roman" w:hAnsi="Times New Roman" w:cs="Times New Roman"/>
          <w:b/>
          <w:sz w:val="24"/>
          <w:szCs w:val="24"/>
          <w:lang w:val="en-US"/>
        </w:rPr>
        <w:t>Cooling, Saline.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53.49 g/mole</w:t>
      </w:r>
    </w:p>
    <w:p w:rsidR="00B354C1"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F84AB2">
        <w:rPr>
          <w:rFonts w:ascii="Times New Roman" w:hAnsi="Times New Roman" w:cs="Times New Roman"/>
          <w:b/>
          <w:sz w:val="24"/>
          <w:szCs w:val="24"/>
          <w:lang w:val="en-US"/>
        </w:rPr>
        <w:t>White</w:t>
      </w:r>
      <w:r w:rsidR="006736DE">
        <w:rPr>
          <w:rFonts w:ascii="Times New Roman" w:hAnsi="Times New Roman" w:cs="Times New Roman"/>
          <w:b/>
          <w:sz w:val="24"/>
          <w:szCs w:val="24"/>
          <w:lang w:val="en-US"/>
        </w:rPr>
        <w:t xml:space="preserve"> Crystalline</w:t>
      </w:r>
      <w:bookmarkStart w:id="0" w:name="_GoBack"/>
      <w:bookmarkEnd w:id="0"/>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5.5 [Acidic.]</w:t>
      </w:r>
    </w:p>
    <w:p w:rsidR="00F84AB2" w:rsidRDefault="00EB0800" w:rsidP="00F84AB2">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520°C (968°F)</w:t>
      </w:r>
    </w:p>
    <w:p w:rsidR="00B35E55" w:rsidRPr="00B35E55"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84AB2" w:rsidRPr="00F84AB2">
        <w:rPr>
          <w:rFonts w:ascii="Times New Roman" w:hAnsi="Times New Roman" w:cs="Times New Roman"/>
          <w:b/>
          <w:sz w:val="24"/>
          <w:szCs w:val="24"/>
          <w:lang w:val="en-US"/>
        </w:rPr>
        <w:t>Decomposition temperature: 338°C (640.4°F)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F84AB2" w:rsidRPr="00F84AB2"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1.53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84AB2" w:rsidRPr="00F84AB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See solubility in water, methanol.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4AB2"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4AB2" w:rsidRPr="007B71FE" w:rsidRDefault="00F84AB2" w:rsidP="003A32E0">
            <w:pPr>
              <w:rPr>
                <w:color w:val="auto"/>
              </w:rPr>
            </w:pPr>
            <w:r w:rsidRPr="00FE7B2C">
              <w:rPr>
                <w:color w:val="auto"/>
                <w:sz w:val="44"/>
              </w:rPr>
              <w:lastRenderedPageBreak/>
              <w:t>Section 9: Physical and Chemical Properties</w:t>
            </w:r>
            <w:r>
              <w:rPr>
                <w:color w:val="auto"/>
                <w:sz w:val="44"/>
              </w:rPr>
              <w:t xml:space="preserve"> (Continued</w:t>
            </w:r>
          </w:p>
        </w:tc>
      </w:tr>
    </w:tbl>
    <w:p w:rsidR="00F84AB2" w:rsidRPr="00656244" w:rsidRDefault="00F84AB2" w:rsidP="00F84AB2">
      <w:pPr>
        <w:pStyle w:val="NoSpacing"/>
        <w:rPr>
          <w:rFonts w:ascii="Times New Roman" w:hAnsi="Times New Roman" w:cs="Times New Roman"/>
          <w:b/>
        </w:rPr>
      </w:pPr>
    </w:p>
    <w:p w:rsidR="00336F35" w:rsidRPr="00F84AB2" w:rsidRDefault="005A6D74"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F84AB2" w:rsidRPr="00F84AB2">
        <w:rPr>
          <w:rFonts w:ascii="Times New Roman" w:hAnsi="Times New Roman" w:cs="Times New Roman"/>
          <w:b/>
          <w:sz w:val="24"/>
          <w:szCs w:val="24"/>
          <w:lang w:val="en-US"/>
        </w:rPr>
        <w:t>Soluble in cold water, hot water, and methanol. Insoluble in diethyl ether, acetone. Almost insoluble in ethyl acetate. Very slightly soluble in Ethanol; Solubility in Ethanol: 0.6 g/100 ml water at 19 deg. C. Solubility in Water: 29.7 g/100ml water at O deg. C 75.8 g/100 ml water at 100 deg. C 37.8 lbs./100 lbs. water at 70 deg. F 28.3% (w/w) in water at 25 deg. C Soluble in liquid ammonia.</w:t>
      </w:r>
    </w:p>
    <w:p w:rsidR="00336F35" w:rsidRPr="00F84AB2"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9836CF" w:rsidRPr="009836CF" w:rsidRDefault="00B128A0" w:rsidP="00F84AB2">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9836CF" w:rsidRPr="009836CF">
        <w:rPr>
          <w:rFonts w:ascii="Times New Roman" w:hAnsi="Times New Roman" w:cs="Times New Roman"/>
          <w:b/>
          <w:sz w:val="24"/>
          <w:szCs w:val="24"/>
          <w:lang w:val="en-US"/>
        </w:rPr>
        <w:t>Incompatible materials, moisture.</w:t>
      </w:r>
    </w:p>
    <w:p w:rsidR="001A4877" w:rsidRPr="001A4877" w:rsidRDefault="00B128A0" w:rsidP="00BF531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836CF" w:rsidRPr="001A4877">
        <w:rPr>
          <w:rFonts w:ascii="Times New Roman" w:hAnsi="Times New Roman" w:cs="Times New Roman"/>
          <w:b/>
          <w:sz w:val="24"/>
          <w:szCs w:val="24"/>
          <w:lang w:val="en-US"/>
        </w:rPr>
        <w:t>Reactive with oxidizing agents, acids, alkalis.</w:t>
      </w:r>
    </w:p>
    <w:p w:rsidR="001A4877" w:rsidRDefault="00B128A0" w:rsidP="001A4877">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1A4877" w:rsidRPr="001A4877">
        <w:rPr>
          <w:rFonts w:ascii="Times New Roman" w:hAnsi="Times New Roman" w:cs="Times New Roman"/>
          <w:b/>
          <w:sz w:val="24"/>
          <w:szCs w:val="24"/>
          <w:lang w:val="en-US"/>
        </w:rPr>
        <w:t>Extremely</w:t>
      </w:r>
      <w:proofErr w:type="spellEnd"/>
      <w:r w:rsidR="001A4877" w:rsidRPr="001A4877">
        <w:rPr>
          <w:rFonts w:ascii="Times New Roman" w:hAnsi="Times New Roman" w:cs="Times New Roman"/>
          <w:b/>
          <w:sz w:val="24"/>
          <w:szCs w:val="24"/>
          <w:lang w:val="en-US"/>
        </w:rPr>
        <w:t xml:space="preserve"> corrosive in presence of copper. Corrosive in presence of steel, of stainless steel (304). Slightly corrosive in presence of aluminum, of stainless steel (316).</w:t>
      </w:r>
    </w:p>
    <w:p w:rsidR="001A4877" w:rsidRPr="001A4877"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1A4877" w:rsidRPr="001A4877">
        <w:rPr>
          <w:rFonts w:ascii="Times New Roman" w:hAnsi="Times New Roman" w:cs="Times New Roman"/>
          <w:b/>
          <w:sz w:val="24"/>
          <w:szCs w:val="24"/>
          <w:lang w:val="en-US"/>
        </w:rPr>
        <w:t xml:space="preserve">Incompatible with lead and silver salts. It can react violently with ammonium nitrate and potassium chlorate. Also incompatible with bromine </w:t>
      </w:r>
      <w:proofErr w:type="spellStart"/>
      <w:r w:rsidR="001A4877" w:rsidRPr="001A4877">
        <w:rPr>
          <w:rFonts w:ascii="Times New Roman" w:hAnsi="Times New Roman" w:cs="Times New Roman"/>
          <w:b/>
          <w:sz w:val="24"/>
          <w:szCs w:val="24"/>
          <w:lang w:val="en-US"/>
        </w:rPr>
        <w:t>trifluoride</w:t>
      </w:r>
      <w:proofErr w:type="spellEnd"/>
      <w:r w:rsidR="001A4877" w:rsidRPr="001A4877">
        <w:rPr>
          <w:rFonts w:ascii="Times New Roman" w:hAnsi="Times New Roman" w:cs="Times New Roman"/>
          <w:b/>
          <w:sz w:val="24"/>
          <w:szCs w:val="24"/>
          <w:lang w:val="en-US"/>
        </w:rPr>
        <w:t xml:space="preserve">, ammonium halides, bromine </w:t>
      </w:r>
      <w:proofErr w:type="spellStart"/>
      <w:r w:rsidR="001A4877" w:rsidRPr="001A4877">
        <w:rPr>
          <w:rFonts w:ascii="Times New Roman" w:hAnsi="Times New Roman" w:cs="Times New Roman"/>
          <w:b/>
          <w:sz w:val="24"/>
          <w:szCs w:val="24"/>
          <w:lang w:val="en-US"/>
        </w:rPr>
        <w:t>pentafluoride</w:t>
      </w:r>
      <w:proofErr w:type="spellEnd"/>
      <w:r w:rsidR="001A4877" w:rsidRPr="001A4877">
        <w:rPr>
          <w:rFonts w:ascii="Times New Roman" w:hAnsi="Times New Roman" w:cs="Times New Roman"/>
          <w:b/>
          <w:sz w:val="24"/>
          <w:szCs w:val="24"/>
          <w:lang w:val="en-US"/>
        </w:rPr>
        <w:t>, alkalis and their carbonates. At fire temperature, ammonium chloride may dissociate into ammonia and hydrogen chloride. Hygroscopic; keep container tightly closed.</w:t>
      </w:r>
    </w:p>
    <w:p w:rsidR="001A4877" w:rsidRPr="001A4877"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1A4877" w:rsidRPr="001A4877">
        <w:rPr>
          <w:rFonts w:ascii="Times New Roman" w:hAnsi="Times New Roman" w:cs="Times New Roman"/>
          <w:b/>
          <w:sz w:val="24"/>
          <w:szCs w:val="24"/>
          <w:lang w:val="en-US"/>
        </w:rPr>
        <w:t>Severe</w:t>
      </w:r>
      <w:proofErr w:type="spellEnd"/>
      <w:r w:rsidR="001A4877" w:rsidRPr="001A4877">
        <w:rPr>
          <w:rFonts w:ascii="Times New Roman" w:hAnsi="Times New Roman" w:cs="Times New Roman"/>
          <w:b/>
          <w:sz w:val="24"/>
          <w:szCs w:val="24"/>
          <w:lang w:val="en-US"/>
        </w:rPr>
        <w:t xml:space="preserve"> corrosive effect on brass and bronze.</w:t>
      </w:r>
    </w:p>
    <w:p w:rsidR="00C62F25" w:rsidRP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1A4877" w:rsidRPr="00F37894" w:rsidRDefault="001A4877"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074C7D" w:rsidRDefault="006E203B" w:rsidP="003527C6">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074C7D" w:rsidRPr="00074C7D">
        <w:rPr>
          <w:rFonts w:ascii="Times New Roman" w:hAnsi="Times New Roman" w:cs="Times New Roman"/>
          <w:b/>
          <w:sz w:val="24"/>
          <w:szCs w:val="24"/>
          <w:lang w:val="en-US"/>
        </w:rPr>
        <w:t>Inhalation. Ingestion.</w:t>
      </w:r>
    </w:p>
    <w:p w:rsidR="00F027DF"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Toxicity to Animals:</w:t>
      </w:r>
      <w:r w:rsidR="00F027DF" w:rsidRPr="00F027DF">
        <w:rPr>
          <w:rFonts w:ascii="Times New Roman" w:hAnsi="Times New Roman" w:cs="Times New Roman"/>
          <w:b/>
          <w:sz w:val="24"/>
          <w:szCs w:val="24"/>
          <w:lang w:val="en-US"/>
        </w:rPr>
        <w:t>Acute oral toxicity (LD50): 1300 mg/kg [Mouse].</w:t>
      </w:r>
    </w:p>
    <w:p w:rsidR="00F027DF" w:rsidRPr="00B77792"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F027DF" w:rsidRPr="00B77792">
        <w:rPr>
          <w:rFonts w:ascii="Times New Roman" w:hAnsi="Times New Roman" w:cs="Times New Roman"/>
          <w:b/>
          <w:sz w:val="24"/>
          <w:szCs w:val="24"/>
          <w:lang w:val="en-US"/>
        </w:rPr>
        <w:t>Not available.</w:t>
      </w:r>
    </w:p>
    <w:p w:rsidR="00074C7D" w:rsidRPr="00F027DF"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r w:rsidR="00F027DF" w:rsidRPr="00F027DF">
        <w:rPr>
          <w:rFonts w:ascii="Times New Roman" w:hAnsi="Times New Roman" w:cs="Times New Roman"/>
          <w:b/>
          <w:sz w:val="24"/>
          <w:szCs w:val="24"/>
          <w:lang w:val="en-US"/>
        </w:rPr>
        <w:t>Slightly hazardous in case of skin contact (irritant, sensitizer), of ingestion, of inhalation.</w:t>
      </w:r>
    </w:p>
    <w:p w:rsidR="00F027DF" w:rsidRPr="00F027DF" w:rsidRDefault="006E203B" w:rsidP="008634F6">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F027DF" w:rsidRPr="00F027DF">
        <w:rPr>
          <w:rFonts w:ascii="Times New Roman" w:hAnsi="Times New Roman" w:cs="Times New Roman"/>
          <w:b/>
          <w:sz w:val="24"/>
          <w:szCs w:val="24"/>
          <w:lang w:val="en-US"/>
        </w:rPr>
        <w:t>Lowest Published Lethal Dose: LDL [Human Infant] - Route: Oral; Dose: 2000 mg/kg</w:t>
      </w:r>
    </w:p>
    <w:p w:rsidR="00F027DF" w:rsidRPr="00F027DF"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F027DF" w:rsidRPr="00F027DF">
        <w:rPr>
          <w:rFonts w:ascii="Times New Roman" w:hAnsi="Times New Roman" w:cs="Times New Roman"/>
          <w:b/>
          <w:sz w:val="24"/>
          <w:szCs w:val="24"/>
          <w:lang w:val="en-US"/>
        </w:rPr>
        <w:t>May affect genetic material (mutagenic) Animal: passes through the placental barrier.</w:t>
      </w:r>
    </w:p>
    <w:p w:rsidR="00F027DF" w:rsidRPr="00F37894"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F027DF" w:rsidRPr="00F027DF">
        <w:rPr>
          <w:rFonts w:ascii="Times New Roman" w:hAnsi="Times New Roman" w:cs="Times New Roman"/>
          <w:b/>
          <w:sz w:val="24"/>
          <w:szCs w:val="24"/>
          <w:lang w:val="en-US"/>
        </w:rPr>
        <w:t xml:space="preserve">Acute Potential Health Effects: Skin: It can cause skin irritation which is usually mild. Eyes: Causes moderate eye irritation. It may cause Salt Cataract, increased ocular pressure, and degeneration of the retina Inhalation: It can cause respiratory tract and mucous membrane irritation which is usually mild. Ingestion: May be harmful if swallowed. May cause digestive tract irritation with nausea and vomiting, and thirst. May affect behavior/central nervous system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27DF"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27DF" w:rsidRPr="007B71FE" w:rsidRDefault="00F027DF" w:rsidP="003A32E0">
            <w:pPr>
              <w:rPr>
                <w:color w:val="auto"/>
              </w:rPr>
            </w:pPr>
            <w:r w:rsidRPr="0013431D">
              <w:rPr>
                <w:color w:val="auto"/>
                <w:sz w:val="44"/>
              </w:rPr>
              <w:lastRenderedPageBreak/>
              <w:t>Section 11: Toxicological Information</w:t>
            </w:r>
            <w:r>
              <w:rPr>
                <w:color w:val="auto"/>
                <w:sz w:val="44"/>
              </w:rPr>
              <w:t xml:space="preserve"> (Continued)</w:t>
            </w:r>
          </w:p>
        </w:tc>
      </w:tr>
    </w:tbl>
    <w:p w:rsidR="00F027DF" w:rsidRDefault="00F027DF" w:rsidP="00F027DF">
      <w:pPr>
        <w:autoSpaceDE w:val="0"/>
        <w:autoSpaceDN w:val="0"/>
        <w:adjustRightInd w:val="0"/>
        <w:spacing w:after="0" w:line="240" w:lineRule="auto"/>
        <w:rPr>
          <w:rFonts w:ascii="Times New Roman" w:hAnsi="Times New Roman" w:cs="Times New Roman"/>
          <w:b/>
          <w:sz w:val="28"/>
          <w:szCs w:val="28"/>
          <w:u w:val="single"/>
        </w:rPr>
      </w:pPr>
    </w:p>
    <w:p w:rsidR="0064456D" w:rsidRPr="00F027DF" w:rsidRDefault="00F027DF" w:rsidP="00F027DF">
      <w:pPr>
        <w:autoSpaceDE w:val="0"/>
        <w:autoSpaceDN w:val="0"/>
        <w:adjustRightInd w:val="0"/>
        <w:spacing w:after="0" w:line="240" w:lineRule="auto"/>
        <w:rPr>
          <w:rFonts w:ascii="Times New Roman" w:hAnsi="Times New Roman" w:cs="Times New Roman"/>
          <w:b/>
          <w:sz w:val="24"/>
          <w:szCs w:val="24"/>
          <w:lang w:val="en-US"/>
        </w:rPr>
      </w:pPr>
      <w:r w:rsidRPr="00F027DF">
        <w:rPr>
          <w:rFonts w:ascii="Times New Roman" w:hAnsi="Times New Roman" w:cs="Times New Roman"/>
          <w:b/>
          <w:sz w:val="24"/>
          <w:szCs w:val="24"/>
          <w:lang w:val="en-US"/>
        </w:rPr>
        <w:t xml:space="preserve"> (Headache, somnolence, confusion, drowsiness, tremor, convulsions, coma), eyes (Mydriasis), cardiovascular system (bradycardia), respiration (respiratory stimulation, apnea, hyperventilation, pulmonary edema). May cause serious metabolic acidosis with h y p o k a l e m </w:t>
      </w:r>
      <w:proofErr w:type="spellStart"/>
      <w:proofErr w:type="gramStart"/>
      <w:r w:rsidRPr="00F027DF">
        <w:rPr>
          <w:rFonts w:ascii="Times New Roman" w:hAnsi="Times New Roman" w:cs="Times New Roman"/>
          <w:b/>
          <w:sz w:val="24"/>
          <w:szCs w:val="24"/>
          <w:lang w:val="en-US"/>
        </w:rPr>
        <w:t>ia</w:t>
      </w:r>
      <w:proofErr w:type="spellEnd"/>
      <w:r w:rsidRPr="00F027DF">
        <w:rPr>
          <w:rFonts w:ascii="Times New Roman" w:hAnsi="Times New Roman" w:cs="Times New Roman"/>
          <w:b/>
          <w:sz w:val="24"/>
          <w:szCs w:val="24"/>
          <w:lang w:val="en-US"/>
        </w:rPr>
        <w:t xml:space="preserve"> .</w:t>
      </w:r>
      <w:proofErr w:type="gramEnd"/>
      <w:r w:rsidRPr="00F027DF">
        <w:rPr>
          <w:rFonts w:ascii="Times New Roman" w:hAnsi="Times New Roman" w:cs="Times New Roman"/>
          <w:b/>
          <w:sz w:val="24"/>
          <w:szCs w:val="24"/>
          <w:lang w:val="en-US"/>
        </w:rPr>
        <w:t xml:space="preserve"> T r </w:t>
      </w:r>
      <w:proofErr w:type="gramStart"/>
      <w:r w:rsidRPr="00F027DF">
        <w:rPr>
          <w:rFonts w:ascii="Times New Roman" w:hAnsi="Times New Roman" w:cs="Times New Roman"/>
          <w:b/>
          <w:sz w:val="24"/>
          <w:szCs w:val="24"/>
          <w:lang w:val="en-US"/>
        </w:rPr>
        <w:t>a</w:t>
      </w:r>
      <w:proofErr w:type="gramEnd"/>
      <w:r w:rsidRPr="00F027DF">
        <w:rPr>
          <w:rFonts w:ascii="Times New Roman" w:hAnsi="Times New Roman" w:cs="Times New Roman"/>
          <w:b/>
          <w:sz w:val="24"/>
          <w:szCs w:val="24"/>
          <w:lang w:val="en-US"/>
        </w:rPr>
        <w:t xml:space="preserve"> n s </w:t>
      </w:r>
      <w:proofErr w:type="spellStart"/>
      <w:r w:rsidRPr="00F027DF">
        <w:rPr>
          <w:rFonts w:ascii="Times New Roman" w:hAnsi="Times New Roman" w:cs="Times New Roman"/>
          <w:b/>
          <w:sz w:val="24"/>
          <w:szCs w:val="24"/>
          <w:lang w:val="en-US"/>
        </w:rPr>
        <w:t>i</w:t>
      </w:r>
      <w:proofErr w:type="spellEnd"/>
      <w:r w:rsidRPr="00F027DF">
        <w:rPr>
          <w:rFonts w:ascii="Times New Roman" w:hAnsi="Times New Roman" w:cs="Times New Roman"/>
          <w:b/>
          <w:sz w:val="24"/>
          <w:szCs w:val="24"/>
          <w:lang w:val="en-US"/>
        </w:rPr>
        <w:t xml:space="preserve"> e n t hyperglycemia and glycosuria may also occur. Chronic Potential Health Effects: Skin: </w:t>
      </w:r>
      <w:proofErr w:type="spellStart"/>
      <w:r w:rsidRPr="00F027DF">
        <w:rPr>
          <w:rFonts w:ascii="Times New Roman" w:hAnsi="Times New Roman" w:cs="Times New Roman"/>
          <w:b/>
          <w:sz w:val="24"/>
          <w:szCs w:val="24"/>
          <w:lang w:val="en-US"/>
        </w:rPr>
        <w:t>Prologned</w:t>
      </w:r>
      <w:proofErr w:type="spellEnd"/>
      <w:r w:rsidRPr="00F027DF">
        <w:rPr>
          <w:rFonts w:ascii="Times New Roman" w:hAnsi="Times New Roman" w:cs="Times New Roman"/>
          <w:b/>
          <w:sz w:val="24"/>
          <w:szCs w:val="24"/>
          <w:lang w:val="en-US"/>
        </w:rPr>
        <w:t xml:space="preserve"> or repeated contact may cause dermatitis, an allergic reaction. Inhalation: Prolonged or repeated inhalation may affect the kidneys. Ingestion: Prolonged or repeated ingestion may affect metabolism (anorexia, metabolic acidosis) and urinary system (enlargement of kidneys). Inhalation: Prolonged or repeated inhalation may cause bronchospasm (asthma)</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0C4B08" w:rsidRPr="00103F41"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103F41" w:rsidRPr="00103F41">
        <w:rPr>
          <w:rFonts w:ascii="Times New Roman" w:hAnsi="Times New Roman" w:cs="Times New Roman"/>
          <w:b/>
          <w:sz w:val="24"/>
          <w:szCs w:val="24"/>
          <w:lang w:val="en-US"/>
        </w:rPr>
        <w:t>Possibly hazardous short term degradation products are not likely. However, long term degradation products may arise.</w:t>
      </w:r>
    </w:p>
    <w:p w:rsidR="00730600"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730600" w:rsidRPr="00730600">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33921" w:rsidRPr="00112082"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112082" w:rsidRPr="00112082">
        <w:rPr>
          <w:rFonts w:ascii="Times New Roman" w:hAnsi="Times New Roman" w:cs="Times New Roman"/>
          <w:b/>
          <w:sz w:val="24"/>
          <w:szCs w:val="24"/>
          <w:lang w:val="en-US"/>
        </w:rPr>
        <w:t>Waste must be disposed of in accordance with federal, state and local environmental control regulations.</w:t>
      </w:r>
    </w:p>
    <w:p w:rsidR="00111EB5" w:rsidRPr="00873CBF" w:rsidRDefault="00111EB5"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B4566E" w:rsidRPr="00B4566E" w:rsidRDefault="001C06DA" w:rsidP="00B4566E">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233399" w:rsidRPr="00790284" w:rsidRDefault="00233399"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1C06DA" w:rsidRDefault="001C06DA"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48367A" w:rsidRPr="0048367A" w:rsidRDefault="00256A8A" w:rsidP="0048367A">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48367A" w:rsidRPr="0048367A">
        <w:rPr>
          <w:rFonts w:ascii="Times New Roman" w:hAnsi="Times New Roman" w:cs="Times New Roman"/>
          <w:b/>
          <w:sz w:val="24"/>
          <w:szCs w:val="24"/>
          <w:lang w:val="en-US"/>
        </w:rPr>
        <w:t>Illinois toxic substances disclosure to employee act: Ammonium chloride Illinois chemical safety act: Ammonium chloride New York release reporting list: Ammonium chloride Rhode Island RTK hazardous substances:</w:t>
      </w:r>
      <w:r w:rsidR="0048367A">
        <w:rPr>
          <w:rFonts w:ascii="Times New Roman" w:hAnsi="Times New Roman" w:cs="Times New Roman"/>
          <w:b/>
          <w:sz w:val="24"/>
          <w:szCs w:val="24"/>
          <w:lang w:val="en-US"/>
        </w:rPr>
        <w:t xml:space="preserve"> Ammonium chloride Pennsylvania </w:t>
      </w:r>
      <w:r w:rsidR="0048367A" w:rsidRPr="0048367A">
        <w:rPr>
          <w:rFonts w:ascii="Times New Roman" w:hAnsi="Times New Roman" w:cs="Times New Roman"/>
          <w:b/>
          <w:sz w:val="24"/>
          <w:szCs w:val="24"/>
          <w:lang w:val="en-US"/>
        </w:rPr>
        <w:t>RTK: Ammonium chloride Minnesota: Ammonium chloride Massachusetts RTK: Ammoni</w:t>
      </w:r>
      <w:r w:rsidR="0048367A">
        <w:rPr>
          <w:rFonts w:ascii="Times New Roman" w:hAnsi="Times New Roman" w:cs="Times New Roman"/>
          <w:b/>
          <w:sz w:val="24"/>
          <w:szCs w:val="24"/>
          <w:lang w:val="en-US"/>
        </w:rPr>
        <w:t xml:space="preserve">um chloride </w:t>
      </w:r>
      <w:r w:rsidR="0048367A" w:rsidRPr="0048367A">
        <w:rPr>
          <w:rFonts w:ascii="Times New Roman" w:hAnsi="Times New Roman" w:cs="Times New Roman"/>
          <w:b/>
          <w:sz w:val="24"/>
          <w:szCs w:val="24"/>
          <w:lang w:val="en-US"/>
        </w:rPr>
        <w:t>Massachusetts spill list: Ammonium chloride New Jersey: Ammonium chloride New Jersey spill list: Ammonium chloride Louisiana spill reporting:</w:t>
      </w:r>
    </w:p>
    <w:p w:rsidR="0048367A" w:rsidRPr="0048367A" w:rsidRDefault="0048367A" w:rsidP="0048367A">
      <w:pPr>
        <w:autoSpaceDE w:val="0"/>
        <w:autoSpaceDN w:val="0"/>
        <w:adjustRightInd w:val="0"/>
        <w:spacing w:after="0" w:line="240" w:lineRule="auto"/>
        <w:rPr>
          <w:rFonts w:ascii="Times New Roman" w:hAnsi="Times New Roman" w:cs="Times New Roman"/>
          <w:b/>
          <w:sz w:val="24"/>
          <w:szCs w:val="24"/>
          <w:lang w:val="en-US"/>
        </w:rPr>
      </w:pPr>
      <w:r w:rsidRPr="0048367A">
        <w:rPr>
          <w:rFonts w:ascii="Times New Roman" w:hAnsi="Times New Roman" w:cs="Times New Roman"/>
          <w:b/>
          <w:sz w:val="24"/>
          <w:szCs w:val="24"/>
          <w:lang w:val="en-US"/>
        </w:rPr>
        <w:t>Ammonium chloride California Director's List of Hazardous Substances: Ammonium chloride TSCA 8(b) inventory: Ammonium chloride CERCLA: Hazardous Substances. Ammonium chloride: 5000 lbs. (2268 kg)</w:t>
      </w:r>
    </w:p>
    <w:p w:rsidR="0048367A" w:rsidRPr="0048367A" w:rsidRDefault="00256A8A" w:rsidP="0048367A">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48367A" w:rsidRPr="0048367A">
        <w:rPr>
          <w:rFonts w:ascii="Times New Roman" w:hAnsi="Times New Roman" w:cs="Times New Roman"/>
          <w:b/>
          <w:sz w:val="24"/>
          <w:szCs w:val="24"/>
          <w:lang w:val="en-US"/>
        </w:rPr>
        <w:t>EINECS: This product is on the European Inventory of Existing Commercial Chemical Substances.</w:t>
      </w:r>
    </w:p>
    <w:p w:rsidR="002771F3" w:rsidRPr="00EA4FC1" w:rsidRDefault="002771F3" w:rsidP="002771F3">
      <w:pPr>
        <w:autoSpaceDE w:val="0"/>
        <w:autoSpaceDN w:val="0"/>
        <w:adjustRightInd w:val="0"/>
        <w:spacing w:after="0" w:line="240" w:lineRule="auto"/>
        <w:rPr>
          <w:rFonts w:ascii="Times New Roman" w:hAnsi="Times New Roman" w:cs="Times New Roman"/>
          <w:b/>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48367A" w:rsidRPr="0048367A"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48367A" w:rsidRPr="0048367A">
        <w:rPr>
          <w:rFonts w:ascii="Times New Roman" w:hAnsi="Times New Roman" w:cs="Times New Roman"/>
          <w:b/>
          <w:sz w:val="24"/>
          <w:szCs w:val="24"/>
          <w:lang w:val="en-US"/>
        </w:rPr>
        <w:t>Not controlled under WHMIS (Canada).</w:t>
      </w:r>
    </w:p>
    <w:p w:rsidR="005A4D46"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284D03" w:rsidRPr="0048367A" w:rsidRDefault="00256A8A" w:rsidP="002771F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48367A" w:rsidRPr="0048367A">
        <w:rPr>
          <w:rFonts w:ascii="Times New Roman" w:hAnsi="Times New Roman" w:cs="Times New Roman"/>
          <w:b/>
          <w:sz w:val="24"/>
          <w:szCs w:val="24"/>
          <w:lang w:val="en-US"/>
        </w:rPr>
        <w:t>Gloves. Lab coat. Dust respirator. Be sure to use an approved/certified respirator or equivalent. Splash goggles.</w:t>
      </w:r>
    </w:p>
    <w:p w:rsidR="00B528D2" w:rsidRPr="002771F3" w:rsidRDefault="00B528D2" w:rsidP="002771F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096242" w:rsidP="000A09C3">
      <w:pPr>
        <w:autoSpaceDE w:val="0"/>
        <w:autoSpaceDN w:val="0"/>
        <w:adjustRightInd w:val="0"/>
        <w:rPr>
          <w:rFonts w:ascii="Times New Roman" w:eastAsia="Calibri" w:hAnsi="Times New Roman" w:cs="Times New Roman"/>
          <w:b/>
          <w:color w:val="000000"/>
          <w:sz w:val="24"/>
          <w:szCs w:val="24"/>
        </w:rPr>
      </w:pPr>
    </w:p>
    <w:p w:rsidR="00096242" w:rsidRPr="000A09C3" w:rsidRDefault="00096242" w:rsidP="000A09C3">
      <w:pPr>
        <w:autoSpaceDE w:val="0"/>
        <w:autoSpaceDN w:val="0"/>
        <w:adjustRightInd w:val="0"/>
        <w:rPr>
          <w:rFonts w:ascii="Times New Roman" w:eastAsia="Calibri" w:hAnsi="Times New Roman" w:cs="Times New Roman"/>
          <w:b/>
          <w:color w:val="000000"/>
          <w:sz w:val="24"/>
          <w:szCs w:val="24"/>
        </w:rPr>
      </w:pPr>
    </w:p>
    <w:p w:rsidR="0031132F" w:rsidRPr="00AE6315" w:rsidRDefault="0031132F" w:rsidP="0031132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1132F" w:rsidRPr="008B4575" w:rsidRDefault="0031132F" w:rsidP="0031132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1132F" w:rsidRPr="00211219" w:rsidRDefault="0031132F" w:rsidP="0031132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1132F" w:rsidRPr="00211219" w:rsidRDefault="0031132F" w:rsidP="0031132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31132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600" w:rsidRDefault="00343600" w:rsidP="009C3BE4">
      <w:pPr>
        <w:spacing w:after="0" w:line="240" w:lineRule="auto"/>
      </w:pPr>
      <w:r>
        <w:separator/>
      </w:r>
    </w:p>
  </w:endnote>
  <w:endnote w:type="continuationSeparator" w:id="1">
    <w:p w:rsidR="00343600" w:rsidRDefault="0034360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1132F" w:rsidP="0031132F">
    <w:pPr>
      <w:pStyle w:val="Footer"/>
      <w:ind w:left="-510"/>
      <w:jc w:val="right"/>
    </w:pPr>
    <w:r>
      <w:rPr>
        <w:noProof/>
      </w:rPr>
      <w:drawing>
        <wp:inline distT="0" distB="0" distL="0" distR="0">
          <wp:extent cx="7752945" cy="243840"/>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6825" cy="243962"/>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600" w:rsidRDefault="00343600" w:rsidP="009C3BE4">
      <w:pPr>
        <w:spacing w:after="0" w:line="240" w:lineRule="auto"/>
      </w:pPr>
      <w:r>
        <w:separator/>
      </w:r>
    </w:p>
  </w:footnote>
  <w:footnote w:type="continuationSeparator" w:id="1">
    <w:p w:rsidR="00343600" w:rsidRDefault="0034360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1132F" w:rsidP="0031132F">
    <w:pPr>
      <w:pStyle w:val="Header"/>
      <w:ind w:left="-454"/>
    </w:pPr>
    <w:r w:rsidRPr="00C10C02">
      <w:rPr>
        <w:b/>
        <w:noProof/>
        <w:color w:val="0000CC"/>
        <w:sz w:val="20"/>
      </w:rPr>
      <w:drawing>
        <wp:inline distT="0" distB="0" distL="0" distR="0">
          <wp:extent cx="7587574" cy="1471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1697" cy="147209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932"/>
    <w:rsid w:val="00067DE3"/>
    <w:rsid w:val="00067E16"/>
    <w:rsid w:val="00070438"/>
    <w:rsid w:val="00070B99"/>
    <w:rsid w:val="000711AE"/>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7ACB"/>
    <w:rsid w:val="00100FBA"/>
    <w:rsid w:val="00101CC1"/>
    <w:rsid w:val="00101CD3"/>
    <w:rsid w:val="001022A2"/>
    <w:rsid w:val="00102584"/>
    <w:rsid w:val="00102F4E"/>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94A"/>
    <w:rsid w:val="001500BF"/>
    <w:rsid w:val="0015149D"/>
    <w:rsid w:val="0015251B"/>
    <w:rsid w:val="00152F0B"/>
    <w:rsid w:val="001536B4"/>
    <w:rsid w:val="001538E5"/>
    <w:rsid w:val="001539EC"/>
    <w:rsid w:val="0015491D"/>
    <w:rsid w:val="0015498F"/>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0C4E"/>
    <w:rsid w:val="00291FEA"/>
    <w:rsid w:val="0029275A"/>
    <w:rsid w:val="0029402A"/>
    <w:rsid w:val="00294C1B"/>
    <w:rsid w:val="00295D64"/>
    <w:rsid w:val="00295F3D"/>
    <w:rsid w:val="002967FB"/>
    <w:rsid w:val="00296AEA"/>
    <w:rsid w:val="00297BC0"/>
    <w:rsid w:val="002A0BA1"/>
    <w:rsid w:val="002A1895"/>
    <w:rsid w:val="002A1A76"/>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304F"/>
    <w:rsid w:val="002C55DE"/>
    <w:rsid w:val="002C7C95"/>
    <w:rsid w:val="002D0F7A"/>
    <w:rsid w:val="002D1E7D"/>
    <w:rsid w:val="002D2D5D"/>
    <w:rsid w:val="002D360D"/>
    <w:rsid w:val="002D3998"/>
    <w:rsid w:val="002D3EE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2F"/>
    <w:rsid w:val="003113AC"/>
    <w:rsid w:val="003115FD"/>
    <w:rsid w:val="00311636"/>
    <w:rsid w:val="0031190D"/>
    <w:rsid w:val="0031310D"/>
    <w:rsid w:val="0031322B"/>
    <w:rsid w:val="003133C2"/>
    <w:rsid w:val="00313584"/>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3600"/>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1C1"/>
    <w:rsid w:val="0035631A"/>
    <w:rsid w:val="003568ED"/>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5EBC"/>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ECD"/>
    <w:rsid w:val="004C509F"/>
    <w:rsid w:val="004C60B9"/>
    <w:rsid w:val="004C6453"/>
    <w:rsid w:val="004C6D97"/>
    <w:rsid w:val="004C7015"/>
    <w:rsid w:val="004C7173"/>
    <w:rsid w:val="004C7FFE"/>
    <w:rsid w:val="004D01AD"/>
    <w:rsid w:val="004D0C26"/>
    <w:rsid w:val="004D1610"/>
    <w:rsid w:val="004D17B2"/>
    <w:rsid w:val="004D38EE"/>
    <w:rsid w:val="004D3D0F"/>
    <w:rsid w:val="004D4367"/>
    <w:rsid w:val="004D52E3"/>
    <w:rsid w:val="004D54E7"/>
    <w:rsid w:val="004D5974"/>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18F0"/>
    <w:rsid w:val="00621AC9"/>
    <w:rsid w:val="00621B8D"/>
    <w:rsid w:val="0062413F"/>
    <w:rsid w:val="00624153"/>
    <w:rsid w:val="0062421D"/>
    <w:rsid w:val="006249FA"/>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6DE"/>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691A"/>
    <w:rsid w:val="0075724B"/>
    <w:rsid w:val="007573FA"/>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68E9"/>
    <w:rsid w:val="007970DB"/>
    <w:rsid w:val="00797C8B"/>
    <w:rsid w:val="00797DFC"/>
    <w:rsid w:val="007A0329"/>
    <w:rsid w:val="007A07BC"/>
    <w:rsid w:val="007A09A8"/>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395F"/>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C0BA9"/>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6F41"/>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A60"/>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53CA"/>
    <w:rsid w:val="0099582C"/>
    <w:rsid w:val="009959C3"/>
    <w:rsid w:val="00995A50"/>
    <w:rsid w:val="00995DD0"/>
    <w:rsid w:val="00995FB1"/>
    <w:rsid w:val="009962A9"/>
    <w:rsid w:val="00996F6C"/>
    <w:rsid w:val="009A0349"/>
    <w:rsid w:val="009A10C3"/>
    <w:rsid w:val="009A132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3BF"/>
    <w:rsid w:val="009F7B1E"/>
    <w:rsid w:val="00A0054C"/>
    <w:rsid w:val="00A01CD9"/>
    <w:rsid w:val="00A01CFE"/>
    <w:rsid w:val="00A02F18"/>
    <w:rsid w:val="00A03C0F"/>
    <w:rsid w:val="00A04048"/>
    <w:rsid w:val="00A0428B"/>
    <w:rsid w:val="00A04495"/>
    <w:rsid w:val="00A04653"/>
    <w:rsid w:val="00A04EBD"/>
    <w:rsid w:val="00A05112"/>
    <w:rsid w:val="00A0559F"/>
    <w:rsid w:val="00A055B6"/>
    <w:rsid w:val="00A05635"/>
    <w:rsid w:val="00A06215"/>
    <w:rsid w:val="00A06E5F"/>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4E97"/>
    <w:rsid w:val="00B4566E"/>
    <w:rsid w:val="00B46759"/>
    <w:rsid w:val="00B47541"/>
    <w:rsid w:val="00B4767C"/>
    <w:rsid w:val="00B4777D"/>
    <w:rsid w:val="00B47E69"/>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E5C"/>
    <w:rsid w:val="00C1357E"/>
    <w:rsid w:val="00C1459F"/>
    <w:rsid w:val="00C14DD0"/>
    <w:rsid w:val="00C15905"/>
    <w:rsid w:val="00C161E5"/>
    <w:rsid w:val="00C16530"/>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6E8A"/>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2791C"/>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905E4"/>
    <w:rsid w:val="00D90657"/>
    <w:rsid w:val="00D90AB1"/>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5446"/>
    <w:rsid w:val="00E658DA"/>
    <w:rsid w:val="00E65DEE"/>
    <w:rsid w:val="00E67D64"/>
    <w:rsid w:val="00E67E11"/>
    <w:rsid w:val="00E70BB5"/>
    <w:rsid w:val="00E713AE"/>
    <w:rsid w:val="00E715D9"/>
    <w:rsid w:val="00E71A35"/>
    <w:rsid w:val="00E72166"/>
    <w:rsid w:val="00E72228"/>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822"/>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997"/>
    <w:rsid w:val="00F53B9C"/>
    <w:rsid w:val="00F53CF9"/>
    <w:rsid w:val="00F543D8"/>
    <w:rsid w:val="00F5478F"/>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3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531694404">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57BB8-46DF-4E78-B738-375D403BD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2020-12-15T05:28:00Z</dcterms:created>
  <dcterms:modified xsi:type="dcterms:W3CDTF">2020-12-15T05:28:00Z</dcterms:modified>
</cp:coreProperties>
</file>