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064DAC">
        <w:rPr>
          <w:rFonts w:ascii="Times New Roman" w:hAnsi="Times New Roman" w:cs="Times New Roman"/>
          <w:b/>
          <w:bCs/>
          <w:sz w:val="44"/>
          <w:szCs w:val="44"/>
          <w:lang w:val="en-US"/>
        </w:rPr>
        <w:t>DI</w:t>
      </w:r>
      <w:r w:rsidR="007B0996">
        <w:rPr>
          <w:rFonts w:ascii="Times New Roman" w:hAnsi="Times New Roman" w:cs="Times New Roman"/>
          <w:b/>
          <w:bCs/>
          <w:sz w:val="44"/>
          <w:szCs w:val="44"/>
          <w:lang w:val="en-US"/>
        </w:rPr>
        <w:t>CHROMATE</w:t>
      </w:r>
    </w:p>
    <w:p w:rsidR="00064DAC" w:rsidRPr="00064DAC" w:rsidRDefault="00064DAC"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064DAC">
        <w:rPr>
          <w:rFonts w:ascii="Times New Roman" w:hAnsi="Times New Roman" w:cs="Times New Roman"/>
          <w:b/>
          <w:bCs/>
          <w:sz w:val="36"/>
          <w:szCs w:val="36"/>
          <w:lang w:val="en-US"/>
        </w:rPr>
        <w:t>Extra Pure</w:t>
      </w:r>
    </w:p>
    <w:p w:rsidR="00064DAC" w:rsidRPr="00064DAC" w:rsidRDefault="00064DAC"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064DAC">
        <w:rPr>
          <w:rFonts w:ascii="Times New Roman" w:hAnsi="Times New Roman" w:cs="Times New Roman"/>
          <w:b/>
          <w:sz w:val="36"/>
          <w:szCs w:val="36"/>
          <w:lang w:val="en-US"/>
        </w:rPr>
        <w:t xml:space="preserve">(Ammonium </w:t>
      </w:r>
      <w:proofErr w:type="spellStart"/>
      <w:r w:rsidRPr="00064DAC">
        <w:rPr>
          <w:rFonts w:ascii="Times New Roman" w:hAnsi="Times New Roman" w:cs="Times New Roman"/>
          <w:b/>
          <w:sz w:val="36"/>
          <w:szCs w:val="36"/>
          <w:lang w:val="en-US"/>
        </w:rPr>
        <w:t>Bichromate</w:t>
      </w:r>
      <w:proofErr w:type="spellEnd"/>
      <w:r w:rsidRPr="00064DAC">
        <w:rPr>
          <w:rFonts w:ascii="Times New Roman" w:hAnsi="Times New Roman" w:cs="Times New Roman"/>
          <w:b/>
          <w:sz w:val="36"/>
          <w:szCs w:val="36"/>
          <w:lang w:val="en-US"/>
        </w:rPr>
        <w:t>)</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064DAC">
        <w:rPr>
          <w:rFonts w:ascii="Times New Roman" w:hAnsi="Times New Roman" w:cs="Times New Roman"/>
          <w:b/>
          <w:sz w:val="36"/>
          <w:szCs w:val="36"/>
          <w:lang w:val="en-US"/>
        </w:rPr>
        <w:t>7789-09-5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378E">
        <w:rPr>
          <w:rFonts w:ascii="Times New Roman" w:hAnsi="Times New Roman" w:cs="Times New Roman"/>
          <w:b/>
          <w:sz w:val="24"/>
          <w:szCs w:val="24"/>
          <w:lang w:val="en-US"/>
        </w:rPr>
        <w:t xml:space="preserve">Ammonium </w:t>
      </w:r>
      <w:r w:rsidR="00BA3E47">
        <w:rPr>
          <w:rFonts w:ascii="Times New Roman" w:hAnsi="Times New Roman" w:cs="Times New Roman"/>
          <w:b/>
          <w:sz w:val="24"/>
          <w:szCs w:val="24"/>
          <w:lang w:val="en-US"/>
        </w:rPr>
        <w:t>Dic</w:t>
      </w:r>
      <w:r w:rsidR="0031378E">
        <w:rPr>
          <w:rFonts w:ascii="Times New Roman" w:hAnsi="Times New Roman" w:cs="Times New Roman"/>
          <w:b/>
          <w:sz w:val="24"/>
          <w:szCs w:val="24"/>
          <w:lang w:val="en-US"/>
        </w:rPr>
        <w:t>hromate</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8A622B">
        <w:rPr>
          <w:rFonts w:ascii="Times New Roman" w:hAnsi="Times New Roman" w:cs="Times New Roman"/>
          <w:b/>
          <w:sz w:val="24"/>
          <w:szCs w:val="24"/>
          <w:lang w:val="en-US"/>
        </w:rPr>
        <w:t>7789-09-5</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570037" w:rsidRPr="00570037">
        <w:rPr>
          <w:rFonts w:ascii="Times New Roman" w:hAnsi="Times New Roman" w:cs="Times New Roman"/>
          <w:b/>
          <w:sz w:val="24"/>
          <w:szCs w:val="24"/>
          <w:lang w:val="en-US"/>
        </w:rPr>
        <w:t>Ammon</w:t>
      </w:r>
      <w:r w:rsidR="00624DB5">
        <w:rPr>
          <w:rFonts w:ascii="Times New Roman" w:hAnsi="Times New Roman" w:cs="Times New Roman"/>
          <w:b/>
          <w:sz w:val="24"/>
          <w:szCs w:val="24"/>
          <w:lang w:val="en-US"/>
        </w:rPr>
        <w:t xml:space="preserve">ium </w:t>
      </w:r>
      <w:proofErr w:type="spellStart"/>
      <w:r w:rsidR="00624DB5">
        <w:rPr>
          <w:rFonts w:ascii="Times New Roman" w:hAnsi="Times New Roman" w:cs="Times New Roman"/>
          <w:b/>
          <w:sz w:val="24"/>
          <w:szCs w:val="24"/>
          <w:lang w:val="en-US"/>
        </w:rPr>
        <w:t>Bichromate</w:t>
      </w:r>
      <w:proofErr w:type="spellEnd"/>
      <w:r w:rsidR="00624DB5">
        <w:rPr>
          <w:rFonts w:ascii="Times New Roman" w:hAnsi="Times New Roman" w:cs="Times New Roman"/>
          <w:b/>
          <w:sz w:val="24"/>
          <w:szCs w:val="24"/>
          <w:lang w:val="en-US"/>
        </w:rPr>
        <w:t xml:space="preserve">; </w:t>
      </w:r>
      <w:proofErr w:type="spellStart"/>
      <w:r w:rsidR="00624DB5">
        <w:rPr>
          <w:rFonts w:ascii="Times New Roman" w:hAnsi="Times New Roman" w:cs="Times New Roman"/>
          <w:b/>
          <w:sz w:val="24"/>
          <w:szCs w:val="24"/>
          <w:lang w:val="en-US"/>
        </w:rPr>
        <w:t>Dichromic</w:t>
      </w:r>
      <w:proofErr w:type="spellEnd"/>
      <w:r w:rsidR="00624DB5">
        <w:rPr>
          <w:rFonts w:ascii="Times New Roman" w:hAnsi="Times New Roman" w:cs="Times New Roman"/>
          <w:b/>
          <w:sz w:val="24"/>
          <w:szCs w:val="24"/>
          <w:lang w:val="en-US"/>
        </w:rPr>
        <w:t xml:space="preserve"> acid, </w:t>
      </w:r>
      <w:proofErr w:type="spellStart"/>
      <w:r w:rsidR="00570037" w:rsidRPr="00570037">
        <w:rPr>
          <w:rFonts w:ascii="Times New Roman" w:hAnsi="Times New Roman" w:cs="Times New Roman"/>
          <w:b/>
          <w:sz w:val="24"/>
          <w:szCs w:val="24"/>
          <w:lang w:val="en-US"/>
        </w:rPr>
        <w:t>diammonium</w:t>
      </w:r>
      <w:proofErr w:type="spellEnd"/>
      <w:r w:rsidR="00570037" w:rsidRPr="00570037">
        <w:rPr>
          <w:rFonts w:ascii="Times New Roman" w:hAnsi="Times New Roman" w:cs="Times New Roman"/>
          <w:b/>
          <w:sz w:val="24"/>
          <w:szCs w:val="24"/>
          <w:lang w:val="en-US"/>
        </w:rPr>
        <w:t xml:space="preserve"> salt</w:t>
      </w:r>
    </w:p>
    <w:p w:rsidR="001536B4" w:rsidRPr="001536B4" w:rsidRDefault="001C0A5C" w:rsidP="008722A2">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8722A2" w:rsidRPr="008722A2">
        <w:rPr>
          <w:rFonts w:ascii="Times New Roman" w:hAnsi="Times New Roman" w:cs="Times New Roman"/>
          <w:b/>
          <w:sz w:val="24"/>
          <w:szCs w:val="24"/>
          <w:lang w:val="en-US"/>
        </w:rPr>
        <w:t xml:space="preserve">Ammonium </w:t>
      </w:r>
      <w:r w:rsidR="00570037">
        <w:rPr>
          <w:rFonts w:ascii="Times New Roman" w:hAnsi="Times New Roman" w:cs="Times New Roman"/>
          <w:b/>
          <w:sz w:val="24"/>
          <w:szCs w:val="24"/>
          <w:lang w:val="en-US"/>
        </w:rPr>
        <w:t>Dic</w:t>
      </w:r>
      <w:r w:rsidR="004C4DA8">
        <w:rPr>
          <w:rFonts w:ascii="Times New Roman" w:hAnsi="Times New Roman" w:cs="Times New Roman"/>
          <w:b/>
          <w:sz w:val="24"/>
          <w:szCs w:val="24"/>
          <w:lang w:val="en-US"/>
        </w:rPr>
        <w:t>hromate</w:t>
      </w:r>
    </w:p>
    <w:p w:rsidR="008722A2" w:rsidRPr="008833D7"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F90E6F" w:rsidRPr="008833D7">
        <w:rPr>
          <w:rFonts w:ascii="Times New Roman" w:hAnsi="Times New Roman" w:cs="Times New Roman"/>
          <w:b/>
          <w:sz w:val="24"/>
          <w:szCs w:val="24"/>
          <w:lang w:val="en-US"/>
        </w:rPr>
        <w:t>(NH</w:t>
      </w:r>
      <w:r w:rsidR="00F90E6F" w:rsidRPr="008833D7">
        <w:rPr>
          <w:rFonts w:ascii="Times New Roman" w:hAnsi="Times New Roman" w:cs="Times New Roman"/>
          <w:b/>
          <w:sz w:val="24"/>
          <w:szCs w:val="24"/>
          <w:vertAlign w:val="subscript"/>
          <w:lang w:val="en-US"/>
        </w:rPr>
        <w:t>4</w:t>
      </w:r>
      <w:r w:rsidR="00F90E6F" w:rsidRPr="008833D7">
        <w:rPr>
          <w:rFonts w:ascii="Times New Roman" w:hAnsi="Times New Roman" w:cs="Times New Roman"/>
          <w:b/>
          <w:sz w:val="24"/>
          <w:szCs w:val="24"/>
          <w:lang w:val="en-US"/>
        </w:rPr>
        <w:t>)</w:t>
      </w:r>
      <w:r w:rsidR="00F90E6F" w:rsidRPr="008833D7">
        <w:rPr>
          <w:rFonts w:ascii="Times New Roman" w:hAnsi="Times New Roman" w:cs="Times New Roman"/>
          <w:b/>
          <w:sz w:val="24"/>
          <w:szCs w:val="24"/>
          <w:vertAlign w:val="subscript"/>
          <w:lang w:val="en-US"/>
        </w:rPr>
        <w:t>2</w:t>
      </w:r>
      <w:r w:rsidR="00F90E6F" w:rsidRPr="008833D7">
        <w:rPr>
          <w:rFonts w:ascii="Times New Roman" w:hAnsi="Times New Roman" w:cs="Times New Roman"/>
          <w:b/>
          <w:sz w:val="24"/>
          <w:szCs w:val="24"/>
          <w:lang w:val="en-US"/>
        </w:rPr>
        <w:t>Cr</w:t>
      </w:r>
      <w:r w:rsidR="00F90E6F" w:rsidRPr="008833D7">
        <w:rPr>
          <w:rFonts w:ascii="Times New Roman" w:hAnsi="Times New Roman" w:cs="Times New Roman"/>
          <w:b/>
          <w:sz w:val="24"/>
          <w:szCs w:val="24"/>
          <w:vertAlign w:val="subscript"/>
          <w:lang w:val="en-US"/>
        </w:rPr>
        <w:t>2</w:t>
      </w:r>
      <w:r w:rsidR="00F90E6F" w:rsidRPr="008833D7">
        <w:rPr>
          <w:rFonts w:ascii="Times New Roman" w:hAnsi="Times New Roman" w:cs="Times New Roman"/>
          <w:b/>
          <w:sz w:val="24"/>
          <w:szCs w:val="24"/>
          <w:lang w:val="en-US"/>
        </w:rPr>
        <w:t>O</w:t>
      </w:r>
      <w:r w:rsidR="00F90E6F" w:rsidRPr="008833D7">
        <w:rPr>
          <w:rFonts w:ascii="Times New Roman" w:hAnsi="Times New Roman" w:cs="Times New Roman"/>
          <w:b/>
          <w:sz w:val="24"/>
          <w:szCs w:val="24"/>
          <w:vertAlign w:val="subscript"/>
          <w:lang w:val="en-US"/>
        </w:rPr>
        <w:t>7</w:t>
      </w:r>
    </w:p>
    <w:p w:rsidR="008833D7" w:rsidRPr="00854234" w:rsidRDefault="008833D7"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700F39" w:rsidRPr="003D1E16" w:rsidRDefault="00700F39" w:rsidP="00D65C2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00F39" w:rsidRPr="003D1E16" w:rsidRDefault="00700F39" w:rsidP="00D65C2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606DEC">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00F39" w:rsidRPr="003D1E16" w:rsidRDefault="00606DEC" w:rsidP="00D65C2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700F39" w:rsidRPr="003D1E16">
        <w:rPr>
          <w:rFonts w:ascii="Times New Roman" w:hAnsi="Times New Roman" w:cs="Times New Roman"/>
          <w:b/>
          <w:bCs/>
          <w:sz w:val="28"/>
          <w:szCs w:val="28"/>
        </w:rPr>
        <w:t>Navghar</w:t>
      </w:r>
      <w:proofErr w:type="spellEnd"/>
      <w:r w:rsidR="00700F39" w:rsidRPr="003D1E16">
        <w:rPr>
          <w:rFonts w:ascii="Times New Roman" w:hAnsi="Times New Roman" w:cs="Times New Roman"/>
          <w:b/>
          <w:bCs/>
          <w:sz w:val="28"/>
          <w:szCs w:val="28"/>
        </w:rPr>
        <w:t xml:space="preserve">, </w:t>
      </w:r>
      <w:proofErr w:type="spellStart"/>
      <w:r w:rsidR="00700F39" w:rsidRPr="003D1E16">
        <w:rPr>
          <w:rFonts w:ascii="Times New Roman" w:hAnsi="Times New Roman" w:cs="Times New Roman"/>
          <w:b/>
          <w:bCs/>
          <w:sz w:val="28"/>
          <w:szCs w:val="28"/>
        </w:rPr>
        <w:t>Vasai</w:t>
      </w:r>
      <w:proofErr w:type="spellEnd"/>
      <w:r w:rsidR="00700F39" w:rsidRPr="003D1E16">
        <w:rPr>
          <w:rFonts w:ascii="Times New Roman" w:hAnsi="Times New Roman" w:cs="Times New Roman"/>
          <w:b/>
          <w:bCs/>
          <w:sz w:val="28"/>
          <w:szCs w:val="28"/>
        </w:rPr>
        <w:t xml:space="preserve"> (East).</w:t>
      </w:r>
      <w:proofErr w:type="gramEnd"/>
      <w:r w:rsidR="00700F39" w:rsidRPr="003D1E16">
        <w:rPr>
          <w:rFonts w:ascii="Times New Roman" w:hAnsi="Times New Roman" w:cs="Times New Roman"/>
          <w:b/>
          <w:bCs/>
          <w:sz w:val="28"/>
          <w:szCs w:val="28"/>
        </w:rPr>
        <w:t xml:space="preserve"> </w:t>
      </w:r>
      <w:proofErr w:type="spellStart"/>
      <w:r w:rsidR="00700F39">
        <w:rPr>
          <w:rFonts w:ascii="Times New Roman" w:hAnsi="Times New Roman" w:cs="Times New Roman"/>
          <w:b/>
          <w:bCs/>
          <w:sz w:val="28"/>
          <w:szCs w:val="28"/>
        </w:rPr>
        <w:t>Palghar</w:t>
      </w:r>
      <w:proofErr w:type="spellEnd"/>
      <w:r w:rsidR="00700F39" w:rsidRPr="003D1E16">
        <w:rPr>
          <w:rFonts w:ascii="Times New Roman" w:hAnsi="Times New Roman" w:cs="Times New Roman"/>
          <w:b/>
          <w:bCs/>
          <w:sz w:val="28"/>
          <w:szCs w:val="28"/>
        </w:rPr>
        <w:t> - 401 210.</w:t>
      </w:r>
    </w:p>
    <w:p w:rsidR="00700F39" w:rsidRDefault="00700F39" w:rsidP="00D65C2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606DEC">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700F39" w:rsidRDefault="00700F39" w:rsidP="00D65C2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606DEC">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p>
    <w:p w:rsidR="00700F39" w:rsidRPr="003D1E16" w:rsidRDefault="00606DEC" w:rsidP="00700F3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700F39">
        <w:rPr>
          <w:rFonts w:ascii="Times New Roman" w:hAnsi="Times New Roman" w:cs="Times New Roman"/>
          <w:b/>
          <w:bCs/>
          <w:sz w:val="28"/>
          <w:szCs w:val="28"/>
          <w:shd w:val="clear" w:color="auto" w:fill="FFFFFF"/>
        </w:rPr>
        <w:t>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A83893" w:rsidRDefault="00620B02" w:rsidP="00632EEB">
            <w:pPr>
              <w:autoSpaceDE w:val="0"/>
              <w:autoSpaceDN w:val="0"/>
              <w:adjustRightInd w:val="0"/>
              <w:rPr>
                <w:rFonts w:ascii="Times New Roman" w:hAnsi="Times New Roman" w:cs="Times New Roman"/>
                <w:b/>
                <w:sz w:val="24"/>
                <w:szCs w:val="24"/>
                <w:lang w:val="en-US"/>
              </w:rPr>
            </w:pPr>
            <w:r w:rsidRPr="008722A2">
              <w:rPr>
                <w:rFonts w:ascii="Times New Roman" w:hAnsi="Times New Roman" w:cs="Times New Roman"/>
                <w:b/>
                <w:sz w:val="24"/>
                <w:szCs w:val="24"/>
                <w:lang w:val="en-US"/>
              </w:rPr>
              <w:t xml:space="preserve">Ammonium </w:t>
            </w:r>
            <w:r w:rsidR="00EE0639">
              <w:rPr>
                <w:rFonts w:ascii="Times New Roman" w:hAnsi="Times New Roman" w:cs="Times New Roman"/>
                <w:b/>
                <w:sz w:val="24"/>
                <w:szCs w:val="24"/>
                <w:lang w:val="en-US"/>
              </w:rPr>
              <w:t>Dic</w:t>
            </w:r>
            <w:r>
              <w:rPr>
                <w:rFonts w:ascii="Times New Roman" w:hAnsi="Times New Roman" w:cs="Times New Roman"/>
                <w:b/>
                <w:sz w:val="24"/>
                <w:szCs w:val="24"/>
                <w:lang w:val="en-US"/>
              </w:rPr>
              <w:t>hromate</w:t>
            </w:r>
          </w:p>
        </w:tc>
        <w:tc>
          <w:tcPr>
            <w:tcW w:w="3347" w:type="dxa"/>
          </w:tcPr>
          <w:p w:rsidR="00396F6E" w:rsidRPr="003D575D" w:rsidRDefault="00EE0639" w:rsidP="003D575D">
            <w:pPr>
              <w:autoSpaceDE w:val="0"/>
              <w:autoSpaceDN w:val="0"/>
              <w:adjustRightInd w:val="0"/>
              <w:jc w:val="center"/>
              <w:rPr>
                <w:rFonts w:ascii="UniversCondensedMedium" w:hAnsi="UniversCondensedMedium" w:cs="UniversCondensedMedium"/>
                <w:sz w:val="16"/>
                <w:szCs w:val="16"/>
                <w:lang w:val="en-US"/>
              </w:rPr>
            </w:pPr>
            <w:r>
              <w:rPr>
                <w:rFonts w:ascii="Times New Roman" w:hAnsi="Times New Roman" w:cs="Times New Roman"/>
                <w:b/>
                <w:sz w:val="24"/>
                <w:szCs w:val="24"/>
                <w:lang w:val="en-US"/>
              </w:rPr>
              <w:t>7789-09-5</w:t>
            </w:r>
          </w:p>
        </w:tc>
        <w:tc>
          <w:tcPr>
            <w:tcW w:w="3336" w:type="dxa"/>
          </w:tcPr>
          <w:p w:rsidR="00683308" w:rsidRPr="00BB3A0D" w:rsidRDefault="00E72D30"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bookmarkStart w:id="0" w:name="_GoBack"/>
            <w:bookmarkEnd w:id="0"/>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CC3F2C" w:rsidRPr="00B42061" w:rsidRDefault="00CC3F2C" w:rsidP="00D16E8A">
      <w:pPr>
        <w:tabs>
          <w:tab w:val="left" w:pos="10410"/>
        </w:tabs>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42061" w:rsidRPr="00B42061">
        <w:rPr>
          <w:rFonts w:ascii="Times New Roman" w:hAnsi="Times New Roman" w:cs="Times New Roman"/>
          <w:b/>
          <w:sz w:val="24"/>
          <w:szCs w:val="24"/>
          <w:lang w:val="en-US"/>
        </w:rPr>
        <w:t xml:space="preserve">Ammonium </w:t>
      </w:r>
      <w:r w:rsidR="00624DB5">
        <w:rPr>
          <w:rFonts w:ascii="Times New Roman" w:hAnsi="Times New Roman" w:cs="Times New Roman"/>
          <w:b/>
          <w:sz w:val="24"/>
          <w:szCs w:val="24"/>
          <w:lang w:val="en-US"/>
        </w:rPr>
        <w:t>Di</w:t>
      </w:r>
      <w:r w:rsidR="00B42061" w:rsidRPr="00B42061">
        <w:rPr>
          <w:rFonts w:ascii="Times New Roman" w:hAnsi="Times New Roman" w:cs="Times New Roman"/>
          <w:b/>
          <w:sz w:val="24"/>
          <w:szCs w:val="24"/>
          <w:lang w:val="en-US"/>
        </w:rPr>
        <w:t>chromate LD50: Not available. LC50: Not available.</w:t>
      </w:r>
    </w:p>
    <w:p w:rsidR="00B42061" w:rsidRPr="003D575D" w:rsidRDefault="00B42061"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D16E8A" w:rsidRPr="00D46753" w:rsidRDefault="00B2678B" w:rsidP="003546BC">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3546BC" w:rsidRPr="00A12D71">
        <w:rPr>
          <w:rFonts w:ascii="Times New Roman" w:hAnsi="Times New Roman" w:cs="Times New Roman"/>
          <w:b/>
          <w:sz w:val="24"/>
          <w:szCs w:val="24"/>
          <w:lang w:val="en-US"/>
        </w:rPr>
        <w:t>Hazardous in case of skin contact (irritant), of eye contact (irritant), of ingestion, of inhalation</w:t>
      </w:r>
      <w:r w:rsidR="00A12D71" w:rsidRPr="00A12D71">
        <w:rPr>
          <w:rFonts w:ascii="Times New Roman" w:hAnsi="Times New Roman" w:cs="Times New Roman"/>
          <w:b/>
          <w:sz w:val="24"/>
          <w:szCs w:val="24"/>
          <w:lang w:val="en-US"/>
        </w:rPr>
        <w:t xml:space="preserve">. Slightly hazardous in case of </w:t>
      </w:r>
      <w:r w:rsidR="003546BC" w:rsidRPr="00A12D71">
        <w:rPr>
          <w:rFonts w:ascii="Times New Roman" w:hAnsi="Times New Roman" w:cs="Times New Roman"/>
          <w:b/>
          <w:sz w:val="24"/>
          <w:szCs w:val="24"/>
          <w:lang w:val="en-US"/>
        </w:rPr>
        <w:t>skin contact (</w:t>
      </w:r>
      <w:proofErr w:type="spellStart"/>
      <w:r w:rsidR="003546BC" w:rsidRPr="00A12D71">
        <w:rPr>
          <w:rFonts w:ascii="Times New Roman" w:hAnsi="Times New Roman" w:cs="Times New Roman"/>
          <w:b/>
          <w:sz w:val="24"/>
          <w:szCs w:val="24"/>
          <w:lang w:val="en-US"/>
        </w:rPr>
        <w:t>permeator</w:t>
      </w:r>
      <w:proofErr w:type="spellEnd"/>
      <w:r w:rsidR="003546BC" w:rsidRPr="00A12D71">
        <w:rPr>
          <w:rFonts w:ascii="Times New Roman" w:hAnsi="Times New Roman" w:cs="Times New Roman"/>
          <w:b/>
          <w:sz w:val="24"/>
          <w:szCs w:val="24"/>
          <w:lang w:val="en-US"/>
        </w:rPr>
        <w:t xml:space="preserve">). Prolonged exposure may result in skin burns and ulcerations. </w:t>
      </w:r>
      <w:r w:rsidR="00A12D71" w:rsidRPr="00A12D71">
        <w:rPr>
          <w:rFonts w:ascii="Times New Roman" w:hAnsi="Times New Roman" w:cs="Times New Roman"/>
          <w:b/>
          <w:sz w:val="24"/>
          <w:szCs w:val="24"/>
          <w:lang w:val="en-US"/>
        </w:rPr>
        <w:t xml:space="preserve">Over-exposure by inhalation may </w:t>
      </w:r>
      <w:r w:rsidR="003546BC" w:rsidRPr="00A12D71">
        <w:rPr>
          <w:rFonts w:ascii="Times New Roman" w:hAnsi="Times New Roman" w:cs="Times New Roman"/>
          <w:b/>
          <w:sz w:val="24"/>
          <w:szCs w:val="24"/>
          <w:lang w:val="en-US"/>
        </w:rPr>
        <w:t>cause respiratory irritation. Severe over-exposure can result in death.</w:t>
      </w:r>
    </w:p>
    <w:p w:rsidR="003D575D" w:rsidRDefault="003D575D" w:rsidP="003D575D">
      <w:pPr>
        <w:autoSpaceDE w:val="0"/>
        <w:autoSpaceDN w:val="0"/>
        <w:adjustRightInd w:val="0"/>
        <w:spacing w:after="0" w:line="240" w:lineRule="auto"/>
        <w:rPr>
          <w:rFonts w:ascii="Arial" w:hAnsi="Arial" w:cs="Arial"/>
          <w:sz w:val="20"/>
          <w:szCs w:val="20"/>
          <w:lang w:val="en-US"/>
        </w:rPr>
      </w:pPr>
    </w:p>
    <w:p w:rsidR="00D16E8A" w:rsidRPr="00D6255F" w:rsidRDefault="00B2678B" w:rsidP="00A12D71">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A12D71" w:rsidRPr="00D6255F">
        <w:rPr>
          <w:rFonts w:ascii="Times New Roman" w:hAnsi="Times New Roman" w:cs="Times New Roman"/>
          <w:b/>
          <w:sz w:val="24"/>
          <w:szCs w:val="24"/>
          <w:lang w:val="en-US"/>
        </w:rPr>
        <w:t>Hazardous in case of skin contact (</w:t>
      </w:r>
      <w:proofErr w:type="spellStart"/>
      <w:r w:rsidR="00A12D71" w:rsidRPr="00D6255F">
        <w:rPr>
          <w:rFonts w:ascii="Times New Roman" w:hAnsi="Times New Roman" w:cs="Times New Roman"/>
          <w:b/>
          <w:sz w:val="24"/>
          <w:szCs w:val="24"/>
          <w:lang w:val="en-US"/>
        </w:rPr>
        <w:t>permeator</w:t>
      </w:r>
      <w:proofErr w:type="spellEnd"/>
      <w:r w:rsidR="00A12D71" w:rsidRPr="00D6255F">
        <w:rPr>
          <w:rFonts w:ascii="Times New Roman" w:hAnsi="Times New Roman" w:cs="Times New Roman"/>
          <w:b/>
          <w:sz w:val="24"/>
          <w:szCs w:val="24"/>
          <w:lang w:val="en-US"/>
        </w:rPr>
        <w:t>). CARCINOGENIC EFFECTS: Classified A1 (</w:t>
      </w:r>
      <w:r w:rsidR="00D6255F" w:rsidRPr="00D6255F">
        <w:rPr>
          <w:rFonts w:ascii="Times New Roman" w:hAnsi="Times New Roman" w:cs="Times New Roman"/>
          <w:b/>
          <w:sz w:val="24"/>
          <w:szCs w:val="24"/>
          <w:lang w:val="en-US"/>
        </w:rPr>
        <w:t xml:space="preserve">Confirmed for human.) by ACGIH, </w:t>
      </w:r>
      <w:r w:rsidR="00A12D71" w:rsidRPr="00D6255F">
        <w:rPr>
          <w:rFonts w:ascii="Times New Roman" w:hAnsi="Times New Roman" w:cs="Times New Roman"/>
          <w:b/>
          <w:sz w:val="24"/>
          <w:szCs w:val="24"/>
          <w:lang w:val="en-US"/>
        </w:rPr>
        <w:t>1 (Proven for human.) by IARC. MUTAGENIC EFFECTS: Mutagenic for bacteria and</w:t>
      </w:r>
      <w:r w:rsidR="00D6255F" w:rsidRPr="00D6255F">
        <w:rPr>
          <w:rFonts w:ascii="Times New Roman" w:hAnsi="Times New Roman" w:cs="Times New Roman"/>
          <w:b/>
          <w:sz w:val="24"/>
          <w:szCs w:val="24"/>
          <w:lang w:val="en-US"/>
        </w:rPr>
        <w:t xml:space="preserve">/or yeast. TERATOGENIC EFFECTS: </w:t>
      </w:r>
      <w:r w:rsidR="00A12D71" w:rsidRPr="00D6255F">
        <w:rPr>
          <w:rFonts w:ascii="Times New Roman" w:hAnsi="Times New Roman" w:cs="Times New Roman"/>
          <w:b/>
          <w:sz w:val="24"/>
          <w:szCs w:val="24"/>
          <w:lang w:val="en-US"/>
        </w:rPr>
        <w:t>Not available. DEVELOPMENTAL TOXICITY: Not available. The substance may be toxic to blo</w:t>
      </w:r>
      <w:r w:rsidR="00D6255F" w:rsidRPr="00D6255F">
        <w:rPr>
          <w:rFonts w:ascii="Times New Roman" w:hAnsi="Times New Roman" w:cs="Times New Roman"/>
          <w:b/>
          <w:sz w:val="24"/>
          <w:szCs w:val="24"/>
          <w:lang w:val="en-US"/>
        </w:rPr>
        <w:t xml:space="preserve">od, kidneys, liver. Repeated or </w:t>
      </w:r>
      <w:r w:rsidR="00A12D71" w:rsidRPr="00D6255F">
        <w:rPr>
          <w:rFonts w:ascii="Times New Roman" w:hAnsi="Times New Roman" w:cs="Times New Roman"/>
          <w:b/>
          <w:sz w:val="24"/>
          <w:szCs w:val="24"/>
          <w:lang w:val="en-US"/>
        </w:rPr>
        <w:t>prolonged exposure to the substance can produce target organs damage. Repeated exposure to a highly tox</w:t>
      </w:r>
      <w:r w:rsidR="00D6255F" w:rsidRPr="00D6255F">
        <w:rPr>
          <w:rFonts w:ascii="Times New Roman" w:hAnsi="Times New Roman" w:cs="Times New Roman"/>
          <w:b/>
          <w:sz w:val="24"/>
          <w:szCs w:val="24"/>
          <w:lang w:val="en-US"/>
        </w:rPr>
        <w:t xml:space="preserve">ic material may </w:t>
      </w:r>
      <w:r w:rsidR="00A12D71" w:rsidRPr="00D6255F">
        <w:rPr>
          <w:rFonts w:ascii="Times New Roman" w:hAnsi="Times New Roman" w:cs="Times New Roman"/>
          <w:b/>
          <w:sz w:val="24"/>
          <w:szCs w:val="24"/>
          <w:lang w:val="en-US"/>
        </w:rPr>
        <w:t>produce general deterioration of health by an accumulation in one or many human organs.</w:t>
      </w:r>
    </w:p>
    <w:p w:rsidR="003D575D" w:rsidRPr="00745BA3" w:rsidRDefault="003D575D" w:rsidP="003D575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D575D" w:rsidRPr="00994E58" w:rsidRDefault="004F3368" w:rsidP="00D871BB">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D871BB" w:rsidRPr="00994E58">
        <w:rPr>
          <w:rFonts w:ascii="Times New Roman" w:hAnsi="Times New Roman" w:cs="Times New Roman"/>
          <w:b/>
          <w:sz w:val="24"/>
          <w:szCs w:val="24"/>
          <w:lang w:val="en-US"/>
        </w:rPr>
        <w:t xml:space="preserve">Check for and remove any contact lenses. In case of contact, immediately flush eyes with </w:t>
      </w:r>
      <w:r w:rsidR="00994E58" w:rsidRPr="00994E58">
        <w:rPr>
          <w:rFonts w:ascii="Times New Roman" w:hAnsi="Times New Roman" w:cs="Times New Roman"/>
          <w:b/>
          <w:sz w:val="24"/>
          <w:szCs w:val="24"/>
          <w:lang w:val="en-US"/>
        </w:rPr>
        <w:t xml:space="preserve">plenty of water for at least 15 </w:t>
      </w:r>
      <w:r w:rsidR="00D871BB" w:rsidRPr="00994E58">
        <w:rPr>
          <w:rFonts w:ascii="Times New Roman" w:hAnsi="Times New Roman" w:cs="Times New Roman"/>
          <w:b/>
          <w:sz w:val="24"/>
          <w:szCs w:val="24"/>
          <w:lang w:val="en-US"/>
        </w:rPr>
        <w:t>minutes. Cold water may be used. Get medical attention.</w:t>
      </w:r>
    </w:p>
    <w:p w:rsidR="00694BB7" w:rsidRPr="003D575D" w:rsidRDefault="00694BB7" w:rsidP="00694BB7">
      <w:pPr>
        <w:autoSpaceDE w:val="0"/>
        <w:autoSpaceDN w:val="0"/>
        <w:adjustRightInd w:val="0"/>
        <w:spacing w:after="0" w:line="240" w:lineRule="auto"/>
        <w:rPr>
          <w:rFonts w:ascii="Arial" w:hAnsi="Arial" w:cs="Arial"/>
          <w:sz w:val="20"/>
          <w:szCs w:val="20"/>
          <w:lang w:val="en-US"/>
        </w:rPr>
      </w:pPr>
    </w:p>
    <w:p w:rsidR="00A83893" w:rsidRPr="00546DA3" w:rsidRDefault="004F3368" w:rsidP="00994E5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994E58" w:rsidRPr="00546DA3">
        <w:rPr>
          <w:rFonts w:ascii="Times New Roman" w:hAnsi="Times New Roman" w:cs="Times New Roman"/>
          <w:b/>
          <w:sz w:val="24"/>
          <w:szCs w:val="24"/>
          <w:lang w:val="en-US"/>
        </w:rPr>
        <w:t>In case of contact, immediately flush skin with plenty of water for at least 15 minutes while</w:t>
      </w:r>
      <w:r w:rsidR="00546DA3" w:rsidRPr="00546DA3">
        <w:rPr>
          <w:rFonts w:ascii="Times New Roman" w:hAnsi="Times New Roman" w:cs="Times New Roman"/>
          <w:b/>
          <w:sz w:val="24"/>
          <w:szCs w:val="24"/>
          <w:lang w:val="en-US"/>
        </w:rPr>
        <w:t xml:space="preserve"> removing contaminated clothing </w:t>
      </w:r>
      <w:r w:rsidR="00994E58" w:rsidRPr="00546DA3">
        <w:rPr>
          <w:rFonts w:ascii="Times New Roman" w:hAnsi="Times New Roman" w:cs="Times New Roman"/>
          <w:b/>
          <w:sz w:val="24"/>
          <w:szCs w:val="24"/>
          <w:lang w:val="en-US"/>
        </w:rPr>
        <w:t>and shoes. Cover the irritated skin with an emollient. Cold water may be used.Wash clothing before reuse. Th</w:t>
      </w:r>
      <w:r w:rsidR="00546DA3" w:rsidRPr="00546DA3">
        <w:rPr>
          <w:rFonts w:ascii="Times New Roman" w:hAnsi="Times New Roman" w:cs="Times New Roman"/>
          <w:b/>
          <w:sz w:val="24"/>
          <w:szCs w:val="24"/>
          <w:lang w:val="en-US"/>
        </w:rPr>
        <w:t xml:space="preserve">oroughly clean </w:t>
      </w:r>
      <w:r w:rsidR="00994E58" w:rsidRPr="00546DA3">
        <w:rPr>
          <w:rFonts w:ascii="Times New Roman" w:hAnsi="Times New Roman" w:cs="Times New Roman"/>
          <w:b/>
          <w:sz w:val="24"/>
          <w:szCs w:val="24"/>
          <w:lang w:val="en-US"/>
        </w:rPr>
        <w:t>shoes before reuse. Get medical attention immediately.</w:t>
      </w:r>
    </w:p>
    <w:p w:rsidR="003D575D" w:rsidRDefault="003D575D" w:rsidP="00A83893">
      <w:pPr>
        <w:autoSpaceDE w:val="0"/>
        <w:autoSpaceDN w:val="0"/>
        <w:adjustRightInd w:val="0"/>
        <w:spacing w:after="0" w:line="240" w:lineRule="auto"/>
        <w:rPr>
          <w:rFonts w:ascii="Times New Roman" w:hAnsi="Times New Roman" w:cs="Times New Roman"/>
          <w:b/>
          <w:bCs/>
          <w:sz w:val="28"/>
          <w:szCs w:val="28"/>
          <w:lang w:val="en-US"/>
        </w:rPr>
      </w:pPr>
    </w:p>
    <w:p w:rsidR="00D16E8A" w:rsidRPr="00AF60FA" w:rsidRDefault="004F3368" w:rsidP="00CA39E7">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CA39E7" w:rsidRPr="00AF60FA">
        <w:rPr>
          <w:rFonts w:ascii="Times New Roman" w:hAnsi="Times New Roman" w:cs="Times New Roman"/>
          <w:b/>
          <w:sz w:val="24"/>
          <w:szCs w:val="24"/>
          <w:lang w:val="en-US"/>
        </w:rPr>
        <w:t>Wash with a disinfectant soap and cover the contaminated skin with an anti-bacteria</w:t>
      </w:r>
      <w:r w:rsidR="00AF60FA" w:rsidRPr="00AF60FA">
        <w:rPr>
          <w:rFonts w:ascii="Times New Roman" w:hAnsi="Times New Roman" w:cs="Times New Roman"/>
          <w:b/>
          <w:sz w:val="24"/>
          <w:szCs w:val="24"/>
          <w:lang w:val="en-US"/>
        </w:rPr>
        <w:t xml:space="preserve">l cream. Seek immediate medical </w:t>
      </w:r>
      <w:r w:rsidR="00CA39E7" w:rsidRPr="00AF60FA">
        <w:rPr>
          <w:rFonts w:ascii="Times New Roman" w:hAnsi="Times New Roman" w:cs="Times New Roman"/>
          <w:b/>
          <w:sz w:val="24"/>
          <w:szCs w:val="24"/>
          <w:lang w:val="en-US"/>
        </w:rPr>
        <w:t>attention.</w:t>
      </w:r>
    </w:p>
    <w:p w:rsidR="003D575D" w:rsidRPr="00D16E8A" w:rsidRDefault="003D575D" w:rsidP="003D575D">
      <w:pPr>
        <w:autoSpaceDE w:val="0"/>
        <w:autoSpaceDN w:val="0"/>
        <w:adjustRightInd w:val="0"/>
        <w:spacing w:after="0" w:line="240" w:lineRule="auto"/>
        <w:rPr>
          <w:rFonts w:ascii="Times New Roman" w:hAnsi="Times New Roman" w:cs="Times New Roman"/>
          <w:b/>
          <w:sz w:val="24"/>
          <w:szCs w:val="24"/>
          <w:lang w:val="en-US"/>
        </w:rPr>
      </w:pPr>
    </w:p>
    <w:p w:rsidR="00E32BDE" w:rsidRPr="00334182" w:rsidRDefault="004F3368" w:rsidP="00D24C67">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D24C67" w:rsidRPr="00D24C67">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3D575D" w:rsidRDefault="003D575D" w:rsidP="00BD6FCD">
      <w:pPr>
        <w:autoSpaceDE w:val="0"/>
        <w:autoSpaceDN w:val="0"/>
        <w:adjustRightInd w:val="0"/>
        <w:spacing w:after="0" w:line="240" w:lineRule="auto"/>
        <w:rPr>
          <w:rFonts w:ascii="Times New Roman" w:hAnsi="Times New Roman" w:cs="Times New Roman"/>
          <w:b/>
          <w:bCs/>
          <w:sz w:val="28"/>
          <w:szCs w:val="28"/>
          <w:lang w:val="en-US"/>
        </w:rPr>
      </w:pPr>
    </w:p>
    <w:p w:rsidR="008C3ED3" w:rsidRPr="008C3ED3" w:rsidRDefault="004F3368" w:rsidP="008C3ED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8C3ED3" w:rsidRPr="008C3ED3">
        <w:rPr>
          <w:rFonts w:ascii="Times New Roman" w:hAnsi="Times New Roman" w:cs="Times New Roman"/>
          <w:b/>
          <w:sz w:val="24"/>
          <w:szCs w:val="24"/>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E32BDE" w:rsidRPr="00334182" w:rsidRDefault="00E32BDE" w:rsidP="00BD6FCD">
      <w:pPr>
        <w:autoSpaceDE w:val="0"/>
        <w:autoSpaceDN w:val="0"/>
        <w:adjustRightInd w:val="0"/>
        <w:spacing w:after="0" w:line="240" w:lineRule="auto"/>
        <w:rPr>
          <w:rFonts w:ascii="Times New Roman" w:hAnsi="Times New Roman" w:cs="Times New Roman"/>
          <w:b/>
          <w:sz w:val="24"/>
          <w:szCs w:val="24"/>
          <w:lang w:val="en-US"/>
        </w:rPr>
      </w:pPr>
    </w:p>
    <w:p w:rsidR="008C3ED3" w:rsidRPr="00DC131C" w:rsidRDefault="004F3368" w:rsidP="00853FBC">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A4264F" w:rsidRPr="00442E5A">
        <w:rPr>
          <w:rFonts w:ascii="Times New Roman" w:hAnsi="Times New Roman" w:cs="Times New Roman"/>
          <w:b/>
          <w:sz w:val="24"/>
          <w:szCs w:val="24"/>
          <w:lang w:val="en-US"/>
        </w:rPr>
        <w:t>If swallowed, do not induce vomiting unless directed to do so by medical personnel. Nev</w:t>
      </w:r>
      <w:r w:rsidR="00442E5A" w:rsidRPr="00442E5A">
        <w:rPr>
          <w:rFonts w:ascii="Times New Roman" w:hAnsi="Times New Roman" w:cs="Times New Roman"/>
          <w:b/>
          <w:sz w:val="24"/>
          <w:szCs w:val="24"/>
          <w:lang w:val="en-US"/>
        </w:rPr>
        <w:t xml:space="preserve">er give anything by mouth to an </w:t>
      </w:r>
      <w:r w:rsidR="00A4264F" w:rsidRPr="00442E5A">
        <w:rPr>
          <w:rFonts w:ascii="Times New Roman" w:hAnsi="Times New Roman" w:cs="Times New Roman"/>
          <w:b/>
          <w:sz w:val="24"/>
          <w:szCs w:val="24"/>
          <w:lang w:val="en-US"/>
        </w:rPr>
        <w:t>unconscious person. Loosen tight clothing such as a collar, tie, belt or waistband. Get medical attention immediately.</w:t>
      </w:r>
    </w:p>
    <w:p w:rsidR="000B0764" w:rsidRPr="00DC131C"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9A50D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Flammability of the Product:</w:t>
      </w:r>
      <w:r w:rsidR="00056E8B" w:rsidRPr="009A50DD">
        <w:rPr>
          <w:rFonts w:ascii="Times New Roman" w:hAnsi="Times New Roman" w:cs="Times New Roman"/>
          <w:b/>
          <w:sz w:val="24"/>
          <w:szCs w:val="24"/>
          <w:lang w:val="en-US"/>
        </w:rPr>
        <w:t>May be combustible at high temperature.</w:t>
      </w:r>
    </w:p>
    <w:p w:rsidR="00056E8B" w:rsidRPr="009A50DD" w:rsidRDefault="004F3368" w:rsidP="00DF753D">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 xml:space="preserve">Auto-Ignition Temperature: </w:t>
      </w:r>
      <w:r w:rsidR="00F95066" w:rsidRPr="006620F2">
        <w:rPr>
          <w:rFonts w:ascii="Times New Roman" w:hAnsi="Times New Roman" w:cs="Times New Roman"/>
          <w:b/>
          <w:sz w:val="24"/>
          <w:szCs w:val="24"/>
          <w:lang w:val="en-US"/>
        </w:rPr>
        <w:t>190°C (374°F)</w:t>
      </w:r>
    </w:p>
    <w:p w:rsidR="00056E8B" w:rsidRPr="009A50DD" w:rsidRDefault="004F3368" w:rsidP="00A33FEE">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Flash Points:</w:t>
      </w:r>
      <w:r w:rsidR="00056E8B" w:rsidRPr="009A50DD">
        <w:rPr>
          <w:rFonts w:ascii="Times New Roman" w:hAnsi="Times New Roman" w:cs="Times New Roman"/>
          <w:b/>
          <w:sz w:val="24"/>
          <w:szCs w:val="24"/>
          <w:lang w:val="en-US"/>
        </w:rPr>
        <w:t>Not available.</w:t>
      </w:r>
    </w:p>
    <w:p w:rsidR="00056E8B" w:rsidRPr="009A50DD" w:rsidRDefault="00E86DB1" w:rsidP="00E86DB1">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Flammable Limits:</w:t>
      </w:r>
      <w:r w:rsidR="00056E8B" w:rsidRPr="009A50DD">
        <w:rPr>
          <w:rFonts w:ascii="Times New Roman" w:hAnsi="Times New Roman" w:cs="Times New Roman"/>
          <w:b/>
          <w:sz w:val="24"/>
          <w:szCs w:val="24"/>
          <w:lang w:val="en-US"/>
        </w:rPr>
        <w:t>Not available.</w:t>
      </w:r>
    </w:p>
    <w:p w:rsidR="00056E8B" w:rsidRPr="009A50DD" w:rsidRDefault="004F3368" w:rsidP="008723C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Products of Combustion:</w:t>
      </w:r>
      <w:r w:rsidR="00056E8B" w:rsidRPr="009A50DD">
        <w:rPr>
          <w:rFonts w:ascii="Times New Roman" w:hAnsi="Times New Roman" w:cs="Times New Roman"/>
          <w:b/>
          <w:sz w:val="24"/>
          <w:szCs w:val="24"/>
          <w:lang w:val="en-US"/>
        </w:rPr>
        <w:t>Some metallic oxides.</w:t>
      </w:r>
    </w:p>
    <w:p w:rsidR="008B7A0F" w:rsidRPr="008B7A0F" w:rsidRDefault="004F3368" w:rsidP="00056E8B">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Fire Hazards in Presence of Various Substances:</w:t>
      </w:r>
      <w:r w:rsidR="006620F2" w:rsidRPr="008B7A0F">
        <w:rPr>
          <w:rFonts w:ascii="Times New Roman" w:hAnsi="Times New Roman" w:cs="Times New Roman"/>
          <w:b/>
          <w:sz w:val="24"/>
          <w:szCs w:val="24"/>
          <w:lang w:val="en-US"/>
        </w:rPr>
        <w:t>Slightly flammable to flammable in presence of heat. Non-flammable in presence of shocks.</w:t>
      </w:r>
    </w:p>
    <w:p w:rsidR="00336237" w:rsidRDefault="004F3368" w:rsidP="00BE76BC">
      <w:pPr>
        <w:autoSpaceDE w:val="0"/>
        <w:autoSpaceDN w:val="0"/>
        <w:adjustRightInd w:val="0"/>
        <w:spacing w:after="0" w:line="240" w:lineRule="auto"/>
        <w:rPr>
          <w:rFonts w:ascii="Arial" w:hAnsi="Arial" w:cs="Arial"/>
          <w:sz w:val="20"/>
          <w:szCs w:val="20"/>
          <w:lang w:val="en-US"/>
        </w:rPr>
      </w:pPr>
      <w:r w:rsidRPr="00336237">
        <w:rPr>
          <w:rFonts w:ascii="Times New Roman" w:hAnsi="Times New Roman" w:cs="Times New Roman"/>
          <w:b/>
          <w:bCs/>
          <w:sz w:val="28"/>
          <w:szCs w:val="28"/>
          <w:lang w:val="en-US"/>
        </w:rPr>
        <w:t>Explosion Hazards in Presence of Various Substances:</w:t>
      </w:r>
      <w:r w:rsidR="00BE76BC" w:rsidRPr="00336237">
        <w:rPr>
          <w:rFonts w:ascii="Times New Roman" w:hAnsi="Times New Roman" w:cs="Times New Roman"/>
          <w:b/>
          <w:sz w:val="24"/>
          <w:szCs w:val="24"/>
          <w:lang w:val="en-US"/>
        </w:rPr>
        <w:t>Risks of explosion of the product in presence of mechanical impact: Not available. Explosive</w:t>
      </w:r>
      <w:r w:rsidR="00336237" w:rsidRPr="00336237">
        <w:rPr>
          <w:rFonts w:ascii="Times New Roman" w:hAnsi="Times New Roman" w:cs="Times New Roman"/>
          <w:b/>
          <w:sz w:val="24"/>
          <w:szCs w:val="24"/>
          <w:lang w:val="en-US"/>
        </w:rPr>
        <w:t xml:space="preserve"> in presence of open flames and </w:t>
      </w:r>
      <w:r w:rsidR="00BE76BC" w:rsidRPr="00336237">
        <w:rPr>
          <w:rFonts w:ascii="Times New Roman" w:hAnsi="Times New Roman" w:cs="Times New Roman"/>
          <w:b/>
          <w:sz w:val="24"/>
          <w:szCs w:val="24"/>
          <w:lang w:val="en-US"/>
        </w:rPr>
        <w:t>sparks, of heat.</w:t>
      </w:r>
    </w:p>
    <w:p w:rsidR="00294C1B" w:rsidRPr="00CC6734" w:rsidRDefault="004F3368" w:rsidP="00BE76BC">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4"/>
          <w:lang w:val="en-US"/>
        </w:rPr>
        <w:t>Fire F</w:t>
      </w:r>
      <w:r w:rsidR="00B51A73" w:rsidRPr="009A50DD">
        <w:rPr>
          <w:rFonts w:ascii="Times New Roman" w:hAnsi="Times New Roman" w:cs="Times New Roman"/>
          <w:b/>
          <w:bCs/>
          <w:sz w:val="28"/>
          <w:szCs w:val="24"/>
          <w:lang w:val="en-US"/>
        </w:rPr>
        <w:t xml:space="preserve">ighting Media and Instructions: </w:t>
      </w:r>
      <w:r w:rsidR="00336237" w:rsidRPr="00CC6734">
        <w:rPr>
          <w:rFonts w:ascii="Times New Roman" w:hAnsi="Times New Roman" w:cs="Times New Roman"/>
          <w:b/>
          <w:sz w:val="24"/>
          <w:szCs w:val="24"/>
          <w:lang w:val="en-US"/>
        </w:rPr>
        <w:t>Oxidizing material. Do not use water jet. Use flooding quantities of water. Avoid contact with organic materials.</w:t>
      </w:r>
    </w:p>
    <w:p w:rsidR="001E01CF" w:rsidRDefault="004F3368" w:rsidP="00CC6734">
      <w:pPr>
        <w:autoSpaceDE w:val="0"/>
        <w:autoSpaceDN w:val="0"/>
        <w:adjustRightInd w:val="0"/>
        <w:spacing w:after="0" w:line="240" w:lineRule="auto"/>
        <w:rPr>
          <w:rFonts w:ascii="Arial" w:hAnsi="Arial" w:cs="Arial"/>
          <w:sz w:val="20"/>
          <w:szCs w:val="20"/>
          <w:lang w:val="en-US"/>
        </w:rPr>
      </w:pPr>
      <w:r w:rsidRPr="009A50DD">
        <w:rPr>
          <w:rFonts w:ascii="Times New Roman" w:hAnsi="Times New Roman" w:cs="Times New Roman"/>
          <w:b/>
          <w:bCs/>
          <w:sz w:val="28"/>
          <w:szCs w:val="28"/>
          <w:lang w:val="en-US"/>
        </w:rPr>
        <w:t>Special Remarks on Fire Hazards:</w:t>
      </w:r>
      <w:r w:rsidR="00CC6734" w:rsidRPr="001E01CF">
        <w:rPr>
          <w:rFonts w:ascii="Times New Roman" w:hAnsi="Times New Roman" w:cs="Times New Roman"/>
          <w:b/>
          <w:sz w:val="24"/>
          <w:szCs w:val="24"/>
          <w:lang w:val="en-US"/>
        </w:rPr>
        <w:t xml:space="preserve">May ignite by friction with carbide. In contact with substances which are </w:t>
      </w:r>
      <w:proofErr w:type="spellStart"/>
      <w:r w:rsidR="00CC6734" w:rsidRPr="001E01CF">
        <w:rPr>
          <w:rFonts w:ascii="Times New Roman" w:hAnsi="Times New Roman" w:cs="Times New Roman"/>
          <w:b/>
          <w:sz w:val="24"/>
          <w:szCs w:val="24"/>
          <w:lang w:val="en-US"/>
        </w:rPr>
        <w:t>readilty</w:t>
      </w:r>
      <w:proofErr w:type="spellEnd"/>
      <w:r w:rsidR="00CC6734" w:rsidRPr="001E01CF">
        <w:rPr>
          <w:rFonts w:ascii="Times New Roman" w:hAnsi="Times New Roman" w:cs="Times New Roman"/>
          <w:b/>
          <w:sz w:val="24"/>
          <w:szCs w:val="24"/>
          <w:lang w:val="en-US"/>
        </w:rPr>
        <w:t xml:space="preserve"> oxidized, th</w:t>
      </w:r>
      <w:r w:rsidR="001E01CF" w:rsidRPr="001E01CF">
        <w:rPr>
          <w:rFonts w:ascii="Times New Roman" w:hAnsi="Times New Roman" w:cs="Times New Roman"/>
          <w:b/>
          <w:sz w:val="24"/>
          <w:szCs w:val="24"/>
          <w:lang w:val="en-US"/>
        </w:rPr>
        <w:t xml:space="preserve">ese can react rapidly enough to </w:t>
      </w:r>
      <w:r w:rsidR="00CC6734" w:rsidRPr="001E01CF">
        <w:rPr>
          <w:rFonts w:ascii="Times New Roman" w:hAnsi="Times New Roman" w:cs="Times New Roman"/>
          <w:b/>
          <w:sz w:val="24"/>
          <w:szCs w:val="24"/>
          <w:lang w:val="en-US"/>
        </w:rPr>
        <w:t>cause ignition.</w:t>
      </w:r>
    </w:p>
    <w:p w:rsidR="00755C6D" w:rsidRDefault="004F3368" w:rsidP="001E01CF">
      <w:pPr>
        <w:autoSpaceDE w:val="0"/>
        <w:autoSpaceDN w:val="0"/>
        <w:adjustRightInd w:val="0"/>
        <w:spacing w:after="0" w:line="240" w:lineRule="auto"/>
        <w:rPr>
          <w:rFonts w:ascii="Arial" w:hAnsi="Arial" w:cs="Arial"/>
          <w:sz w:val="20"/>
          <w:szCs w:val="20"/>
          <w:lang w:val="en-US"/>
        </w:rPr>
      </w:pPr>
      <w:r w:rsidRPr="009A50DD">
        <w:rPr>
          <w:rFonts w:ascii="Times New Roman" w:hAnsi="Times New Roman" w:cs="Times New Roman"/>
          <w:b/>
          <w:bCs/>
          <w:sz w:val="28"/>
          <w:szCs w:val="28"/>
          <w:lang w:val="en-US"/>
        </w:rPr>
        <w:t>Special Remarks on Explosion Hazards:</w:t>
      </w:r>
      <w:r w:rsidR="001E01CF" w:rsidRPr="009C1745">
        <w:rPr>
          <w:rFonts w:ascii="Times New Roman" w:hAnsi="Times New Roman" w:cs="Times New Roman"/>
          <w:b/>
          <w:sz w:val="24"/>
          <w:szCs w:val="24"/>
          <w:lang w:val="en-US"/>
        </w:rPr>
        <w:t xml:space="preserve">Hydrazine is decomposed explosively by chromates. With finely divided </w:t>
      </w:r>
      <w:proofErr w:type="spellStart"/>
      <w:r w:rsidR="001E01CF" w:rsidRPr="009C1745">
        <w:rPr>
          <w:rFonts w:ascii="Times New Roman" w:hAnsi="Times New Roman" w:cs="Times New Roman"/>
          <w:b/>
          <w:sz w:val="24"/>
          <w:szCs w:val="24"/>
          <w:lang w:val="en-US"/>
        </w:rPr>
        <w:t>oxidizable</w:t>
      </w:r>
      <w:proofErr w:type="spellEnd"/>
      <w:r w:rsidR="001E01CF" w:rsidRPr="009C1745">
        <w:rPr>
          <w:rFonts w:ascii="Times New Roman" w:hAnsi="Times New Roman" w:cs="Times New Roman"/>
          <w:b/>
          <w:sz w:val="24"/>
          <w:szCs w:val="24"/>
          <w:lang w:val="en-US"/>
        </w:rPr>
        <w:t xml:space="preserve"> substan</w:t>
      </w:r>
      <w:r w:rsidR="009C1745" w:rsidRPr="009C1745">
        <w:rPr>
          <w:rFonts w:ascii="Times New Roman" w:hAnsi="Times New Roman" w:cs="Times New Roman"/>
          <w:b/>
          <w:sz w:val="24"/>
          <w:szCs w:val="24"/>
          <w:lang w:val="en-US"/>
        </w:rPr>
        <w:t xml:space="preserve">ces, combustion can be violent. </w:t>
      </w:r>
      <w:r w:rsidR="001E01CF" w:rsidRPr="009C1745">
        <w:rPr>
          <w:rFonts w:ascii="Times New Roman" w:hAnsi="Times New Roman" w:cs="Times New Roman"/>
          <w:b/>
          <w:sz w:val="24"/>
          <w:szCs w:val="24"/>
          <w:lang w:val="en-US"/>
        </w:rPr>
        <w:t xml:space="preserve">Closed containers readily rupture at </w:t>
      </w:r>
      <w:proofErr w:type="spellStart"/>
      <w:r w:rsidR="001E01CF" w:rsidRPr="009C1745">
        <w:rPr>
          <w:rFonts w:ascii="Times New Roman" w:hAnsi="Times New Roman" w:cs="Times New Roman"/>
          <w:b/>
          <w:sz w:val="24"/>
          <w:szCs w:val="24"/>
          <w:lang w:val="en-US"/>
        </w:rPr>
        <w:t>decompositon</w:t>
      </w:r>
      <w:proofErr w:type="spellEnd"/>
      <w:r w:rsidR="001E01CF" w:rsidRPr="009C1745">
        <w:rPr>
          <w:rFonts w:ascii="Times New Roman" w:hAnsi="Times New Roman" w:cs="Times New Roman"/>
          <w:b/>
          <w:sz w:val="24"/>
          <w:szCs w:val="24"/>
          <w:lang w:val="en-US"/>
        </w:rPr>
        <w:t xml:space="preserve"> temperature.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E57EBC" w:rsidRDefault="00F33A78" w:rsidP="009C1745">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9C1745" w:rsidRPr="00E57EBC">
        <w:rPr>
          <w:rFonts w:ascii="Times New Roman" w:hAnsi="Times New Roman" w:cs="Times New Roman"/>
          <w:b/>
          <w:sz w:val="24"/>
          <w:szCs w:val="24"/>
          <w:lang w:val="en-US"/>
        </w:rPr>
        <w:t>Use appropriate tools to put the spilled solid in a convenient waste disposal container. If necessa</w:t>
      </w:r>
      <w:r w:rsidR="00E57EBC" w:rsidRPr="00E57EBC">
        <w:rPr>
          <w:rFonts w:ascii="Times New Roman" w:hAnsi="Times New Roman" w:cs="Times New Roman"/>
          <w:b/>
          <w:sz w:val="24"/>
          <w:szCs w:val="24"/>
          <w:lang w:val="en-US"/>
        </w:rPr>
        <w:t xml:space="preserve">ry: Neutralize the residue with </w:t>
      </w:r>
      <w:r w:rsidR="009C1745" w:rsidRPr="00E57EBC">
        <w:rPr>
          <w:rFonts w:ascii="Times New Roman" w:hAnsi="Times New Roman" w:cs="Times New Roman"/>
          <w:b/>
          <w:sz w:val="24"/>
          <w:szCs w:val="24"/>
          <w:lang w:val="en-US"/>
        </w:rPr>
        <w:t>a dilute solution of sodium carbonate.</w:t>
      </w:r>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4F2F78" w:rsidRPr="008A7CC6" w:rsidRDefault="00F33A78" w:rsidP="00E57EBC">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E57EBC" w:rsidRPr="008A7CC6">
        <w:rPr>
          <w:rFonts w:ascii="Times New Roman" w:hAnsi="Times New Roman" w:cs="Times New Roman"/>
          <w:b/>
          <w:sz w:val="24"/>
          <w:szCs w:val="24"/>
          <w:lang w:val="en-US"/>
        </w:rPr>
        <w:t xml:space="preserve">Oxidizing material. Poisonous solid. Stop leak if without risk. Do not get water inside </w:t>
      </w:r>
      <w:r w:rsidR="008A7CC6" w:rsidRPr="008A7CC6">
        <w:rPr>
          <w:rFonts w:ascii="Times New Roman" w:hAnsi="Times New Roman" w:cs="Times New Roman"/>
          <w:b/>
          <w:sz w:val="24"/>
          <w:szCs w:val="24"/>
          <w:lang w:val="en-US"/>
        </w:rPr>
        <w:t xml:space="preserve">container. Avoid contact with a </w:t>
      </w:r>
      <w:r w:rsidR="00E57EBC" w:rsidRPr="008A7CC6">
        <w:rPr>
          <w:rFonts w:ascii="Times New Roman" w:hAnsi="Times New Roman" w:cs="Times New Roman"/>
          <w:b/>
          <w:sz w:val="24"/>
          <w:szCs w:val="24"/>
          <w:lang w:val="en-US"/>
        </w:rPr>
        <w:t xml:space="preserve">combustible material (wood, paper, oil, clothing...). </w:t>
      </w:r>
      <w:proofErr w:type="gramStart"/>
      <w:r w:rsidR="00E57EBC" w:rsidRPr="008A7CC6">
        <w:rPr>
          <w:rFonts w:ascii="Times New Roman" w:hAnsi="Times New Roman" w:cs="Times New Roman"/>
          <w:b/>
          <w:sz w:val="24"/>
          <w:szCs w:val="24"/>
          <w:lang w:val="en-US"/>
        </w:rPr>
        <w:t>Keep substance</w:t>
      </w:r>
      <w:proofErr w:type="gramEnd"/>
      <w:r w:rsidR="00E57EBC" w:rsidRPr="008A7CC6">
        <w:rPr>
          <w:rFonts w:ascii="Times New Roman" w:hAnsi="Times New Roman" w:cs="Times New Roman"/>
          <w:b/>
          <w:sz w:val="24"/>
          <w:szCs w:val="24"/>
          <w:lang w:val="en-US"/>
        </w:rPr>
        <w:t xml:space="preserve"> damp using water spray.</w:t>
      </w:r>
      <w:r w:rsidR="008A7CC6" w:rsidRPr="008A7CC6">
        <w:rPr>
          <w:rFonts w:ascii="Times New Roman" w:hAnsi="Times New Roman" w:cs="Times New Roman"/>
          <w:b/>
          <w:sz w:val="24"/>
          <w:szCs w:val="24"/>
          <w:lang w:val="en-US"/>
        </w:rPr>
        <w:t xml:space="preserve"> Do not touch spilled material. </w:t>
      </w:r>
      <w:r w:rsidR="00E57EBC" w:rsidRPr="008A7CC6">
        <w:rPr>
          <w:rFonts w:ascii="Times New Roman" w:hAnsi="Times New Roman" w:cs="Times New Roman"/>
          <w:b/>
          <w:sz w:val="24"/>
          <w:szCs w:val="24"/>
          <w:lang w:val="en-US"/>
        </w:rPr>
        <w:t>Use water spray to reduce vapors. Prevent entry into sewers, basements or confined areas</w:t>
      </w:r>
      <w:r w:rsidR="008A7CC6" w:rsidRPr="008A7CC6">
        <w:rPr>
          <w:rFonts w:ascii="Times New Roman" w:hAnsi="Times New Roman" w:cs="Times New Roman"/>
          <w:b/>
          <w:sz w:val="24"/>
          <w:szCs w:val="24"/>
          <w:lang w:val="en-US"/>
        </w:rPr>
        <w:t xml:space="preserve">; dike if needed. Eliminate all </w:t>
      </w:r>
      <w:r w:rsidR="00E57EBC" w:rsidRPr="008A7CC6">
        <w:rPr>
          <w:rFonts w:ascii="Times New Roman" w:hAnsi="Times New Roman" w:cs="Times New Roman"/>
          <w:b/>
          <w:sz w:val="24"/>
          <w:szCs w:val="24"/>
          <w:lang w:val="en-US"/>
        </w:rPr>
        <w:t xml:space="preserve">ignition sources. Call for assistance on disposal. Neutralize the residue with a dilute solution </w:t>
      </w:r>
      <w:r w:rsidR="008A7CC6" w:rsidRPr="008A7CC6">
        <w:rPr>
          <w:rFonts w:ascii="Times New Roman" w:hAnsi="Times New Roman" w:cs="Times New Roman"/>
          <w:b/>
          <w:sz w:val="24"/>
          <w:szCs w:val="24"/>
          <w:lang w:val="en-US"/>
        </w:rPr>
        <w:t xml:space="preserve">of sodium carbonate. Be careful </w:t>
      </w:r>
      <w:r w:rsidR="00E57EBC" w:rsidRPr="008A7CC6">
        <w:rPr>
          <w:rFonts w:ascii="Times New Roman" w:hAnsi="Times New Roman" w:cs="Times New Roman"/>
          <w:b/>
          <w:sz w:val="24"/>
          <w:szCs w:val="24"/>
          <w:lang w:val="en-US"/>
        </w:rPr>
        <w:t>that the product is not present at a concentration level above TLV. Check TLV on the MSDS and with local authorities.</w:t>
      </w:r>
    </w:p>
    <w:p w:rsidR="00654172" w:rsidRPr="0065588F" w:rsidRDefault="00654172" w:rsidP="0065417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28326D" w:rsidRPr="0065588F"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proofErr w:type="gramStart"/>
      <w:r w:rsidRPr="00BD5B99">
        <w:rPr>
          <w:rFonts w:ascii="Times New Roman" w:hAnsi="Times New Roman" w:cs="Times New Roman"/>
          <w:b/>
          <w:bCs/>
          <w:sz w:val="28"/>
          <w:szCs w:val="28"/>
          <w:lang w:val="en-US"/>
        </w:rPr>
        <w:t>:</w:t>
      </w:r>
      <w:r w:rsidR="0028326D" w:rsidRPr="0028326D">
        <w:rPr>
          <w:rFonts w:ascii="Times New Roman" w:hAnsi="Times New Roman" w:cs="Times New Roman"/>
          <w:b/>
          <w:sz w:val="24"/>
          <w:szCs w:val="24"/>
          <w:lang w:val="en-US"/>
        </w:rPr>
        <w:t>Keep</w:t>
      </w:r>
      <w:proofErr w:type="gramEnd"/>
      <w:r w:rsidR="0028326D" w:rsidRPr="0028326D">
        <w:rPr>
          <w:rFonts w:ascii="Times New Roman" w:hAnsi="Times New Roman" w:cs="Times New Roman"/>
          <w:b/>
          <w:sz w:val="24"/>
          <w:szCs w:val="24"/>
          <w:lang w:val="en-US"/>
        </w:rPr>
        <w:t xml:space="preserve"> locked up.. Keep away from heat. Keep away from sources of ignition. Keep away from combustible material...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26D" w:rsidTr="002C2C9E">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26D" w:rsidRPr="007B71FE" w:rsidRDefault="0028326D" w:rsidP="002C2C9E">
            <w:pPr>
              <w:rPr>
                <w:color w:val="auto"/>
              </w:rPr>
            </w:pPr>
            <w:r w:rsidRPr="007424F1">
              <w:rPr>
                <w:color w:val="auto"/>
                <w:sz w:val="44"/>
              </w:rPr>
              <w:lastRenderedPageBreak/>
              <w:t>Section 7: Handling and Storage</w:t>
            </w:r>
            <w:r>
              <w:rPr>
                <w:color w:val="auto"/>
                <w:sz w:val="44"/>
              </w:rPr>
              <w:t xml:space="preserve"> (Continued)</w:t>
            </w:r>
          </w:p>
        </w:tc>
      </w:tr>
    </w:tbl>
    <w:p w:rsidR="0028326D" w:rsidRPr="00BD5B99" w:rsidRDefault="0028326D" w:rsidP="0028326D">
      <w:pPr>
        <w:autoSpaceDE w:val="0"/>
        <w:autoSpaceDN w:val="0"/>
        <w:adjustRightInd w:val="0"/>
        <w:spacing w:after="0" w:line="240" w:lineRule="auto"/>
        <w:rPr>
          <w:rFonts w:ascii="TimesNewRomanPSMT,Bold" w:hAnsi="TimesNewRomanPSMT,Bold" w:cs="TimesNewRomanPSMT,Bold"/>
          <w:b/>
          <w:bCs/>
          <w:sz w:val="24"/>
          <w:szCs w:val="24"/>
          <w:lang w:val="en-US"/>
        </w:rPr>
      </w:pPr>
    </w:p>
    <w:p w:rsidR="00AF26CF" w:rsidRPr="0028326D" w:rsidRDefault="0028326D" w:rsidP="0028326D">
      <w:pPr>
        <w:autoSpaceDE w:val="0"/>
        <w:autoSpaceDN w:val="0"/>
        <w:adjustRightInd w:val="0"/>
        <w:spacing w:after="0" w:line="240" w:lineRule="auto"/>
        <w:rPr>
          <w:rFonts w:ascii="Times New Roman" w:hAnsi="Times New Roman" w:cs="Times New Roman"/>
          <w:b/>
          <w:sz w:val="24"/>
          <w:szCs w:val="24"/>
          <w:lang w:val="en-US"/>
        </w:rPr>
      </w:pPr>
      <w:r w:rsidRPr="0028326D">
        <w:rPr>
          <w:rFonts w:ascii="Times New Roman" w:hAnsi="Times New Roman" w:cs="Times New Roman"/>
          <w:b/>
          <w:sz w:val="24"/>
          <w:szCs w:val="24"/>
          <w:lang w:val="en-US"/>
        </w:rPr>
        <w:t>Immediately and show the container or the label. Avoid contact with skin and eyes. Keep away from incompatibles such as combustible materials, organic materials, acids, alkalis.</w:t>
      </w:r>
    </w:p>
    <w:p w:rsidR="00654172" w:rsidRDefault="00654172" w:rsidP="00AF26CF">
      <w:pPr>
        <w:autoSpaceDE w:val="0"/>
        <w:autoSpaceDN w:val="0"/>
        <w:adjustRightInd w:val="0"/>
        <w:spacing w:after="0" w:line="240" w:lineRule="auto"/>
        <w:rPr>
          <w:rFonts w:ascii="Times New Roman" w:hAnsi="Times New Roman" w:cs="Times New Roman"/>
          <w:b/>
          <w:bCs/>
          <w:sz w:val="28"/>
          <w:szCs w:val="28"/>
          <w:lang w:val="en-US"/>
        </w:rPr>
      </w:pPr>
    </w:p>
    <w:p w:rsidR="003F4C10" w:rsidRDefault="00BD5B99" w:rsidP="0028326D">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Storage:</w:t>
      </w:r>
      <w:r w:rsidR="0028326D" w:rsidRPr="0028326D">
        <w:rPr>
          <w:rFonts w:ascii="Times New Roman" w:hAnsi="Times New Roman" w:cs="Times New Roman"/>
          <w:b/>
          <w:sz w:val="24"/>
          <w:szCs w:val="24"/>
          <w:lang w:val="en-US"/>
        </w:rPr>
        <w:t xml:space="preserve">Keep container tightly closed. Keep container in a cool, well-ventilated area. Separate from acids, </w:t>
      </w:r>
      <w:proofErr w:type="spellStart"/>
      <w:r w:rsidR="0028326D" w:rsidRPr="0028326D">
        <w:rPr>
          <w:rFonts w:ascii="Times New Roman" w:hAnsi="Times New Roman" w:cs="Times New Roman"/>
          <w:b/>
          <w:sz w:val="24"/>
          <w:szCs w:val="24"/>
          <w:lang w:val="en-US"/>
        </w:rPr>
        <w:t>alkalies</w:t>
      </w:r>
      <w:proofErr w:type="spellEnd"/>
      <w:r w:rsidR="0028326D" w:rsidRPr="0028326D">
        <w:rPr>
          <w:rFonts w:ascii="Times New Roman" w:hAnsi="Times New Roman" w:cs="Times New Roman"/>
          <w:b/>
          <w:sz w:val="24"/>
          <w:szCs w:val="24"/>
          <w:lang w:val="en-US"/>
        </w:rPr>
        <w:t>, reducing agents and combustibles. See NFPA 43A, Code for the Storage of Liquid and Solid Oxidizers. Do not store above 24°C (75.2°F).</w:t>
      </w:r>
    </w:p>
    <w:p w:rsidR="0028326D" w:rsidRPr="00061964" w:rsidRDefault="0028326D"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4E3797" w:rsidRPr="0028326D" w:rsidRDefault="009E1D9F" w:rsidP="0028326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28326D" w:rsidRPr="0028326D">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28326D" w:rsidRPr="0028326D" w:rsidRDefault="0028326D" w:rsidP="0028326D">
      <w:pPr>
        <w:autoSpaceDE w:val="0"/>
        <w:autoSpaceDN w:val="0"/>
        <w:adjustRightInd w:val="0"/>
        <w:spacing w:after="0" w:line="240" w:lineRule="auto"/>
        <w:rPr>
          <w:rFonts w:ascii="Times New Roman" w:hAnsi="Times New Roman" w:cs="Times New Roman"/>
          <w:b/>
          <w:sz w:val="24"/>
          <w:szCs w:val="24"/>
        </w:rPr>
      </w:pPr>
    </w:p>
    <w:p w:rsidR="00096910" w:rsidRPr="00737DF1"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9B7EC6" w:rsidRPr="00737DF1">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897E6E" w:rsidRDefault="00FB57DD" w:rsidP="00737DF1">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737DF1" w:rsidRPr="00224763">
        <w:rPr>
          <w:rFonts w:ascii="Times New Roman" w:hAnsi="Times New Roman" w:cs="Times New Roman"/>
          <w:b/>
          <w:sz w:val="24"/>
          <w:szCs w:val="24"/>
          <w:lang w:val="en-US"/>
        </w:rPr>
        <w:t>Splash goggles. Full suit. Dust re</w:t>
      </w:r>
      <w:r w:rsidR="00224763" w:rsidRPr="00224763">
        <w:rPr>
          <w:rFonts w:ascii="Times New Roman" w:hAnsi="Times New Roman" w:cs="Times New Roman"/>
          <w:b/>
          <w:sz w:val="24"/>
          <w:szCs w:val="24"/>
          <w:lang w:val="en-US"/>
        </w:rPr>
        <w:t>spirator. Boots. Gloves. A self-contained</w:t>
      </w:r>
      <w:r w:rsidR="00737DF1" w:rsidRPr="00224763">
        <w:rPr>
          <w:rFonts w:ascii="Times New Roman" w:hAnsi="Times New Roman" w:cs="Times New Roman"/>
          <w:b/>
          <w:sz w:val="24"/>
          <w:szCs w:val="24"/>
          <w:lang w:val="en-US"/>
        </w:rPr>
        <w:t xml:space="preserve"> breathing ap</w:t>
      </w:r>
      <w:r w:rsidR="00224763" w:rsidRPr="00224763">
        <w:rPr>
          <w:rFonts w:ascii="Times New Roman" w:hAnsi="Times New Roman" w:cs="Times New Roman"/>
          <w:b/>
          <w:sz w:val="24"/>
          <w:szCs w:val="24"/>
          <w:lang w:val="en-US"/>
        </w:rPr>
        <w:t xml:space="preserve">paratus should be used to avoid </w:t>
      </w:r>
      <w:r w:rsidR="00737DF1" w:rsidRPr="00224763">
        <w:rPr>
          <w:rFonts w:ascii="Times New Roman" w:hAnsi="Times New Roman" w:cs="Times New Roman"/>
          <w:b/>
          <w:sz w:val="24"/>
          <w:szCs w:val="24"/>
          <w:lang w:val="en-US"/>
        </w:rPr>
        <w:t xml:space="preserve">inhalation of the product. Suggested protective clothing might not be sufficient; consult a </w:t>
      </w:r>
      <w:r w:rsidR="00224763" w:rsidRPr="00224763">
        <w:rPr>
          <w:rFonts w:ascii="Times New Roman" w:hAnsi="Times New Roman" w:cs="Times New Roman"/>
          <w:b/>
          <w:sz w:val="24"/>
          <w:szCs w:val="24"/>
          <w:lang w:val="en-US"/>
        </w:rPr>
        <w:t xml:space="preserve">specialist BEFORE handling this </w:t>
      </w:r>
      <w:r w:rsidR="00737DF1" w:rsidRPr="00224763">
        <w:rPr>
          <w:rFonts w:ascii="Times New Roman" w:hAnsi="Times New Roman" w:cs="Times New Roman"/>
          <w:b/>
          <w:sz w:val="24"/>
          <w:szCs w:val="24"/>
          <w:lang w:val="en-US"/>
        </w:rPr>
        <w:t>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AB7D21" w:rsidRPr="00BB2087" w:rsidRDefault="00793995" w:rsidP="00BB05E9">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224763" w:rsidRPr="00BB2087">
        <w:rPr>
          <w:rFonts w:ascii="Times New Roman" w:hAnsi="Times New Roman" w:cs="Times New Roman"/>
          <w:b/>
          <w:sz w:val="24"/>
          <w:szCs w:val="24"/>
          <w:lang w:val="en-US"/>
        </w:rPr>
        <w:t>TWA: 0.05 (mg (Cr)/m) from ACGIH (TLV) [United States] Consult local authorities for acceptable exposure limits.</w:t>
      </w:r>
    </w:p>
    <w:p w:rsidR="00BB2087" w:rsidRPr="00BB2087" w:rsidRDefault="00BB2087" w:rsidP="00BB2087">
      <w:pPr>
        <w:tabs>
          <w:tab w:val="left" w:pos="2310"/>
        </w:tabs>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F84AB2" w:rsidRPr="00BB2B6C" w:rsidRDefault="00EB0800" w:rsidP="00366A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9979CC" w:rsidRPr="00BB2B6C">
        <w:rPr>
          <w:rFonts w:ascii="Times New Roman" w:hAnsi="Times New Roman" w:cs="Times New Roman"/>
          <w:b/>
          <w:sz w:val="24"/>
          <w:szCs w:val="24"/>
          <w:lang w:val="en-US"/>
        </w:rPr>
        <w:t>Solid. (Crystals solid.)</w:t>
      </w:r>
    </w:p>
    <w:p w:rsidR="00B50570" w:rsidRPr="00B5057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55D00" w:rsidRPr="00B50570">
        <w:rPr>
          <w:rFonts w:ascii="Times New Roman" w:hAnsi="Times New Roman" w:cs="Times New Roman"/>
          <w:b/>
          <w:sz w:val="24"/>
          <w:szCs w:val="24"/>
          <w:lang w:val="en-US"/>
        </w:rPr>
        <w:t>Odorless.</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B50570">
        <w:rPr>
          <w:rFonts w:ascii="Times New Roman" w:hAnsi="Times New Roman" w:cs="Times New Roman"/>
          <w:b/>
          <w:sz w:val="24"/>
          <w:szCs w:val="24"/>
          <w:lang w:val="en-US"/>
        </w:rPr>
        <w:t>252.1</w:t>
      </w:r>
      <w:r w:rsidR="00F84AB2" w:rsidRPr="00F84AB2">
        <w:rPr>
          <w:rFonts w:ascii="Times New Roman" w:hAnsi="Times New Roman" w:cs="Times New Roman"/>
          <w:b/>
          <w:sz w:val="24"/>
          <w:szCs w:val="24"/>
          <w:lang w:val="en-US"/>
        </w:rPr>
        <w:t xml:space="preserve"> g/mole</w:t>
      </w:r>
    </w:p>
    <w:p w:rsidR="00C10905" w:rsidRPr="00C10905"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B50570" w:rsidRPr="00C10905">
        <w:rPr>
          <w:rFonts w:ascii="Times New Roman" w:hAnsi="Times New Roman" w:cs="Times New Roman"/>
          <w:b/>
          <w:sz w:val="24"/>
          <w:szCs w:val="24"/>
          <w:lang w:val="en-US"/>
        </w:rPr>
        <w:t>Orange. Red.</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0905">
        <w:rPr>
          <w:rFonts w:ascii="Times New Roman" w:hAnsi="Times New Roman" w:cs="Times New Roman"/>
          <w:b/>
          <w:sz w:val="24"/>
          <w:szCs w:val="24"/>
          <w:lang w:val="en-US"/>
        </w:rPr>
        <w:t>3.95</w:t>
      </w:r>
      <w:r w:rsidR="00F84AB2" w:rsidRPr="00F84AB2">
        <w:rPr>
          <w:rFonts w:ascii="Times New Roman" w:hAnsi="Times New Roman" w:cs="Times New Roman"/>
          <w:b/>
          <w:sz w:val="24"/>
          <w:szCs w:val="24"/>
          <w:lang w:val="en-US"/>
        </w:rPr>
        <w:t xml:space="preserve"> [Acidic.]</w:t>
      </w:r>
    </w:p>
    <w:p w:rsidR="00FA7D50" w:rsidRPr="006D20CD" w:rsidRDefault="00EB0800" w:rsidP="00FA7D50">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FA7D50" w:rsidRPr="006D20CD">
        <w:rPr>
          <w:rFonts w:ascii="Times New Roman" w:hAnsi="Times New Roman" w:cs="Times New Roman"/>
          <w:b/>
          <w:sz w:val="24"/>
          <w:szCs w:val="24"/>
          <w:lang w:val="en-US"/>
        </w:rPr>
        <w:t>Not available.</w:t>
      </w:r>
    </w:p>
    <w:p w:rsidR="00C10905" w:rsidRPr="006D20CD" w:rsidRDefault="00EB0800" w:rsidP="00C10905">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C10905" w:rsidRPr="006D20CD">
        <w:rPr>
          <w:rFonts w:ascii="Times New Roman" w:hAnsi="Times New Roman" w:cs="Times New Roman"/>
          <w:b/>
          <w:sz w:val="24"/>
          <w:szCs w:val="24"/>
          <w:lang w:val="en-US"/>
        </w:rPr>
        <w:t>Not available.</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1471B7" w:rsidRPr="00BB2087" w:rsidRDefault="00EB0800" w:rsidP="001471B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22454" w:rsidRPr="00022454">
        <w:rPr>
          <w:rFonts w:ascii="Times New Roman" w:hAnsi="Times New Roman" w:cs="Times New Roman"/>
          <w:b/>
          <w:sz w:val="24"/>
          <w:szCs w:val="24"/>
          <w:lang w:val="en-US"/>
        </w:rPr>
        <w:t>2.155 (Water = 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471B7" w:rsidTr="002C2C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471B7" w:rsidRPr="007B71FE" w:rsidRDefault="001471B7" w:rsidP="002C2C9E">
            <w:pPr>
              <w:rPr>
                <w:color w:val="auto"/>
              </w:rPr>
            </w:pPr>
            <w:r w:rsidRPr="00FE7B2C">
              <w:rPr>
                <w:color w:val="auto"/>
                <w:sz w:val="44"/>
              </w:rPr>
              <w:lastRenderedPageBreak/>
              <w:t>Section 9: Physical and Chemical Properties</w:t>
            </w:r>
            <w:r>
              <w:rPr>
                <w:color w:val="auto"/>
                <w:sz w:val="44"/>
              </w:rPr>
              <w:t xml:space="preserve"> (Continued)</w:t>
            </w:r>
          </w:p>
        </w:tc>
      </w:tr>
    </w:tbl>
    <w:p w:rsidR="001471B7" w:rsidRPr="00656244" w:rsidRDefault="001471B7" w:rsidP="001471B7">
      <w:pPr>
        <w:pStyle w:val="NoSpacing"/>
        <w:rPr>
          <w:rFonts w:ascii="Times New Roman" w:hAnsi="Times New Roman" w:cs="Times New Roman"/>
          <w:b/>
        </w:rPr>
      </w:pP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640896" w:rsidRPr="00640896"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22454" w:rsidRPr="00640896">
        <w:rPr>
          <w:rFonts w:ascii="Times New Roman" w:hAnsi="Times New Roman" w:cs="Times New Roman"/>
          <w:b/>
          <w:sz w:val="24"/>
          <w:szCs w:val="24"/>
          <w:lang w:val="en-US"/>
        </w:rPr>
        <w:t>8.7(Air = 1)</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1031BC" w:rsidRPr="001031BC" w:rsidRDefault="005A6D74"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40896" w:rsidRPr="001031BC">
        <w:rPr>
          <w:rFonts w:ascii="Times New Roman" w:hAnsi="Times New Roman" w:cs="Times New Roman"/>
          <w:b/>
          <w:sz w:val="24"/>
          <w:szCs w:val="24"/>
          <w:lang w:val="en-US"/>
        </w:rPr>
        <w:t>See solubility in water.</w:t>
      </w:r>
    </w:p>
    <w:p w:rsidR="00336F35" w:rsidRDefault="005A6D74" w:rsidP="006C741A">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1031BC" w:rsidRPr="001471B7">
        <w:rPr>
          <w:rFonts w:ascii="Times New Roman" w:hAnsi="Times New Roman" w:cs="Times New Roman"/>
          <w:b/>
          <w:sz w:val="24"/>
          <w:szCs w:val="24"/>
          <w:lang w:val="en-US"/>
        </w:rPr>
        <w:t>Soluble in cold water, hot water. Insoluble in acetone. Soluble in alcohol.</w:t>
      </w:r>
    </w:p>
    <w:p w:rsidR="001471B7" w:rsidRPr="00F84AB2" w:rsidRDefault="001471B7"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6E5E5B"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F55282" w:rsidRPr="006E5E5B">
        <w:rPr>
          <w:rFonts w:ascii="Times New Roman" w:hAnsi="Times New Roman" w:cs="Times New Roman"/>
          <w:b/>
          <w:sz w:val="24"/>
          <w:szCs w:val="24"/>
          <w:lang w:val="en-US"/>
        </w:rPr>
        <w:t>Unstable.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31167D" w:rsidRPr="0031167D"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6E5E5B" w:rsidRPr="0031167D">
        <w:rPr>
          <w:rFonts w:ascii="Times New Roman" w:hAnsi="Times New Roman" w:cs="Times New Roman"/>
          <w:b/>
          <w:sz w:val="24"/>
          <w:szCs w:val="24"/>
          <w:lang w:val="en-US"/>
        </w:rPr>
        <w:t>Excess heat and incompatible materials</w:t>
      </w:r>
      <w:r w:rsidR="0031167D" w:rsidRPr="0031167D">
        <w:rPr>
          <w:rFonts w:ascii="Times New Roman" w:hAnsi="Times New Roman" w:cs="Times New Roman"/>
          <w:b/>
          <w:sz w:val="24"/>
          <w:szCs w:val="24"/>
          <w:lang w:val="en-US"/>
        </w:rPr>
        <w:t>.</w:t>
      </w:r>
    </w:p>
    <w:p w:rsidR="00150E48" w:rsidRPr="00150E48"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31167D" w:rsidRPr="00150E48">
        <w:rPr>
          <w:rFonts w:ascii="Times New Roman" w:hAnsi="Times New Roman" w:cs="Times New Roman"/>
          <w:b/>
          <w:sz w:val="24"/>
          <w:szCs w:val="24"/>
          <w:lang w:val="en-US"/>
        </w:rPr>
        <w:t>Reactive with combustible materials, organic materials, acids, alkalis. Slightly reactive to reactive with moisture.</w:t>
      </w:r>
    </w:p>
    <w:p w:rsidR="007A2715" w:rsidRDefault="00B128A0" w:rsidP="001A4877">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150E48" w:rsidRPr="00B128A0">
        <w:rPr>
          <w:rFonts w:ascii="Times New Roman" w:hAnsi="Times New Roman" w:cs="Times New Roman"/>
          <w:b/>
          <w:sz w:val="24"/>
          <w:szCs w:val="24"/>
          <w:lang w:val="en-US"/>
        </w:rPr>
        <w:t>Not</w:t>
      </w:r>
      <w:proofErr w:type="spellEnd"/>
      <w:r w:rsidR="00150E48" w:rsidRPr="00B128A0">
        <w:rPr>
          <w:rFonts w:ascii="Times New Roman" w:hAnsi="Times New Roman" w:cs="Times New Roman"/>
          <w:b/>
          <w:sz w:val="24"/>
          <w:szCs w:val="24"/>
          <w:lang w:val="en-US"/>
        </w:rPr>
        <w:t xml:space="preserve"> available.</w:t>
      </w:r>
    </w:p>
    <w:p w:rsidR="007C2502" w:rsidRDefault="00B128A0" w:rsidP="007A2715">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7A2715" w:rsidRPr="007C2502">
        <w:rPr>
          <w:rFonts w:ascii="Times New Roman" w:hAnsi="Times New Roman" w:cs="Times New Roman"/>
          <w:b/>
          <w:sz w:val="24"/>
          <w:szCs w:val="24"/>
          <w:lang w:val="en-US"/>
        </w:rPr>
        <w:t>It is an oxidizing material and combustible solid. Decomposes vigorously with luminesce</w:t>
      </w:r>
      <w:r w:rsidR="007C2502" w:rsidRPr="007C2502">
        <w:rPr>
          <w:rFonts w:ascii="Times New Roman" w:hAnsi="Times New Roman" w:cs="Times New Roman"/>
          <w:b/>
          <w:sz w:val="24"/>
          <w:szCs w:val="24"/>
          <w:lang w:val="en-US"/>
        </w:rPr>
        <w:t xml:space="preserve">nce around 200 C. Decomposes at </w:t>
      </w:r>
      <w:r w:rsidR="007A2715" w:rsidRPr="007C2502">
        <w:rPr>
          <w:rFonts w:ascii="Times New Roman" w:hAnsi="Times New Roman" w:cs="Times New Roman"/>
          <w:b/>
          <w:sz w:val="24"/>
          <w:szCs w:val="24"/>
          <w:lang w:val="en-US"/>
        </w:rPr>
        <w:t>about 180 C. Decomposition becomes self-sustaining at about 225 C with swelling and evolut</w:t>
      </w:r>
      <w:r w:rsidR="007C2502" w:rsidRPr="007C2502">
        <w:rPr>
          <w:rFonts w:ascii="Times New Roman" w:hAnsi="Times New Roman" w:cs="Times New Roman"/>
          <w:b/>
          <w:sz w:val="24"/>
          <w:szCs w:val="24"/>
          <w:lang w:val="en-US"/>
        </w:rPr>
        <w:t xml:space="preserve">ion of heat and nitrogen. It is </w:t>
      </w:r>
      <w:r w:rsidR="007A2715" w:rsidRPr="007C2502">
        <w:rPr>
          <w:rFonts w:ascii="Times New Roman" w:hAnsi="Times New Roman" w:cs="Times New Roman"/>
          <w:b/>
          <w:sz w:val="24"/>
          <w:szCs w:val="24"/>
          <w:lang w:val="en-US"/>
        </w:rPr>
        <w:t xml:space="preserve">incompatible with combustible, organic, or other readily </w:t>
      </w:r>
      <w:proofErr w:type="spellStart"/>
      <w:r w:rsidR="007A2715" w:rsidRPr="007C2502">
        <w:rPr>
          <w:rFonts w:ascii="Times New Roman" w:hAnsi="Times New Roman" w:cs="Times New Roman"/>
          <w:b/>
          <w:sz w:val="24"/>
          <w:szCs w:val="24"/>
          <w:lang w:val="en-US"/>
        </w:rPr>
        <w:t>oxidizable</w:t>
      </w:r>
      <w:proofErr w:type="spellEnd"/>
      <w:r w:rsidR="007A2715" w:rsidRPr="007C2502">
        <w:rPr>
          <w:rFonts w:ascii="Times New Roman" w:hAnsi="Times New Roman" w:cs="Times New Roman"/>
          <w:b/>
          <w:sz w:val="24"/>
          <w:szCs w:val="24"/>
          <w:lang w:val="en-US"/>
        </w:rPr>
        <w:t xml:space="preserve"> materials: Paper, wood, sul</w:t>
      </w:r>
      <w:r w:rsidR="007C2502" w:rsidRPr="007C2502">
        <w:rPr>
          <w:rFonts w:ascii="Times New Roman" w:hAnsi="Times New Roman" w:cs="Times New Roman"/>
          <w:b/>
          <w:sz w:val="24"/>
          <w:szCs w:val="24"/>
          <w:lang w:val="en-US"/>
        </w:rPr>
        <w:t xml:space="preserve">fur, aluminum, plastics, acids, </w:t>
      </w:r>
      <w:r w:rsidR="007A2715" w:rsidRPr="007C2502">
        <w:rPr>
          <w:rFonts w:ascii="Times New Roman" w:hAnsi="Times New Roman" w:cs="Times New Roman"/>
          <w:b/>
          <w:sz w:val="24"/>
          <w:szCs w:val="24"/>
          <w:lang w:val="en-US"/>
        </w:rPr>
        <w:t xml:space="preserve">bases, potassium chlorate, sodium nitrite, alcohols, ethylene glycol, </w:t>
      </w:r>
      <w:r w:rsidR="007C2502" w:rsidRPr="007C2502">
        <w:rPr>
          <w:rFonts w:ascii="Times New Roman" w:hAnsi="Times New Roman" w:cs="Times New Roman"/>
          <w:b/>
          <w:sz w:val="24"/>
          <w:szCs w:val="24"/>
          <w:lang w:val="en-US"/>
        </w:rPr>
        <w:t>and water</w:t>
      </w:r>
      <w:r w:rsidR="007A2715" w:rsidRPr="007C2502">
        <w:rPr>
          <w:rFonts w:ascii="Times New Roman" w:hAnsi="Times New Roman" w:cs="Times New Roman"/>
          <w:b/>
          <w:sz w:val="24"/>
          <w:szCs w:val="24"/>
          <w:lang w:val="en-US"/>
        </w:rPr>
        <w:t>.</w:t>
      </w:r>
    </w:p>
    <w:p w:rsidR="004D4C8E" w:rsidRPr="00B128A0" w:rsidRDefault="00B128A0" w:rsidP="007A271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4D4C8E" w:rsidRPr="00B128A0">
        <w:rPr>
          <w:rFonts w:ascii="Times New Roman" w:hAnsi="Times New Roman" w:cs="Times New Roman"/>
          <w:b/>
          <w:sz w:val="24"/>
          <w:szCs w:val="24"/>
          <w:lang w:val="en-US"/>
        </w:rPr>
        <w:t>Not</w:t>
      </w:r>
      <w:proofErr w:type="spellEnd"/>
      <w:r w:rsidR="004D4C8E" w:rsidRPr="00B128A0">
        <w:rPr>
          <w:rFonts w:ascii="Times New Roman" w:hAnsi="Times New Roman" w:cs="Times New Roman"/>
          <w:b/>
          <w:sz w:val="24"/>
          <w:szCs w:val="24"/>
          <w:lang w:val="en-US"/>
        </w:rPr>
        <w:t xml:space="preserve"> available.</w:t>
      </w:r>
    </w:p>
    <w:p w:rsidR="00C62F25" w:rsidRP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1A4877" w:rsidRPr="00F37894" w:rsidRDefault="001A4877"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571EE4" w:rsidRPr="00571EE4"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 xml:space="preserve">Routes of Entry: </w:t>
      </w:r>
      <w:r w:rsidR="00571EE4" w:rsidRPr="00571EE4">
        <w:rPr>
          <w:rFonts w:ascii="Times New Roman" w:hAnsi="Times New Roman" w:cs="Times New Roman"/>
          <w:b/>
          <w:sz w:val="24"/>
          <w:szCs w:val="24"/>
          <w:lang w:val="en-US"/>
        </w:rPr>
        <w:t>Absorbed through skin. Inhalation. Ingestion.</w:t>
      </w:r>
    </w:p>
    <w:p w:rsidR="00A42BC4" w:rsidRPr="00571EE4"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Toxicity to Animals:</w:t>
      </w:r>
      <w:r w:rsidR="00571EE4" w:rsidRPr="00571EE4">
        <w:rPr>
          <w:rFonts w:ascii="Times New Roman" w:hAnsi="Times New Roman" w:cs="Times New Roman"/>
          <w:b/>
          <w:sz w:val="24"/>
          <w:szCs w:val="24"/>
          <w:lang w:val="en-US"/>
        </w:rPr>
        <w:t>LD50: Not available. LC50: Not available.</w:t>
      </w:r>
    </w:p>
    <w:p w:rsidR="007F6DAB" w:rsidRPr="007F6DAB" w:rsidRDefault="006E203B" w:rsidP="00571EE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00571EE4" w:rsidRPr="007F6DAB">
        <w:rPr>
          <w:rFonts w:ascii="Times New Roman" w:hAnsi="Times New Roman" w:cs="Times New Roman"/>
          <w:b/>
          <w:sz w:val="24"/>
          <w:szCs w:val="24"/>
          <w:lang w:val="en-US"/>
        </w:rPr>
        <w:t>CARCINOGENIC EFFECTS: Classified A1 (Confirmed for human.) by ACGIH, 1 (Proven for human.) by IARC. MUTAGENICEFFECTS: Mutagenic for bacteria and/or yeast. May cause damage to the following organs: blood, kidneys, liver.</w:t>
      </w:r>
    </w:p>
    <w:p w:rsidR="00E44A19" w:rsidRPr="00E44A19" w:rsidRDefault="006E203B" w:rsidP="00571EE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Other Toxic Effects on Humans:</w:t>
      </w:r>
      <w:r w:rsidR="007F6DAB" w:rsidRPr="000B0761">
        <w:rPr>
          <w:rFonts w:ascii="Times New Roman" w:hAnsi="Times New Roman" w:cs="Times New Roman"/>
          <w:b/>
          <w:sz w:val="24"/>
          <w:szCs w:val="24"/>
          <w:lang w:val="en-US"/>
        </w:rPr>
        <w:t>Hazardous in case of skin contact (irritant), of ingestion, of inhalation. Slightly hazardous in case of skin contact (</w:t>
      </w:r>
      <w:proofErr w:type="spellStart"/>
      <w:r w:rsidR="007F6DAB" w:rsidRPr="000B0761">
        <w:rPr>
          <w:rFonts w:ascii="Times New Roman" w:hAnsi="Times New Roman" w:cs="Times New Roman"/>
          <w:b/>
          <w:sz w:val="24"/>
          <w:szCs w:val="24"/>
          <w:lang w:val="en-US"/>
        </w:rPr>
        <w:t>permeator</w:t>
      </w:r>
      <w:proofErr w:type="spellEnd"/>
      <w:r w:rsidR="007F6DAB" w:rsidRPr="000B0761">
        <w:rPr>
          <w:rFonts w:ascii="Times New Roman" w:hAnsi="Times New Roman" w:cs="Times New Roman"/>
          <w:b/>
          <w:sz w:val="24"/>
          <w:szCs w:val="24"/>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00CE6" w:rsidTr="00FD740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00CE6" w:rsidRPr="007B71FE" w:rsidRDefault="00500CE6" w:rsidP="00FD7405">
            <w:pPr>
              <w:rPr>
                <w:color w:val="auto"/>
              </w:rPr>
            </w:pPr>
            <w:r w:rsidRPr="0013431D">
              <w:rPr>
                <w:color w:val="auto"/>
                <w:sz w:val="44"/>
              </w:rPr>
              <w:lastRenderedPageBreak/>
              <w:t>Section 11: Toxicological Information</w:t>
            </w:r>
            <w:r>
              <w:rPr>
                <w:color w:val="auto"/>
                <w:sz w:val="44"/>
              </w:rPr>
              <w:t xml:space="preserve"> (Continued)</w:t>
            </w:r>
          </w:p>
        </w:tc>
      </w:tr>
    </w:tbl>
    <w:p w:rsidR="00500CE6" w:rsidRDefault="00500CE6" w:rsidP="00500CE6">
      <w:pPr>
        <w:autoSpaceDE w:val="0"/>
        <w:autoSpaceDN w:val="0"/>
        <w:adjustRightInd w:val="0"/>
        <w:spacing w:after="0" w:line="240" w:lineRule="auto"/>
        <w:rPr>
          <w:rFonts w:ascii="Times New Roman" w:hAnsi="Times New Roman" w:cs="Times New Roman"/>
          <w:b/>
          <w:sz w:val="28"/>
          <w:szCs w:val="28"/>
          <w:u w:val="single"/>
        </w:rPr>
      </w:pPr>
    </w:p>
    <w:p w:rsidR="00500CE6" w:rsidRPr="00500CE6"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0B0761" w:rsidRPr="00500CE6">
        <w:rPr>
          <w:rFonts w:ascii="Times New Roman" w:hAnsi="Times New Roman" w:cs="Times New Roman"/>
          <w:b/>
          <w:sz w:val="24"/>
          <w:szCs w:val="24"/>
          <w:lang w:val="en-US"/>
        </w:rPr>
        <w:t>Lowest Published Lethal Dose LDL [Child] - Route: Oral; Dose: 99 mg/kg</w:t>
      </w:r>
    </w:p>
    <w:p w:rsidR="00E44A19" w:rsidRPr="00B128A0"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E44A19" w:rsidRPr="00B128A0">
        <w:rPr>
          <w:rFonts w:ascii="Times New Roman" w:hAnsi="Times New Roman" w:cs="Times New Roman"/>
          <w:b/>
          <w:sz w:val="24"/>
          <w:szCs w:val="24"/>
          <w:lang w:val="en-US"/>
        </w:rPr>
        <w:t>Not available.</w:t>
      </w:r>
    </w:p>
    <w:p w:rsidR="0064456D" w:rsidRPr="00500CE6" w:rsidRDefault="006E203B" w:rsidP="00500CE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500CE6" w:rsidRPr="00500CE6">
        <w:rPr>
          <w:rFonts w:ascii="Times New Roman" w:hAnsi="Times New Roman" w:cs="Times New Roman"/>
          <w:b/>
          <w:sz w:val="24"/>
          <w:szCs w:val="24"/>
          <w:lang w:val="en-US"/>
        </w:rPr>
        <w:t xml:space="preserve">Acute Potential Health Effects: Skin: Causes skin irritation. May be absorbed through skin Eyes: Causes eye irritation. Inhalation: Causes respiratory tract and mucous membrane irritation. It may destructive to the tissues of the mucous membranes Ingestion: May cause intense gastrointestinal tract irritation. May affect blood, Kidneys (urinary system), and liver. Symptoms of acute poisoning may include ulceration and corrosion, epigastric pain, nausea, vomiting, diarrhea, vertigo, fever, muscle cramps, hemorrhagic diathesis, toxic nephritis, renal failure, intravascular hemolysis, circulatory collapse, liver damage, peripheral vascular collapse, acute multisystem shock and coma, and even death depending on the dose. Chronic Potential Health Effects: Chronic poisoning usually results from inhalation or skin contact. May affect the blood, kidneys and liver. Signs and symptoms may include lacrimation, dermatitis, penetrating ulcers, perforation of nasal septum, pulmonary edema, congestion, chronic rhinitis, polyps of the upper respiratory tract, inflammation of the lung, emphysema, </w:t>
      </w:r>
      <w:proofErr w:type="spellStart"/>
      <w:r w:rsidR="00500CE6" w:rsidRPr="00500CE6">
        <w:rPr>
          <w:rFonts w:ascii="Times New Roman" w:hAnsi="Times New Roman" w:cs="Times New Roman"/>
          <w:b/>
          <w:sz w:val="24"/>
          <w:szCs w:val="24"/>
          <w:lang w:val="en-US"/>
        </w:rPr>
        <w:t>tracheitis</w:t>
      </w:r>
      <w:proofErr w:type="spellEnd"/>
      <w:r w:rsidR="00500CE6" w:rsidRPr="00500CE6">
        <w:rPr>
          <w:rFonts w:ascii="Times New Roman" w:hAnsi="Times New Roman" w:cs="Times New Roman"/>
          <w:b/>
          <w:sz w:val="24"/>
          <w:szCs w:val="24"/>
          <w:lang w:val="en-US"/>
        </w:rPr>
        <w:t xml:space="preserve">, bronchitis, </w:t>
      </w:r>
      <w:proofErr w:type="spellStart"/>
      <w:r w:rsidR="00500CE6" w:rsidRPr="00500CE6">
        <w:rPr>
          <w:rFonts w:ascii="Times New Roman" w:hAnsi="Times New Roman" w:cs="Times New Roman"/>
          <w:b/>
          <w:sz w:val="24"/>
          <w:szCs w:val="24"/>
          <w:lang w:val="en-US"/>
        </w:rPr>
        <w:t>pharyngitis</w:t>
      </w:r>
      <w:proofErr w:type="spellEnd"/>
      <w:r w:rsidR="00500CE6" w:rsidRPr="00500CE6">
        <w:rPr>
          <w:rFonts w:ascii="Times New Roman" w:hAnsi="Times New Roman" w:cs="Times New Roman"/>
          <w:b/>
          <w:sz w:val="24"/>
          <w:szCs w:val="24"/>
          <w:lang w:val="en-US"/>
        </w:rPr>
        <w:t xml:space="preserve">, adhesions of the diaphragm, inflammation of larynx, conjunctivitis, loss of appetite, nausea, vomiting, inflammation of liver or even acute hepatitis with jaundice, respiratory irritations, </w:t>
      </w:r>
      <w:proofErr w:type="spellStart"/>
      <w:r w:rsidR="00500CE6" w:rsidRPr="00500CE6">
        <w:rPr>
          <w:rFonts w:ascii="Times New Roman" w:hAnsi="Times New Roman" w:cs="Times New Roman"/>
          <w:b/>
          <w:sz w:val="24"/>
          <w:szCs w:val="24"/>
          <w:lang w:val="en-US"/>
        </w:rPr>
        <w:t>leukocytosis</w:t>
      </w:r>
      <w:proofErr w:type="spellEnd"/>
      <w:r w:rsidR="00500CE6" w:rsidRPr="00500CE6">
        <w:rPr>
          <w:rFonts w:ascii="Times New Roman" w:hAnsi="Times New Roman" w:cs="Times New Roman"/>
          <w:b/>
          <w:sz w:val="24"/>
          <w:szCs w:val="24"/>
          <w:lang w:val="en-US"/>
        </w:rPr>
        <w:t xml:space="preserve">, </w:t>
      </w:r>
      <w:proofErr w:type="spellStart"/>
      <w:r w:rsidR="00500CE6" w:rsidRPr="00500CE6">
        <w:rPr>
          <w:rFonts w:ascii="Times New Roman" w:hAnsi="Times New Roman" w:cs="Times New Roman"/>
          <w:b/>
          <w:sz w:val="24"/>
          <w:szCs w:val="24"/>
          <w:lang w:val="en-US"/>
        </w:rPr>
        <w:t>leukopenia</w:t>
      </w:r>
      <w:proofErr w:type="spellEnd"/>
      <w:r w:rsidR="00500CE6" w:rsidRPr="00500CE6">
        <w:rPr>
          <w:rFonts w:ascii="Times New Roman" w:hAnsi="Times New Roman" w:cs="Times New Roman"/>
          <w:b/>
          <w:sz w:val="24"/>
          <w:szCs w:val="24"/>
          <w:lang w:val="en-US"/>
        </w:rPr>
        <w:t xml:space="preserve">, </w:t>
      </w:r>
      <w:proofErr w:type="spellStart"/>
      <w:r w:rsidR="00500CE6" w:rsidRPr="00500CE6">
        <w:rPr>
          <w:rFonts w:ascii="Times New Roman" w:hAnsi="Times New Roman" w:cs="Times New Roman"/>
          <w:b/>
          <w:sz w:val="24"/>
          <w:szCs w:val="24"/>
          <w:lang w:val="en-US"/>
        </w:rPr>
        <w:t>monocytosis</w:t>
      </w:r>
      <w:proofErr w:type="spellEnd"/>
      <w:r w:rsidR="00500CE6" w:rsidRPr="00500CE6">
        <w:rPr>
          <w:rFonts w:ascii="Times New Roman" w:hAnsi="Times New Roman" w:cs="Times New Roman"/>
          <w:b/>
          <w:sz w:val="24"/>
          <w:szCs w:val="24"/>
          <w:lang w:val="en-US"/>
        </w:rPr>
        <w:t xml:space="preserve">, and </w:t>
      </w:r>
      <w:proofErr w:type="spellStart"/>
      <w:r w:rsidR="00500CE6" w:rsidRPr="00500CE6">
        <w:rPr>
          <w:rFonts w:ascii="Times New Roman" w:hAnsi="Times New Roman" w:cs="Times New Roman"/>
          <w:b/>
          <w:sz w:val="24"/>
          <w:szCs w:val="24"/>
          <w:lang w:val="en-US"/>
        </w:rPr>
        <w:t>eosinophilia</w:t>
      </w:r>
      <w:proofErr w:type="spellEnd"/>
      <w:r w:rsidR="00500CE6" w:rsidRPr="00500CE6">
        <w:rPr>
          <w:rFonts w:ascii="Times New Roman" w:hAnsi="Times New Roman" w:cs="Times New Roman"/>
          <w:b/>
          <w:sz w:val="24"/>
          <w:szCs w:val="24"/>
          <w:lang w:val="en-US"/>
        </w:rPr>
        <w:t>.</w:t>
      </w:r>
    </w:p>
    <w:p w:rsidR="00500CE6" w:rsidRPr="00E44A19" w:rsidRDefault="00500CE6" w:rsidP="00500CE6">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EB3EAC" w:rsidRDefault="00A3627B" w:rsidP="00A3627B">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bCs/>
          <w:sz w:val="28"/>
          <w:szCs w:val="28"/>
          <w:lang w:val="en-US"/>
        </w:rPr>
        <w:t xml:space="preserve">Products of Biodegradation: </w:t>
      </w:r>
      <w:r w:rsidR="00EB3EAC" w:rsidRPr="00EB3EAC">
        <w:rPr>
          <w:rFonts w:ascii="Times New Roman" w:hAnsi="Times New Roman" w:cs="Times New Roman"/>
          <w:b/>
          <w:sz w:val="24"/>
          <w:szCs w:val="24"/>
          <w:lang w:val="en-US"/>
        </w:rPr>
        <w:t>Possibly hazardous short/long term degradation products are to be expected.</w:t>
      </w:r>
    </w:p>
    <w:p w:rsidR="00432E71"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EB3EAC" w:rsidRPr="00432E71">
        <w:rPr>
          <w:rFonts w:ascii="Times New Roman" w:hAnsi="Times New Roman" w:cs="Times New Roman"/>
          <w:b/>
          <w:sz w:val="24"/>
          <w:szCs w:val="24"/>
          <w:lang w:val="en-US"/>
        </w:rPr>
        <w:t>The products of degradation are less toxic than the product itself.</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111EB5" w:rsidRPr="00D15F1B"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r w:rsidR="00432E71" w:rsidRPr="00D15F1B">
        <w:rPr>
          <w:rFonts w:ascii="Times New Roman" w:hAnsi="Times New Roman" w:cs="Times New Roman"/>
          <w:b/>
          <w:sz w:val="24"/>
          <w:szCs w:val="24"/>
          <w:lang w:val="en-US"/>
        </w:rPr>
        <w:t>Waste must be disposed of in accordance with federal, state and local environmental control regulations.</w:t>
      </w:r>
    </w:p>
    <w:p w:rsidR="00EE0BA1" w:rsidRDefault="00EE0BA1" w:rsidP="00496774">
      <w:pPr>
        <w:autoSpaceDE w:val="0"/>
        <w:autoSpaceDN w:val="0"/>
        <w:adjustRightInd w:val="0"/>
        <w:spacing w:after="0" w:line="240" w:lineRule="auto"/>
        <w:rPr>
          <w:rFonts w:ascii="Times New Roman" w:hAnsi="Times New Roman" w:cs="Times New Roman"/>
          <w:b/>
          <w:bCs/>
          <w:sz w:val="24"/>
          <w:szCs w:val="24"/>
          <w:u w:val="single"/>
          <w:lang w:val="en-US"/>
        </w:rPr>
      </w:pPr>
    </w:p>
    <w:p w:rsidR="00D15F1B" w:rsidRDefault="00D15F1B" w:rsidP="00496774">
      <w:pPr>
        <w:autoSpaceDE w:val="0"/>
        <w:autoSpaceDN w:val="0"/>
        <w:adjustRightInd w:val="0"/>
        <w:spacing w:after="0" w:line="240" w:lineRule="auto"/>
        <w:rPr>
          <w:rFonts w:ascii="Times New Roman" w:hAnsi="Times New Roman" w:cs="Times New Roman"/>
          <w:b/>
          <w:bCs/>
          <w:sz w:val="24"/>
          <w:szCs w:val="24"/>
          <w:u w:val="single"/>
          <w:lang w:val="en-US"/>
        </w:rPr>
      </w:pPr>
    </w:p>
    <w:p w:rsidR="00D15F1B" w:rsidRPr="00D15F1B" w:rsidRDefault="00D15F1B"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2C2B70" w:rsidRPr="002C2B70" w:rsidRDefault="002C2B70" w:rsidP="009A5AF6">
      <w:pPr>
        <w:pStyle w:val="NoSpacing"/>
        <w:rPr>
          <w:sz w:val="28"/>
          <w:szCs w:val="28"/>
        </w:rPr>
      </w:pP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AMMONIUM DICHROMATE</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1439</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50</w:t>
      </w:r>
    </w:p>
    <w:p w:rsid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5.1</w:t>
      </w:r>
    </w:p>
    <w:p w:rsidR="002C2B70" w:rsidRDefault="002C2B70" w:rsidP="002C2B70">
      <w:pPr>
        <w:spacing w:after="0" w:line="240" w:lineRule="auto"/>
        <w:rPr>
          <w:rFonts w:ascii="Times New Roman" w:eastAsia="Times New Roman" w:hAnsi="Times New Roman" w:cs="Times New Roman"/>
          <w:b/>
          <w:sz w:val="24"/>
          <w:szCs w:val="24"/>
          <w:lang w:val="en-US" w:eastAsia="en-US"/>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2C2B70" w:rsidRDefault="002C2B70" w:rsidP="009A5AF6">
      <w:pPr>
        <w:pStyle w:val="NoSpacing"/>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AMMONIUM DICHROMATE</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1439</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 xml:space="preserve">IMO-IMDG - Class or division: </w:t>
      </w:r>
      <w:r w:rsidRPr="002C2B70">
        <w:rPr>
          <w:rFonts w:ascii="Times New Roman" w:eastAsia="Times New Roman" w:hAnsi="Times New Roman" w:cs="Times New Roman"/>
          <w:b/>
          <w:sz w:val="24"/>
          <w:szCs w:val="24"/>
          <w:lang w:val="en-US" w:eastAsia="en-US"/>
        </w:rPr>
        <w:t>5.1: Oxidizing substances.</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IMO-IMDG - Packing group:</w:t>
      </w:r>
      <w:r w:rsidRPr="002C2B70">
        <w:rPr>
          <w:rFonts w:ascii="Times New Roman" w:eastAsia="Times New Roman" w:hAnsi="Times New Roman" w:cs="Times New Roman"/>
          <w:b/>
          <w:sz w:val="24"/>
          <w:szCs w:val="24"/>
          <w:lang w:val="en-US" w:eastAsia="en-US"/>
        </w:rPr>
        <w:t xml:space="preserve"> II</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2C2B70" w:rsidRDefault="002C2B70" w:rsidP="009A5AF6">
      <w:pPr>
        <w:pStyle w:val="NoSpacing"/>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AMMONIUM DICHROMATE</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1439</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IATA - Class or division:</w:t>
      </w:r>
      <w:r w:rsidRPr="002C2B70">
        <w:rPr>
          <w:rFonts w:ascii="Times New Roman" w:eastAsia="Times New Roman" w:hAnsi="Times New Roman" w:cs="Times New Roman"/>
          <w:b/>
          <w:sz w:val="24"/>
          <w:szCs w:val="24"/>
          <w:lang w:val="en-US" w:eastAsia="en-US"/>
        </w:rPr>
        <w:t xml:space="preserve"> 5.1: Oxidizing substances.</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IATA - Packing group</w:t>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II</w:t>
      </w:r>
    </w:p>
    <w:p w:rsidR="002C2B70" w:rsidRPr="009A5AF6" w:rsidRDefault="002C2B70"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A04A50" w:rsidRPr="00EF6683" w:rsidRDefault="00256A8A" w:rsidP="00EF6683">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EF6683" w:rsidRPr="00EF6683">
        <w:rPr>
          <w:rFonts w:ascii="Times New Roman" w:hAnsi="Times New Roman" w:cs="Times New Roman"/>
          <w:b/>
          <w:sz w:val="24"/>
          <w:szCs w:val="24"/>
          <w:lang w:val="en-US"/>
        </w:rPr>
        <w:t>California prop. 65: This product contains the following ingredients for which the State of California has found to cause cancer, birth defects or other reproductive harm, which would require a warning under the statute: Ammonium dichromate California prop. 65: This product contains the following ingredients for which the State of California has found to cause cancer which would require a warning under the statute: Ammonium dichromate Connecticut hazardous material survey.: Ammonium dichromate Illinois chemical safety act: Ammonium dichromate New York release reporting list: Ammonium dichromate Rhode Island RTK hazardous substances: Ammonium dichromate Pennsylvania RTK: Ammonium dichromate Massachusetts RTK: Ammonium dichromate Massachusetts spill list: Ammonium dichromate New Jersey: Ammonium dichromate New Jersey spill list: Ammonium dichromate Louisiana spill reporting: Ammonium dichromate California Director's List of Hazardous Substances: Ammonium dichromate TSCA 8(b) inventory: Ammonium dichromate CERCLA: Hazardous substances.: Ammonium dichromate: 10 lbs. (4.536 kg)</w:t>
      </w:r>
    </w:p>
    <w:p w:rsidR="00EF6683" w:rsidRPr="00A04A50" w:rsidRDefault="00EF6683" w:rsidP="00EF6683">
      <w:pPr>
        <w:autoSpaceDE w:val="0"/>
        <w:autoSpaceDN w:val="0"/>
        <w:adjustRightInd w:val="0"/>
        <w:spacing w:after="0" w:line="240" w:lineRule="auto"/>
        <w:rPr>
          <w:rFonts w:ascii="Times New Roman" w:hAnsi="Times New Roman" w:cs="Times New Roman"/>
          <w:b/>
          <w:sz w:val="24"/>
          <w:szCs w:val="24"/>
          <w:lang w:val="en-US"/>
        </w:rPr>
      </w:pPr>
    </w:p>
    <w:p w:rsidR="001556CD" w:rsidRPr="009A5AF6" w:rsidRDefault="001556CD" w:rsidP="001556CD">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556CD" w:rsidTr="00625C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556CD" w:rsidRPr="007B71FE" w:rsidRDefault="001556CD" w:rsidP="00625CD6">
            <w:pPr>
              <w:rPr>
                <w:color w:val="auto"/>
              </w:rPr>
            </w:pPr>
            <w:r w:rsidRPr="00B80018">
              <w:rPr>
                <w:color w:val="auto"/>
                <w:sz w:val="44"/>
              </w:rPr>
              <w:lastRenderedPageBreak/>
              <w:t>Section 15: Other Regulatory Information</w:t>
            </w:r>
            <w:r w:rsidR="00EA40D0">
              <w:rPr>
                <w:color w:val="auto"/>
                <w:sz w:val="44"/>
              </w:rPr>
              <w:t xml:space="preserve"> (Continued)</w:t>
            </w:r>
          </w:p>
        </w:tc>
      </w:tr>
    </w:tbl>
    <w:p w:rsidR="001556CD" w:rsidRDefault="001556CD" w:rsidP="00623313">
      <w:pPr>
        <w:autoSpaceDE w:val="0"/>
        <w:autoSpaceDN w:val="0"/>
        <w:adjustRightInd w:val="0"/>
        <w:spacing w:after="0" w:line="240" w:lineRule="auto"/>
        <w:rPr>
          <w:rFonts w:ascii="Times New Roman" w:hAnsi="Times New Roman" w:cs="Times New Roman"/>
          <w:b/>
          <w:bCs/>
          <w:sz w:val="28"/>
          <w:szCs w:val="28"/>
          <w:lang w:val="en-US"/>
        </w:rPr>
      </w:pPr>
    </w:p>
    <w:p w:rsidR="00623313" w:rsidRDefault="00256A8A" w:rsidP="00623313">
      <w:pPr>
        <w:autoSpaceDE w:val="0"/>
        <w:autoSpaceDN w:val="0"/>
        <w:adjustRightInd w:val="0"/>
        <w:spacing w:after="0" w:line="240" w:lineRule="auto"/>
        <w:rPr>
          <w:rFonts w:ascii="Arial" w:hAnsi="Arial" w:cs="Arial"/>
          <w:sz w:val="20"/>
          <w:szCs w:val="20"/>
          <w:lang w:val="en-US"/>
        </w:rPr>
      </w:pPr>
      <w:r w:rsidRPr="00B27D4D">
        <w:rPr>
          <w:rFonts w:ascii="Times New Roman" w:hAnsi="Times New Roman" w:cs="Times New Roman"/>
          <w:b/>
          <w:bCs/>
          <w:sz w:val="28"/>
          <w:szCs w:val="28"/>
          <w:lang w:val="en-US"/>
        </w:rPr>
        <w:t>Other Regulations:</w:t>
      </w:r>
      <w:r w:rsidR="00623313" w:rsidRPr="00623313">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 Inventory lists for China, Japan, Korea, and Philippines.</w:t>
      </w:r>
    </w:p>
    <w:p w:rsidR="00623313" w:rsidRDefault="00623313" w:rsidP="00623313">
      <w:pPr>
        <w:autoSpaceDE w:val="0"/>
        <w:autoSpaceDN w:val="0"/>
        <w:adjustRightInd w:val="0"/>
        <w:spacing w:after="0" w:line="240" w:lineRule="auto"/>
        <w:rPr>
          <w:rFonts w:ascii="Arial" w:hAnsi="Arial" w:cs="Arial"/>
          <w:sz w:val="20"/>
          <w:szCs w:val="20"/>
          <w:lang w:val="en-US"/>
        </w:rPr>
      </w:pPr>
    </w:p>
    <w:p w:rsidR="00256A8A" w:rsidRPr="00256A8A"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266232" w:rsidRDefault="00256A8A" w:rsidP="00623313">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WHMIS (Canada):</w:t>
      </w:r>
      <w:r w:rsidR="00623313" w:rsidRPr="00266232">
        <w:rPr>
          <w:rFonts w:ascii="Times New Roman" w:hAnsi="Times New Roman" w:cs="Times New Roman"/>
          <w:b/>
          <w:sz w:val="24"/>
          <w:szCs w:val="24"/>
          <w:lang w:val="en-US"/>
        </w:rPr>
        <w:t>CLASS C: Oxidizing material. CLASS D-1A: Material causing immediate and serious to</w:t>
      </w:r>
      <w:r w:rsidR="00266232" w:rsidRPr="00266232">
        <w:rPr>
          <w:rFonts w:ascii="Times New Roman" w:hAnsi="Times New Roman" w:cs="Times New Roman"/>
          <w:b/>
          <w:sz w:val="24"/>
          <w:szCs w:val="24"/>
          <w:lang w:val="en-US"/>
        </w:rPr>
        <w:t xml:space="preserve">xic effects (VERY TOXIC). CLASS </w:t>
      </w:r>
      <w:r w:rsidR="00623313" w:rsidRPr="00266232">
        <w:rPr>
          <w:rFonts w:ascii="Times New Roman" w:hAnsi="Times New Roman" w:cs="Times New Roman"/>
          <w:b/>
          <w:sz w:val="24"/>
          <w:szCs w:val="24"/>
          <w:lang w:val="en-US"/>
        </w:rPr>
        <w:t>D-2A: Material causing other toxic effects (VERY TOXIC).</w:t>
      </w:r>
    </w:p>
    <w:p w:rsidR="005A4D46" w:rsidRDefault="00256A8A" w:rsidP="00623313">
      <w:pPr>
        <w:autoSpaceDE w:val="0"/>
        <w:autoSpaceDN w:val="0"/>
        <w:adjustRightInd w:val="0"/>
        <w:spacing w:after="0" w:line="240" w:lineRule="auto"/>
        <w:rPr>
          <w:rFonts w:ascii="Times New Roman" w:hAnsi="Times New Roman" w:cs="Times New Roman"/>
          <w:b/>
          <w:bCs/>
          <w:sz w:val="24"/>
          <w:szCs w:val="24"/>
          <w:lang w:val="en-US"/>
        </w:rPr>
      </w:pPr>
      <w:r w:rsidRPr="00256A8A">
        <w:rPr>
          <w:rFonts w:ascii="Times New Roman" w:hAnsi="Times New Roman" w:cs="Times New Roman"/>
          <w:b/>
          <w:bCs/>
          <w:sz w:val="28"/>
          <w:szCs w:val="28"/>
          <w:lang w:val="en-US"/>
        </w:rPr>
        <w:t>DSCL (EEC):</w:t>
      </w:r>
    </w:p>
    <w:p w:rsidR="00266232" w:rsidRPr="00266232" w:rsidRDefault="00266232" w:rsidP="00266232">
      <w:pPr>
        <w:autoSpaceDE w:val="0"/>
        <w:autoSpaceDN w:val="0"/>
        <w:adjustRightInd w:val="0"/>
        <w:spacing w:after="0" w:line="240" w:lineRule="auto"/>
        <w:rPr>
          <w:rFonts w:ascii="Times New Roman" w:hAnsi="Times New Roman" w:cs="Times New Roman"/>
          <w:b/>
          <w:sz w:val="24"/>
          <w:szCs w:val="24"/>
          <w:lang w:val="en-US"/>
        </w:rPr>
      </w:pPr>
      <w:r w:rsidRPr="00266232">
        <w:rPr>
          <w:rFonts w:ascii="Times New Roman" w:hAnsi="Times New Roman" w:cs="Times New Roman"/>
          <w:b/>
          <w:sz w:val="24"/>
          <w:szCs w:val="24"/>
          <w:lang w:val="en-US"/>
        </w:rPr>
        <w:t>R8- Contact with combustible material may cause fire. R21- Harmful in contact with skin. R25- Toxic if swallowed. R26- Very toxic by inhalation. R37/38- Irritating to respiratory system and skin. R41- Risk of serious damage to eyes. R43- May cause sensitization by skin contact. R45- May cause cancer. R46- May cause heritable genetic damage. S2- Keep out of the reach of children. S46- If swallowed, seek medical advice immediately and show this container or label. S53- Avoid exposure – obtain special instructions before use.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E649C0">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266232">
        <w:rPr>
          <w:rFonts w:ascii="Times New Roman" w:hAnsi="Times New Roman" w:cs="Times New Roman"/>
          <w:b/>
          <w:sz w:val="24"/>
          <w:szCs w:val="24"/>
          <w:lang w:val="en-US"/>
        </w:rPr>
        <w:t>1</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E649C0">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266232">
        <w:rPr>
          <w:rFonts w:ascii="Times New Roman" w:hAnsi="Times New Roman" w:cs="Times New Roman"/>
          <w:b/>
          <w:sz w:val="24"/>
          <w:szCs w:val="24"/>
          <w:lang w:val="en-US"/>
        </w:rPr>
        <w:t>1</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16A2D" w:rsidRPr="00C174C7" w:rsidRDefault="00C16A2D" w:rsidP="00623313">
      <w:pPr>
        <w:autoSpaceDE w:val="0"/>
        <w:autoSpaceDN w:val="0"/>
        <w:adjustRightInd w:val="0"/>
        <w:spacing w:after="0" w:line="240" w:lineRule="auto"/>
        <w:rPr>
          <w:rFonts w:ascii="Times New Roman" w:hAnsi="Times New Roman" w:cs="Times New Roman"/>
          <w:sz w:val="24"/>
          <w:szCs w:val="24"/>
        </w:rPr>
      </w:pPr>
    </w:p>
    <w:p w:rsidR="00B528D2" w:rsidRDefault="00256A8A" w:rsidP="00266232">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266232" w:rsidRPr="00266232">
        <w:rPr>
          <w:rFonts w:ascii="Book Antiqua" w:hAnsi="Book Antiqua" w:cs="Arial"/>
          <w:b/>
          <w:sz w:val="24"/>
          <w:szCs w:val="24"/>
          <w:lang w:val="en-US"/>
        </w:rPr>
        <w:t>Gloves. Lab coat. Dust respirator. Be sure to use an approved/certified respirator or equivalent. Wear appropriate respirator when ventilation is inadequate. Splash goggles.</w:t>
      </w:r>
    </w:p>
    <w:p w:rsidR="00266232" w:rsidRPr="002771F3" w:rsidRDefault="00266232" w:rsidP="00266232">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00F39" w:rsidRDefault="00700F39" w:rsidP="00700F39">
      <w:pPr>
        <w:rPr>
          <w:rFonts w:ascii="Georgia" w:eastAsia="Calibri" w:hAnsi="Georgia" w:cs="Arial"/>
          <w:b/>
          <w:bCs/>
          <w:i/>
          <w:iCs/>
          <w:color w:val="000000"/>
          <w:sz w:val="36"/>
          <w:szCs w:val="36"/>
        </w:rPr>
      </w:pPr>
    </w:p>
    <w:p w:rsidR="00700F39" w:rsidRDefault="00700F39" w:rsidP="00700F39">
      <w:pPr>
        <w:rPr>
          <w:rFonts w:ascii="Georgia" w:eastAsia="Calibri" w:hAnsi="Georgia" w:cs="Arial"/>
          <w:b/>
          <w:bCs/>
          <w:i/>
          <w:iCs/>
          <w:color w:val="000000"/>
          <w:sz w:val="36"/>
          <w:szCs w:val="36"/>
        </w:rPr>
      </w:pPr>
    </w:p>
    <w:p w:rsidR="00700F39" w:rsidRPr="00AE6315" w:rsidRDefault="00700F39" w:rsidP="00700F39">
      <w:pP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700F39" w:rsidRPr="008B4575" w:rsidRDefault="00700F39" w:rsidP="00700F3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00F39" w:rsidRPr="00211219" w:rsidRDefault="00700F39" w:rsidP="00700F3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00F39" w:rsidRPr="00211219" w:rsidRDefault="00700F39" w:rsidP="00700F3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700F3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0E5" w:rsidRDefault="007540E5" w:rsidP="009C3BE4">
      <w:pPr>
        <w:spacing w:after="0" w:line="240" w:lineRule="auto"/>
      </w:pPr>
      <w:r>
        <w:separator/>
      </w:r>
    </w:p>
  </w:endnote>
  <w:endnote w:type="continuationSeparator" w:id="1">
    <w:p w:rsidR="007540E5" w:rsidRDefault="007540E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Book Antiqua">
    <w:altName w:val="Palatino Linotype"/>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00F39" w:rsidP="00700F39">
    <w:pPr>
      <w:pStyle w:val="Footer"/>
      <w:ind w:left="-510"/>
      <w:jc w:val="right"/>
    </w:pPr>
    <w:r>
      <w:rPr>
        <w:noProof/>
      </w:rPr>
      <w:drawing>
        <wp:inline distT="0" distB="0" distL="0" distR="0">
          <wp:extent cx="7694579" cy="243840"/>
          <wp:effectExtent l="0" t="0" r="190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6280" cy="243894"/>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0E5" w:rsidRDefault="007540E5" w:rsidP="009C3BE4">
      <w:pPr>
        <w:spacing w:after="0" w:line="240" w:lineRule="auto"/>
      </w:pPr>
      <w:r>
        <w:separator/>
      </w:r>
    </w:p>
  </w:footnote>
  <w:footnote w:type="continuationSeparator" w:id="1">
    <w:p w:rsidR="007540E5" w:rsidRDefault="007540E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00F39" w:rsidP="00700F39">
    <w:pPr>
      <w:pStyle w:val="Header"/>
      <w:ind w:left="-454"/>
    </w:pPr>
    <w:r w:rsidRPr="00C10C02">
      <w:rPr>
        <w:b/>
        <w:noProof/>
        <w:color w:val="0000CC"/>
        <w:sz w:val="20"/>
      </w:rPr>
      <w:drawing>
        <wp:inline distT="0" distB="0" distL="0" distR="0">
          <wp:extent cx="7587574" cy="1471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2477" cy="1472246"/>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1B7"/>
    <w:rsid w:val="0014794A"/>
    <w:rsid w:val="001500BF"/>
    <w:rsid w:val="00150E48"/>
    <w:rsid w:val="0015149D"/>
    <w:rsid w:val="0015251B"/>
    <w:rsid w:val="00152F0B"/>
    <w:rsid w:val="001536B4"/>
    <w:rsid w:val="001538E5"/>
    <w:rsid w:val="001539EC"/>
    <w:rsid w:val="0015491D"/>
    <w:rsid w:val="0015498F"/>
    <w:rsid w:val="001556CD"/>
    <w:rsid w:val="00157695"/>
    <w:rsid w:val="001604EC"/>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4021E"/>
    <w:rsid w:val="002408C4"/>
    <w:rsid w:val="0024209B"/>
    <w:rsid w:val="002432EC"/>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771F3"/>
    <w:rsid w:val="00280097"/>
    <w:rsid w:val="002808A4"/>
    <w:rsid w:val="002811BC"/>
    <w:rsid w:val="0028225D"/>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6244"/>
    <w:rsid w:val="002B772D"/>
    <w:rsid w:val="002C0BD4"/>
    <w:rsid w:val="002C0C02"/>
    <w:rsid w:val="002C1923"/>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59C2"/>
    <w:rsid w:val="00326E3B"/>
    <w:rsid w:val="00326FAA"/>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497"/>
    <w:rsid w:val="0036792A"/>
    <w:rsid w:val="00367FEB"/>
    <w:rsid w:val="00370507"/>
    <w:rsid w:val="003708EB"/>
    <w:rsid w:val="0037258C"/>
    <w:rsid w:val="003733CC"/>
    <w:rsid w:val="00373676"/>
    <w:rsid w:val="003736F0"/>
    <w:rsid w:val="00373AB3"/>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367A"/>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DEC"/>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0F69"/>
    <w:rsid w:val="006D12F1"/>
    <w:rsid w:val="006D199E"/>
    <w:rsid w:val="006D1C05"/>
    <w:rsid w:val="006D1D4E"/>
    <w:rsid w:val="006D20CD"/>
    <w:rsid w:val="006D23BE"/>
    <w:rsid w:val="006D295E"/>
    <w:rsid w:val="006D2A83"/>
    <w:rsid w:val="006D306A"/>
    <w:rsid w:val="006D34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0F3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0E5"/>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0A2"/>
    <w:rsid w:val="007C0997"/>
    <w:rsid w:val="007C1EAD"/>
    <w:rsid w:val="007C2502"/>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B24"/>
    <w:rsid w:val="008E0BB0"/>
    <w:rsid w:val="008E0D32"/>
    <w:rsid w:val="008E1525"/>
    <w:rsid w:val="008E1D95"/>
    <w:rsid w:val="008E1E8F"/>
    <w:rsid w:val="008E257C"/>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F5A"/>
    <w:rsid w:val="009A3681"/>
    <w:rsid w:val="009A44BC"/>
    <w:rsid w:val="009A4B46"/>
    <w:rsid w:val="009A4DC4"/>
    <w:rsid w:val="009A50DD"/>
    <w:rsid w:val="009A549D"/>
    <w:rsid w:val="009A5533"/>
    <w:rsid w:val="009A5AF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505D"/>
    <w:rsid w:val="009F6230"/>
    <w:rsid w:val="009F64C6"/>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60FA"/>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BA5"/>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759"/>
    <w:rsid w:val="00B47541"/>
    <w:rsid w:val="00B4767C"/>
    <w:rsid w:val="00B4777D"/>
    <w:rsid w:val="00B47E69"/>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33C8"/>
    <w:rsid w:val="00BA3E47"/>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871BB"/>
    <w:rsid w:val="00D905E4"/>
    <w:rsid w:val="00D90657"/>
    <w:rsid w:val="00D90AB1"/>
    <w:rsid w:val="00D90B92"/>
    <w:rsid w:val="00D91020"/>
    <w:rsid w:val="00D91176"/>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2D30"/>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C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2FB6-1FFC-47CC-A2FF-BFD1BAC71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2393</Words>
  <Characters>13644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2020-12-15T05:10:00Z</dcterms:created>
  <dcterms:modified xsi:type="dcterms:W3CDTF">2020-12-15T05:10:00Z</dcterms:modified>
</cp:coreProperties>
</file>