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644A15">
        <w:rPr>
          <w:rFonts w:ascii="Times New Roman" w:hAnsi="Times New Roman" w:cs="Times New Roman"/>
          <w:b/>
          <w:bCs/>
          <w:sz w:val="44"/>
          <w:szCs w:val="44"/>
          <w:lang w:val="en-US"/>
        </w:rPr>
        <w:t>FORMATE</w:t>
      </w:r>
      <w:r w:rsidR="00D84B2A">
        <w:rPr>
          <w:rFonts w:ascii="Times New Roman" w:hAnsi="Times New Roman" w:cs="Times New Roman"/>
          <w:b/>
          <w:bCs/>
          <w:sz w:val="44"/>
          <w:szCs w:val="44"/>
          <w:lang w:val="en-US"/>
        </w:rPr>
        <w:t xml:space="preserve"> AR</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644A15">
        <w:rPr>
          <w:rFonts w:ascii="Times New Roman" w:hAnsi="Times New Roman" w:cs="Times New Roman"/>
          <w:b/>
          <w:sz w:val="36"/>
          <w:szCs w:val="36"/>
          <w:lang w:val="en-US"/>
        </w:rPr>
        <w:t>540-69-2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proofErr w:type="spellStart"/>
      <w:r w:rsidR="006C7A0B">
        <w:rPr>
          <w:rFonts w:ascii="Times New Roman" w:hAnsi="Times New Roman" w:cs="Times New Roman"/>
          <w:b/>
          <w:sz w:val="24"/>
          <w:szCs w:val="24"/>
          <w:lang w:val="en-US"/>
        </w:rPr>
        <w:t>Formate</w:t>
      </w:r>
      <w:proofErr w:type="spellEnd"/>
      <w:r w:rsidR="0011789F">
        <w:rPr>
          <w:rFonts w:ascii="Times New Roman" w:hAnsi="Times New Roman" w:cs="Times New Roman"/>
          <w:b/>
          <w:sz w:val="24"/>
          <w:szCs w:val="24"/>
          <w:lang w:val="en-US"/>
        </w:rPr>
        <w:t xml:space="preserve"> AR</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6C7A0B">
        <w:rPr>
          <w:rFonts w:ascii="Times New Roman" w:hAnsi="Times New Roman" w:cs="Times New Roman"/>
          <w:b/>
          <w:sz w:val="24"/>
          <w:szCs w:val="24"/>
          <w:lang w:val="en-US"/>
        </w:rPr>
        <w:t>540-69-2</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6C7A0B" w:rsidRPr="00E7335D">
        <w:rPr>
          <w:rFonts w:ascii="Times New Roman" w:hAnsi="Times New Roman" w:cs="Times New Roman"/>
          <w:b/>
          <w:sz w:val="24"/>
          <w:szCs w:val="24"/>
          <w:lang w:val="en-US"/>
        </w:rPr>
        <w:t>Not available.</w:t>
      </w:r>
    </w:p>
    <w:p w:rsidR="007B5B5D" w:rsidRPr="00EA09F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E7335D" w:rsidRPr="00EA09F4">
        <w:rPr>
          <w:rFonts w:ascii="Times New Roman" w:hAnsi="Times New Roman" w:cs="Times New Roman"/>
          <w:b/>
          <w:sz w:val="24"/>
          <w:szCs w:val="24"/>
          <w:lang w:val="en-US"/>
        </w:rPr>
        <w:t>CH</w:t>
      </w:r>
      <w:r w:rsidR="00E7335D" w:rsidRPr="00EA09F4">
        <w:rPr>
          <w:rFonts w:ascii="Times New Roman" w:hAnsi="Times New Roman" w:cs="Times New Roman"/>
          <w:b/>
          <w:sz w:val="24"/>
          <w:szCs w:val="24"/>
          <w:vertAlign w:val="subscript"/>
          <w:lang w:val="en-US"/>
        </w:rPr>
        <w:t>5</w:t>
      </w:r>
      <w:r w:rsidR="00E7335D" w:rsidRPr="00EA09F4">
        <w:rPr>
          <w:rFonts w:ascii="Times New Roman" w:hAnsi="Times New Roman" w:cs="Times New Roman"/>
          <w:b/>
          <w:sz w:val="24"/>
          <w:szCs w:val="24"/>
          <w:lang w:val="en-US"/>
        </w:rPr>
        <w:t>NO</w:t>
      </w:r>
      <w:r w:rsidR="00E7335D" w:rsidRPr="00EA09F4">
        <w:rPr>
          <w:rFonts w:ascii="Times New Roman" w:hAnsi="Times New Roman" w:cs="Times New Roman"/>
          <w:b/>
          <w:sz w:val="24"/>
          <w:szCs w:val="24"/>
          <w:vertAlign w:val="subscript"/>
          <w:lang w:val="en-US"/>
        </w:rPr>
        <w:t>2</w:t>
      </w:r>
    </w:p>
    <w:p w:rsidR="00EA09F4" w:rsidRPr="00854234" w:rsidRDefault="00EA09F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B4B4A" w:rsidRDefault="004F2683" w:rsidP="001B4B4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B4B4A">
        <w:rPr>
          <w:rFonts w:ascii="Times New Roman" w:hAnsi="Times New Roman" w:cs="Times New Roman"/>
          <w:b/>
          <w:sz w:val="32"/>
          <w:szCs w:val="28"/>
        </w:rPr>
        <w:t>OXFORD LAB FINE CHEM LLP</w:t>
      </w:r>
    </w:p>
    <w:p w:rsidR="001B4B4A" w:rsidRDefault="001B4B4A" w:rsidP="001B4B4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B4B4A" w:rsidRDefault="001B4B4A" w:rsidP="001B4B4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B4B4A" w:rsidRDefault="001B4B4A" w:rsidP="001B4B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B4B4A" w:rsidRDefault="001B4B4A" w:rsidP="001B4B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B4B4A" w:rsidRDefault="001B4B4A" w:rsidP="001B4B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172AE" w:rsidRPr="00AC07A1" w:rsidRDefault="00F172AE" w:rsidP="001B4B4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15273D"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Ammonium </w:t>
            </w:r>
            <w:proofErr w:type="spellStart"/>
            <w:r>
              <w:rPr>
                <w:rFonts w:ascii="Times New Roman" w:hAnsi="Times New Roman" w:cs="Times New Roman"/>
                <w:b/>
                <w:sz w:val="24"/>
                <w:szCs w:val="24"/>
                <w:lang w:val="en-US"/>
              </w:rPr>
              <w:t>Formate</w:t>
            </w:r>
            <w:proofErr w:type="spellEnd"/>
            <w:r w:rsidR="00AE106F">
              <w:rPr>
                <w:rFonts w:ascii="Times New Roman" w:hAnsi="Times New Roman" w:cs="Times New Roman"/>
                <w:b/>
                <w:sz w:val="24"/>
                <w:szCs w:val="24"/>
                <w:lang w:val="en-US"/>
              </w:rPr>
              <w:t xml:space="preserve"> AR</w:t>
            </w:r>
          </w:p>
        </w:tc>
        <w:tc>
          <w:tcPr>
            <w:tcW w:w="3347" w:type="dxa"/>
          </w:tcPr>
          <w:p w:rsidR="00396F6E" w:rsidRPr="007B5B5D" w:rsidRDefault="007A129F" w:rsidP="003D575D">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540-69-2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B42061" w:rsidRPr="003D575D"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131D5" w:rsidRPr="004801DC">
        <w:rPr>
          <w:rFonts w:ascii="Times New Roman" w:hAnsi="Times New Roman" w:cs="Times New Roman"/>
          <w:b/>
          <w:sz w:val="24"/>
          <w:szCs w:val="24"/>
          <w:lang w:val="en-US"/>
        </w:rPr>
        <w:t xml:space="preserve">Ammonium </w:t>
      </w:r>
      <w:proofErr w:type="spellStart"/>
      <w:r w:rsidR="00B131D5" w:rsidRPr="004801DC">
        <w:rPr>
          <w:rFonts w:ascii="Times New Roman" w:hAnsi="Times New Roman" w:cs="Times New Roman"/>
          <w:b/>
          <w:sz w:val="24"/>
          <w:szCs w:val="24"/>
          <w:lang w:val="en-US"/>
        </w:rPr>
        <w:t>formate</w:t>
      </w:r>
      <w:proofErr w:type="spellEnd"/>
      <w:r w:rsidR="00B131D5" w:rsidRPr="004801DC">
        <w:rPr>
          <w:rFonts w:ascii="Times New Roman" w:hAnsi="Times New Roman" w:cs="Times New Roman"/>
          <w:b/>
          <w:sz w:val="24"/>
          <w:szCs w:val="24"/>
          <w:lang w:val="en-US"/>
        </w:rPr>
        <w:t>: ORAL (LD50): Acute: 2250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Default="009559A7" w:rsidP="00D06E43">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4801DC" w:rsidRDefault="00B2678B" w:rsidP="004801DC">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4801DC" w:rsidRPr="004801DC">
        <w:rPr>
          <w:rFonts w:ascii="Times New Roman" w:hAnsi="Times New Roman" w:cs="Times New Roman"/>
          <w:b/>
          <w:sz w:val="24"/>
          <w:szCs w:val="24"/>
          <w:lang w:val="en-US"/>
        </w:rPr>
        <w:t>Very hazardous in case of skin contact (irritant), of eye contact (irritant), of ingestion, of inhalation. Inflammation of the eye is characterized by redness, watering, and itching. Skin inflammation is characterized by itching, scaling, reddening, or, occasionally, blistering.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3D575D" w:rsidRPr="004801DC" w:rsidRDefault="00B2678B" w:rsidP="004801DC">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4801DC" w:rsidRPr="004801DC">
        <w:rPr>
          <w:rFonts w:ascii="Times New Roman" w:hAnsi="Times New Roman" w:cs="Times New Roman"/>
          <w:b/>
          <w:sz w:val="24"/>
          <w:szCs w:val="24"/>
          <w:lang w:val="en-US"/>
        </w:rPr>
        <w:t>Very hazardous in case of skin contact (irritant), of eye contact (irritant), of ingestion, of inhalation. CARCINOGENIC EFFECTS: Not available. MUTAGENIC EFFECTS: Not available. TERATOGENIC EFFECTS: Not available. DEVELOPMENTAL TOXICITY: Not available. The substance is toxic to mucous membranes. Repeated or prolonged exposure to the substance can produce target organs damage. Repeated or prolonged inhalation of dust may lead to chronic respiratory irritation.</w:t>
      </w:r>
    </w:p>
    <w:p w:rsidR="00D06E43" w:rsidRPr="00745BA3" w:rsidRDefault="00D06E43" w:rsidP="00D06E4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4801DC">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4801DC" w:rsidRPr="004801DC">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3D575D" w:rsidRPr="0047594F" w:rsidRDefault="004F3368" w:rsidP="0047594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47594F" w:rsidRPr="0047594F">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47594F" w:rsidRDefault="0047594F" w:rsidP="0047594F">
      <w:pPr>
        <w:autoSpaceDE w:val="0"/>
        <w:autoSpaceDN w:val="0"/>
        <w:adjustRightInd w:val="0"/>
        <w:spacing w:after="0" w:line="240" w:lineRule="auto"/>
        <w:rPr>
          <w:rFonts w:ascii="Times New Roman" w:hAnsi="Times New Roman" w:cs="Times New Roman"/>
          <w:b/>
          <w:bCs/>
          <w:sz w:val="28"/>
          <w:szCs w:val="28"/>
          <w:lang w:val="en-US"/>
        </w:rPr>
      </w:pPr>
    </w:p>
    <w:p w:rsidR="003D575D" w:rsidRPr="0047594F" w:rsidRDefault="004F3368" w:rsidP="003D575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47594F" w:rsidRPr="0047594F">
        <w:rPr>
          <w:rFonts w:ascii="Times New Roman" w:hAnsi="Times New Roman" w:cs="Times New Roman"/>
          <w:b/>
          <w:sz w:val="24"/>
          <w:szCs w:val="24"/>
          <w:lang w:val="en-US"/>
        </w:rPr>
        <w:t>Wash with a disinfectant soap and cover the contaminated skin with an anti-bacterial cream. Seek medical attention.</w:t>
      </w:r>
    </w:p>
    <w:p w:rsidR="0047594F" w:rsidRPr="0047594F" w:rsidRDefault="0047594F" w:rsidP="003D575D">
      <w:pPr>
        <w:autoSpaceDE w:val="0"/>
        <w:autoSpaceDN w:val="0"/>
        <w:adjustRightInd w:val="0"/>
        <w:spacing w:after="0" w:line="240" w:lineRule="auto"/>
        <w:rPr>
          <w:rFonts w:ascii="Times New Roman" w:hAnsi="Times New Roman" w:cs="Times New Roman"/>
          <w:b/>
          <w:sz w:val="24"/>
          <w:szCs w:val="24"/>
          <w:lang w:val="en-US"/>
        </w:rPr>
      </w:pPr>
    </w:p>
    <w:p w:rsidR="008E2818" w:rsidRDefault="004F3368" w:rsidP="004E26A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47594F" w:rsidRPr="0047594F">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47594F" w:rsidRPr="0047594F" w:rsidRDefault="0047594F" w:rsidP="004E26AE">
      <w:pPr>
        <w:autoSpaceDE w:val="0"/>
        <w:autoSpaceDN w:val="0"/>
        <w:adjustRightInd w:val="0"/>
        <w:spacing w:after="0" w:line="240" w:lineRule="auto"/>
        <w:rPr>
          <w:rFonts w:ascii="Arial" w:hAnsi="Arial" w:cs="Arial"/>
          <w:sz w:val="20"/>
          <w:szCs w:val="20"/>
          <w:lang w:val="en-US"/>
        </w:rPr>
      </w:pPr>
    </w:p>
    <w:p w:rsidR="003A16FD" w:rsidRDefault="004F3368" w:rsidP="008E281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47594F" w:rsidRPr="004F3368">
        <w:rPr>
          <w:rFonts w:ascii="Times New Roman" w:hAnsi="Times New Roman" w:cs="Times New Roman"/>
          <w:b/>
          <w:sz w:val="24"/>
          <w:szCs w:val="24"/>
          <w:lang w:val="en-US"/>
        </w:rPr>
        <w:t>Not available.</w:t>
      </w:r>
    </w:p>
    <w:p w:rsidR="0047594F" w:rsidRPr="00334182" w:rsidRDefault="0047594F" w:rsidP="008E2818">
      <w:pPr>
        <w:autoSpaceDE w:val="0"/>
        <w:autoSpaceDN w:val="0"/>
        <w:adjustRightInd w:val="0"/>
        <w:spacing w:after="0" w:line="240" w:lineRule="auto"/>
        <w:rPr>
          <w:rFonts w:ascii="Times New Roman" w:hAnsi="Times New Roman" w:cs="Times New Roman"/>
          <w:b/>
          <w:sz w:val="24"/>
          <w:szCs w:val="24"/>
          <w:lang w:val="en-US"/>
        </w:rPr>
      </w:pPr>
    </w:p>
    <w:p w:rsidR="003A16FD" w:rsidRPr="0047594F" w:rsidRDefault="004F3368" w:rsidP="0047594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47594F" w:rsidRPr="0047594F">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47594F" w:rsidRDefault="0047594F" w:rsidP="00FB0603">
      <w:pPr>
        <w:autoSpaceDE w:val="0"/>
        <w:autoSpaceDN w:val="0"/>
        <w:adjustRightInd w:val="0"/>
        <w:spacing w:after="0" w:line="240" w:lineRule="auto"/>
        <w:rPr>
          <w:rFonts w:ascii="Times New Roman" w:hAnsi="Times New Roman" w:cs="Times New Roman"/>
          <w:b/>
          <w:bCs/>
          <w:sz w:val="28"/>
          <w:szCs w:val="28"/>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1B4ED1"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1B4ED1" w:rsidRPr="001B4ED1">
        <w:rPr>
          <w:rFonts w:ascii="Times New Roman" w:hAnsi="Times New Roman" w:cs="Times New Roman"/>
          <w:b/>
          <w:sz w:val="24"/>
          <w:szCs w:val="24"/>
          <w:lang w:val="en-US"/>
        </w:rPr>
        <w:t>May be combustible at high temperature.</w:t>
      </w:r>
    </w:p>
    <w:p w:rsidR="00BA4B6A" w:rsidRPr="00DC131C" w:rsidRDefault="004F3368" w:rsidP="00BA4B6A">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 xml:space="preserve">Auto-Ignition Temperature: </w:t>
      </w:r>
      <w:r w:rsidR="001B4ED1"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A4B6A" w:rsidTr="004D4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A4B6A" w:rsidRPr="007B71FE" w:rsidRDefault="00BA4B6A" w:rsidP="004D4798">
            <w:pPr>
              <w:rPr>
                <w:color w:val="auto"/>
              </w:rPr>
            </w:pPr>
            <w:r w:rsidRPr="00F95066">
              <w:rPr>
                <w:color w:val="auto"/>
                <w:sz w:val="44"/>
              </w:rPr>
              <w:lastRenderedPageBreak/>
              <w:t>Section 5: Fire and Explosion Data</w:t>
            </w:r>
            <w:r>
              <w:rPr>
                <w:color w:val="auto"/>
                <w:sz w:val="44"/>
              </w:rPr>
              <w:t xml:space="preserve"> (Continued)</w:t>
            </w:r>
          </w:p>
        </w:tc>
      </w:tr>
    </w:tbl>
    <w:p w:rsidR="00BA4B6A" w:rsidRPr="009A50DD" w:rsidRDefault="00BA4B6A" w:rsidP="00BA4B6A">
      <w:pPr>
        <w:autoSpaceDE w:val="0"/>
        <w:autoSpaceDN w:val="0"/>
        <w:adjustRightInd w:val="0"/>
        <w:spacing w:after="0" w:line="240" w:lineRule="auto"/>
        <w:rPr>
          <w:rFonts w:ascii="Times New Roman" w:hAnsi="Times New Roman" w:cs="Times New Roman"/>
          <w:b/>
          <w:sz w:val="24"/>
          <w:szCs w:val="24"/>
          <w:lang w:val="en-US"/>
        </w:rPr>
      </w:pPr>
    </w:p>
    <w:p w:rsidR="00522A1B"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Flash Points:</w:t>
      </w:r>
      <w:r w:rsidR="00522A1B" w:rsidRPr="004F3368">
        <w:rPr>
          <w:rFonts w:ascii="Times New Roman" w:hAnsi="Times New Roman" w:cs="Times New Roman"/>
          <w:b/>
          <w:sz w:val="24"/>
          <w:szCs w:val="24"/>
          <w:lang w:val="en-US"/>
        </w:rPr>
        <w:t>Not available.</w:t>
      </w:r>
    </w:p>
    <w:p w:rsidR="00844BA2" w:rsidRPr="00BF397D" w:rsidRDefault="00E86DB1" w:rsidP="00844BA2">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Flammable Limits:</w:t>
      </w:r>
      <w:r w:rsidR="00844BA2" w:rsidRPr="00BF397D">
        <w:rPr>
          <w:rFonts w:ascii="Times New Roman" w:hAnsi="Times New Roman" w:cs="Times New Roman"/>
          <w:b/>
          <w:sz w:val="24"/>
          <w:szCs w:val="24"/>
          <w:lang w:val="en-US"/>
        </w:rPr>
        <w:t>Not applicable.</w:t>
      </w:r>
    </w:p>
    <w:p w:rsidR="00B83916" w:rsidRDefault="004F3368" w:rsidP="00935B69">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Products of Combustion:</w:t>
      </w:r>
      <w:r w:rsidR="00522A1B" w:rsidRPr="00B83916">
        <w:rPr>
          <w:rFonts w:ascii="Times New Roman" w:hAnsi="Times New Roman" w:cs="Times New Roman"/>
          <w:b/>
          <w:sz w:val="24"/>
          <w:szCs w:val="24"/>
          <w:lang w:val="en-US"/>
        </w:rPr>
        <w:t>These products are carbon oxides (CO, CO2), nitrogen oxides (NO, NO2...).</w:t>
      </w:r>
    </w:p>
    <w:p w:rsidR="00B83916"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Fire Hazards in Presence of Various Substances:</w:t>
      </w:r>
      <w:r w:rsidR="00B83916" w:rsidRPr="004F3368">
        <w:rPr>
          <w:rFonts w:ascii="Times New Roman" w:hAnsi="Times New Roman" w:cs="Times New Roman"/>
          <w:b/>
          <w:sz w:val="24"/>
          <w:szCs w:val="24"/>
          <w:lang w:val="en-US"/>
        </w:rPr>
        <w:t>Not available.</w:t>
      </w:r>
    </w:p>
    <w:p w:rsidR="00E839F6" w:rsidRDefault="004F3368" w:rsidP="00E839F6">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00E839F6" w:rsidRPr="00E839F6">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B7E92" w:rsidRPr="006B7E92"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E839F6" w:rsidRPr="006B7E92">
        <w:rPr>
          <w:rFonts w:ascii="Times New Roman" w:hAnsi="Times New Roman" w:cs="Times New Roman"/>
          <w:b/>
          <w:sz w:val="24"/>
          <w:szCs w:val="24"/>
          <w:lang w:val="en-US"/>
        </w:rPr>
        <w:t>SMALL FIRE: Use DRY chemical powder. LARGE FIRE: Use water spray, fog or foam. Do not use water jet.</w:t>
      </w:r>
    </w:p>
    <w:p w:rsidR="0050745E" w:rsidRDefault="004F3368" w:rsidP="00935B69">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Fire Hazards:</w:t>
      </w:r>
      <w:r w:rsidR="006B7E92" w:rsidRPr="0050745E">
        <w:rPr>
          <w:rFonts w:ascii="Times New Roman" w:hAnsi="Times New Roman" w:cs="Times New Roman"/>
          <w:b/>
          <w:sz w:val="24"/>
          <w:szCs w:val="24"/>
          <w:lang w:val="en-US"/>
        </w:rPr>
        <w:t>Material in powder form, capable of creating a dust explosion.</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Explosion Hazards:</w:t>
      </w:r>
      <w:r w:rsidR="00935B69" w:rsidRPr="00935B69">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6A7C5D">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Default="00F33A78" w:rsidP="005900C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5900CF" w:rsidRPr="004855CF">
        <w:rPr>
          <w:rFonts w:ascii="Times New Roman" w:hAnsi="Times New Roman" w:cs="Times New Roman"/>
          <w:b/>
          <w:sz w:val="24"/>
          <w:szCs w:val="24"/>
          <w:lang w:val="en-US"/>
        </w:rPr>
        <w:t>Use appropriate tools to put the spilled solid in a convenient waste disposal container. Finish</w:t>
      </w:r>
      <w:r w:rsidR="004855CF" w:rsidRPr="004855CF">
        <w:rPr>
          <w:rFonts w:ascii="Times New Roman" w:hAnsi="Times New Roman" w:cs="Times New Roman"/>
          <w:b/>
          <w:sz w:val="24"/>
          <w:szCs w:val="24"/>
          <w:lang w:val="en-US"/>
        </w:rPr>
        <w:t xml:space="preserve"> cleaning by spreading water on </w:t>
      </w:r>
      <w:r w:rsidR="005900CF" w:rsidRPr="004855CF">
        <w:rPr>
          <w:rFonts w:ascii="Times New Roman" w:hAnsi="Times New Roman" w:cs="Times New Roman"/>
          <w:b/>
          <w:sz w:val="24"/>
          <w:szCs w:val="24"/>
          <w:lang w:val="en-US"/>
        </w:rPr>
        <w:t>the contaminated surface and dispose of according to local and regional authority requirements</w:t>
      </w:r>
      <w:r w:rsidR="005900CF">
        <w:rPr>
          <w:rFonts w:ascii="Arial" w:hAnsi="Arial" w:cs="Arial"/>
          <w:sz w:val="20"/>
          <w:szCs w:val="20"/>
          <w:lang w:val="en-US"/>
        </w:rPr>
        <w:t>.</w:t>
      </w:r>
    </w:p>
    <w:p w:rsidR="004855CF" w:rsidRDefault="004855CF" w:rsidP="005900CF">
      <w:pPr>
        <w:autoSpaceDE w:val="0"/>
        <w:autoSpaceDN w:val="0"/>
        <w:adjustRightInd w:val="0"/>
        <w:spacing w:after="0" w:line="240" w:lineRule="auto"/>
        <w:rPr>
          <w:rFonts w:ascii="Arial" w:hAnsi="Arial" w:cs="Arial"/>
          <w:sz w:val="20"/>
          <w:szCs w:val="20"/>
          <w:lang w:val="en-US"/>
        </w:rPr>
      </w:pPr>
    </w:p>
    <w:p w:rsidR="004F2F78" w:rsidRPr="00046592" w:rsidRDefault="00F33A78" w:rsidP="004855C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4855CF" w:rsidRPr="00046592">
        <w:rPr>
          <w:rFonts w:ascii="Times New Roman" w:hAnsi="Times New Roman" w:cs="Times New Roman"/>
          <w:b/>
          <w:sz w:val="24"/>
          <w:szCs w:val="24"/>
          <w:lang w:val="en-US"/>
        </w:rPr>
        <w:t>Use a shovel to put the material into a convenient waste disposal container. Finish cle</w:t>
      </w:r>
      <w:r w:rsidR="00046592" w:rsidRPr="00046592">
        <w:rPr>
          <w:rFonts w:ascii="Times New Roman" w:hAnsi="Times New Roman" w:cs="Times New Roman"/>
          <w:b/>
          <w:sz w:val="24"/>
          <w:szCs w:val="24"/>
          <w:lang w:val="en-US"/>
        </w:rPr>
        <w:t xml:space="preserve">aning by spreading water on the </w:t>
      </w:r>
      <w:r w:rsidR="004855CF" w:rsidRPr="00046592">
        <w:rPr>
          <w:rFonts w:ascii="Times New Roman" w:hAnsi="Times New Roman" w:cs="Times New Roman"/>
          <w:b/>
          <w:sz w:val="24"/>
          <w:szCs w:val="24"/>
          <w:lang w:val="en-US"/>
        </w:rPr>
        <w:t>contaminated surface and allow to evacuate through the sanitary system.</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E6142F" w:rsidRPr="00046592" w:rsidRDefault="00BD5B99" w:rsidP="00046592">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046592" w:rsidRPr="00046592">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046592" w:rsidRDefault="00046592" w:rsidP="00046592">
      <w:pPr>
        <w:autoSpaceDE w:val="0"/>
        <w:autoSpaceDN w:val="0"/>
        <w:adjustRightInd w:val="0"/>
        <w:spacing w:after="0" w:line="240" w:lineRule="auto"/>
        <w:rPr>
          <w:rFonts w:ascii="Times New Roman" w:hAnsi="Times New Roman" w:cs="Times New Roman"/>
          <w:b/>
          <w:bCs/>
          <w:sz w:val="28"/>
          <w:szCs w:val="28"/>
          <w:lang w:val="en-US"/>
        </w:rPr>
      </w:pPr>
    </w:p>
    <w:p w:rsidR="003F4C10" w:rsidRPr="001A2CC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46592" w:rsidRPr="001A2CC9">
        <w:rPr>
          <w:rFonts w:ascii="Times New Roman" w:hAnsi="Times New Roman" w:cs="Times New Roman"/>
          <w:b/>
          <w:sz w:val="24"/>
          <w:szCs w:val="24"/>
          <w:lang w:val="en-US"/>
        </w:rPr>
        <w:t>Keep container tightly closed. Keep container in a cool, well-ventilated area.</w:t>
      </w: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1A2CC9" w:rsidRDefault="001A2CC9" w:rsidP="0028326D">
      <w:pPr>
        <w:autoSpaceDE w:val="0"/>
        <w:autoSpaceDN w:val="0"/>
        <w:adjustRightInd w:val="0"/>
        <w:spacing w:after="0" w:line="240" w:lineRule="auto"/>
        <w:rPr>
          <w:rFonts w:ascii="Times New Roman" w:hAnsi="Times New Roman" w:cs="Times New Roman"/>
          <w:b/>
          <w:sz w:val="24"/>
          <w:szCs w:val="24"/>
          <w:lang w:val="en-US"/>
        </w:rPr>
      </w:pPr>
    </w:p>
    <w:p w:rsidR="00091C91" w:rsidRPr="006C7AAA" w:rsidRDefault="00091C91" w:rsidP="0028326D">
      <w:pPr>
        <w:autoSpaceDE w:val="0"/>
        <w:autoSpaceDN w:val="0"/>
        <w:adjustRightInd w:val="0"/>
        <w:spacing w:after="0" w:line="240" w:lineRule="auto"/>
        <w:rPr>
          <w:rFonts w:ascii="Times New Roman" w:hAnsi="Times New Roman" w:cs="Times New Roman"/>
          <w:b/>
          <w:sz w:val="24"/>
          <w:szCs w:val="24"/>
          <w:lang w:val="en-US"/>
        </w:rPr>
      </w:pPr>
    </w:p>
    <w:p w:rsidR="0028326D" w:rsidRPr="006C7AAA"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4E3797" w:rsidRPr="001D61BB" w:rsidRDefault="009E1D9F" w:rsidP="001D61BB">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D61BB" w:rsidRPr="001D61B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9E1BFD"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1D61BB" w:rsidRPr="009E1BFD">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9E1BFD" w:rsidRDefault="00FB57DD" w:rsidP="009E1BFD">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9E1BFD" w:rsidRPr="009E1BFD">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9E1BFD" w:rsidRPr="006D20CD" w:rsidRDefault="00793995" w:rsidP="009E1BFD">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9E1BFD" w:rsidRPr="006D20CD">
        <w:rPr>
          <w:rFonts w:ascii="Times New Roman" w:hAnsi="Times New Roman" w:cs="Times New Roman"/>
          <w:b/>
          <w:sz w:val="24"/>
          <w:szCs w:val="24"/>
          <w:lang w:val="en-US"/>
        </w:rPr>
        <w:t>Not available.</w:t>
      </w:r>
    </w:p>
    <w:p w:rsidR="00BB2087" w:rsidRPr="00BB2087" w:rsidRDefault="00BB2087" w:rsidP="009E1BFD">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Solid. (</w:t>
      </w:r>
      <w:r w:rsidR="00A83266" w:rsidRPr="00A83266">
        <w:rPr>
          <w:rFonts w:ascii="Times New Roman" w:hAnsi="Times New Roman" w:cs="Times New Roman"/>
          <w:b/>
          <w:sz w:val="24"/>
          <w:szCs w:val="24"/>
          <w:lang w:val="en-US"/>
        </w:rPr>
        <w:t>Deliquescent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17369">
        <w:rPr>
          <w:rFonts w:ascii="Times New Roman" w:hAnsi="Times New Roman" w:cs="Times New Roman"/>
          <w:b/>
          <w:sz w:val="24"/>
          <w:szCs w:val="24"/>
          <w:lang w:val="en-US"/>
        </w:rPr>
        <w:t>Slight</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63.06</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113777">
        <w:rPr>
          <w:rFonts w:ascii="Times New Roman" w:hAnsi="Times New Roman" w:cs="Times New Roman"/>
          <w:b/>
          <w:sz w:val="24"/>
          <w:szCs w:val="24"/>
          <w:lang w:val="en-US"/>
        </w:rPr>
        <w:t>Colorless crystals</w:t>
      </w:r>
      <w:bookmarkStart w:id="0" w:name="_GoBack"/>
      <w:bookmarkEnd w:id="0"/>
    </w:p>
    <w:p w:rsidR="00613AD4" w:rsidRPr="00613AD4" w:rsidRDefault="00EB0800" w:rsidP="00FA7D50">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17369" w:rsidRPr="00613AD4">
        <w:rPr>
          <w:rFonts w:ascii="Times New Roman" w:hAnsi="Times New Roman" w:cs="Times New Roman"/>
          <w:b/>
          <w:sz w:val="24"/>
          <w:szCs w:val="24"/>
          <w:lang w:val="en-US"/>
        </w:rPr>
        <w:t>7 [Neutral.]</w:t>
      </w:r>
    </w:p>
    <w:p w:rsidR="00412D4C" w:rsidRDefault="00EB0800" w:rsidP="00003323">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13AD4" w:rsidRPr="00A22C72">
        <w:rPr>
          <w:rFonts w:ascii="Times New Roman" w:hAnsi="Times New Roman" w:cs="Times New Roman"/>
          <w:b/>
          <w:sz w:val="24"/>
          <w:szCs w:val="24"/>
          <w:lang w:val="en-US"/>
        </w:rPr>
        <w:t>Decomposes.</w:t>
      </w:r>
    </w:p>
    <w:p w:rsidR="0026620C" w:rsidRPr="00A22C7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412D4C" w:rsidRPr="00A22C72">
        <w:rPr>
          <w:rFonts w:ascii="Times New Roman" w:hAnsi="Times New Roman" w:cs="Times New Roman"/>
          <w:b/>
          <w:sz w:val="24"/>
          <w:szCs w:val="24"/>
          <w:lang w:val="en-US"/>
        </w:rPr>
        <w:t>116°C (240.8°F)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DA420C" w:rsidRPr="00C5599C" w:rsidRDefault="00EB0800" w:rsidP="00F84AB2">
      <w:pPr>
        <w:autoSpaceDE w:val="0"/>
        <w:autoSpaceDN w:val="0"/>
        <w:adjustRightInd w:val="0"/>
        <w:spacing w:after="0" w:line="240" w:lineRule="auto"/>
        <w:rPr>
          <w:rFonts w:ascii="Times New Roman" w:hAnsi="Times New Roman" w:cs="Times New Roman"/>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6620C" w:rsidRPr="00C5599C">
        <w:rPr>
          <w:rFonts w:ascii="Times New Roman" w:hAnsi="Times New Roman" w:cs="Times New Roman"/>
          <w:b/>
          <w:sz w:val="24"/>
          <w:szCs w:val="24"/>
          <w:lang w:val="en-US"/>
        </w:rPr>
        <w:t>1.28 (Water = 1</w:t>
      </w:r>
      <w:r w:rsidR="0026620C" w:rsidRPr="00C5599C">
        <w:rPr>
          <w:rFonts w:ascii="Times New Roman" w:hAnsi="Times New Roman" w:cs="Times New Roman"/>
          <w:sz w:val="24"/>
          <w:szCs w:val="24"/>
          <w:lang w:val="en-US"/>
        </w:rPr>
        <w:t>)</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Pr="006D20CD"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900F42" w:rsidRPr="00A22C7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5100F" w:rsidRPr="00A22C72">
        <w:rPr>
          <w:rFonts w:ascii="Times New Roman" w:hAnsi="Times New Roman" w:cs="Times New Roman"/>
          <w:b/>
          <w:sz w:val="24"/>
          <w:szCs w:val="24"/>
          <w:lang w:val="en-US"/>
        </w:rPr>
        <w:t xml:space="preserve">See solubility in water, methanol, </w:t>
      </w:r>
      <w:r w:rsidR="00A22C72" w:rsidRPr="00A22C72">
        <w:rPr>
          <w:rFonts w:ascii="Times New Roman" w:hAnsi="Times New Roman" w:cs="Times New Roman"/>
          <w:b/>
          <w:sz w:val="24"/>
          <w:szCs w:val="24"/>
          <w:lang w:val="en-US"/>
        </w:rPr>
        <w:t>and diethyl</w:t>
      </w:r>
      <w:r w:rsidR="0045100F" w:rsidRPr="00A22C72">
        <w:rPr>
          <w:rFonts w:ascii="Times New Roman" w:hAnsi="Times New Roman" w:cs="Times New Roman"/>
          <w:b/>
          <w:sz w:val="24"/>
          <w:szCs w:val="24"/>
          <w:lang w:val="en-US"/>
        </w:rPr>
        <w:t xml:space="preserve"> ether.</w:t>
      </w:r>
    </w:p>
    <w:p w:rsidR="001471B7" w:rsidRPr="00A22C7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A22C72">
        <w:rPr>
          <w:rFonts w:ascii="Times New Roman" w:hAnsi="Times New Roman" w:cs="Times New Roman"/>
          <w:b/>
          <w:sz w:val="24"/>
          <w:szCs w:val="24"/>
          <w:lang w:val="en-US"/>
        </w:rPr>
        <w:t xml:space="preserve">Easily soluble in cold water. </w:t>
      </w:r>
      <w:r w:rsidR="00900F42" w:rsidRPr="00A22C72">
        <w:rPr>
          <w:rFonts w:ascii="Times New Roman" w:hAnsi="Times New Roman" w:cs="Times New Roman"/>
          <w:b/>
          <w:sz w:val="24"/>
          <w:szCs w:val="24"/>
          <w:lang w:val="en-US"/>
        </w:rPr>
        <w:t>Soluble in methanol, diethyl ether.</w:t>
      </w:r>
    </w:p>
    <w:p w:rsidR="00A22C72" w:rsidRPr="006D3B6B" w:rsidRDefault="00A22C72"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02CC0" w:rsidRPr="00B128A0" w:rsidRDefault="00B128A0" w:rsidP="00B02CC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B02CC0" w:rsidRPr="00B128A0">
        <w:rPr>
          <w:rFonts w:ascii="Times New Roman" w:hAnsi="Times New Roman" w:cs="Times New Roman"/>
          <w:b/>
          <w:sz w:val="24"/>
          <w:szCs w:val="24"/>
          <w:lang w:val="en-US"/>
        </w:rPr>
        <w:t>Not available.</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294BD7" w:rsidRPr="00B128A0">
        <w:rPr>
          <w:rFonts w:ascii="Times New Roman" w:hAnsi="Times New Roman" w:cs="Times New Roman"/>
          <w:b/>
          <w:sz w:val="24"/>
          <w:szCs w:val="24"/>
          <w:lang w:val="en-US"/>
        </w:rPr>
        <w:t>Not available.</w:t>
      </w:r>
    </w:p>
    <w:p w:rsidR="003245A5" w:rsidRDefault="00B128A0" w:rsidP="00275E56">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294BD7" w:rsidRPr="003245A5">
        <w:rPr>
          <w:rFonts w:ascii="Times New Roman" w:hAnsi="Times New Roman" w:cs="Times New Roman"/>
          <w:b/>
          <w:sz w:val="24"/>
          <w:szCs w:val="24"/>
          <w:lang w:val="en-US"/>
        </w:rPr>
        <w:t>Non</w:t>
      </w:r>
      <w:proofErr w:type="spellEnd"/>
      <w:r w:rsidR="00294BD7" w:rsidRPr="003245A5">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D92927" w:rsidRPr="00B25243"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Routes of Entry: </w:t>
      </w:r>
      <w:r w:rsidR="00E41421" w:rsidRPr="00B25243">
        <w:rPr>
          <w:rFonts w:ascii="Times New Roman" w:hAnsi="Times New Roman" w:cs="Times New Roman"/>
          <w:b/>
          <w:sz w:val="24"/>
          <w:szCs w:val="24"/>
          <w:lang w:val="en-US"/>
        </w:rPr>
        <w:t>Eye contact. Inhalation. Ingestion.</w:t>
      </w:r>
    </w:p>
    <w:p w:rsidR="004A42D3" w:rsidRPr="00B25243" w:rsidRDefault="006E203B" w:rsidP="00571EE4">
      <w:pPr>
        <w:autoSpaceDE w:val="0"/>
        <w:autoSpaceDN w:val="0"/>
        <w:adjustRightInd w:val="0"/>
        <w:spacing w:after="0" w:line="240" w:lineRule="auto"/>
        <w:rPr>
          <w:rFonts w:ascii="Times New Roman" w:hAnsi="Times New Roman" w:cs="Times New Roman"/>
          <w:b/>
          <w:sz w:val="20"/>
          <w:szCs w:val="20"/>
          <w:lang w:val="en-US"/>
        </w:rPr>
      </w:pPr>
      <w:r w:rsidRPr="00B25243">
        <w:rPr>
          <w:rFonts w:ascii="Times New Roman" w:hAnsi="Times New Roman" w:cs="Times New Roman"/>
          <w:b/>
          <w:bCs/>
          <w:sz w:val="28"/>
          <w:szCs w:val="28"/>
          <w:lang w:val="en-US"/>
        </w:rPr>
        <w:t>Toxicity to Animals:</w:t>
      </w:r>
      <w:r w:rsidR="001D6E88" w:rsidRPr="00B25243">
        <w:rPr>
          <w:rFonts w:ascii="Times New Roman" w:hAnsi="Times New Roman" w:cs="Times New Roman"/>
          <w:b/>
          <w:sz w:val="24"/>
          <w:szCs w:val="24"/>
          <w:lang w:val="en-US"/>
        </w:rPr>
        <w:t>Acute oral toxicity (LD50): 2250 mg/kg [Mouse].</w:t>
      </w:r>
    </w:p>
    <w:p w:rsidR="00B25243" w:rsidRPr="00B25243" w:rsidRDefault="006E203B" w:rsidP="009F42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Chronic Effects on Humans:</w:t>
      </w:r>
      <w:r w:rsidR="004A42D3" w:rsidRPr="00B25243">
        <w:rPr>
          <w:rFonts w:ascii="Times New Roman" w:hAnsi="Times New Roman" w:cs="Times New Roman"/>
          <w:b/>
          <w:sz w:val="24"/>
          <w:szCs w:val="24"/>
          <w:lang w:val="en-US"/>
        </w:rPr>
        <w:t>Causes damage to the following organs: mucous membranes.</w:t>
      </w:r>
    </w:p>
    <w:p w:rsidR="00B25243" w:rsidRPr="00B25243" w:rsidRDefault="006E203B" w:rsidP="009F4227">
      <w:pPr>
        <w:autoSpaceDE w:val="0"/>
        <w:autoSpaceDN w:val="0"/>
        <w:adjustRightInd w:val="0"/>
        <w:spacing w:after="0" w:line="240" w:lineRule="auto"/>
        <w:rPr>
          <w:rFonts w:ascii="Times New Roman" w:hAnsi="Times New Roman" w:cs="Times New Roman"/>
          <w:b/>
          <w:sz w:val="20"/>
          <w:szCs w:val="20"/>
          <w:lang w:val="en-US"/>
        </w:rPr>
      </w:pPr>
      <w:r w:rsidRPr="00B25243">
        <w:rPr>
          <w:rFonts w:ascii="Times New Roman" w:hAnsi="Times New Roman" w:cs="Times New Roman"/>
          <w:b/>
          <w:bCs/>
          <w:sz w:val="28"/>
          <w:szCs w:val="28"/>
          <w:lang w:val="en-US"/>
        </w:rPr>
        <w:t>Other Toxic Effects on Humans:</w:t>
      </w:r>
      <w:r w:rsidR="00B25243" w:rsidRPr="00B25243">
        <w:rPr>
          <w:rFonts w:ascii="Times New Roman" w:hAnsi="Times New Roman" w:cs="Times New Roman"/>
          <w:b/>
          <w:sz w:val="24"/>
          <w:szCs w:val="24"/>
          <w:lang w:val="en-US"/>
        </w:rPr>
        <w:t>Very hazardous in case of skin contact (irritant), of ingestion, of inhalation.</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Toxicity to Animals:</w:t>
      </w:r>
      <w:r w:rsidR="00D92927" w:rsidRPr="00B25243">
        <w:rPr>
          <w:rFonts w:ascii="Times New Roman" w:hAnsi="Times New Roman" w:cs="Times New Roman"/>
          <w:b/>
          <w:sz w:val="24"/>
          <w:szCs w:val="24"/>
          <w:lang w:val="en-US"/>
        </w:rPr>
        <w:t>Not available.</w:t>
      </w:r>
    </w:p>
    <w:p w:rsidR="00E44A19" w:rsidRPr="00B25243"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Chronic Effects on Humans:</w:t>
      </w:r>
      <w:r w:rsidR="00E44A19" w:rsidRPr="00B25243">
        <w:rPr>
          <w:rFonts w:ascii="Times New Roman" w:hAnsi="Times New Roman" w:cs="Times New Roman"/>
          <w:b/>
          <w:sz w:val="24"/>
          <w:szCs w:val="24"/>
          <w:lang w:val="en-US"/>
        </w:rPr>
        <w:t>Not available.</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other Toxic Effects on Humans</w:t>
      </w:r>
      <w:r w:rsidR="00B77792" w:rsidRPr="00B25243">
        <w:rPr>
          <w:rFonts w:ascii="Times New Roman" w:hAnsi="Times New Roman" w:cs="Times New Roman"/>
          <w:b/>
          <w:bCs/>
          <w:sz w:val="28"/>
          <w:szCs w:val="28"/>
          <w:lang w:val="en-US"/>
        </w:rPr>
        <w:t>:</w:t>
      </w:r>
      <w:r w:rsidR="00B25243" w:rsidRPr="00B25243">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92927" w:rsidRPr="00D92927"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D92927" w:rsidRPr="00D92927">
        <w:rPr>
          <w:rFonts w:ascii="Times New Roman" w:hAnsi="Times New Roman" w:cs="Times New Roman"/>
          <w:b/>
          <w:sz w:val="24"/>
          <w:szCs w:val="24"/>
          <w:lang w:val="en-US"/>
        </w:rPr>
        <w:t>Possibly hazardous short term degradation products are not likely. However, long term degradation products may arise.</w:t>
      </w:r>
    </w:p>
    <w:p w:rsidR="00F95324"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F95324" w:rsidRPr="00F95324">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F1B" w:rsidRPr="00D15F1B"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D247C1" w:rsidRPr="00D247C1" w:rsidRDefault="00905737" w:rsidP="00D247C1">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F6683"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256717" w:rsidRPr="00DA39E4">
        <w:rPr>
          <w:rFonts w:ascii="Times New Roman" w:hAnsi="Times New Roman" w:cs="Times New Roman"/>
          <w:b/>
          <w:bCs/>
          <w:sz w:val="28"/>
          <w:szCs w:val="28"/>
          <w:lang w:val="en-US"/>
        </w:rPr>
        <w:t xml:space="preserve">: </w:t>
      </w:r>
      <w:r w:rsidR="00DA39E4" w:rsidRPr="00DA39E4">
        <w:rPr>
          <w:rFonts w:ascii="Times New Roman" w:hAnsi="Times New Roman" w:cs="Times New Roman"/>
          <w:b/>
          <w:sz w:val="24"/>
          <w:szCs w:val="24"/>
          <w:lang w:val="en-US"/>
        </w:rPr>
        <w:t xml:space="preserve">TSCA 8(b) inventory: Ammonium </w:t>
      </w:r>
      <w:proofErr w:type="spellStart"/>
      <w:r w:rsidR="00DA39E4" w:rsidRPr="00DA39E4">
        <w:rPr>
          <w:rFonts w:ascii="Times New Roman" w:hAnsi="Times New Roman" w:cs="Times New Roman"/>
          <w:b/>
          <w:sz w:val="24"/>
          <w:szCs w:val="24"/>
          <w:lang w:val="en-US"/>
        </w:rPr>
        <w:t>formate</w:t>
      </w:r>
      <w:proofErr w:type="spellEnd"/>
    </w:p>
    <w:p w:rsidR="00AB6147"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DA39E4" w:rsidRPr="00DA39E4">
        <w:rPr>
          <w:rFonts w:ascii="Times New Roman" w:hAnsi="Times New Roman" w:cs="Times New Roman"/>
          <w:b/>
          <w:sz w:val="24"/>
          <w:szCs w:val="24"/>
          <w:lang w:val="en-US"/>
        </w:rPr>
        <w:t>OSHA: Hazardous by definition of Hazard Communication Standard (29 CFR 1910.1200).</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B6147"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DA39E4" w:rsidRPr="00DA39E4">
        <w:rPr>
          <w:rFonts w:ascii="Times New Roman" w:hAnsi="Times New Roman" w:cs="Times New Roman"/>
          <w:b/>
          <w:sz w:val="24"/>
          <w:szCs w:val="24"/>
          <w:lang w:val="en-US"/>
        </w:rPr>
        <w:t>CLASS D-2B: Material causing other toxic effects (TOXIC).</w:t>
      </w:r>
    </w:p>
    <w:p w:rsidR="00DA39E4" w:rsidRPr="00DA39E4" w:rsidRDefault="00DA39E4" w:rsidP="00AB6147">
      <w:pPr>
        <w:autoSpaceDE w:val="0"/>
        <w:autoSpaceDN w:val="0"/>
        <w:adjustRightInd w:val="0"/>
        <w:spacing w:after="0" w:line="240" w:lineRule="auto"/>
        <w:rPr>
          <w:rFonts w:ascii="Times New Roman" w:hAnsi="Times New Roman" w:cs="Times New Roman"/>
          <w:b/>
          <w:sz w:val="20"/>
          <w:szCs w:val="20"/>
          <w:lang w:val="en-US"/>
        </w:rPr>
      </w:pPr>
    </w:p>
    <w:p w:rsidR="005A4D46" w:rsidRPr="00DA39E4"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DA39E4" w:rsidRPr="00DA39E4" w:rsidRDefault="00DA39E4"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sz w:val="24"/>
          <w:szCs w:val="24"/>
          <w:lang w:val="en-US"/>
        </w:rPr>
        <w:t>R38- Irritating to skin. R41- Risk of serious damage to eyes.</w:t>
      </w:r>
    </w:p>
    <w:p w:rsidR="00DA39E4" w:rsidRPr="00DA39E4" w:rsidRDefault="00DA39E4" w:rsidP="00AB6147">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DA39E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DA39E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AB6147" w:rsidRPr="002771F3"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B6147" w:rsidRPr="00AB6147">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C1A87" w:rsidRPr="004F2683" w:rsidRDefault="00484A6C" w:rsidP="004F268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F2683" w:rsidRPr="00AE6315" w:rsidRDefault="004F2683" w:rsidP="004F268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F2683" w:rsidRPr="008B4575" w:rsidRDefault="004F2683" w:rsidP="004F268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F2683" w:rsidRPr="00211219" w:rsidRDefault="004F2683" w:rsidP="004F268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F2683" w:rsidRPr="00211219" w:rsidRDefault="004F2683" w:rsidP="004F268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F268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16A" w:rsidRDefault="0049016A" w:rsidP="009C3BE4">
      <w:pPr>
        <w:spacing w:after="0" w:line="240" w:lineRule="auto"/>
      </w:pPr>
      <w:r>
        <w:separator/>
      </w:r>
    </w:p>
  </w:endnote>
  <w:endnote w:type="continuationSeparator" w:id="1">
    <w:p w:rsidR="0049016A" w:rsidRDefault="0049016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F2683" w:rsidP="004F2683">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16A" w:rsidRDefault="0049016A" w:rsidP="009C3BE4">
      <w:pPr>
        <w:spacing w:after="0" w:line="240" w:lineRule="auto"/>
      </w:pPr>
      <w:r>
        <w:separator/>
      </w:r>
    </w:p>
  </w:footnote>
  <w:footnote w:type="continuationSeparator" w:id="1">
    <w:p w:rsidR="0049016A" w:rsidRDefault="0049016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F2683" w:rsidP="004F2683">
    <w:pPr>
      <w:pStyle w:val="Header"/>
      <w:ind w:left="-454"/>
    </w:pPr>
    <w:r w:rsidRPr="00C10C02">
      <w:rPr>
        <w:b/>
        <w:noProof/>
        <w:color w:val="0000CC"/>
        <w:sz w:val="20"/>
      </w:rPr>
      <w:drawing>
        <wp:inline distT="0" distB="0" distL="0" distR="0">
          <wp:extent cx="7568119"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2736" cy="139594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A60"/>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777"/>
    <w:rsid w:val="001139F3"/>
    <w:rsid w:val="00113D92"/>
    <w:rsid w:val="00113DB7"/>
    <w:rsid w:val="00113E6E"/>
    <w:rsid w:val="001162AA"/>
    <w:rsid w:val="00116514"/>
    <w:rsid w:val="0011661F"/>
    <w:rsid w:val="00116CDF"/>
    <w:rsid w:val="00117101"/>
    <w:rsid w:val="00117639"/>
    <w:rsid w:val="0011789F"/>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5FAF"/>
    <w:rsid w:val="001A60D0"/>
    <w:rsid w:val="001A704C"/>
    <w:rsid w:val="001A78DB"/>
    <w:rsid w:val="001B0B70"/>
    <w:rsid w:val="001B19F5"/>
    <w:rsid w:val="001B2BA7"/>
    <w:rsid w:val="001B2ED7"/>
    <w:rsid w:val="001B32A8"/>
    <w:rsid w:val="001B33B7"/>
    <w:rsid w:val="001B4B4A"/>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16A"/>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683"/>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A7C5D"/>
    <w:rsid w:val="006B0C26"/>
    <w:rsid w:val="006B0FA6"/>
    <w:rsid w:val="006B1C6B"/>
    <w:rsid w:val="006B25EA"/>
    <w:rsid w:val="006B27A9"/>
    <w:rsid w:val="006B2D7E"/>
    <w:rsid w:val="006B2FB9"/>
    <w:rsid w:val="006B378A"/>
    <w:rsid w:val="006B379A"/>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A87"/>
    <w:rsid w:val="007C1EAD"/>
    <w:rsid w:val="007C2502"/>
    <w:rsid w:val="007C2970"/>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69C"/>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177"/>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4F36"/>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06F"/>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10B"/>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4B2A"/>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2AE"/>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1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12133441">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F4E69-ABAE-4F09-9E18-9E1FE03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2020-12-11T09:59:00Z</dcterms:created>
  <dcterms:modified xsi:type="dcterms:W3CDTF">2020-12-11T09:59:00Z</dcterms:modified>
</cp:coreProperties>
</file>