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C1857" w:rsidRDefault="000F1015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</w:pPr>
      <w:r w:rsidRPr="000F1015"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  <w:t>ANTIMONY (III) ACETATE</w:t>
      </w:r>
    </w:p>
    <w:p w:rsidR="000F1015" w:rsidRPr="000F1015" w:rsidRDefault="000F1015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en-US"/>
        </w:rPr>
      </w:pPr>
      <w:r w:rsidRPr="000F1015"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>MSDS : 6923-52-0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5107F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107F" w:rsidRPr="00C5107F">
        <w:rPr>
          <w:rFonts w:ascii="Times New Roman" w:hAnsi="Times New Roman" w:cs="Times New Roman"/>
          <w:b/>
          <w:bCs/>
          <w:sz w:val="24"/>
          <w:szCs w:val="24"/>
        </w:rPr>
        <w:t>ANTIMONY (III) ACETATE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C5107F">
        <w:rPr>
          <w:rFonts w:ascii="Times New Roman" w:hAnsi="Times New Roman" w:cs="Times New Roman"/>
          <w:b/>
          <w:bCs/>
          <w:sz w:val="24"/>
        </w:rPr>
        <w:t>6923-52-0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4331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CB4243" w:rsidRPr="00CB4243">
        <w:rPr>
          <w:rFonts w:ascii="Times New Roman" w:hAnsi="Times New Roman" w:cs="Times New Roman"/>
          <w:b/>
          <w:sz w:val="24"/>
          <w:szCs w:val="20"/>
          <w:lang w:val="en-US"/>
        </w:rPr>
        <w:t>C6H9O6Sb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20A14" w:rsidRDefault="00B55454" w:rsidP="00E20A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20A1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20A14" w:rsidRDefault="00E20A14" w:rsidP="00E20A1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20A14" w:rsidRDefault="00E20A14" w:rsidP="00E20A1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20A14" w:rsidRDefault="00E20A14" w:rsidP="00E20A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20A14" w:rsidRDefault="00E20A14" w:rsidP="00E20A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E20A14" w:rsidRDefault="00E20A14" w:rsidP="00E20A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0C6526" w:rsidRDefault="0090284B" w:rsidP="00E20A1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D10C89">
      <w:pPr>
        <w:pStyle w:val="NoSpacing"/>
      </w:pPr>
    </w:p>
    <w:p w:rsidR="00B222E8" w:rsidRPr="00D10C89" w:rsidRDefault="00B222E8" w:rsidP="00D10C89">
      <w:pPr>
        <w:pStyle w:val="NoSpacing"/>
      </w:pPr>
      <w:bookmarkStart w:id="0" w:name="_GoBack"/>
      <w:bookmarkEnd w:id="0"/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407759">
        <w:trPr>
          <w:trHeight w:val="242"/>
        </w:trPr>
        <w:tc>
          <w:tcPr>
            <w:tcW w:w="429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407759">
        <w:trPr>
          <w:trHeight w:val="242"/>
        </w:trPr>
        <w:tc>
          <w:tcPr>
            <w:tcW w:w="4297" w:type="dxa"/>
          </w:tcPr>
          <w:p w:rsidR="00426306" w:rsidRPr="00426306" w:rsidRDefault="00C5107F" w:rsidP="00407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ANTIMONY (III) ACETATE</w:t>
            </w:r>
          </w:p>
        </w:tc>
        <w:tc>
          <w:tcPr>
            <w:tcW w:w="3167" w:type="dxa"/>
          </w:tcPr>
          <w:p w:rsidR="00396F6E" w:rsidRPr="0048187B" w:rsidRDefault="00C5107F" w:rsidP="00094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6923-52-0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F266F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</w:p>
    <w:p w:rsidR="00CF52ED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B4343" w:rsidRPr="00A2725B" w:rsidRDefault="008B4343" w:rsidP="00A2725B">
      <w:pPr>
        <w:pStyle w:val="NoSpacing"/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bCs/>
          <w:sz w:val="24"/>
          <w:szCs w:val="20"/>
          <w:lang w:val="en-US"/>
        </w:rPr>
        <w:t>Classification according to Regulation (EC) No 1272/2008</w:t>
      </w: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Acute toxicity, Oral (Category 4), H302</w:t>
      </w: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Acute toxicity, Inhalation (Category 4), H332</w:t>
      </w: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Skin irritation (Category 2), H315</w:t>
      </w: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Eye irritation (Category 2), H319</w:t>
      </w: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Chronic aquatic toxicity (Category 2), H411</w:t>
      </w:r>
    </w:p>
    <w:p w:rsid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For the full text of the H-Statements mentioned in this Section, see Section 16.</w:t>
      </w:r>
    </w:p>
    <w:p w:rsid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E570A">
        <w:rPr>
          <w:rFonts w:ascii="Times New Roman" w:hAnsi="Times New Roman" w:cs="Times New Roman"/>
          <w:b/>
          <w:bCs/>
          <w:sz w:val="28"/>
          <w:szCs w:val="20"/>
          <w:lang w:val="en-US"/>
        </w:rPr>
        <w:t>Classification according to EU Directives 67/548/EEC or 1999/45/EC</w:t>
      </w:r>
    </w:p>
    <w:p w:rsid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Xn</w:t>
      </w:r>
      <w:proofErr w:type="spellEnd"/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 xml:space="preserve">Harmful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R20/22</w:t>
      </w: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 xml:space="preserve">N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Dangerous for the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R51/53</w:t>
      </w:r>
    </w:p>
    <w:p w:rsidR="002E570A" w:rsidRDefault="002E570A" w:rsidP="002E570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Environment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</w:p>
    <w:p w:rsidR="002E570A" w:rsidRPr="002E570A" w:rsidRDefault="002E570A" w:rsidP="002E570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02819" w:rsidRDefault="002E570A" w:rsidP="002E570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E570A">
        <w:rPr>
          <w:rFonts w:ascii="Times New Roman" w:hAnsi="Times New Roman" w:cs="Times New Roman"/>
          <w:b/>
          <w:sz w:val="24"/>
          <w:szCs w:val="20"/>
          <w:lang w:val="en-US"/>
        </w:rPr>
        <w:t>For the full text of the R-phrases mentioned in this Section, see Section 16.</w:t>
      </w:r>
    </w:p>
    <w:p w:rsidR="008A62B1" w:rsidRPr="002E570A" w:rsidRDefault="008A62B1" w:rsidP="002E570A">
      <w:pPr>
        <w:pStyle w:val="NoSpacing"/>
        <w:rPr>
          <w:rFonts w:ascii="Times New Roman" w:hAnsi="Times New Roman" w:cs="Times New Roman"/>
          <w:b/>
          <w:sz w:val="28"/>
        </w:rPr>
      </w:pP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45BCD">
        <w:rPr>
          <w:rFonts w:ascii="Times New Roman" w:hAnsi="Times New Roman" w:cs="Times New Roman"/>
          <w:b/>
          <w:bCs/>
          <w:sz w:val="28"/>
          <w:szCs w:val="20"/>
          <w:lang w:val="en-US"/>
        </w:rPr>
        <w:t>Label elements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45BCD">
        <w:rPr>
          <w:rFonts w:ascii="Times New Roman" w:hAnsi="Times New Roman" w:cs="Times New Roman"/>
          <w:b/>
          <w:bCs/>
          <w:sz w:val="28"/>
          <w:szCs w:val="20"/>
          <w:lang w:val="en-US"/>
        </w:rPr>
        <w:t>Labelling according Regulation (EC) No 1272/2008 [CLP]</w:t>
      </w:r>
    </w:p>
    <w:p w:rsid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F4EA2">
        <w:rPr>
          <w:rFonts w:ascii="Times New Roman" w:hAnsi="Times New Roman" w:cs="Times New Roman"/>
          <w:b/>
          <w:sz w:val="28"/>
          <w:szCs w:val="20"/>
          <w:lang w:val="en-US"/>
        </w:rPr>
        <w:t>Hazard statement(s)</w:t>
      </w:r>
      <w:r w:rsidR="007F4EA2" w:rsidRPr="007F4EA2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</w:p>
    <w:p w:rsidR="007F4EA2" w:rsidRPr="007F4EA2" w:rsidRDefault="007F4EA2" w:rsidP="007F4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 xml:space="preserve">H302 + H332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>Harmful if swallowed or if inhaled</w:t>
      </w:r>
    </w:p>
    <w:p w:rsidR="007F4EA2" w:rsidRPr="007F4EA2" w:rsidRDefault="007F4EA2" w:rsidP="007F4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 xml:space="preserve">H315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>Causes skin irritation.</w:t>
      </w:r>
    </w:p>
    <w:p w:rsidR="007F4EA2" w:rsidRPr="007F4EA2" w:rsidRDefault="007F4EA2" w:rsidP="007F4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 xml:space="preserve">H319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>Causes serious eye irritation.</w:t>
      </w:r>
    </w:p>
    <w:p w:rsidR="007F4EA2" w:rsidRDefault="007F4EA2" w:rsidP="007F4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 xml:space="preserve">H411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>Toxic to aquatic life with long lasting effects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7F4EA2" w:rsidRPr="00345BCD" w:rsidRDefault="007F4EA2" w:rsidP="007F4EA2">
      <w:pPr>
        <w:pStyle w:val="NoSpacing"/>
        <w:rPr>
          <w:lang w:val="en-US"/>
        </w:rPr>
      </w:pPr>
    </w:p>
    <w:p w:rsid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Precautionary statement(s)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:</w:t>
      </w:r>
    </w:p>
    <w:p w:rsidR="007F4EA2" w:rsidRPr="007F4EA2" w:rsidRDefault="007F4EA2" w:rsidP="007F4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>P273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: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Avoid release to the environment.</w:t>
      </w:r>
    </w:p>
    <w:p w:rsidR="007F4EA2" w:rsidRPr="007F4EA2" w:rsidRDefault="007F4EA2" w:rsidP="007F4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>P305 + P351 + P338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 xml:space="preserve"> IF IN EYES: Rinse cautiously with water for several minutes. Remove</w:t>
      </w:r>
    </w:p>
    <w:p w:rsidR="007F4EA2" w:rsidRDefault="007F4EA2" w:rsidP="007F4EA2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F4EA2">
        <w:rPr>
          <w:rFonts w:ascii="Times New Roman" w:hAnsi="Times New Roman" w:cs="Times New Roman"/>
          <w:b/>
          <w:sz w:val="24"/>
          <w:szCs w:val="20"/>
          <w:lang w:val="en-US"/>
        </w:rPr>
        <w:t>contact lenses, if present and easy to do. Continue rinsing.</w:t>
      </w:r>
    </w:p>
    <w:p w:rsidR="00141830" w:rsidRPr="007F4EA2" w:rsidRDefault="00141830" w:rsidP="00141830">
      <w:pPr>
        <w:pStyle w:val="NoSpacing"/>
        <w:rPr>
          <w:lang w:val="en-US"/>
        </w:rPr>
      </w:pP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45BCD">
        <w:rPr>
          <w:rFonts w:ascii="Times New Roman" w:hAnsi="Times New Roman" w:cs="Times New Roman"/>
          <w:b/>
          <w:sz w:val="24"/>
          <w:szCs w:val="20"/>
          <w:lang w:val="en-US"/>
        </w:rPr>
        <w:t>Supplemental Hazard</w:t>
      </w:r>
      <w:r w:rsidR="00141830">
        <w:rPr>
          <w:rFonts w:ascii="Times New Roman" w:hAnsi="Times New Roman" w:cs="Times New Roman"/>
          <w:b/>
          <w:sz w:val="24"/>
          <w:szCs w:val="20"/>
          <w:lang w:val="en-US"/>
        </w:rPr>
        <w:tab/>
        <w:t xml:space="preserve">: </w:t>
      </w:r>
      <w:r w:rsidR="00141830" w:rsidRPr="00345BCD">
        <w:rPr>
          <w:rFonts w:ascii="Times New Roman" w:hAnsi="Times New Roman" w:cs="Times New Roman"/>
          <w:b/>
          <w:sz w:val="24"/>
          <w:szCs w:val="20"/>
          <w:lang w:val="en-US"/>
        </w:rPr>
        <w:t>none</w:t>
      </w:r>
    </w:p>
    <w:p w:rsidR="00345BCD" w:rsidRP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>Statements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</w:p>
    <w:p w:rsidR="00345BCD" w:rsidRDefault="00345BCD" w:rsidP="008C7EC4">
      <w:pPr>
        <w:pStyle w:val="NoSpacing"/>
        <w:rPr>
          <w:lang w:val="en-US"/>
        </w:rPr>
      </w:pPr>
    </w:p>
    <w:p w:rsidR="00E02F38" w:rsidRPr="002A3FC5" w:rsidRDefault="00A04368" w:rsidP="002A3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</w:p>
    <w:p w:rsidR="00141830" w:rsidRPr="00141830" w:rsidRDefault="00141830" w:rsidP="0014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18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This substance/mixture contains no components considered to be either persistent, </w:t>
      </w:r>
      <w:proofErr w:type="spellStart"/>
      <w:r w:rsidRPr="00141830">
        <w:rPr>
          <w:rFonts w:ascii="Times New Roman" w:hAnsi="Times New Roman" w:cs="Times New Roman"/>
          <w:b/>
          <w:sz w:val="24"/>
          <w:szCs w:val="20"/>
          <w:lang w:val="en-US"/>
        </w:rPr>
        <w:t>bioaccumulative</w:t>
      </w:r>
      <w:proofErr w:type="spellEnd"/>
      <w:r w:rsidRPr="001418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</w:t>
      </w:r>
    </w:p>
    <w:p w:rsidR="00A04368" w:rsidRPr="00141830" w:rsidRDefault="00141830" w:rsidP="0014183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18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toxic (PBT), or very persistent and very </w:t>
      </w:r>
      <w:proofErr w:type="spellStart"/>
      <w:r w:rsidRPr="00141830">
        <w:rPr>
          <w:rFonts w:ascii="Times New Roman" w:hAnsi="Times New Roman" w:cs="Times New Roman"/>
          <w:b/>
          <w:sz w:val="24"/>
          <w:szCs w:val="20"/>
          <w:lang w:val="en-US"/>
        </w:rPr>
        <w:t>bioaccumulative</w:t>
      </w:r>
      <w:proofErr w:type="spellEnd"/>
      <w:r w:rsidRPr="0014183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</w:t>
      </w:r>
      <w:proofErr w:type="spellStart"/>
      <w:r w:rsidRPr="00141830">
        <w:rPr>
          <w:rFonts w:ascii="Times New Roman" w:hAnsi="Times New Roman" w:cs="Times New Roman"/>
          <w:b/>
          <w:sz w:val="24"/>
          <w:szCs w:val="20"/>
          <w:lang w:val="en-US"/>
        </w:rPr>
        <w:t>vPvB</w:t>
      </w:r>
      <w:proofErr w:type="spellEnd"/>
      <w:r w:rsidRPr="00141830">
        <w:rPr>
          <w:rFonts w:ascii="Times New Roman" w:hAnsi="Times New Roman" w:cs="Times New Roman"/>
          <w:b/>
          <w:sz w:val="24"/>
          <w:szCs w:val="20"/>
          <w:lang w:val="en-US"/>
        </w:rPr>
        <w:t>) at levels of 0.1% or higher.</w:t>
      </w:r>
    </w:p>
    <w:p w:rsidR="00141830" w:rsidRDefault="00141830" w:rsidP="00141830">
      <w:pPr>
        <w:pStyle w:val="NoSpacing"/>
      </w:pPr>
    </w:p>
    <w:p w:rsidR="002A3FC5" w:rsidRDefault="002A3FC5" w:rsidP="00141830">
      <w:pPr>
        <w:pStyle w:val="NoSpacing"/>
      </w:pPr>
    </w:p>
    <w:p w:rsidR="002A3FC5" w:rsidRPr="009A6F43" w:rsidRDefault="002A3FC5" w:rsidP="001418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1E2DCF" w:rsidRPr="009C3231" w:rsidRDefault="001E2DCF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4C6193" w:rsidRPr="00AF2788" w:rsidRDefault="004C6193" w:rsidP="009C3231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p w:rsidR="00345BCD" w:rsidRPr="00AF2788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F2788">
        <w:rPr>
          <w:rFonts w:ascii="Times New Roman" w:hAnsi="Times New Roman" w:cs="Times New Roman"/>
          <w:b/>
          <w:bCs/>
          <w:sz w:val="28"/>
          <w:szCs w:val="20"/>
          <w:lang w:val="en-US"/>
        </w:rPr>
        <w:t>General advice</w:t>
      </w:r>
    </w:p>
    <w:p w:rsidR="00345BCD" w:rsidRPr="00C75479" w:rsidRDefault="00345BCD" w:rsidP="009C3231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AF2788">
        <w:rPr>
          <w:rFonts w:ascii="Times New Roman" w:hAnsi="Times New Roman" w:cs="Times New Roman"/>
          <w:b/>
          <w:sz w:val="24"/>
          <w:szCs w:val="20"/>
          <w:lang w:val="en-US"/>
        </w:rPr>
        <w:t>Consult a physician. Show this safety data sheet to the doctor in attendance.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inhaled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>If breathed in, move person into fresh air. If not breathing, give artificial respiration.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skin contact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>Wash off with soap and plenty of water.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eye contact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>Rinse thoroughly with plenty of water for at least 15 minutes and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swallowed</w:t>
      </w:r>
    </w:p>
    <w:p w:rsidR="00C75479" w:rsidRDefault="00C75479" w:rsidP="00C75479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>Never give anything by mouth to an unconscious person. Rinse mouth with water. Consult a physician.</w:t>
      </w:r>
    </w:p>
    <w:p w:rsidR="00C75479" w:rsidRDefault="00C75479" w:rsidP="00C75479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p w:rsidR="00F046A1" w:rsidRPr="00A574D3" w:rsidRDefault="000F2A23" w:rsidP="00C75479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574D3">
        <w:rPr>
          <w:rFonts w:ascii="Times New Roman" w:hAnsi="Times New Roman" w:cs="Times New Roman"/>
          <w:b/>
          <w:bCs/>
          <w:sz w:val="28"/>
          <w:szCs w:val="18"/>
          <w:lang w:val="en-US"/>
        </w:rPr>
        <w:t>Most important symptoms and effects, both acute and delayed</w:t>
      </w:r>
    </w:p>
    <w:p w:rsidR="00202DCF" w:rsidRPr="00202DCF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>The most important known symptoms and effects are described in the labelling (see section 2.2) and/or in</w:t>
      </w:r>
    </w:p>
    <w:p w:rsidR="00202DCF" w:rsidRPr="00202DCF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>section 11</w:t>
      </w:r>
    </w:p>
    <w:p w:rsidR="00202DCF" w:rsidRPr="00202DCF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02DCF">
        <w:rPr>
          <w:rFonts w:ascii="Times New Roman" w:hAnsi="Times New Roman" w:cs="Times New Roman"/>
          <w:b/>
          <w:bCs/>
          <w:sz w:val="28"/>
          <w:szCs w:val="20"/>
          <w:lang w:val="en-US"/>
        </w:rPr>
        <w:t>Indication of any immediate medical attention and special treatment needed</w:t>
      </w:r>
    </w:p>
    <w:p w:rsidR="008A62A9" w:rsidRPr="00202DCF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202DCF" w:rsidRPr="00202DCF" w:rsidRDefault="00202DCF" w:rsidP="00202DCF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25A0D" w:rsidRDefault="00625A0D" w:rsidP="00625A0D">
      <w:pPr>
        <w:pStyle w:val="NoSpacing"/>
      </w:pP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Use water spray, alcohol-resistant foam, dry chemical or carbon dioxide.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hazards arising from the substance or mixture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 xml:space="preserve">Carbon oxides, </w:t>
      </w:r>
      <w:r w:rsidR="00CB1C4D" w:rsidRPr="00CB1C4D">
        <w:rPr>
          <w:rFonts w:ascii="Times New Roman" w:hAnsi="Times New Roman" w:cs="Times New Roman"/>
          <w:b/>
          <w:sz w:val="24"/>
          <w:szCs w:val="20"/>
          <w:lang w:val="en-US"/>
        </w:rPr>
        <w:t>Antimony oxide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Advice for firefighters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 xml:space="preserve">Wear self contained breathing apparatus for </w:t>
      </w:r>
      <w:proofErr w:type="spellStart"/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fire fighting</w:t>
      </w:r>
      <w:proofErr w:type="spellEnd"/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if necessary.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Further information</w:t>
      </w:r>
    </w:p>
    <w:p w:rsidR="00A32A9E" w:rsidRPr="00136F03" w:rsidRDefault="00136F03" w:rsidP="00136F0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136F03" w:rsidRDefault="00136F03" w:rsidP="00136F03">
      <w:pPr>
        <w:pStyle w:val="NoSpacing"/>
      </w:pPr>
    </w:p>
    <w:p w:rsidR="00837492" w:rsidRDefault="00837492" w:rsidP="00136F03">
      <w:pPr>
        <w:pStyle w:val="NoSpacing"/>
      </w:pPr>
    </w:p>
    <w:p w:rsidR="00837492" w:rsidRDefault="00837492" w:rsidP="00136F03">
      <w:pPr>
        <w:pStyle w:val="NoSpacing"/>
      </w:pPr>
    </w:p>
    <w:p w:rsidR="00837492" w:rsidRDefault="00837492" w:rsidP="00136F03">
      <w:pPr>
        <w:pStyle w:val="NoSpacing"/>
      </w:pPr>
    </w:p>
    <w:p w:rsidR="00837492" w:rsidRPr="0094583C" w:rsidRDefault="00837492" w:rsidP="00136F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6803D9" w:rsidRPr="006803D9" w:rsidRDefault="006803D9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803D9">
        <w:rPr>
          <w:rFonts w:ascii="Times New Roman" w:hAnsi="Times New Roman" w:cs="Times New Roman"/>
          <w:b/>
          <w:sz w:val="24"/>
          <w:szCs w:val="20"/>
          <w:lang w:val="en-US"/>
        </w:rPr>
        <w:t xml:space="preserve">Use personal protective equipment. Avoid dust formation. Avoid breathing </w:t>
      </w:r>
      <w:proofErr w:type="spellStart"/>
      <w:r w:rsidRPr="006803D9">
        <w:rPr>
          <w:rFonts w:ascii="Times New Roman" w:hAnsi="Times New Roman" w:cs="Times New Roman"/>
          <w:b/>
          <w:sz w:val="24"/>
          <w:szCs w:val="20"/>
          <w:lang w:val="en-US"/>
        </w:rPr>
        <w:t>vapours</w:t>
      </w:r>
      <w:proofErr w:type="spellEnd"/>
      <w:r w:rsidRPr="006803D9">
        <w:rPr>
          <w:rFonts w:ascii="Times New Roman" w:hAnsi="Times New Roman" w:cs="Times New Roman"/>
          <w:b/>
          <w:sz w:val="24"/>
          <w:szCs w:val="20"/>
          <w:lang w:val="en-US"/>
        </w:rPr>
        <w:t>, mist or gas. Ensure</w:t>
      </w:r>
    </w:p>
    <w:p w:rsidR="006803D9" w:rsidRPr="006803D9" w:rsidRDefault="006803D9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803D9">
        <w:rPr>
          <w:rFonts w:ascii="Times New Roman" w:hAnsi="Times New Roman" w:cs="Times New Roman"/>
          <w:b/>
          <w:sz w:val="24"/>
          <w:szCs w:val="20"/>
          <w:lang w:val="en-US"/>
        </w:rPr>
        <w:t>adequate ventilation. Avoid breathing dust.</w:t>
      </w:r>
    </w:p>
    <w:p w:rsidR="006803D9" w:rsidRDefault="006803D9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803D9">
        <w:rPr>
          <w:rFonts w:ascii="Times New Roman" w:hAnsi="Times New Roman" w:cs="Times New Roman"/>
          <w:b/>
          <w:sz w:val="24"/>
          <w:szCs w:val="20"/>
          <w:lang w:val="en-US"/>
        </w:rPr>
        <w:t>For personal protection see section 8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6803D9" w:rsidRDefault="006803D9" w:rsidP="006803D9">
      <w:pPr>
        <w:pStyle w:val="NoSpacing"/>
        <w:rPr>
          <w:lang w:val="en-US"/>
        </w:rPr>
      </w:pPr>
    </w:p>
    <w:p w:rsidR="00EC4B46" w:rsidRPr="00EC4B46" w:rsidRDefault="00EC4B46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6803D9" w:rsidRPr="006803D9" w:rsidRDefault="006803D9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803D9">
        <w:rPr>
          <w:rFonts w:ascii="Times New Roman" w:hAnsi="Times New Roman" w:cs="Times New Roman"/>
          <w:b/>
          <w:sz w:val="24"/>
          <w:szCs w:val="20"/>
          <w:lang w:val="en-US"/>
        </w:rPr>
        <w:t>Prevent further leakage or spillage if safe to do so. Do not let product enter drains. Discharge into the</w:t>
      </w:r>
    </w:p>
    <w:p w:rsidR="006803D9" w:rsidRPr="006803D9" w:rsidRDefault="006803D9" w:rsidP="006803D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803D9">
        <w:rPr>
          <w:rFonts w:ascii="Times New Roman" w:hAnsi="Times New Roman" w:cs="Times New Roman"/>
          <w:b/>
          <w:sz w:val="24"/>
          <w:szCs w:val="20"/>
          <w:lang w:val="en-US"/>
        </w:rPr>
        <w:t>environment must be avoided.</w:t>
      </w:r>
    </w:p>
    <w:p w:rsidR="006803D9" w:rsidRPr="006803D9" w:rsidRDefault="006803D9" w:rsidP="006803D9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803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contain </w:t>
      </w:r>
      <w:proofErr w:type="spellStart"/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ent</w:t>
      </w:r>
      <w:proofErr w:type="spellEnd"/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6803D9" w:rsidRPr="006803D9" w:rsidRDefault="006803D9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803D9">
        <w:rPr>
          <w:rFonts w:ascii="Times New Roman" w:hAnsi="Times New Roman" w:cs="Times New Roman"/>
          <w:b/>
          <w:sz w:val="24"/>
          <w:szCs w:val="20"/>
          <w:lang w:val="en-US"/>
        </w:rPr>
        <w:t>Pick up and arrange disposal without creating dust. Sweep up and shovel. Keep in suitable, closed containers for disposal.</w:t>
      </w:r>
    </w:p>
    <w:p w:rsidR="006803D9" w:rsidRPr="006803D9" w:rsidRDefault="006803D9" w:rsidP="006803D9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Reference to other sections</w:t>
      </w:r>
    </w:p>
    <w:p w:rsidR="002E52AE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For disposal see section 13.</w:t>
      </w:r>
    </w:p>
    <w:p w:rsidR="00791227" w:rsidRPr="00791227" w:rsidRDefault="00791227" w:rsidP="007912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837492" w:rsidRPr="00837492" w:rsidRDefault="00837492" w:rsidP="00837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37492">
        <w:rPr>
          <w:rFonts w:ascii="Times New Roman" w:hAnsi="Times New Roman" w:cs="Times New Roman"/>
          <w:b/>
          <w:sz w:val="24"/>
          <w:szCs w:val="20"/>
          <w:lang w:val="en-US"/>
        </w:rPr>
        <w:t>Avoid contact with skin and eyes. Avoid 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ormation of dust and aerosols. </w:t>
      </w:r>
      <w:r w:rsidRPr="00837492">
        <w:rPr>
          <w:rFonts w:ascii="Times New Roman" w:hAnsi="Times New Roman" w:cs="Times New Roman"/>
          <w:b/>
          <w:sz w:val="24"/>
          <w:szCs w:val="20"/>
          <w:lang w:val="en-US"/>
        </w:rPr>
        <w:t>Provide appropriate exhaust ventilation at places where dust is formed.</w:t>
      </w:r>
    </w:p>
    <w:p w:rsidR="00837492" w:rsidRDefault="00837492" w:rsidP="00837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4"/>
          <w:lang w:val="en-US"/>
        </w:rPr>
      </w:pPr>
      <w:r w:rsidRPr="00837492">
        <w:rPr>
          <w:rFonts w:ascii="Times New Roman" w:hAnsi="Times New Roman" w:cs="Times New Roman"/>
          <w:b/>
          <w:sz w:val="24"/>
          <w:szCs w:val="20"/>
          <w:lang w:val="en-US"/>
        </w:rPr>
        <w:t>For precautions see section 2.</w:t>
      </w:r>
    </w:p>
    <w:p w:rsidR="0071430B" w:rsidRPr="00837492" w:rsidRDefault="0071430B" w:rsidP="0071430B">
      <w:pPr>
        <w:pStyle w:val="NoSpacing"/>
        <w:rPr>
          <w:lang w:val="en-US"/>
        </w:rPr>
      </w:pPr>
    </w:p>
    <w:p w:rsidR="00EC4B46" w:rsidRPr="00EC4B46" w:rsidRDefault="00EC4B46" w:rsidP="00837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55CCF" w:rsidRDefault="0071430B" w:rsidP="0071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1430B">
        <w:rPr>
          <w:rFonts w:ascii="Times New Roman" w:hAnsi="Times New Roman" w:cs="Times New Roman"/>
          <w:b/>
          <w:sz w:val="24"/>
          <w:szCs w:val="20"/>
          <w:lang w:val="en-US"/>
        </w:rPr>
        <w:t>Store in cool place. Keep container tightly closed in 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dry and well-ventilated place. </w:t>
      </w:r>
      <w:r w:rsidRPr="0071430B">
        <w:rPr>
          <w:rFonts w:ascii="Times New Roman" w:hAnsi="Times New Roman" w:cs="Times New Roman"/>
          <w:b/>
          <w:sz w:val="24"/>
          <w:szCs w:val="20"/>
          <w:lang w:val="en-US"/>
        </w:rPr>
        <w:t>Storage class (TRGS 510): Non Combustible Solids</w:t>
      </w:r>
    </w:p>
    <w:p w:rsidR="0071430B" w:rsidRPr="0071430B" w:rsidRDefault="0071430B" w:rsidP="0071430B">
      <w:pPr>
        <w:pStyle w:val="NoSpacing"/>
        <w:rPr>
          <w:lang w:val="en-US"/>
        </w:rPr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end uses</w:t>
      </w:r>
    </w:p>
    <w:p w:rsidR="00EC4B46" w:rsidRPr="0071430B" w:rsidRDefault="0071430B" w:rsidP="00EC4B4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1430B">
        <w:rPr>
          <w:rFonts w:ascii="Times New Roman" w:hAnsi="Times New Roman" w:cs="Times New Roman"/>
          <w:b/>
          <w:sz w:val="24"/>
          <w:szCs w:val="20"/>
          <w:lang w:val="en-US"/>
        </w:rPr>
        <w:t>Apart from the uses mentioned in section 1.2 no other specific uses are stipulated</w:t>
      </w:r>
    </w:p>
    <w:p w:rsidR="0071430B" w:rsidRPr="00EC4B46" w:rsidRDefault="0071430B" w:rsidP="00EC4B4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Control parameters</w:t>
      </w:r>
    </w:p>
    <w:p w:rsidR="00EC4B46" w:rsidRPr="0071430B" w:rsidRDefault="00EC4B46" w:rsidP="0071430B">
      <w:pPr>
        <w:pStyle w:val="NoSpacing"/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Components with workplace control parameters</w:t>
      </w:r>
    </w:p>
    <w:p w:rsidR="00EC4B46" w:rsidRPr="0071430B" w:rsidRDefault="00EC4B46" w:rsidP="0071430B">
      <w:pPr>
        <w:pStyle w:val="NoSpacing"/>
      </w:pPr>
    </w:p>
    <w:p w:rsidR="004B4A83" w:rsidRPr="004B4A83" w:rsidRDefault="00EC4B46" w:rsidP="004B4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controls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B4A83" w:rsidTr="000B00C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B4A83" w:rsidRPr="007B71FE" w:rsidRDefault="004B4A83" w:rsidP="000B00CE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  <w:r w:rsidRPr="004B4A83">
              <w:rPr>
                <w:color w:val="auto"/>
                <w:sz w:val="36"/>
              </w:rPr>
              <w:t>(Continued)</w:t>
            </w:r>
          </w:p>
        </w:tc>
      </w:tr>
    </w:tbl>
    <w:p w:rsidR="00EC4B46" w:rsidRPr="004B4A83" w:rsidRDefault="00EC4B46" w:rsidP="004B4A83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Appropriate engineering controls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Handle in accordance with good industrial hygiene and safety practice. Wash hands before breaks and</w:t>
      </w: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at the end of workday.</w:t>
      </w:r>
    </w:p>
    <w:p w:rsidR="00EC4B46" w:rsidRPr="00EC4B46" w:rsidRDefault="00EC4B46" w:rsidP="00EC4B46">
      <w:pPr>
        <w:pStyle w:val="NoSpacing"/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protective equipment</w:t>
      </w:r>
    </w:p>
    <w:p w:rsidR="00EC4B46" w:rsidRPr="00EC4B46" w:rsidRDefault="00EC4B46" w:rsidP="00EC4B46">
      <w:pPr>
        <w:pStyle w:val="NoSpacing"/>
        <w:rPr>
          <w:lang w:val="en-US"/>
        </w:rPr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Eye/face protection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Face shield and safety glasses Use equipment for eye prote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ction tested and approved under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appropriate government standards such as NIOSH (US) or EN 166(EU).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protection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Handle with gloves. Gloves must be inspected prior to use. Use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proper glove removal technique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(without touching glove's outer surface) to avoid skin contac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 with this product. Dispose of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contaminated gloves after use in accordance with applicable laws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 good laboratory practices. Wash and dry hands.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The selected protective gloves have to satisfy the specifications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EU Directive 89/686/EEC and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the standard EN 374 derived from it.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Body Protection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Complete suit protecting against chemicals, The type of protec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tive equipment must be selected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according to the concentration and amount of the dangerous substance at the specific workplace.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Respiratory protection</w:t>
      </w:r>
    </w:p>
    <w:p w:rsidR="00E72079" w:rsidRDefault="00EC4B46" w:rsidP="00E7207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Where risk assessment shows air-purifying respirators are appropr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iate use a full-face respirator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with multi-purpose combination (US) or type ABEK (EN 14387) re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spirator cartridges as a backup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to engineering controls. If the respirator is the sole means of protection, use a full-face suppli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ed air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 xml:space="preserve">respirator. Use </w:t>
      </w:r>
    </w:p>
    <w:p w:rsidR="00D6483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respirators and components tested and approv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ed under appropriate government </w:t>
      </w: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standards such as NIOSH (US) or CEN (EU).</w:t>
      </w:r>
    </w:p>
    <w:p w:rsidR="0071430B" w:rsidRPr="0071430B" w:rsidRDefault="0071430B" w:rsidP="0071430B">
      <w:pPr>
        <w:pStyle w:val="NoSpacing"/>
        <w:rPr>
          <w:lang w:val="en-US"/>
        </w:rPr>
      </w:pPr>
    </w:p>
    <w:p w:rsidR="0071430B" w:rsidRPr="0071430B" w:rsidRDefault="0071430B" w:rsidP="0071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1430B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Control of environmental exposure</w:t>
      </w:r>
    </w:p>
    <w:p w:rsidR="0071430B" w:rsidRPr="0071430B" w:rsidRDefault="0071430B" w:rsidP="0071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1430B">
        <w:rPr>
          <w:rFonts w:ascii="Times New Roman" w:hAnsi="Times New Roman" w:cs="Times New Roman"/>
          <w:b/>
          <w:sz w:val="24"/>
          <w:szCs w:val="20"/>
          <w:lang w:val="en-US"/>
        </w:rPr>
        <w:t>Prevent further leakage or spillage if safe to do so. Do not let product enter drains. Discharge into the environment must be avoided.</w:t>
      </w:r>
    </w:p>
    <w:p w:rsidR="00EC4B46" w:rsidRPr="000E6720" w:rsidRDefault="00EC4B46" w:rsidP="00EC4B46">
      <w:pPr>
        <w:pStyle w:val="NoSpacing"/>
        <w:rPr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184416" w:rsidRPr="009A67DD" w:rsidRDefault="00F92661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a)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Appearance Form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F5536" w:rsidRPr="000F5536">
        <w:rPr>
          <w:rFonts w:ascii="Times New Roman" w:hAnsi="Times New Roman" w:cs="Times New Roman"/>
          <w:b/>
          <w:sz w:val="24"/>
          <w:szCs w:val="20"/>
          <w:lang w:val="en-US"/>
        </w:rPr>
        <w:t>solid</w:t>
      </w:r>
    </w:p>
    <w:p w:rsidR="00184416" w:rsidRPr="00DC790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b)</w:t>
      </w:r>
      <w:proofErr w:type="spellStart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73BE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c)</w:t>
      </w:r>
      <w:proofErr w:type="spellStart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d)</w:t>
      </w:r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Not applicable.</w:t>
      </w:r>
    </w:p>
    <w:p w:rsidR="00184416" w:rsidRPr="00DC790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e)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point/Freezing point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F5536" w:rsidRPr="000F5536">
        <w:rPr>
          <w:rFonts w:ascii="Times New Roman" w:hAnsi="Times New Roman" w:cs="Times New Roman"/>
          <w:b/>
          <w:sz w:val="24"/>
          <w:szCs w:val="20"/>
          <w:lang w:val="en-US"/>
        </w:rPr>
        <w:t>126 - 131 °C</w:t>
      </w:r>
    </w:p>
    <w:p w:rsidR="00A72F8F" w:rsidRPr="00A72F8F" w:rsidRDefault="004E4D07" w:rsidP="00A72F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f)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Initial boiling point </w:t>
      </w:r>
      <w:proofErr w:type="spellStart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andboiling</w:t>
      </w:r>
      <w:proofErr w:type="spellEnd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range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72F8F" w:rsidTr="000B00C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72F8F" w:rsidRPr="00510394" w:rsidRDefault="00A72F8F" w:rsidP="000B00CE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A72F8F" w:rsidRPr="00A4580B" w:rsidRDefault="00A72F8F" w:rsidP="00A72F8F">
      <w:pPr>
        <w:pStyle w:val="NoSpacing"/>
      </w:pP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g)</w:t>
      </w:r>
      <w:proofErr w:type="spellStart"/>
      <w:r w:rsidR="003D27BE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ignition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temperature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h)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F92661" w:rsidRPr="00F92661" w:rsidRDefault="004E4D07" w:rsidP="00F92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>Upper/lower flammability or explosive limits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j)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541C8" w:rsidRPr="004F001C" w:rsidRDefault="004E4D07" w:rsidP="00AA4E8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k)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11FB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l)</w:t>
      </w:r>
      <w:proofErr w:type="spellStart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E31AA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m)</w:t>
      </w:r>
      <w:proofErr w:type="spellStart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n)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855E11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F5536" w:rsidRPr="000F5536">
        <w:rPr>
          <w:rFonts w:ascii="Times New Roman" w:hAnsi="Times New Roman" w:cs="Times New Roman"/>
          <w:b/>
          <w:sz w:val="24"/>
          <w:szCs w:val="20"/>
          <w:lang w:val="en-US"/>
        </w:rPr>
        <w:t>1,22 g/mL at 25 °C</w:t>
      </w:r>
    </w:p>
    <w:p w:rsidR="00CE31AA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o)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p)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q)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51FD0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r)</w:t>
      </w:r>
      <w:proofErr w:type="spellStart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D27BE" w:rsidRPr="00C911FB" w:rsidRDefault="004E4D07" w:rsidP="003D2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s)</w:t>
      </w:r>
      <w:r w:rsidR="003D27BE" w:rsidRPr="00C911FB">
        <w:rPr>
          <w:rFonts w:ascii="Times New Roman" w:hAnsi="Times New Roman" w:cs="Times New Roman"/>
          <w:b/>
          <w:sz w:val="28"/>
          <w:szCs w:val="20"/>
          <w:lang w:val="en-US"/>
        </w:rPr>
        <w:t>Decomposition temperature</w:t>
      </w:r>
      <w:r w:rsidR="009D2929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           :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Default="00C579B7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t</w:t>
      </w:r>
      <w:r w:rsidR="004E4D07"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proofErr w:type="spellStart"/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>Autoignition</w:t>
      </w:r>
      <w:proofErr w:type="spellEnd"/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temperature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  <w:t xml:space="preserve">  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B4243" w:rsidRDefault="00CB4243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CB4243">
        <w:rPr>
          <w:rFonts w:ascii="Times New Roman" w:hAnsi="Times New Roman" w:cs="Times New Roman"/>
          <w:b/>
          <w:sz w:val="28"/>
          <w:szCs w:val="18"/>
          <w:lang w:val="en-US"/>
        </w:rPr>
        <w:t>u)</w:t>
      </w: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CB4243">
        <w:rPr>
          <w:rFonts w:ascii="Times New Roman" w:hAnsi="Times New Roman" w:cs="Times New Roman"/>
          <w:b/>
          <w:sz w:val="24"/>
          <w:szCs w:val="20"/>
          <w:lang w:val="en-US"/>
        </w:rPr>
        <w:t>298,89 g/mol</w:t>
      </w:r>
    </w:p>
    <w:p w:rsidR="00790375" w:rsidRDefault="00790375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790375" w:rsidRPr="00790375" w:rsidRDefault="00790375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90375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safety information</w:t>
      </w:r>
    </w:p>
    <w:p w:rsidR="00790375" w:rsidRPr="00790375" w:rsidRDefault="00790375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90375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B706EC" w:rsidRPr="00C911FB" w:rsidRDefault="00B706EC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23377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423377" w:rsidRPr="005D489D" w:rsidRDefault="006812E1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1463A" w:rsidRPr="005D489D">
        <w:rPr>
          <w:rFonts w:ascii="Times New Roman" w:hAnsi="Times New Roman" w:cs="Times New Roman"/>
          <w:b/>
          <w:sz w:val="24"/>
          <w:szCs w:val="20"/>
          <w:lang w:val="en-US"/>
        </w:rPr>
        <w:t>Stable under recommended storage conditions.</w:t>
      </w:r>
    </w:p>
    <w:p w:rsidR="00423377" w:rsidRPr="00423377" w:rsidRDefault="00423377" w:rsidP="00423377">
      <w:pPr>
        <w:pStyle w:val="NoSpacing"/>
        <w:rPr>
          <w:lang w:val="en-US"/>
        </w:rPr>
      </w:pPr>
    </w:p>
    <w:p w:rsidR="00423377" w:rsidRPr="00423377" w:rsidRDefault="00423377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423377">
        <w:rPr>
          <w:rFonts w:ascii="Times New Roman" w:hAnsi="Times New Roman" w:cs="Times New Roman"/>
          <w:b/>
          <w:bCs/>
          <w:sz w:val="28"/>
          <w:szCs w:val="18"/>
          <w:lang w:val="en-US"/>
        </w:rPr>
        <w:t>Possibility of hazardous reactions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Pr="005D489D" w:rsidRDefault="006812E1" w:rsidP="005D4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D489D" w:rsidRPr="005D489D">
        <w:rPr>
          <w:rFonts w:ascii="Times New Roman" w:hAnsi="Times New Roman" w:cs="Times New Roman"/>
          <w:b/>
          <w:sz w:val="24"/>
          <w:szCs w:val="20"/>
          <w:lang w:val="en-US"/>
        </w:rPr>
        <w:t>Exposure to moisture may affect product quality.</w:t>
      </w:r>
    </w:p>
    <w:p w:rsidR="005D489D" w:rsidRPr="006812E1" w:rsidRDefault="005D489D" w:rsidP="005D489D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D489D">
        <w:rPr>
          <w:rFonts w:ascii="Times New Roman" w:hAnsi="Times New Roman" w:cs="Times New Roman"/>
          <w:b/>
          <w:sz w:val="24"/>
          <w:szCs w:val="20"/>
          <w:lang w:val="en-US"/>
        </w:rPr>
        <w:t>Strong oxidizing agents.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5D489D" w:rsidRPr="005D489D" w:rsidRDefault="00423377" w:rsidP="005D4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3377">
        <w:rPr>
          <w:rFonts w:ascii="Times New Roman" w:hAnsi="Times New Roman" w:cs="Times New Roman"/>
          <w:b/>
          <w:sz w:val="28"/>
          <w:szCs w:val="20"/>
          <w:lang w:val="en-US"/>
        </w:rPr>
        <w:t xml:space="preserve">Other decomposition products - </w:t>
      </w:r>
      <w:r w:rsidR="005D489D" w:rsidRPr="005D489D">
        <w:rPr>
          <w:rFonts w:ascii="Times New Roman" w:hAnsi="Times New Roman" w:cs="Times New Roman"/>
          <w:b/>
          <w:sz w:val="24"/>
          <w:szCs w:val="20"/>
          <w:lang w:val="en-US"/>
        </w:rPr>
        <w:t>Other decomposition products - No data available</w:t>
      </w:r>
    </w:p>
    <w:p w:rsidR="00575DDF" w:rsidRDefault="005D489D" w:rsidP="00575DD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D489D">
        <w:rPr>
          <w:rFonts w:ascii="Times New Roman" w:hAnsi="Times New Roman" w:cs="Times New Roman"/>
          <w:b/>
          <w:sz w:val="24"/>
          <w:szCs w:val="20"/>
          <w:lang w:val="en-US"/>
        </w:rPr>
        <w:t>In the event of fire: see section 5</w:t>
      </w:r>
    </w:p>
    <w:p w:rsidR="00A72F8F" w:rsidRDefault="00A72F8F" w:rsidP="00575DD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72F8F" w:rsidRPr="00A72F8F" w:rsidRDefault="00A72F8F" w:rsidP="00575DD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72F8F" w:rsidRPr="00575DDF" w:rsidRDefault="00A72F8F" w:rsidP="00575D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C5D9C" w:rsidRPr="002C04AD" w:rsidRDefault="00FC5D9C" w:rsidP="002C04AD">
      <w:pPr>
        <w:pStyle w:val="NoSpacing"/>
      </w:pP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 on toxicological effects</w:t>
      </w:r>
    </w:p>
    <w:p w:rsid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Acute toxicity</w:t>
      </w:r>
    </w:p>
    <w:p w:rsidR="002C04AD" w:rsidRP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LD50 Oral - Rat - 4.480 mg/kg</w:t>
      </w:r>
    </w:p>
    <w:p w:rsidR="002C04AD" w:rsidRP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LD50 Dermal - Rabbit - &gt; 12.800 mg/kg</w:t>
      </w:r>
    </w:p>
    <w:p w:rsid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Remarks: Prolonged skin contact may cause skin irritation and/or dermatitis.</w:t>
      </w:r>
    </w:p>
    <w:p w:rsidR="002C04AD" w:rsidRPr="002C04AD" w:rsidRDefault="002C04AD" w:rsidP="002C04AD">
      <w:pPr>
        <w:pStyle w:val="NoSpacing"/>
        <w:rPr>
          <w:lang w:val="en-US"/>
        </w:rPr>
      </w:pP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corrosion/irritation</w:t>
      </w:r>
    </w:p>
    <w:p w:rsidR="002C04AD" w:rsidRP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Skin - Rabbit</w:t>
      </w:r>
    </w:p>
    <w:p w:rsid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Result: Severe skin irritation - 24 h</w:t>
      </w:r>
    </w:p>
    <w:p w:rsidR="002C04AD" w:rsidRP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11124" w:rsidRPr="0097242C" w:rsidRDefault="00A11124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Serious eye damage/eye irritation</w:t>
      </w:r>
    </w:p>
    <w:p w:rsidR="002C04AD" w:rsidRP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Eyes - Rabbit</w:t>
      </w:r>
    </w:p>
    <w:p w:rsid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Result: Moderate eye irritation - 24 h</w:t>
      </w:r>
    </w:p>
    <w:p w:rsidR="002C04AD" w:rsidRP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11124" w:rsidRPr="0097242C" w:rsidRDefault="00A11124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Respiratory or skin sensitization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Germ cell mutagenicity</w:t>
      </w:r>
    </w:p>
    <w:p w:rsidR="002C04AD" w:rsidRP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Hamster</w:t>
      </w:r>
    </w:p>
    <w:p w:rsidR="002C04AD" w:rsidRPr="002C04AD" w:rsidRDefault="002C04AD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Embryo</w:t>
      </w:r>
    </w:p>
    <w:p w:rsidR="00B706EC" w:rsidRDefault="002C04AD" w:rsidP="002C04A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C04AD">
        <w:rPr>
          <w:rFonts w:ascii="Times New Roman" w:hAnsi="Times New Roman" w:cs="Times New Roman"/>
          <w:b/>
          <w:sz w:val="24"/>
          <w:szCs w:val="20"/>
          <w:lang w:val="en-US"/>
        </w:rPr>
        <w:t>Morphological transformation.</w:t>
      </w:r>
    </w:p>
    <w:p w:rsidR="006E10F1" w:rsidRPr="006E10F1" w:rsidRDefault="006E10F1" w:rsidP="006E10F1">
      <w:pPr>
        <w:pStyle w:val="NoSpacing"/>
      </w:pPr>
      <w:r>
        <w:tab/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Carcinogenicity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IARC: No component of this product present at levels greater than or equal to 0.1% is identified as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probable, possible or confirmed human carcinogen by IARC.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Reproductive toxicity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single exposure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repeated exposure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Aspiration hazard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Additional Information</w:t>
      </w:r>
    </w:p>
    <w:p w:rsidR="003D2BF5" w:rsidRDefault="00A11124" w:rsidP="00A1112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RTECS: Not available</w:t>
      </w:r>
    </w:p>
    <w:p w:rsidR="006E10F1" w:rsidRPr="006E10F1" w:rsidRDefault="006E10F1" w:rsidP="006E1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E10F1">
        <w:rPr>
          <w:rFonts w:ascii="Times New Roman" w:hAnsi="Times New Roman" w:cs="Times New Roman"/>
          <w:b/>
          <w:sz w:val="24"/>
          <w:szCs w:val="20"/>
          <w:lang w:val="en-US"/>
        </w:rPr>
        <w:t>To the best of our knowledge, the chemical, physical, and toxicological properties have not been</w:t>
      </w:r>
    </w:p>
    <w:p w:rsidR="006E10F1" w:rsidRPr="006E10F1" w:rsidRDefault="006E10F1" w:rsidP="006E1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E10F1">
        <w:rPr>
          <w:rFonts w:ascii="Times New Roman" w:hAnsi="Times New Roman" w:cs="Times New Roman"/>
          <w:b/>
          <w:sz w:val="24"/>
          <w:szCs w:val="20"/>
          <w:lang w:val="en-US"/>
        </w:rPr>
        <w:t>thoroughly investigated.</w:t>
      </w:r>
    </w:p>
    <w:p w:rsidR="006E10F1" w:rsidRDefault="006E10F1" w:rsidP="006E10F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E10F1">
        <w:rPr>
          <w:rFonts w:ascii="Times New Roman" w:hAnsi="Times New Roman" w:cs="Times New Roman"/>
          <w:b/>
          <w:sz w:val="24"/>
          <w:szCs w:val="20"/>
          <w:lang w:val="en-US"/>
        </w:rPr>
        <w:t>Cough, Shortness of breath, Headache, Nausea, Vomiting</w:t>
      </w:r>
    </w:p>
    <w:p w:rsidR="00681FF7" w:rsidRDefault="00681FF7" w:rsidP="006E10F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81FF7" w:rsidRDefault="00681FF7" w:rsidP="006E10F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81FF7" w:rsidRPr="006E10F1" w:rsidRDefault="00681FF7" w:rsidP="006E10F1">
      <w:pPr>
        <w:pStyle w:val="NoSpacing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2D11D5" w:rsidRPr="002D11D5" w:rsidRDefault="002D11D5" w:rsidP="002D11D5">
      <w:pPr>
        <w:pStyle w:val="NoSpacing"/>
        <w:rPr>
          <w:lang w:val="en-US"/>
        </w:rPr>
      </w:pPr>
    </w:p>
    <w:p w:rsidR="002D11D5" w:rsidRDefault="00A97F0A" w:rsidP="00D27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Toxicity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27B60" w:rsidRPr="00047C46" w:rsidRDefault="00D27B60" w:rsidP="00D27B60">
      <w:pPr>
        <w:autoSpaceDE w:val="0"/>
        <w:autoSpaceDN w:val="0"/>
        <w:adjustRightInd w:val="0"/>
        <w:spacing w:after="0" w:line="240" w:lineRule="auto"/>
      </w:pPr>
    </w:p>
    <w:p w:rsidR="00E71511" w:rsidRDefault="00A97F0A" w:rsidP="00E71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27B60" w:rsidRPr="00D27B60" w:rsidRDefault="00D27B60" w:rsidP="00D27B60">
      <w:pPr>
        <w:pStyle w:val="NoSpacing"/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681FF7" w:rsidRDefault="00A97F0A" w:rsidP="00681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</w:p>
    <w:p w:rsidR="00681FF7" w:rsidRPr="00681FF7" w:rsidRDefault="00681FF7" w:rsidP="00681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81F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This substance/mixture contains no components considered to be either persistent, </w:t>
      </w:r>
      <w:proofErr w:type="spellStart"/>
      <w:r w:rsidRPr="00681FF7">
        <w:rPr>
          <w:rFonts w:ascii="Times New Roman" w:hAnsi="Times New Roman" w:cs="Times New Roman"/>
          <w:b/>
          <w:sz w:val="24"/>
          <w:szCs w:val="20"/>
          <w:lang w:val="en-US"/>
        </w:rPr>
        <w:t>bioaccumulative</w:t>
      </w:r>
      <w:proofErr w:type="spellEnd"/>
      <w:r w:rsidRPr="00681F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</w:t>
      </w:r>
    </w:p>
    <w:p w:rsidR="00036562" w:rsidRPr="00681FF7" w:rsidRDefault="00681FF7" w:rsidP="00681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681F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toxic (PBT), or very persistent and very </w:t>
      </w:r>
      <w:proofErr w:type="spellStart"/>
      <w:r w:rsidRPr="00681FF7">
        <w:rPr>
          <w:rFonts w:ascii="Times New Roman" w:hAnsi="Times New Roman" w:cs="Times New Roman"/>
          <w:b/>
          <w:sz w:val="24"/>
          <w:szCs w:val="20"/>
          <w:lang w:val="en-US"/>
        </w:rPr>
        <w:t>bioaccumulative</w:t>
      </w:r>
      <w:proofErr w:type="spellEnd"/>
      <w:r w:rsidRPr="00681F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</w:t>
      </w:r>
      <w:proofErr w:type="spellStart"/>
      <w:r w:rsidRPr="00681FF7">
        <w:rPr>
          <w:rFonts w:ascii="Times New Roman" w:hAnsi="Times New Roman" w:cs="Times New Roman"/>
          <w:b/>
          <w:sz w:val="24"/>
          <w:szCs w:val="20"/>
          <w:lang w:val="en-US"/>
        </w:rPr>
        <w:t>vPvB</w:t>
      </w:r>
      <w:proofErr w:type="spellEnd"/>
      <w:r w:rsidRPr="00681FF7">
        <w:rPr>
          <w:rFonts w:ascii="Times New Roman" w:hAnsi="Times New Roman" w:cs="Times New Roman"/>
          <w:b/>
          <w:sz w:val="24"/>
          <w:szCs w:val="20"/>
          <w:lang w:val="en-US"/>
        </w:rPr>
        <w:t>) at levels of 0.1% or higher.</w:t>
      </w:r>
    </w:p>
    <w:p w:rsidR="00D27B60" w:rsidRDefault="00D27B60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A96135" w:rsidRDefault="00D27B60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adverse effects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:</w:t>
      </w:r>
    </w:p>
    <w:p w:rsidR="00D27B60" w:rsidRPr="00A96135" w:rsidRDefault="00A96135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A96135">
        <w:rPr>
          <w:rFonts w:ascii="Times New Roman" w:hAnsi="Times New Roman" w:cs="Times New Roman"/>
          <w:b/>
          <w:sz w:val="24"/>
          <w:szCs w:val="20"/>
          <w:lang w:val="en-US"/>
        </w:rPr>
        <w:t>Toxic to aquatic life with long lasting effects.</w:t>
      </w:r>
    </w:p>
    <w:p w:rsidR="009B4BEE" w:rsidRDefault="009B4BEE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E31412" w:rsidRDefault="00E31412" w:rsidP="00E31412">
      <w:pPr>
        <w:pStyle w:val="NoSpacing"/>
        <w:rPr>
          <w:lang w:val="en-US"/>
        </w:rPr>
      </w:pPr>
    </w:p>
    <w:p w:rsidR="006C238D" w:rsidRP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treatment methods</w:t>
      </w:r>
    </w:p>
    <w:p w:rsidR="006C238D" w:rsidRP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</w:t>
      </w:r>
    </w:p>
    <w:p w:rsidR="00FC5390" w:rsidRPr="00FC5390" w:rsidRDefault="006C238D" w:rsidP="00FC5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238D">
        <w:rPr>
          <w:rFonts w:ascii="Times New Roman" w:hAnsi="Times New Roman" w:cs="Times New Roman"/>
          <w:b/>
          <w:sz w:val="24"/>
          <w:szCs w:val="20"/>
          <w:lang w:val="en-US"/>
        </w:rPr>
        <w:t>Offer surplus and non-recyclable solutions to a licensed disposal company.</w:t>
      </w:r>
      <w:r w:rsidR="00FC5390" w:rsidRPr="00FC5390">
        <w:rPr>
          <w:rFonts w:ascii="Times New Roman" w:hAnsi="Times New Roman" w:cs="Times New Roman"/>
          <w:b/>
          <w:sz w:val="24"/>
          <w:szCs w:val="20"/>
          <w:lang w:val="en-US"/>
        </w:rPr>
        <w:t>Dissolve or mix the material</w:t>
      </w:r>
    </w:p>
    <w:p w:rsidR="006C238D" w:rsidRDefault="00FC5390" w:rsidP="00FC5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C5390">
        <w:rPr>
          <w:rFonts w:ascii="Times New Roman" w:hAnsi="Times New Roman" w:cs="Times New Roman"/>
          <w:b/>
          <w:sz w:val="24"/>
          <w:szCs w:val="20"/>
          <w:lang w:val="en-US"/>
        </w:rPr>
        <w:t>with a combustible solvent and burn in a chemical incinerator equipped with an afterburner and scrubber.</w:t>
      </w:r>
    </w:p>
    <w:p w:rsidR="006C238D" w:rsidRPr="00FC5390" w:rsidRDefault="006C238D" w:rsidP="00FC5390">
      <w:pPr>
        <w:pStyle w:val="NoSpacing"/>
      </w:pPr>
    </w:p>
    <w:p w:rsidR="006C238D" w:rsidRP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Contaminated packaging</w:t>
      </w:r>
    </w:p>
    <w:p w:rsidR="005C7289" w:rsidRPr="006C238D" w:rsidRDefault="006C238D" w:rsidP="006C238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238D">
        <w:rPr>
          <w:rFonts w:ascii="Times New Roman" w:hAnsi="Times New Roman" w:cs="Times New Roman"/>
          <w:b/>
          <w:sz w:val="24"/>
          <w:szCs w:val="20"/>
          <w:lang w:val="en-US"/>
        </w:rPr>
        <w:t>Dispose of as unused product.</w:t>
      </w:r>
    </w:p>
    <w:p w:rsidR="00150D8F" w:rsidRPr="006C238D" w:rsidRDefault="00150D8F" w:rsidP="006C238D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B471D" w:rsidRDefault="007E52ED" w:rsidP="003B471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F0E4B" w:rsidRDefault="007E52ED" w:rsidP="00EF0E4B">
      <w:pPr>
        <w:pStyle w:val="NoSpacing"/>
      </w:pPr>
    </w:p>
    <w:p w:rsidR="00CD0432" w:rsidRDefault="00B0034A" w:rsidP="00CD0432">
      <w:pPr>
        <w:autoSpaceDE w:val="0"/>
        <w:autoSpaceDN w:val="0"/>
        <w:adjustRightInd w:val="0"/>
        <w:spacing w:after="0" w:line="240" w:lineRule="auto"/>
        <w:ind w:left="5040" w:hanging="5040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D0432" w:rsidRPr="00CD0432">
        <w:rPr>
          <w:rFonts w:ascii="Times New Roman" w:hAnsi="Times New Roman" w:cs="Times New Roman"/>
          <w:b/>
          <w:sz w:val="24"/>
          <w:szCs w:val="20"/>
          <w:lang w:val="en-US"/>
        </w:rPr>
        <w:t xml:space="preserve">ENVIRONMENTALLY HAZARDOUS    SUBSTANCE, </w:t>
      </w:r>
    </w:p>
    <w:p w:rsidR="00CD0432" w:rsidRDefault="00CD0432" w:rsidP="00CD0432">
      <w:pPr>
        <w:autoSpaceDE w:val="0"/>
        <w:autoSpaceDN w:val="0"/>
        <w:adjustRightInd w:val="0"/>
        <w:spacing w:after="0" w:line="240" w:lineRule="auto"/>
        <w:ind w:left="5040" w:hanging="5040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CD0432">
        <w:rPr>
          <w:rFonts w:ascii="Times New Roman" w:hAnsi="Times New Roman" w:cs="Times New Roman"/>
          <w:b/>
          <w:sz w:val="24"/>
          <w:szCs w:val="20"/>
          <w:lang w:val="en-US"/>
        </w:rPr>
        <w:t>SOLID, N.O.S. (Antimony triacetate)</w:t>
      </w:r>
    </w:p>
    <w:p w:rsidR="00B0034A" w:rsidRPr="00E105E4" w:rsidRDefault="00B0034A" w:rsidP="00B0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D0432">
        <w:rPr>
          <w:rFonts w:ascii="Times New Roman" w:hAnsi="Times New Roman" w:cs="Times New Roman"/>
          <w:b/>
          <w:sz w:val="24"/>
          <w:szCs w:val="18"/>
          <w:lang w:val="en-US"/>
        </w:rPr>
        <w:t>3077</w:t>
      </w:r>
    </w:p>
    <w:p w:rsidR="00B0034A" w:rsidRPr="00E105E4" w:rsidRDefault="00B0034A" w:rsidP="00B0034A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D0432">
        <w:rPr>
          <w:rFonts w:ascii="Times New Roman" w:hAnsi="Times New Roman" w:cs="Times New Roman"/>
          <w:b/>
          <w:sz w:val="24"/>
          <w:szCs w:val="18"/>
          <w:lang w:val="en-US"/>
        </w:rPr>
        <w:t>-</w:t>
      </w:r>
    </w:p>
    <w:p w:rsidR="004C2D27" w:rsidRPr="00A72F8F" w:rsidRDefault="00B0034A" w:rsidP="00A72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D0432">
        <w:rPr>
          <w:rFonts w:ascii="Times New Roman" w:hAnsi="Times New Roman" w:cs="Times New Roman"/>
          <w:b/>
          <w:sz w:val="24"/>
          <w:szCs w:val="18"/>
          <w:lang w:val="en-US"/>
        </w:rPr>
        <w:t>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C2D27" w:rsidTr="000B00C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C2D27" w:rsidRPr="007B71FE" w:rsidRDefault="004C2D27" w:rsidP="000B00CE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4C2D27" w:rsidRDefault="004C2D27" w:rsidP="00B0034A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A72F8F" w:rsidRDefault="00A72F8F" w:rsidP="00B0034A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-</w:t>
      </w:r>
    </w:p>
    <w:p w:rsidR="00B0034A" w:rsidRPr="00E105E4" w:rsidRDefault="00B0034A" w:rsidP="00B0034A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105E4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8661D6" w:rsidRPr="008661D6" w:rsidRDefault="008661D6" w:rsidP="008661D6">
      <w:pPr>
        <w:pStyle w:val="NoSpacing"/>
      </w:pP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CA2EAD" w:rsidRDefault="00B0034A" w:rsidP="00CA2EAD">
      <w:pPr>
        <w:autoSpaceDE w:val="0"/>
        <w:autoSpaceDN w:val="0"/>
        <w:adjustRightInd w:val="0"/>
        <w:spacing w:after="0" w:line="240" w:lineRule="auto"/>
        <w:ind w:left="5040" w:hanging="5040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="00CA2EA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2EAD" w:rsidRPr="00CD0432">
        <w:rPr>
          <w:rFonts w:ascii="Times New Roman" w:hAnsi="Times New Roman" w:cs="Times New Roman"/>
          <w:b/>
          <w:sz w:val="24"/>
          <w:szCs w:val="20"/>
          <w:lang w:val="en-US"/>
        </w:rPr>
        <w:t xml:space="preserve">ENVIRONMENTALLY HAZARDOUS    SUBSTANCE, </w:t>
      </w:r>
    </w:p>
    <w:p w:rsidR="00B0034A" w:rsidRPr="00CA2EAD" w:rsidRDefault="00CA2EAD" w:rsidP="00CA2EAD">
      <w:pPr>
        <w:autoSpaceDE w:val="0"/>
        <w:autoSpaceDN w:val="0"/>
        <w:adjustRightInd w:val="0"/>
        <w:spacing w:after="0" w:line="240" w:lineRule="auto"/>
        <w:ind w:left="5040" w:hanging="5040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CD0432">
        <w:rPr>
          <w:rFonts w:ascii="Times New Roman" w:hAnsi="Times New Roman" w:cs="Times New Roman"/>
          <w:b/>
          <w:sz w:val="24"/>
          <w:szCs w:val="20"/>
          <w:lang w:val="en-US"/>
        </w:rPr>
        <w:t>SOLID, N.O.S. (Antimony triacetate)</w:t>
      </w:r>
    </w:p>
    <w:p w:rsidR="00B0034A" w:rsidRPr="00E105E4" w:rsidRDefault="00B0034A" w:rsidP="00B0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2EAD">
        <w:rPr>
          <w:rFonts w:ascii="Times New Roman" w:hAnsi="Times New Roman" w:cs="Times New Roman"/>
          <w:b/>
          <w:sz w:val="24"/>
          <w:szCs w:val="18"/>
          <w:lang w:val="en-US"/>
        </w:rPr>
        <w:t>3077</w:t>
      </w:r>
    </w:p>
    <w:p w:rsidR="00B0034A" w:rsidRPr="00E105E4" w:rsidRDefault="00B0034A" w:rsidP="00B0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2EAD">
        <w:rPr>
          <w:rFonts w:ascii="Times New Roman" w:hAnsi="Times New Roman" w:cs="Times New Roman"/>
          <w:b/>
          <w:sz w:val="28"/>
          <w:szCs w:val="18"/>
          <w:lang w:val="en-US"/>
        </w:rPr>
        <w:t>9</w:t>
      </w:r>
    </w:p>
    <w:p w:rsidR="00B0034A" w:rsidRPr="00E105E4" w:rsidRDefault="00B0034A" w:rsidP="00B0034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105E4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AB1AFF" w:rsidRDefault="00AB1AFF" w:rsidP="00AB1AFF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EF0E4B" w:rsidRDefault="00952F95" w:rsidP="00EF0E4B">
      <w:pPr>
        <w:pStyle w:val="NoSpacing"/>
      </w:pPr>
    </w:p>
    <w:p w:rsidR="00CA2EAD" w:rsidRDefault="00B0034A" w:rsidP="00CA2EAD">
      <w:pPr>
        <w:autoSpaceDE w:val="0"/>
        <w:autoSpaceDN w:val="0"/>
        <w:adjustRightInd w:val="0"/>
        <w:spacing w:after="0" w:line="240" w:lineRule="auto"/>
        <w:ind w:left="5040" w:hanging="5040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 w:rsidR="00CA2EA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2EAD" w:rsidRPr="00CD0432">
        <w:rPr>
          <w:rFonts w:ascii="Times New Roman" w:hAnsi="Times New Roman" w:cs="Times New Roman"/>
          <w:b/>
          <w:sz w:val="24"/>
          <w:szCs w:val="20"/>
          <w:lang w:val="en-US"/>
        </w:rPr>
        <w:t xml:space="preserve">ENVIRONMENTALLY HAZARDOUS    SUBSTANCE, </w:t>
      </w:r>
    </w:p>
    <w:p w:rsidR="00CA2EAD" w:rsidRDefault="00CA2EAD" w:rsidP="00CA2EAD">
      <w:pPr>
        <w:autoSpaceDE w:val="0"/>
        <w:autoSpaceDN w:val="0"/>
        <w:adjustRightInd w:val="0"/>
        <w:spacing w:after="0" w:line="240" w:lineRule="auto"/>
        <w:ind w:left="5040" w:hanging="5040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CD0432">
        <w:rPr>
          <w:rFonts w:ascii="Times New Roman" w:hAnsi="Times New Roman" w:cs="Times New Roman"/>
          <w:b/>
          <w:sz w:val="24"/>
          <w:szCs w:val="20"/>
          <w:lang w:val="en-US"/>
        </w:rPr>
        <w:t>SOLID, N.O.S. (Antimony triacetate)</w:t>
      </w:r>
    </w:p>
    <w:p w:rsidR="00B0034A" w:rsidRPr="00E105E4" w:rsidRDefault="00B0034A" w:rsidP="00B0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2EAD">
        <w:rPr>
          <w:rFonts w:ascii="Times New Roman" w:hAnsi="Times New Roman" w:cs="Times New Roman"/>
          <w:b/>
          <w:sz w:val="24"/>
          <w:szCs w:val="18"/>
          <w:lang w:val="en-US"/>
        </w:rPr>
        <w:t>3077</w:t>
      </w:r>
    </w:p>
    <w:p w:rsidR="00B0034A" w:rsidRPr="00E105E4" w:rsidRDefault="00B0034A" w:rsidP="00B00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Class or division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A2EAD">
        <w:rPr>
          <w:rFonts w:ascii="Times New Roman" w:hAnsi="Times New Roman" w:cs="Times New Roman"/>
          <w:b/>
          <w:sz w:val="28"/>
          <w:szCs w:val="18"/>
          <w:lang w:val="en-US"/>
        </w:rPr>
        <w:t>9</w:t>
      </w:r>
    </w:p>
    <w:p w:rsidR="00B0034A" w:rsidRDefault="00B0034A" w:rsidP="00B0034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105E4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105E4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E105E4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71220C" w:rsidRPr="0071220C" w:rsidRDefault="0071220C" w:rsidP="007122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>This safety datasheet complies with the requirements of Regulation (EC) No. 1907/2006.</w:t>
      </w: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Safety, health and environmental regulations/legislation specific for the substance or mixture</w:t>
      </w:r>
    </w:p>
    <w:p w:rsid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Chemical Safety Assessment</w:t>
      </w:r>
    </w:p>
    <w:p w:rsidR="00AB62AC" w:rsidRPr="00F02996" w:rsidRDefault="00F02996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2996">
        <w:rPr>
          <w:rFonts w:ascii="Times New Roman" w:hAnsi="Times New Roman" w:cs="Times New Roman"/>
          <w:b/>
          <w:sz w:val="24"/>
          <w:szCs w:val="20"/>
          <w:lang w:val="en-US"/>
        </w:rPr>
        <w:t>For this product a chemical safety assessment was not carried out</w:t>
      </w:r>
    </w:p>
    <w:p w:rsidR="00F02996" w:rsidRPr="00C57550" w:rsidRDefault="00F02996" w:rsidP="00AB62AC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75C73" w:rsidRDefault="00484A6C" w:rsidP="00A72F8F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55454" w:rsidRDefault="00B55454" w:rsidP="00B5545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B55454" w:rsidRPr="00AE6315" w:rsidRDefault="00B55454" w:rsidP="00B5545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55454" w:rsidRPr="008B4575" w:rsidRDefault="00B55454" w:rsidP="00B5545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55454" w:rsidRPr="00211219" w:rsidRDefault="00B55454" w:rsidP="00B5545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55454" w:rsidRPr="00211219" w:rsidRDefault="00B55454" w:rsidP="00B5545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B5545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0BF" w:rsidRDefault="003420BF" w:rsidP="009C3BE4">
      <w:pPr>
        <w:spacing w:after="0" w:line="240" w:lineRule="auto"/>
      </w:pPr>
      <w:r>
        <w:separator/>
      </w:r>
    </w:p>
  </w:endnote>
  <w:endnote w:type="continuationSeparator" w:id="1">
    <w:p w:rsidR="003420BF" w:rsidRDefault="003420B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55454" w:rsidP="00B55454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0BF" w:rsidRDefault="003420BF" w:rsidP="009C3BE4">
      <w:pPr>
        <w:spacing w:after="0" w:line="240" w:lineRule="auto"/>
      </w:pPr>
      <w:r>
        <w:separator/>
      </w:r>
    </w:p>
  </w:footnote>
  <w:footnote w:type="continuationSeparator" w:id="1">
    <w:p w:rsidR="003420BF" w:rsidRDefault="003420B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55454" w:rsidP="00B55454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>
          <wp:extent cx="7684851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0440" cy="139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06D7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92"/>
    <w:rsid w:val="000338A1"/>
    <w:rsid w:val="00033BD3"/>
    <w:rsid w:val="00034814"/>
    <w:rsid w:val="00034BAD"/>
    <w:rsid w:val="0003529B"/>
    <w:rsid w:val="000352F7"/>
    <w:rsid w:val="0003553D"/>
    <w:rsid w:val="00036562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71F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3D0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277"/>
    <w:rsid w:val="0007599A"/>
    <w:rsid w:val="00076949"/>
    <w:rsid w:val="0007700D"/>
    <w:rsid w:val="000806CB"/>
    <w:rsid w:val="0008131A"/>
    <w:rsid w:val="00081445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979"/>
    <w:rsid w:val="00093B62"/>
    <w:rsid w:val="00093B67"/>
    <w:rsid w:val="000941F9"/>
    <w:rsid w:val="00094885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85D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28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536"/>
    <w:rsid w:val="000F58C3"/>
    <w:rsid w:val="000F6693"/>
    <w:rsid w:val="000F6899"/>
    <w:rsid w:val="000F6C13"/>
    <w:rsid w:val="000F755C"/>
    <w:rsid w:val="000F7ACB"/>
    <w:rsid w:val="001014D4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673C"/>
    <w:rsid w:val="0012762C"/>
    <w:rsid w:val="00127F3F"/>
    <w:rsid w:val="001301B0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122F"/>
    <w:rsid w:val="00141830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D8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2F51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DEA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12E8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1C8A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C51"/>
    <w:rsid w:val="001F6E0D"/>
    <w:rsid w:val="001F7938"/>
    <w:rsid w:val="00200736"/>
    <w:rsid w:val="00200A66"/>
    <w:rsid w:val="00201703"/>
    <w:rsid w:val="00201B6C"/>
    <w:rsid w:val="00201F06"/>
    <w:rsid w:val="00201F51"/>
    <w:rsid w:val="0020248C"/>
    <w:rsid w:val="0020249F"/>
    <w:rsid w:val="00202698"/>
    <w:rsid w:val="002028EB"/>
    <w:rsid w:val="00202DCF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4EB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1C6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3FC5"/>
    <w:rsid w:val="002A4112"/>
    <w:rsid w:val="002A43C9"/>
    <w:rsid w:val="002A5332"/>
    <w:rsid w:val="002A55C1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4AD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2D95"/>
    <w:rsid w:val="002E3148"/>
    <w:rsid w:val="002E372E"/>
    <w:rsid w:val="002E381F"/>
    <w:rsid w:val="002E3C09"/>
    <w:rsid w:val="002E3D88"/>
    <w:rsid w:val="002E52AE"/>
    <w:rsid w:val="002E545C"/>
    <w:rsid w:val="002E570A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432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AD0"/>
    <w:rsid w:val="00301E04"/>
    <w:rsid w:val="00301E66"/>
    <w:rsid w:val="003025FB"/>
    <w:rsid w:val="003033C5"/>
    <w:rsid w:val="00303896"/>
    <w:rsid w:val="00303FF2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4B1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0BF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BCD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5D0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62E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493"/>
    <w:rsid w:val="003B2744"/>
    <w:rsid w:val="003B2EF4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2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09D6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B46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59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9BC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77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A94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3BEB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03F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2847"/>
    <w:rsid w:val="0049330E"/>
    <w:rsid w:val="00493BB0"/>
    <w:rsid w:val="00493EA7"/>
    <w:rsid w:val="00493EF4"/>
    <w:rsid w:val="0049438D"/>
    <w:rsid w:val="00495E96"/>
    <w:rsid w:val="00496774"/>
    <w:rsid w:val="00496E0D"/>
    <w:rsid w:val="004A0C08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974"/>
    <w:rsid w:val="004B7449"/>
    <w:rsid w:val="004B79C2"/>
    <w:rsid w:val="004C10FE"/>
    <w:rsid w:val="004C125F"/>
    <w:rsid w:val="004C1264"/>
    <w:rsid w:val="004C15BD"/>
    <w:rsid w:val="004C298B"/>
    <w:rsid w:val="004C2AC9"/>
    <w:rsid w:val="004C2D27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6B3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4D07"/>
    <w:rsid w:val="004E50C0"/>
    <w:rsid w:val="004E52EC"/>
    <w:rsid w:val="004E5734"/>
    <w:rsid w:val="004E5897"/>
    <w:rsid w:val="004E5AD2"/>
    <w:rsid w:val="004E62A0"/>
    <w:rsid w:val="004E76D1"/>
    <w:rsid w:val="004E7D75"/>
    <w:rsid w:val="004F001C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8BD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D1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5C73"/>
    <w:rsid w:val="00575DDF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2C26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84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0F1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69A2"/>
    <w:rsid w:val="00707431"/>
    <w:rsid w:val="007106F8"/>
    <w:rsid w:val="00710A19"/>
    <w:rsid w:val="00711009"/>
    <w:rsid w:val="00711137"/>
    <w:rsid w:val="007112D8"/>
    <w:rsid w:val="00711328"/>
    <w:rsid w:val="007118E5"/>
    <w:rsid w:val="00711C4A"/>
    <w:rsid w:val="0071220C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30B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B8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61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375"/>
    <w:rsid w:val="007908A2"/>
    <w:rsid w:val="00790CBB"/>
    <w:rsid w:val="00791227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396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45B2"/>
    <w:rsid w:val="007D5262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56D"/>
    <w:rsid w:val="007F46D3"/>
    <w:rsid w:val="007F4C37"/>
    <w:rsid w:val="007F4EA2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5E90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0E7B"/>
    <w:rsid w:val="0083232A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492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BAE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1D6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2B1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B5C"/>
    <w:rsid w:val="008C6D51"/>
    <w:rsid w:val="008C7EC4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2EA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33E"/>
    <w:rsid w:val="0091556D"/>
    <w:rsid w:val="00915E46"/>
    <w:rsid w:val="0091644D"/>
    <w:rsid w:val="00920336"/>
    <w:rsid w:val="009204DB"/>
    <w:rsid w:val="0092077B"/>
    <w:rsid w:val="00920883"/>
    <w:rsid w:val="00920CB6"/>
    <w:rsid w:val="0092109E"/>
    <w:rsid w:val="00921AAB"/>
    <w:rsid w:val="00921D2F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42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BEE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010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929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6C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4D3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4F9D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1B67"/>
    <w:rsid w:val="00A72099"/>
    <w:rsid w:val="00A720CE"/>
    <w:rsid w:val="00A72F8F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8E"/>
    <w:rsid w:val="00AA4EC7"/>
    <w:rsid w:val="00AA5DD6"/>
    <w:rsid w:val="00AA7733"/>
    <w:rsid w:val="00AA7EC5"/>
    <w:rsid w:val="00AB0609"/>
    <w:rsid w:val="00AB1025"/>
    <w:rsid w:val="00AB1272"/>
    <w:rsid w:val="00AB1559"/>
    <w:rsid w:val="00AB1AFF"/>
    <w:rsid w:val="00AB22E2"/>
    <w:rsid w:val="00AB2C06"/>
    <w:rsid w:val="00AB34DC"/>
    <w:rsid w:val="00AB4132"/>
    <w:rsid w:val="00AB438D"/>
    <w:rsid w:val="00AB43F5"/>
    <w:rsid w:val="00AB4A90"/>
    <w:rsid w:val="00AB59B2"/>
    <w:rsid w:val="00AB6147"/>
    <w:rsid w:val="00AB62AC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A84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4D6"/>
    <w:rsid w:val="00AF75D9"/>
    <w:rsid w:val="00B0034A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22E8"/>
    <w:rsid w:val="00B231AD"/>
    <w:rsid w:val="00B2391A"/>
    <w:rsid w:val="00B248F2"/>
    <w:rsid w:val="00B25243"/>
    <w:rsid w:val="00B2551D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7"/>
    <w:rsid w:val="00B52C9E"/>
    <w:rsid w:val="00B52D30"/>
    <w:rsid w:val="00B5312D"/>
    <w:rsid w:val="00B53544"/>
    <w:rsid w:val="00B53909"/>
    <w:rsid w:val="00B548AC"/>
    <w:rsid w:val="00B54A26"/>
    <w:rsid w:val="00B55454"/>
    <w:rsid w:val="00B55A63"/>
    <w:rsid w:val="00B56C59"/>
    <w:rsid w:val="00B5770B"/>
    <w:rsid w:val="00B57F37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06EC"/>
    <w:rsid w:val="00B71F10"/>
    <w:rsid w:val="00B721F5"/>
    <w:rsid w:val="00B7279A"/>
    <w:rsid w:val="00B72BC7"/>
    <w:rsid w:val="00B72D78"/>
    <w:rsid w:val="00B72E8B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3B4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9B7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79F"/>
    <w:rsid w:val="00C7499B"/>
    <w:rsid w:val="00C74D47"/>
    <w:rsid w:val="00C75479"/>
    <w:rsid w:val="00C75916"/>
    <w:rsid w:val="00C75D7F"/>
    <w:rsid w:val="00C75EAE"/>
    <w:rsid w:val="00C75FF7"/>
    <w:rsid w:val="00C76060"/>
    <w:rsid w:val="00C773B1"/>
    <w:rsid w:val="00C77A02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A93"/>
    <w:rsid w:val="00C83D76"/>
    <w:rsid w:val="00C83ECC"/>
    <w:rsid w:val="00C845D5"/>
    <w:rsid w:val="00C86FCA"/>
    <w:rsid w:val="00C8748C"/>
    <w:rsid w:val="00C9004F"/>
    <w:rsid w:val="00C911FB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3F5"/>
    <w:rsid w:val="00C97517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2EAD"/>
    <w:rsid w:val="00CA39E7"/>
    <w:rsid w:val="00CA4035"/>
    <w:rsid w:val="00CA43B6"/>
    <w:rsid w:val="00CA4992"/>
    <w:rsid w:val="00CA4A7F"/>
    <w:rsid w:val="00CA4FB7"/>
    <w:rsid w:val="00CA5648"/>
    <w:rsid w:val="00CA684A"/>
    <w:rsid w:val="00CA76FB"/>
    <w:rsid w:val="00CA7F2D"/>
    <w:rsid w:val="00CB1AEE"/>
    <w:rsid w:val="00CB1C4D"/>
    <w:rsid w:val="00CB250A"/>
    <w:rsid w:val="00CB2519"/>
    <w:rsid w:val="00CB2C73"/>
    <w:rsid w:val="00CB2D52"/>
    <w:rsid w:val="00CB2E5C"/>
    <w:rsid w:val="00CB4243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432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D7C74"/>
    <w:rsid w:val="00CE0759"/>
    <w:rsid w:val="00CE0AB8"/>
    <w:rsid w:val="00CE0AE4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15B"/>
    <w:rsid w:val="00D6232D"/>
    <w:rsid w:val="00D6255F"/>
    <w:rsid w:val="00D626AC"/>
    <w:rsid w:val="00D6288F"/>
    <w:rsid w:val="00D632D9"/>
    <w:rsid w:val="00D63357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2D06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4EC7"/>
    <w:rsid w:val="00E157CF"/>
    <w:rsid w:val="00E15AD5"/>
    <w:rsid w:val="00E16487"/>
    <w:rsid w:val="00E17A73"/>
    <w:rsid w:val="00E206B8"/>
    <w:rsid w:val="00E20823"/>
    <w:rsid w:val="00E20A1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734F"/>
    <w:rsid w:val="00E37CAB"/>
    <w:rsid w:val="00E402AD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CCF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11"/>
    <w:rsid w:val="00E715D9"/>
    <w:rsid w:val="00E71A35"/>
    <w:rsid w:val="00E72079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D89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0DB5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996"/>
    <w:rsid w:val="00F02BE5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704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AEB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C8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1D9D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61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32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90"/>
    <w:rsid w:val="00FC53A9"/>
    <w:rsid w:val="00FC5D9C"/>
    <w:rsid w:val="00FC5DDB"/>
    <w:rsid w:val="00FC6363"/>
    <w:rsid w:val="00FC672C"/>
    <w:rsid w:val="00FC692F"/>
    <w:rsid w:val="00FC69F8"/>
    <w:rsid w:val="00FC6D13"/>
    <w:rsid w:val="00FC7614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7F7"/>
    <w:rsid w:val="00FE7B2C"/>
    <w:rsid w:val="00FE7B95"/>
    <w:rsid w:val="00FF00B9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55E73-7E1E-4ABF-9EFA-E6183EFF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2020-12-11T06:52:00Z</dcterms:created>
  <dcterms:modified xsi:type="dcterms:W3CDTF">2020-12-11T06:52:00Z</dcterms:modified>
</cp:coreProperties>
</file>