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E4118" w:rsidRDefault="008E4118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  <w:lang w:val="en-US"/>
        </w:rPr>
      </w:pPr>
      <w:r w:rsidRPr="008E4118">
        <w:rPr>
          <w:rFonts w:ascii="Times New Roman" w:hAnsi="Times New Roman" w:cs="Times New Roman"/>
          <w:b/>
          <w:bCs/>
          <w:sz w:val="44"/>
          <w:szCs w:val="16"/>
          <w:lang w:val="en-US"/>
        </w:rPr>
        <w:t>ANTIMONY SULPHIDE GOLDEN</w:t>
      </w:r>
    </w:p>
    <w:p w:rsidR="008E4118" w:rsidRPr="008E4118" w:rsidRDefault="008E4118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  <w:lang w:val="en-US"/>
        </w:rPr>
      </w:pPr>
      <w:r>
        <w:rPr>
          <w:rFonts w:ascii="Times New Roman" w:hAnsi="Times New Roman" w:cs="Times New Roman"/>
          <w:b/>
          <w:bCs/>
          <w:sz w:val="44"/>
          <w:szCs w:val="16"/>
          <w:lang w:val="en-US"/>
        </w:rPr>
        <w:t>(EXTRA PURE)</w:t>
      </w:r>
    </w:p>
    <w:p w:rsidR="003C1857" w:rsidRPr="00521D7E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E4118">
        <w:rPr>
          <w:rFonts w:ascii="Times New Roman" w:hAnsi="Times New Roman" w:cs="Times New Roman"/>
          <w:b/>
          <w:sz w:val="36"/>
          <w:szCs w:val="36"/>
          <w:lang w:val="en-US"/>
        </w:rPr>
        <w:t>1315-04-4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53CD8" w:rsidRDefault="00353CD8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9067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Antimony </w:t>
      </w:r>
      <w:proofErr w:type="spellStart"/>
      <w:r w:rsidR="00090670">
        <w:rPr>
          <w:rFonts w:ascii="Times New Roman" w:hAnsi="Times New Roman" w:cs="Times New Roman"/>
          <w:b/>
          <w:bCs/>
          <w:sz w:val="24"/>
          <w:szCs w:val="24"/>
          <w:lang w:val="en-US"/>
        </w:rPr>
        <w:t>Sulphide</w:t>
      </w:r>
      <w:proofErr w:type="spellEnd"/>
      <w:r w:rsidR="0009067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Golden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090670">
        <w:rPr>
          <w:rFonts w:ascii="Times New Roman" w:hAnsi="Times New Roman" w:cs="Times New Roman"/>
          <w:b/>
          <w:sz w:val="24"/>
          <w:szCs w:val="24"/>
          <w:lang w:val="en-US"/>
        </w:rPr>
        <w:t>1315-04-4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5D36" w:rsidRDefault="00223AE6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10333" w:rsidRPr="00C15995" w:rsidRDefault="001C0A5C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B53CCB">
        <w:rPr>
          <w:rFonts w:ascii="Times New Roman" w:hAnsi="Times New Roman" w:cs="Times New Roman"/>
          <w:b/>
          <w:bCs/>
          <w:sz w:val="24"/>
          <w:szCs w:val="24"/>
          <w:lang w:val="en-US"/>
        </w:rPr>
        <w:t>Antimony</w:t>
      </w:r>
      <w:proofErr w:type="spellEnd"/>
      <w:r w:rsidR="00B53C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53CCB">
        <w:rPr>
          <w:rFonts w:ascii="Times New Roman" w:hAnsi="Times New Roman" w:cs="Times New Roman"/>
          <w:b/>
          <w:bCs/>
          <w:sz w:val="24"/>
          <w:szCs w:val="24"/>
          <w:lang w:val="en-US"/>
        </w:rPr>
        <w:t>Sulphide</w:t>
      </w:r>
      <w:proofErr w:type="spellEnd"/>
      <w:r w:rsidR="00B53C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Golden</w:t>
      </w:r>
    </w:p>
    <w:p w:rsidR="008A3EFC" w:rsidRPr="00250B01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3CCB" w:rsidRPr="00B53CCB">
        <w:rPr>
          <w:rFonts w:ascii="Times New Roman" w:hAnsi="Times New Roman" w:cs="Times New Roman"/>
          <w:b/>
          <w:sz w:val="24"/>
          <w:szCs w:val="24"/>
        </w:rPr>
        <w:t>S5Sb2</w:t>
      </w:r>
    </w:p>
    <w:p w:rsidR="003D2BA0" w:rsidRPr="00353CD8" w:rsidRDefault="003D2BA0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65F82" w:rsidRDefault="00A57E0F" w:rsidP="00A65F8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A65F82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A65F82" w:rsidRDefault="00A65F82" w:rsidP="00A65F8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65F82" w:rsidRDefault="00A65F82" w:rsidP="00A65F8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65F82" w:rsidRDefault="00A65F82" w:rsidP="00A65F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65F82" w:rsidRDefault="00A65F82" w:rsidP="00A65F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A65F82" w:rsidRDefault="00A65F82" w:rsidP="00A65F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A57E0F" w:rsidRPr="003D1E16" w:rsidRDefault="00A57E0F" w:rsidP="00A57E0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A17163" w:rsidRDefault="00A67AF8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Antimony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Sulphide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Golden</w:t>
            </w:r>
          </w:p>
        </w:tc>
        <w:tc>
          <w:tcPr>
            <w:tcW w:w="3347" w:type="dxa"/>
          </w:tcPr>
          <w:p w:rsidR="00396F6E" w:rsidRPr="0048187B" w:rsidRDefault="00A67AF8" w:rsidP="001C43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1315-04-4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877BC5" w:rsidRDefault="00877BC5" w:rsidP="00860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F52ED" w:rsidRPr="00DB2F83" w:rsidRDefault="00CC3F2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9473BE" w:rsidRPr="009473BE" w:rsidRDefault="009473BE" w:rsidP="00B14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9473BE">
        <w:rPr>
          <w:rFonts w:ascii="Times New Roman" w:hAnsi="Times New Roman" w:cs="Times New Roman"/>
          <w:b/>
          <w:sz w:val="28"/>
          <w:szCs w:val="20"/>
          <w:lang w:val="en-US"/>
        </w:rPr>
        <w:t>Risk advice to man and the environment.</w:t>
      </w:r>
    </w:p>
    <w:p w:rsidR="00F46DAC" w:rsidRPr="009473BE" w:rsidRDefault="009473BE" w:rsidP="00B14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73BE">
        <w:rPr>
          <w:rFonts w:ascii="Times New Roman" w:hAnsi="Times New Roman" w:cs="Times New Roman"/>
          <w:b/>
          <w:sz w:val="24"/>
          <w:szCs w:val="20"/>
          <w:lang w:val="en-US"/>
        </w:rPr>
        <w:t>Highly Flammable</w:t>
      </w:r>
    </w:p>
    <w:p w:rsidR="009473BE" w:rsidRPr="00745BA3" w:rsidRDefault="009473BE" w:rsidP="00B14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General advice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If inhaled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 case of skin contact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 case of eye contact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Flush eyes with water as a precaution.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If Swallowed</w:t>
      </w:r>
    </w:p>
    <w:p w:rsidR="009473BE" w:rsidRPr="009473BE" w:rsidRDefault="009473BE" w:rsidP="00947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473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induce vomiting. Never give anything by mouth to an unconscious person. Rinse mouth with water. Consult a physician.</w:t>
      </w:r>
    </w:p>
    <w:p w:rsidR="00867557" w:rsidRPr="00DC131C" w:rsidRDefault="00867557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F0C0C" w:rsidRPr="002F0C0C" w:rsidRDefault="002F0C0C" w:rsidP="002F0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2F0C0C">
        <w:rPr>
          <w:rFonts w:ascii="Times New Roman" w:hAnsi="Times New Roman" w:cs="Times New Roman"/>
          <w:b/>
          <w:bCs/>
          <w:sz w:val="28"/>
          <w:szCs w:val="24"/>
          <w:lang w:val="en-US"/>
        </w:rPr>
        <w:t>Suitable extinguishing media</w:t>
      </w:r>
    </w:p>
    <w:p w:rsidR="002F0C0C" w:rsidRPr="002F0C0C" w:rsidRDefault="002F0C0C" w:rsidP="002F0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0C0C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2F0C0C" w:rsidRPr="002F0C0C" w:rsidRDefault="002F0C0C" w:rsidP="002F0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2F0C0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protective equipment for fire-fighters</w:t>
      </w:r>
    </w:p>
    <w:p w:rsidR="002F0C0C" w:rsidRPr="002F0C0C" w:rsidRDefault="002F0C0C" w:rsidP="002F0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0C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self contained breathing apparatus for </w:t>
      </w:r>
      <w:proofErr w:type="spellStart"/>
      <w:r w:rsidRPr="002F0C0C">
        <w:rPr>
          <w:rFonts w:ascii="Times New Roman" w:hAnsi="Times New Roman" w:cs="Times New Roman"/>
          <w:b/>
          <w:sz w:val="24"/>
          <w:szCs w:val="24"/>
          <w:lang w:val="en-US"/>
        </w:rPr>
        <w:t>fire fighting</w:t>
      </w:r>
      <w:proofErr w:type="spellEnd"/>
      <w:r w:rsidRPr="002F0C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2F0C0C" w:rsidRPr="002F0C0C" w:rsidRDefault="002F0C0C" w:rsidP="002F0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2F0C0C">
        <w:rPr>
          <w:rFonts w:ascii="Times New Roman" w:hAnsi="Times New Roman" w:cs="Times New Roman"/>
          <w:b/>
          <w:bCs/>
          <w:sz w:val="28"/>
          <w:szCs w:val="24"/>
          <w:lang w:val="en-US"/>
        </w:rPr>
        <w:t>Further information</w:t>
      </w:r>
    </w:p>
    <w:p w:rsidR="00DC3F8A" w:rsidRPr="002F0C0C" w:rsidRDefault="002F0C0C" w:rsidP="002F0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0C0C">
        <w:rPr>
          <w:rFonts w:ascii="Times New Roman" w:hAnsi="Times New Roman" w:cs="Times New Roman"/>
          <w:b/>
          <w:sz w:val="24"/>
          <w:szCs w:val="24"/>
          <w:lang w:val="en-US"/>
        </w:rPr>
        <w:t>Use water spray to cool unopened containers.</w:t>
      </w:r>
    </w:p>
    <w:p w:rsidR="00B74077" w:rsidRPr="00C5079E" w:rsidRDefault="00B74077" w:rsidP="00B740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B74077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precautions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Avoid dust formation. Ensure adequate ventilation. Remove all sources of ignition. Evacuate personnel to safe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areas</w:t>
      </w:r>
      <w:proofErr w:type="gramEnd"/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B74077">
        <w:rPr>
          <w:rFonts w:ascii="Times New Roman" w:hAnsi="Times New Roman" w:cs="Times New Roman"/>
          <w:b/>
          <w:bCs/>
          <w:sz w:val="28"/>
          <w:szCs w:val="24"/>
          <w:lang w:val="en-US"/>
        </w:rPr>
        <w:t>Environmental precautions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Prevent further leakage or spillage if safe to do so. Do not let product enter drains.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B74077">
        <w:rPr>
          <w:rFonts w:ascii="Times New Roman" w:hAnsi="Times New Roman" w:cs="Times New Roman"/>
          <w:b/>
          <w:bCs/>
          <w:sz w:val="28"/>
          <w:szCs w:val="24"/>
          <w:lang w:val="en-US"/>
        </w:rPr>
        <w:t>Methods for cleaning up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Contain spillage, and then collect with an electrically protected vacuum cleaner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or by wet-brushing and place in </w:t>
      </w: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container for disposal according to local regulations (see section 13). Keep in suitable, closed containers for</w:t>
      </w:r>
    </w:p>
    <w:p w:rsidR="007E611B" w:rsidRDefault="00B74077" w:rsidP="00B740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disposal</w:t>
      </w:r>
      <w:proofErr w:type="gramEnd"/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E69A3" w:rsidRPr="00B740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5685B" w:rsidRPr="0065588F" w:rsidRDefault="0035685B" w:rsidP="00356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B74077">
        <w:rPr>
          <w:rFonts w:ascii="Times New Roman" w:hAnsi="Times New Roman" w:cs="Times New Roman"/>
          <w:b/>
          <w:bCs/>
          <w:sz w:val="28"/>
          <w:szCs w:val="24"/>
          <w:lang w:val="en-US"/>
        </w:rPr>
        <w:t>Handling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Avoid formation of dust and aerosols.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Provide appropriate exhaust ventilation at places where dust is formed. Keep away from sources of ignition -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 smoking. Take measures to prevent the </w:t>
      </w:r>
      <w:proofErr w:type="spellStart"/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build up</w:t>
      </w:r>
      <w:proofErr w:type="spellEnd"/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electrostatic charge.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B74077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</w:t>
      </w:r>
    </w:p>
    <w:p w:rsidR="00B74077" w:rsidRPr="00B74077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090606" w:rsidRDefault="00B74077" w:rsidP="00B740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B74077">
        <w:rPr>
          <w:rFonts w:ascii="Times New Roman" w:hAnsi="Times New Roman" w:cs="Times New Roman"/>
          <w:b/>
          <w:sz w:val="24"/>
          <w:szCs w:val="24"/>
          <w:lang w:val="en-US"/>
        </w:rPr>
        <w:t>Acids</w:t>
      </w:r>
    </w:p>
    <w:p w:rsidR="00B74077" w:rsidRPr="006C7AAA" w:rsidRDefault="00B74077" w:rsidP="00B74077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1C4B32" w:rsidRPr="001B06D4" w:rsidRDefault="009E1D9F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1B06D4" w:rsidRPr="001B0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expos</w:t>
      </w:r>
      <w:r w:rsidR="001B06D4" w:rsidRPr="001B0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to airborne contaminants 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1C4B32" w:rsidRDefault="001C4B32" w:rsidP="001C4B32">
      <w:pPr>
        <w:autoSpaceDE w:val="0"/>
        <w:autoSpaceDN w:val="0"/>
        <w:adjustRightInd w:val="0"/>
        <w:spacing w:after="0" w:line="240" w:lineRule="auto"/>
      </w:pPr>
    </w:p>
    <w:p w:rsidR="0041050C" w:rsidRPr="002D367D" w:rsidRDefault="009E1D9F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1B06D4" w:rsidRPr="002D367D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2D367D" w:rsidRPr="00864F7D" w:rsidRDefault="002D367D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18C5" w:rsidRPr="009748B6" w:rsidRDefault="00837BB5" w:rsidP="002D3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</w:t>
      </w:r>
      <w:r w:rsidR="006D6314"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ction in Case of a Large Spill: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app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aratus should be used to avoid 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9748B6" w:rsidRPr="00CF18C5" w:rsidRDefault="009748B6" w:rsidP="002D3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B2087" w:rsidRDefault="00793995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88161B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BB2087" w:rsidRPr="00C63390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56503" w:rsidRPr="00C63390" w:rsidRDefault="00F56503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1039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8A00E3" w:rsidRPr="000F755C" w:rsidRDefault="00EB0800" w:rsidP="003A4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590F" w:rsidRPr="001A3F0E">
        <w:rPr>
          <w:rFonts w:ascii="Times New Roman" w:hAnsi="Times New Roman" w:cs="Times New Roman"/>
          <w:b/>
          <w:sz w:val="24"/>
          <w:szCs w:val="24"/>
          <w:lang w:val="en-US"/>
        </w:rPr>
        <w:t>Solid. (Crystals solid.)</w:t>
      </w:r>
    </w:p>
    <w:p w:rsidR="0097450F" w:rsidRPr="00A51840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904EB" w:rsidRPr="00D538D5">
        <w:rPr>
          <w:rFonts w:ascii="Times New Roman" w:hAnsi="Times New Roman" w:cs="Times New Roman"/>
          <w:b/>
          <w:sz w:val="24"/>
          <w:szCs w:val="24"/>
          <w:lang w:val="en-US"/>
        </w:rPr>
        <w:t>Odorless.</w:t>
      </w:r>
    </w:p>
    <w:p w:rsidR="00BB2B6C" w:rsidRPr="000F755C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B6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103E6" w:rsidRPr="005103E6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38D5" w:rsidRPr="005103E6">
        <w:rPr>
          <w:rFonts w:ascii="Times New Roman" w:hAnsi="Times New Roman" w:cs="Times New Roman"/>
          <w:b/>
          <w:sz w:val="24"/>
          <w:szCs w:val="24"/>
          <w:lang w:val="en-US"/>
        </w:rPr>
        <w:t>76.12g/mole</w:t>
      </w:r>
    </w:p>
    <w:p w:rsidR="009551CD" w:rsidRPr="009551CD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0F75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A0DC5">
        <w:rPr>
          <w:rFonts w:ascii="Times New Roman" w:hAnsi="Times New Roman" w:cs="Times New Roman"/>
          <w:b/>
          <w:sz w:val="24"/>
          <w:szCs w:val="24"/>
          <w:lang w:val="en-US"/>
        </w:rPr>
        <w:t>Yellow orange powder</w:t>
      </w:r>
      <w:r w:rsidR="001C5996" w:rsidRPr="009551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7420C" w:rsidRPr="000F755C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0F755C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420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625F7" w:rsidRPr="000F755C" w:rsidRDefault="00EB0800" w:rsidP="00062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625F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341CC" w:rsidRDefault="00EB0800" w:rsidP="008A6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34EAF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86445" w:rsidRPr="00E341CC">
        <w:rPr>
          <w:rFonts w:ascii="Times New Roman" w:hAnsi="Times New Roman" w:cs="Times New Roman"/>
          <w:b/>
          <w:sz w:val="24"/>
          <w:szCs w:val="24"/>
          <w:lang w:val="en-US"/>
        </w:rPr>
        <w:t>149.6°C (301.3°F)</w:t>
      </w:r>
      <w:r w:rsidR="00E341CC" w:rsidRPr="00E341C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76C5A" w:rsidRPr="000F755C" w:rsidRDefault="003F5B81" w:rsidP="008A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57E0F" w:rsidTr="003A67D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57E0F" w:rsidRPr="00510394" w:rsidRDefault="00A57E0F" w:rsidP="003A67D2">
            <w:pPr>
              <w:rPr>
                <w:color w:val="auto"/>
              </w:rPr>
            </w:pPr>
            <w:r w:rsidRPr="00510394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C013C" w:rsidRPr="00FC013C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41CC" w:rsidRPr="001B2A73">
        <w:rPr>
          <w:rFonts w:ascii="Times New Roman" w:hAnsi="Times New Roman" w:cs="Times New Roman"/>
          <w:b/>
          <w:sz w:val="24"/>
          <w:szCs w:val="24"/>
          <w:lang w:val="en-US"/>
        </w:rPr>
        <w:t>1.305 (Water = 1)</w:t>
      </w:r>
    </w:p>
    <w:p w:rsidR="003D469D" w:rsidRPr="000F755C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DA420C" w:rsidRPr="000F755C" w:rsidRDefault="005A6D74" w:rsidP="00DA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28EE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0F755C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F1D28" w:rsidRPr="000F755C" w:rsidRDefault="005A6D74" w:rsidP="003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1D28"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.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4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0F755C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65AE0" w:rsidRPr="000F755C" w:rsidRDefault="005A6D74" w:rsidP="00A80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302D" w:rsidRPr="00833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See solubility in water, </w:t>
      </w:r>
      <w:r w:rsidR="001B2A73">
        <w:rPr>
          <w:rFonts w:ascii="Times New Roman" w:hAnsi="Times New Roman" w:cs="Times New Roman"/>
          <w:b/>
          <w:sz w:val="24"/>
          <w:szCs w:val="24"/>
          <w:lang w:val="en-US"/>
        </w:rPr>
        <w:t>Acetone</w:t>
      </w:r>
    </w:p>
    <w:p w:rsidR="0092077B" w:rsidRPr="00A57E0F" w:rsidRDefault="005A6D74" w:rsidP="00A5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276B47" w:rsidRPr="000F75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84F15" w:rsidRPr="0092077B">
        <w:rPr>
          <w:rFonts w:ascii="Times New Roman" w:hAnsi="Times New Roman" w:cs="Times New Roman"/>
          <w:b/>
          <w:sz w:val="24"/>
          <w:szCs w:val="24"/>
          <w:lang w:val="en-US"/>
        </w:rPr>
        <w:t>Easily soluble in cold water, hot water. Soluble in acetone. Soluble in ammonia, and al</w:t>
      </w:r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cohol. Practically </w:t>
      </w:r>
      <w:proofErr w:type="spellStart"/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>incoluble</w:t>
      </w:r>
      <w:proofErr w:type="spellEnd"/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r w:rsidR="00F84F15" w:rsidRPr="0092077B">
        <w:rPr>
          <w:rFonts w:ascii="Times New Roman" w:hAnsi="Times New Roman" w:cs="Times New Roman"/>
          <w:b/>
          <w:sz w:val="24"/>
          <w:szCs w:val="24"/>
          <w:lang w:val="en-US"/>
        </w:rPr>
        <w:t>chloroform, and ethyl acetate.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5E5B" w:rsidRPr="00E308B6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="006D3B6B" w:rsidRPr="00E308B6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D75FF" w:rsidRPr="00BD75FF" w:rsidRDefault="00B128A0" w:rsidP="00BD7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07990" w:rsidRPr="00507990" w:rsidRDefault="00B128A0" w:rsidP="00112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FC1D67" w:rsidRPr="00507990">
        <w:rPr>
          <w:rFonts w:ascii="Times New Roman" w:hAnsi="Times New Roman" w:cs="Times New Roman"/>
          <w:b/>
          <w:sz w:val="24"/>
          <w:szCs w:val="24"/>
          <w:lang w:val="en-US"/>
        </w:rPr>
        <w:t>Incompatible materials</w:t>
      </w:r>
    </w:p>
    <w:p w:rsidR="00112878" w:rsidRDefault="00B128A0" w:rsidP="00112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112878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D10EF" w:rsidRPr="00FD10EF" w:rsidRDefault="00FA67E9" w:rsidP="00FA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A67E9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507990" w:rsidRPr="00FD10EF">
        <w:rPr>
          <w:rFonts w:ascii="Times New Roman" w:hAnsi="Times New Roman" w:cs="Times New Roman"/>
          <w:b/>
          <w:sz w:val="24"/>
          <w:szCs w:val="24"/>
          <w:lang w:val="en-US"/>
        </w:rPr>
        <w:t>Extremely</w:t>
      </w:r>
      <w:proofErr w:type="spellEnd"/>
      <w:r w:rsidR="00507990" w:rsidRPr="00FD10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corrosive in presence of copper, brass, iron. Non-corrosive in presence of glass.</w:t>
      </w:r>
    </w:p>
    <w:p w:rsidR="00FA67E9" w:rsidRPr="005B4678" w:rsidRDefault="00B128A0" w:rsidP="00FA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</w:t>
      </w:r>
      <w:proofErr w:type="gram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Incompatible</w:t>
      </w:r>
      <w:proofErr w:type="gramEnd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KClO3 and mixtures with </w:t>
      </w:r>
      <w:proofErr w:type="spellStart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Pb</w:t>
      </w:r>
      <w:proofErr w:type="spellEnd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(NO</w:t>
      </w:r>
      <w:r w:rsidR="00FD10EF" w:rsidRPr="00AB67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D10EF" w:rsidRPr="00AB67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</w:p>
    <w:p w:rsidR="003245A5" w:rsidRPr="00B128A0" w:rsidRDefault="00B128A0" w:rsidP="00B62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3245A5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3245A5" w:rsidRPr="00B128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376B98" w:rsidRPr="002C417F" w:rsidRDefault="00B128A0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2327F9" w:rsidRPr="002C417F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2C417F" w:rsidRPr="00F37894" w:rsidRDefault="002C417F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06CF6" w:rsidRDefault="00806CF6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68F7" w:rsidRPr="004B5EAB" w:rsidRDefault="006E203B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612EB3" w:rsidRPr="004B5EAB">
        <w:rPr>
          <w:rFonts w:ascii="Times New Roman" w:hAnsi="Times New Roman" w:cs="Times New Roman"/>
          <w:b/>
          <w:sz w:val="24"/>
          <w:szCs w:val="24"/>
          <w:lang w:val="en-US"/>
        </w:rPr>
        <w:t>Inhalation. Ingestion.</w:t>
      </w:r>
    </w:p>
    <w:p w:rsidR="009C242F" w:rsidRDefault="006E203B" w:rsidP="00C50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DB4D37" w:rsidRPr="009C242F">
        <w:rPr>
          <w:rFonts w:ascii="Times New Roman" w:hAnsi="Times New Roman" w:cs="Times New Roman"/>
          <w:b/>
          <w:sz w:val="24"/>
          <w:szCs w:val="24"/>
          <w:lang w:val="en-US"/>
        </w:rPr>
        <w:t>Acute oral toxicity (LD50): 500 mg/kg [Guinea pig].</w:t>
      </w:r>
    </w:p>
    <w:p w:rsidR="0079144E" w:rsidRDefault="006E203B" w:rsidP="00C50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AB7292" w:rsidRPr="0079144E">
        <w:rPr>
          <w:rFonts w:ascii="Times New Roman" w:hAnsi="Times New Roman" w:cs="Times New Roman"/>
          <w:b/>
          <w:sz w:val="24"/>
          <w:szCs w:val="24"/>
          <w:lang w:val="en-US"/>
        </w:rPr>
        <w:t>May cause damage to the following organs: blood, thyroid.</w:t>
      </w:r>
    </w:p>
    <w:p w:rsidR="00FC3B88" w:rsidRDefault="006E203B" w:rsidP="00680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20248C" w:rsidRPr="00FC3B88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inhalation.</w:t>
      </w:r>
    </w:p>
    <w:p w:rsidR="00310226" w:rsidRPr="004B5EAB" w:rsidRDefault="006E203B" w:rsidP="00680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754172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10226" w:rsidRPr="004B5EAB" w:rsidRDefault="006E203B" w:rsidP="00A51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310226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4D5" w:rsidRPr="00A8025A" w:rsidRDefault="006E203B" w:rsidP="00FC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Acute Potential Health Effects: Skin: Causes skin irritation Eyes: Causes eye irritation Inhal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ation: Causes respiratory tract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mucous membrane irritation. Ingestion: May cause gastrointestinal tract irritation with 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nausea and vomiting. May affect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behavior/Central Nervous System (hallucinations, distorted perceptions, personality and mood 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changes, mania, disorientation,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weakness, seizures), metabolism. Chronic Potential Health Effects: Prolonged exposure m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ay affect the thyroid gland and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blood cells, and cause personality and mood changes.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C6315" w:rsidRPr="00765B4E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6B49CD" w:rsidRPr="00765B4E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D44CC7" w:rsidRPr="00B4244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765B4E" w:rsidRPr="00B4244A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less toxic than the product itself.</w:t>
      </w:r>
    </w:p>
    <w:p w:rsidR="009A160C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955AD2" w:rsidRPr="00B831E6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  <w:r w:rsidR="00A10694" w:rsidRPr="00B831E6">
        <w:rPr>
          <w:rFonts w:ascii="Times New Roman" w:hAnsi="Times New Roman" w:cs="Times New Roman"/>
          <w:b/>
          <w:sz w:val="24"/>
          <w:szCs w:val="24"/>
          <w:lang w:val="en-US"/>
        </w:rPr>
        <w:t>Waste must be disposed of in accordance with federal, state and local environmental control regulations.</w:t>
      </w:r>
    </w:p>
    <w:p w:rsidR="00A87196" w:rsidRPr="00DA49EA" w:rsidRDefault="00A87196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E1322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9E1322" w:rsidRPr="006824BD" w:rsidRDefault="009E1322" w:rsidP="009E1322">
      <w:pPr>
        <w:pStyle w:val="NoSpacing"/>
      </w:pPr>
    </w:p>
    <w:p w:rsidR="009E1322" w:rsidRPr="00CB0544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 w:rsidR="00C071A9">
        <w:rPr>
          <w:rFonts w:ascii="Times New Roman" w:hAnsi="Times New Roman" w:cs="Times New Roman"/>
          <w:b/>
          <w:sz w:val="24"/>
          <w:szCs w:val="18"/>
          <w:lang w:val="en-US"/>
        </w:rPr>
        <w:t>FLAMMABLE</w:t>
      </w:r>
      <w:r w:rsidR="00C071A9"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SOLID, </w:t>
      </w:r>
      <w:r w:rsidR="00C071A9">
        <w:rPr>
          <w:rFonts w:ascii="Times New Roman" w:hAnsi="Times New Roman" w:cs="Times New Roman"/>
          <w:b/>
          <w:sz w:val="24"/>
          <w:szCs w:val="18"/>
          <w:lang w:val="en-US"/>
        </w:rPr>
        <w:t>TOXIC, INORGANIC</w:t>
      </w:r>
    </w:p>
    <w:p w:rsidR="009E1322" w:rsidRPr="00CB0544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317</w:t>
      </w:r>
      <w:r w:rsidR="001B5224">
        <w:rPr>
          <w:rFonts w:ascii="Times New Roman" w:hAnsi="Times New Roman" w:cs="Times New Roman"/>
          <w:b/>
          <w:sz w:val="24"/>
          <w:szCs w:val="18"/>
          <w:lang w:val="en-US"/>
        </w:rPr>
        <w:t>8</w:t>
      </w:r>
    </w:p>
    <w:p w:rsidR="009E1322" w:rsidRPr="00CB0544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- Class </w:t>
      </w: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4</w:t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>.1</w:t>
      </w:r>
    </w:p>
    <w:p w:rsidR="009E1322" w:rsidRDefault="009E1322" w:rsidP="009E1322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>ADR – Group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II</w:t>
      </w:r>
    </w:p>
    <w:p w:rsidR="009E1322" w:rsidRPr="006824BD" w:rsidRDefault="009E1322" w:rsidP="009E1322">
      <w:pPr>
        <w:pStyle w:val="NoSpacing"/>
      </w:pPr>
    </w:p>
    <w:p w:rsidR="009E1322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9E1322" w:rsidRDefault="009E1322" w:rsidP="009E1322">
      <w:pPr>
        <w:pStyle w:val="NoSpacing"/>
        <w:rPr>
          <w:lang w:val="en-US"/>
        </w:rPr>
      </w:pPr>
    </w:p>
    <w:p w:rsidR="009E1322" w:rsidRPr="006824BD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 w:rsidR="00C071A9">
        <w:rPr>
          <w:rFonts w:ascii="Times New Roman" w:hAnsi="Times New Roman" w:cs="Times New Roman"/>
          <w:b/>
          <w:sz w:val="24"/>
          <w:szCs w:val="18"/>
          <w:lang w:val="en-US"/>
        </w:rPr>
        <w:t>FLAMMABLE</w:t>
      </w:r>
      <w:r w:rsidR="00C071A9"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SOLID, </w:t>
      </w:r>
      <w:r w:rsidR="00C071A9">
        <w:rPr>
          <w:rFonts w:ascii="Times New Roman" w:hAnsi="Times New Roman" w:cs="Times New Roman"/>
          <w:b/>
          <w:sz w:val="24"/>
          <w:szCs w:val="18"/>
          <w:lang w:val="en-US"/>
        </w:rPr>
        <w:t>TOXIC, INORGANIC</w:t>
      </w:r>
    </w:p>
    <w:p w:rsidR="009E1322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317</w:t>
      </w:r>
      <w:r w:rsidR="001B5224">
        <w:rPr>
          <w:rFonts w:ascii="Times New Roman" w:hAnsi="Times New Roman" w:cs="Times New Roman"/>
          <w:b/>
          <w:sz w:val="24"/>
          <w:szCs w:val="18"/>
          <w:lang w:val="en-US"/>
        </w:rPr>
        <w:t>8</w:t>
      </w:r>
    </w:p>
    <w:p w:rsidR="009E1322" w:rsidRPr="009E1322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9E1322">
        <w:rPr>
          <w:rFonts w:ascii="Times New Roman" w:hAnsi="Times New Roman" w:cs="Times New Roman"/>
          <w:b/>
          <w:sz w:val="28"/>
          <w:szCs w:val="18"/>
          <w:lang w:val="en-US"/>
        </w:rPr>
        <w:t>Hazard Class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ab/>
      </w:r>
      <w:r w:rsidRPr="009E1322">
        <w:rPr>
          <w:rFonts w:ascii="Times New Roman" w:hAnsi="Times New Roman" w:cs="Times New Roman"/>
          <w:b/>
          <w:sz w:val="24"/>
          <w:szCs w:val="18"/>
          <w:lang w:val="en-US"/>
        </w:rPr>
        <w:t>:4.1</w:t>
      </w:r>
    </w:p>
    <w:p w:rsidR="009E1322" w:rsidRPr="00CF1BB0" w:rsidRDefault="009E1322" w:rsidP="009E132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II</w:t>
      </w:r>
    </w:p>
    <w:p w:rsidR="009E1322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9E1322" w:rsidRPr="00464913" w:rsidRDefault="009E1322" w:rsidP="009E1322">
      <w:pPr>
        <w:pStyle w:val="NoSpacing"/>
        <w:rPr>
          <w:lang w:val="en-US"/>
        </w:rPr>
      </w:pPr>
    </w:p>
    <w:p w:rsidR="009E1322" w:rsidRPr="006824BD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 w:rsidR="00C071A9">
        <w:rPr>
          <w:rFonts w:ascii="Times New Roman" w:hAnsi="Times New Roman" w:cs="Times New Roman"/>
          <w:b/>
          <w:sz w:val="24"/>
          <w:szCs w:val="18"/>
          <w:lang w:val="en-US"/>
        </w:rPr>
        <w:t>FLAMMABLE</w:t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SOLID, </w:t>
      </w:r>
      <w:r w:rsidR="00C071A9">
        <w:rPr>
          <w:rFonts w:ascii="Times New Roman" w:hAnsi="Times New Roman" w:cs="Times New Roman"/>
          <w:b/>
          <w:sz w:val="24"/>
          <w:szCs w:val="18"/>
          <w:lang w:val="en-US"/>
        </w:rPr>
        <w:t>TOXIC, INORGANIC</w:t>
      </w:r>
    </w:p>
    <w:p w:rsidR="009E1322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317</w:t>
      </w:r>
      <w:r w:rsidR="001B5224">
        <w:rPr>
          <w:rFonts w:ascii="Times New Roman" w:hAnsi="Times New Roman" w:cs="Times New Roman"/>
          <w:b/>
          <w:sz w:val="24"/>
          <w:szCs w:val="18"/>
          <w:lang w:val="en-US"/>
        </w:rPr>
        <w:t>8</w:t>
      </w:r>
    </w:p>
    <w:p w:rsidR="00372757" w:rsidRDefault="00372757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9E1322" w:rsidRDefault="009E1322" w:rsidP="009E13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E1322" w:rsidTr="00D77E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E1322" w:rsidRPr="007B71FE" w:rsidRDefault="009E1322" w:rsidP="00D77EB1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E1322" w:rsidRPr="006824BD" w:rsidRDefault="009E1322" w:rsidP="009E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CF1BB0" w:rsidRPr="009E1322" w:rsidRDefault="00CF1BB0" w:rsidP="00CF1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9E1322">
        <w:rPr>
          <w:rFonts w:ascii="Times New Roman" w:hAnsi="Times New Roman" w:cs="Times New Roman"/>
          <w:b/>
          <w:sz w:val="28"/>
          <w:szCs w:val="18"/>
          <w:lang w:val="en-US"/>
        </w:rPr>
        <w:t>Hazard Class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ab/>
      </w:r>
      <w:proofErr w:type="gramStart"/>
      <w:r w:rsidRPr="009E1322">
        <w:rPr>
          <w:rFonts w:ascii="Times New Roman" w:hAnsi="Times New Roman" w:cs="Times New Roman"/>
          <w:b/>
          <w:sz w:val="24"/>
          <w:szCs w:val="18"/>
          <w:lang w:val="en-US"/>
        </w:rPr>
        <w:t>:4.1</w:t>
      </w:r>
      <w:proofErr w:type="gramEnd"/>
    </w:p>
    <w:p w:rsidR="009E1322" w:rsidRPr="006824BD" w:rsidRDefault="009E1322" w:rsidP="00CF1BB0">
      <w:pPr>
        <w:pStyle w:val="NoSpacing"/>
        <w:rPr>
          <w:rFonts w:ascii="Times New Roman" w:hAnsi="Times New Roman" w:cs="Times New Roman"/>
          <w:b/>
          <w:sz w:val="32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II</w:t>
      </w:r>
    </w:p>
    <w:p w:rsidR="00A57E0F" w:rsidRDefault="00A57E0F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E0F" w:rsidRPr="007B71CA" w:rsidRDefault="00A57E0F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28B5" w:rsidRPr="00A828B5" w:rsidRDefault="00A828B5" w:rsidP="00A82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12D0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6FAC" w:rsidRDefault="00256A8A" w:rsidP="007554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117599"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Connecticut hazardous material 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>Survey.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thiocyanate Illinois toxic substan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ces disclosure to employee act: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Ammonium thiocyanate Illinois chemical safety act: Ammonium thiocyanate New York r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elease reporting list: Ammonium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thiocyanate Pennsylvania RTK: Ammonium thiocyanate Massachusetts RTK: Ammonium 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thiocyanate Massachusetts spill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list: Ammonium thiocyanate New Jersey: Ammonium thiocyanate New Jersey spill list: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thiocyanate Louisiana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spill reporting: Ammonium thiocyanate TSCA 8(b) inventory: Ammonium thiocyanate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CERCLA: Hazardous substances.: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Ammonium thiocyanate: 5000 lbs. (2268 kg)</w:t>
      </w:r>
    </w:p>
    <w:p w:rsidR="00973618" w:rsidRDefault="00256A8A" w:rsidP="00116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116FAC" w:rsidRPr="00973618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  <w:r w:rsidR="00973618" w:rsidRPr="009736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EINECS: This product is on the </w:t>
      </w:r>
      <w:r w:rsidR="00116FAC" w:rsidRPr="00973618">
        <w:rPr>
          <w:rFonts w:ascii="Times New Roman" w:hAnsi="Times New Roman" w:cs="Times New Roman"/>
          <w:b/>
          <w:sz w:val="24"/>
          <w:szCs w:val="24"/>
          <w:lang w:val="en-US"/>
        </w:rPr>
        <w:t>European Inventory of Existing Commercial Chemical Substances.</w:t>
      </w:r>
    </w:p>
    <w:p w:rsidR="003A7348" w:rsidRDefault="00256A8A" w:rsidP="0011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8535AC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792723" w:rsidRPr="008535AC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366FF8" w:rsidRPr="00366FF8" w:rsidRDefault="00256A8A" w:rsidP="00366F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A39E4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R20/21/22- Harmful by inhalation, in contact with skin and if swallowed. R36/37/38- Irritating 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eyes, respiratory system and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skin. S2- Keep out of the reach of children. S26- In case of contact with eyes, rinse immediatel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with plenty of water and seek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medical advice. S36- Wear suitable protective clothing. S46- If swallowed, seek medical a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dvice immediately and show this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container or label.</w:t>
      </w:r>
    </w:p>
    <w:p w:rsidR="00366FF8" w:rsidRPr="00C174C7" w:rsidRDefault="00366FF8" w:rsidP="00366F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A8A" w:rsidRPr="00256A8A" w:rsidRDefault="00256A8A" w:rsidP="00973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AF298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C6677D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8475BC" w:rsidRPr="00C174C7" w:rsidRDefault="00256A8A" w:rsidP="003A7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4E128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8010AE" w:rsidRPr="00C174C7" w:rsidRDefault="00256A8A" w:rsidP="00AF2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B36623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623313" w:rsidRDefault="00256A8A" w:rsidP="00623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586D5F" w:rsidRDefault="00EE0DAD" w:rsidP="00EE0DAD">
      <w:pPr>
        <w:tabs>
          <w:tab w:val="left" w:pos="25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</w:p>
    <w:p w:rsidR="00492847" w:rsidRPr="00191516" w:rsidRDefault="00256A8A" w:rsidP="00EE0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F52751" w:rsidRPr="00191516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Splash goggles.</w:t>
      </w:r>
    </w:p>
    <w:p w:rsidR="00210A44" w:rsidRPr="00210A44" w:rsidRDefault="00210A44" w:rsidP="00492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57E0F" w:rsidRPr="00AE6315" w:rsidRDefault="00A57E0F" w:rsidP="00A57E0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57E0F" w:rsidRPr="008B4575" w:rsidRDefault="00A57E0F" w:rsidP="00A57E0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57E0F" w:rsidRPr="00211219" w:rsidRDefault="00A57E0F" w:rsidP="00A57E0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57E0F" w:rsidRPr="00211219" w:rsidRDefault="00A57E0F" w:rsidP="00A57E0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A57E0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DEB" w:rsidRDefault="00F87DEB" w:rsidP="009C3BE4">
      <w:pPr>
        <w:spacing w:after="0" w:line="240" w:lineRule="auto"/>
      </w:pPr>
      <w:r>
        <w:separator/>
      </w:r>
    </w:p>
  </w:endnote>
  <w:endnote w:type="continuationSeparator" w:id="1">
    <w:p w:rsidR="00F87DEB" w:rsidRDefault="00F87DE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57E0F" w:rsidP="00A57E0F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DEB" w:rsidRDefault="00F87DEB" w:rsidP="009C3BE4">
      <w:pPr>
        <w:spacing w:after="0" w:line="240" w:lineRule="auto"/>
      </w:pPr>
      <w:r>
        <w:separator/>
      </w:r>
    </w:p>
  </w:footnote>
  <w:footnote w:type="continuationSeparator" w:id="1">
    <w:p w:rsidR="00F87DEB" w:rsidRDefault="00F87DE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57E0F" w:rsidP="00A57E0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75123" cy="139509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684" cy="139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623A"/>
    <w:rsid w:val="00016C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7D9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0B9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224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EC2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2757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A5F"/>
    <w:rsid w:val="00383FAC"/>
    <w:rsid w:val="003842C4"/>
    <w:rsid w:val="003847E3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77C11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9B4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DB4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930"/>
    <w:rsid w:val="00815A91"/>
    <w:rsid w:val="008167D2"/>
    <w:rsid w:val="00816B93"/>
    <w:rsid w:val="00816EEE"/>
    <w:rsid w:val="0081766D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DE"/>
    <w:rsid w:val="00860887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3514"/>
    <w:rsid w:val="008F5238"/>
    <w:rsid w:val="008F5632"/>
    <w:rsid w:val="008F6001"/>
    <w:rsid w:val="008F6F6F"/>
    <w:rsid w:val="008F7FD8"/>
    <w:rsid w:val="0090087B"/>
    <w:rsid w:val="00900EE3"/>
    <w:rsid w:val="00900F42"/>
    <w:rsid w:val="00901B22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B23"/>
    <w:rsid w:val="00913217"/>
    <w:rsid w:val="0091480A"/>
    <w:rsid w:val="009149CD"/>
    <w:rsid w:val="009149E9"/>
    <w:rsid w:val="00914C1A"/>
    <w:rsid w:val="00914E8D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322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57E0F"/>
    <w:rsid w:val="00A606CE"/>
    <w:rsid w:val="00A60A21"/>
    <w:rsid w:val="00A6115A"/>
    <w:rsid w:val="00A6200C"/>
    <w:rsid w:val="00A621D8"/>
    <w:rsid w:val="00A639DA"/>
    <w:rsid w:val="00A6420E"/>
    <w:rsid w:val="00A64386"/>
    <w:rsid w:val="00A6497F"/>
    <w:rsid w:val="00A65418"/>
    <w:rsid w:val="00A657B1"/>
    <w:rsid w:val="00A65B2A"/>
    <w:rsid w:val="00A65E37"/>
    <w:rsid w:val="00A65F82"/>
    <w:rsid w:val="00A66362"/>
    <w:rsid w:val="00A66385"/>
    <w:rsid w:val="00A66B48"/>
    <w:rsid w:val="00A66FD6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3CCB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1A9"/>
    <w:rsid w:val="00C075F0"/>
    <w:rsid w:val="00C07666"/>
    <w:rsid w:val="00C07985"/>
    <w:rsid w:val="00C07F4E"/>
    <w:rsid w:val="00C101D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616"/>
    <w:rsid w:val="00C32DDB"/>
    <w:rsid w:val="00C32F47"/>
    <w:rsid w:val="00C32F9E"/>
    <w:rsid w:val="00C335C4"/>
    <w:rsid w:val="00C33684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0DC5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47E4"/>
    <w:rsid w:val="00CB4942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1BB0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D14"/>
    <w:rsid w:val="00E433B4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6A2A"/>
    <w:rsid w:val="00F86EBD"/>
    <w:rsid w:val="00F86FC0"/>
    <w:rsid w:val="00F8714D"/>
    <w:rsid w:val="00F874DB"/>
    <w:rsid w:val="00F8783B"/>
    <w:rsid w:val="00F87A5F"/>
    <w:rsid w:val="00F87B87"/>
    <w:rsid w:val="00F87CF8"/>
    <w:rsid w:val="00F87DEB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912F8-188C-423C-ADED-3659A35A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2020-12-11T06:49:00Z</dcterms:created>
  <dcterms:modified xsi:type="dcterms:W3CDTF">2020-12-11T06:49:00Z</dcterms:modified>
</cp:coreProperties>
</file>