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B2C06" w:rsidRPr="00AB2C06" w:rsidRDefault="00AB2C06" w:rsidP="00F2668A">
      <w:pPr>
        <w:autoSpaceDE w:val="0"/>
        <w:autoSpaceDN w:val="0"/>
        <w:adjustRightInd w:val="0"/>
        <w:spacing w:after="0" w:line="240" w:lineRule="auto"/>
        <w:jc w:val="center"/>
        <w:rPr>
          <w:rFonts w:ascii="Times New Roman" w:hAnsi="Times New Roman" w:cs="Times New Roman"/>
          <w:b/>
          <w:bCs/>
          <w:sz w:val="44"/>
          <w:szCs w:val="16"/>
          <w:lang w:val="en-US"/>
        </w:rPr>
      </w:pPr>
      <w:r w:rsidRPr="00AB2C06">
        <w:rPr>
          <w:rFonts w:ascii="Times New Roman" w:hAnsi="Times New Roman" w:cs="Times New Roman"/>
          <w:b/>
          <w:bCs/>
          <w:sz w:val="44"/>
          <w:szCs w:val="16"/>
          <w:lang w:val="en-US"/>
        </w:rPr>
        <w:t xml:space="preserve">ANTIMONY TRICHLORIDE </w:t>
      </w:r>
    </w:p>
    <w:p w:rsidR="008E4118" w:rsidRPr="008E4118" w:rsidRDefault="008E4118" w:rsidP="00F2668A">
      <w:pPr>
        <w:autoSpaceDE w:val="0"/>
        <w:autoSpaceDN w:val="0"/>
        <w:adjustRightInd w:val="0"/>
        <w:spacing w:after="0" w:line="240" w:lineRule="auto"/>
        <w:jc w:val="center"/>
        <w:rPr>
          <w:rFonts w:ascii="Times New Roman" w:hAnsi="Times New Roman" w:cs="Times New Roman"/>
          <w:b/>
          <w:bCs/>
          <w:sz w:val="44"/>
          <w:szCs w:val="16"/>
          <w:lang w:val="en-US"/>
        </w:rPr>
      </w:pPr>
      <w:r>
        <w:rPr>
          <w:rFonts w:ascii="Times New Roman" w:hAnsi="Times New Roman" w:cs="Times New Roman"/>
          <w:b/>
          <w:bCs/>
          <w:sz w:val="44"/>
          <w:szCs w:val="16"/>
          <w:lang w:val="en-US"/>
        </w:rPr>
        <w:t>(EXTRA PURE)</w:t>
      </w:r>
    </w:p>
    <w:p w:rsidR="003C1857" w:rsidRPr="00521D7E"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AB2C06">
        <w:rPr>
          <w:rFonts w:ascii="Times New Roman" w:hAnsi="Times New Roman" w:cs="Times New Roman"/>
          <w:b/>
          <w:sz w:val="36"/>
          <w:szCs w:val="36"/>
          <w:lang w:val="en-US"/>
        </w:rPr>
        <w:t>10025-91-9</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090670">
        <w:rPr>
          <w:rFonts w:ascii="Times New Roman" w:hAnsi="Times New Roman" w:cs="Times New Roman"/>
          <w:b/>
          <w:bCs/>
          <w:sz w:val="24"/>
          <w:szCs w:val="24"/>
          <w:lang w:val="en-US"/>
        </w:rPr>
        <w:t xml:space="preserve">Antimony </w:t>
      </w:r>
      <w:r w:rsidR="00AB2C06">
        <w:rPr>
          <w:rFonts w:ascii="Times New Roman" w:hAnsi="Times New Roman" w:cs="Times New Roman"/>
          <w:b/>
          <w:bCs/>
          <w:sz w:val="24"/>
          <w:szCs w:val="24"/>
          <w:lang w:val="en-US"/>
        </w:rPr>
        <w:t>Trichloride</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AB2C06">
        <w:rPr>
          <w:rFonts w:ascii="Times New Roman" w:hAnsi="Times New Roman" w:cs="Times New Roman"/>
          <w:b/>
          <w:sz w:val="24"/>
          <w:szCs w:val="24"/>
          <w:lang w:val="en-US"/>
        </w:rPr>
        <w:t>10025-91-9</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Default="00223AE6" w:rsidP="00AB2C06">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AB2C06" w:rsidRPr="00AB2C06">
        <w:rPr>
          <w:rFonts w:ascii="Times New Roman" w:hAnsi="Times New Roman" w:cs="Times New Roman"/>
          <w:b/>
          <w:sz w:val="24"/>
          <w:szCs w:val="20"/>
          <w:lang w:val="en-US"/>
        </w:rPr>
        <w:t>Antimonous Chloride; Antimony chloride; Antim</w:t>
      </w:r>
      <w:r w:rsidR="00AB2C06">
        <w:rPr>
          <w:rFonts w:ascii="Times New Roman" w:hAnsi="Times New Roman" w:cs="Times New Roman"/>
          <w:b/>
          <w:sz w:val="24"/>
          <w:szCs w:val="20"/>
          <w:lang w:val="en-US"/>
        </w:rPr>
        <w:t xml:space="preserve">ony butter; Butter of antimony;                   </w:t>
      </w:r>
    </w:p>
    <w:p w:rsidR="00AB2C06" w:rsidRPr="00AB2C06" w:rsidRDefault="00AB2C06" w:rsidP="00AB2C06">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ab/>
      </w:r>
      <w:r w:rsidRPr="00AB2C06">
        <w:rPr>
          <w:rFonts w:ascii="Times New Roman" w:hAnsi="Times New Roman" w:cs="Times New Roman"/>
          <w:b/>
          <w:sz w:val="24"/>
          <w:szCs w:val="20"/>
          <w:lang w:val="en-US"/>
        </w:rPr>
        <w:t>Trichlorostibine</w:t>
      </w:r>
    </w:p>
    <w:p w:rsidR="00A10333" w:rsidRPr="00C15995" w:rsidRDefault="001C0A5C" w:rsidP="006911DE">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B2C06" w:rsidRPr="00AB2C06">
        <w:rPr>
          <w:rFonts w:ascii="Times New Roman" w:hAnsi="Times New Roman" w:cs="Times New Roman"/>
          <w:b/>
          <w:sz w:val="24"/>
          <w:szCs w:val="20"/>
          <w:lang w:val="en-US"/>
        </w:rPr>
        <w:t>Antimony (III) Chloride</w:t>
      </w:r>
    </w:p>
    <w:p w:rsidR="008A3EFC" w:rsidRPr="00250B01" w:rsidRDefault="00421339" w:rsidP="006911DE">
      <w:pPr>
        <w:autoSpaceDE w:val="0"/>
        <w:autoSpaceDN w:val="0"/>
        <w:adjustRightInd w:val="0"/>
        <w:spacing w:after="0" w:line="240" w:lineRule="auto"/>
        <w:rPr>
          <w:rFonts w:ascii="Times New Roman" w:hAnsi="Times New Roman" w:cs="Times New Roman"/>
          <w:b/>
          <w:sz w:val="28"/>
          <w:szCs w:val="28"/>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AB2C06" w:rsidRPr="00AB2C06">
        <w:rPr>
          <w:rFonts w:ascii="Times New Roman" w:hAnsi="Times New Roman" w:cs="Times New Roman"/>
          <w:b/>
          <w:sz w:val="24"/>
          <w:szCs w:val="20"/>
          <w:lang w:val="en-US"/>
        </w:rPr>
        <w:t>SbCl3</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E03787" w:rsidRDefault="00E75964" w:rsidP="00E0378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03787">
        <w:rPr>
          <w:rFonts w:ascii="Times New Roman" w:hAnsi="Times New Roman" w:cs="Times New Roman"/>
          <w:b/>
          <w:sz w:val="32"/>
          <w:szCs w:val="28"/>
        </w:rPr>
        <w:t>OXFORD LAB FINE CHEM LLP</w:t>
      </w:r>
    </w:p>
    <w:p w:rsidR="00E03787" w:rsidRDefault="00E03787" w:rsidP="00E03787">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E03787" w:rsidRDefault="00E03787" w:rsidP="00E03787">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E03787" w:rsidRDefault="00E03787" w:rsidP="00E0378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03787" w:rsidRDefault="00E03787" w:rsidP="00E0378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03787" w:rsidRDefault="00E03787" w:rsidP="00E0378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AC07A1" w:rsidRDefault="0090284B" w:rsidP="00E03787">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0284B">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90284B">
        <w:trPr>
          <w:trHeight w:val="242"/>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A17163" w:rsidRDefault="0090284B" w:rsidP="0090284B">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lang w:val="en-US"/>
              </w:rPr>
              <w:t>Antimony Trichloride</w:t>
            </w:r>
          </w:p>
        </w:tc>
        <w:tc>
          <w:tcPr>
            <w:tcW w:w="3347" w:type="dxa"/>
          </w:tcPr>
          <w:p w:rsidR="00396F6E" w:rsidRPr="0048187B" w:rsidRDefault="0090284B" w:rsidP="009028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10025-91-9</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266AA0" w:rsidRDefault="00CC3F2C" w:rsidP="000017BE">
      <w:pPr>
        <w:autoSpaceDE w:val="0"/>
        <w:autoSpaceDN w:val="0"/>
        <w:adjustRightInd w:val="0"/>
        <w:spacing w:after="0" w:line="240" w:lineRule="auto"/>
        <w:rPr>
          <w:rFonts w:ascii="Times New Roman" w:hAnsi="Times New Roman" w:cs="Times New Roman"/>
          <w:b/>
          <w:bCs/>
          <w:sz w:val="28"/>
          <w:szCs w:val="28"/>
          <w:lang w:val="en-US"/>
        </w:rPr>
      </w:pPr>
      <w:bookmarkStart w:id="0" w:name="_GoBack"/>
      <w:bookmarkEnd w:id="0"/>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90284B" w:rsidRPr="0090284B">
        <w:rPr>
          <w:rFonts w:ascii="Times New Roman" w:hAnsi="Times New Roman" w:cs="Times New Roman"/>
          <w:b/>
          <w:sz w:val="24"/>
          <w:szCs w:val="20"/>
          <w:lang w:val="en-US"/>
        </w:rPr>
        <w:t>Antimony trichloride: ORAL (LD50): Acute: 525 mg/kg [Rat]. 574 mg/kg [Guinea pig].</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u w:val="single"/>
          <w:lang w:val="en-US"/>
        </w:rPr>
      </w:pPr>
      <w:r w:rsidRPr="0087340A">
        <w:rPr>
          <w:rFonts w:ascii="Times New Roman" w:hAnsi="Times New Roman" w:cs="Times New Roman"/>
          <w:b/>
          <w:bCs/>
          <w:sz w:val="28"/>
          <w:szCs w:val="20"/>
          <w:u w:val="single"/>
          <w:lang w:val="en-US"/>
        </w:rPr>
        <w:t>Potential Acute Health Effects:</w:t>
      </w:r>
    </w:p>
    <w:p w:rsid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r w:rsidRPr="0087340A">
        <w:rPr>
          <w:rFonts w:ascii="Times New Roman" w:hAnsi="Times New Roman" w:cs="Times New Roman"/>
          <w:b/>
          <w:sz w:val="24"/>
          <w:szCs w:val="20"/>
          <w:lang w:val="en-US"/>
        </w:rPr>
        <w:t>Very hazardous in case of skin contact (irritant), of eye contact (irritant), of ingestion, of inhala</w:t>
      </w:r>
      <w:r>
        <w:rPr>
          <w:rFonts w:ascii="Times New Roman" w:hAnsi="Times New Roman" w:cs="Times New Roman"/>
          <w:b/>
          <w:sz w:val="24"/>
          <w:szCs w:val="20"/>
          <w:lang w:val="en-US"/>
        </w:rPr>
        <w:t xml:space="preserve">tion. Hazardous in case of skin </w:t>
      </w:r>
      <w:r w:rsidRPr="0087340A">
        <w:rPr>
          <w:rFonts w:ascii="Times New Roman" w:hAnsi="Times New Roman" w:cs="Times New Roman"/>
          <w:b/>
          <w:sz w:val="24"/>
          <w:szCs w:val="20"/>
          <w:lang w:val="en-US"/>
        </w:rPr>
        <w:t>contact (corrosive), of eye contact (corrosive). Slightly hazardous in case of skin contact (p</w:t>
      </w:r>
      <w:r>
        <w:rPr>
          <w:rFonts w:ascii="Times New Roman" w:hAnsi="Times New Roman" w:cs="Times New Roman"/>
          <w:b/>
          <w:sz w:val="24"/>
          <w:szCs w:val="20"/>
          <w:lang w:val="en-US"/>
        </w:rPr>
        <w:t xml:space="preserve">ermeator). The amount of tissue </w:t>
      </w:r>
      <w:r w:rsidRPr="0087340A">
        <w:rPr>
          <w:rFonts w:ascii="Times New Roman" w:hAnsi="Times New Roman" w:cs="Times New Roman"/>
          <w:b/>
          <w:sz w:val="24"/>
          <w:szCs w:val="20"/>
          <w:lang w:val="en-US"/>
        </w:rPr>
        <w:t>damage depends on length of contact. Eye contact can result in corneal damage or blin</w:t>
      </w:r>
      <w:r>
        <w:rPr>
          <w:rFonts w:ascii="Times New Roman" w:hAnsi="Times New Roman" w:cs="Times New Roman"/>
          <w:b/>
          <w:sz w:val="24"/>
          <w:szCs w:val="20"/>
          <w:lang w:val="en-US"/>
        </w:rPr>
        <w:t xml:space="preserve">dness. Skin contact can produce </w:t>
      </w:r>
      <w:r w:rsidRPr="0087340A">
        <w:rPr>
          <w:rFonts w:ascii="Times New Roman" w:hAnsi="Times New Roman" w:cs="Times New Roman"/>
          <w:b/>
          <w:sz w:val="24"/>
          <w:szCs w:val="20"/>
          <w:lang w:val="en-US"/>
        </w:rPr>
        <w:t>inflammation and blistering. Inhalation of dust will produce irritation to gastro-intestinal or resp</w:t>
      </w:r>
      <w:r>
        <w:rPr>
          <w:rFonts w:ascii="Times New Roman" w:hAnsi="Times New Roman" w:cs="Times New Roman"/>
          <w:b/>
          <w:sz w:val="24"/>
          <w:szCs w:val="20"/>
          <w:lang w:val="en-US"/>
        </w:rPr>
        <w:t xml:space="preserve">iratory tract, characterized by </w:t>
      </w:r>
      <w:r w:rsidRPr="0087340A">
        <w:rPr>
          <w:rFonts w:ascii="Times New Roman" w:hAnsi="Times New Roman" w:cs="Times New Roman"/>
          <w:b/>
          <w:sz w:val="24"/>
          <w:szCs w:val="20"/>
          <w:lang w:val="en-US"/>
        </w:rPr>
        <w:t>burning, sneezing and coughing. Severe over-exposure can produce lung damage, cho</w:t>
      </w:r>
      <w:r>
        <w:rPr>
          <w:rFonts w:ascii="Times New Roman" w:hAnsi="Times New Roman" w:cs="Times New Roman"/>
          <w:b/>
          <w:sz w:val="24"/>
          <w:szCs w:val="20"/>
          <w:lang w:val="en-US"/>
        </w:rPr>
        <w:t xml:space="preserve">king, unconsciousness or death. </w:t>
      </w:r>
      <w:r w:rsidRPr="0087340A">
        <w:rPr>
          <w:rFonts w:ascii="Times New Roman" w:hAnsi="Times New Roman" w:cs="Times New Roman"/>
          <w:b/>
          <w:sz w:val="24"/>
          <w:szCs w:val="20"/>
          <w:lang w:val="en-US"/>
        </w:rPr>
        <w:t>Inflammation of the eye is characterized by redness, watering, and itching. Skin inflammati</w:t>
      </w:r>
      <w:r>
        <w:rPr>
          <w:rFonts w:ascii="Times New Roman" w:hAnsi="Times New Roman" w:cs="Times New Roman"/>
          <w:b/>
          <w:sz w:val="24"/>
          <w:szCs w:val="20"/>
          <w:lang w:val="en-US"/>
        </w:rPr>
        <w:t xml:space="preserve">on is characterized by itching, </w:t>
      </w:r>
      <w:r w:rsidRPr="0087340A">
        <w:rPr>
          <w:rFonts w:ascii="Times New Roman" w:hAnsi="Times New Roman" w:cs="Times New Roman"/>
          <w:b/>
          <w:sz w:val="24"/>
          <w:szCs w:val="20"/>
          <w:lang w:val="en-US"/>
        </w:rPr>
        <w:t>scaling, reddening, or, occasionally, blistering.</w:t>
      </w:r>
    </w:p>
    <w:p w:rsidR="0087340A" w:rsidRP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u w:val="single"/>
          <w:lang w:val="en-US"/>
        </w:rPr>
      </w:pPr>
      <w:r w:rsidRPr="0087340A">
        <w:rPr>
          <w:rFonts w:ascii="Times New Roman" w:hAnsi="Times New Roman" w:cs="Times New Roman"/>
          <w:b/>
          <w:bCs/>
          <w:sz w:val="28"/>
          <w:szCs w:val="20"/>
          <w:u w:val="single"/>
          <w:lang w:val="en-US"/>
        </w:rPr>
        <w:t>Potential Chronic Health Effects:</w:t>
      </w:r>
    </w:p>
    <w:p w:rsidR="00F46DAC" w:rsidRPr="0087340A" w:rsidRDefault="0087340A" w:rsidP="0087340A">
      <w:pPr>
        <w:autoSpaceDE w:val="0"/>
        <w:autoSpaceDN w:val="0"/>
        <w:adjustRightInd w:val="0"/>
        <w:spacing w:after="0" w:line="240" w:lineRule="auto"/>
        <w:rPr>
          <w:rFonts w:ascii="Times New Roman" w:hAnsi="Times New Roman" w:cs="Times New Roman"/>
          <w:b/>
          <w:sz w:val="24"/>
          <w:szCs w:val="20"/>
          <w:lang w:val="en-US"/>
        </w:rPr>
      </w:pPr>
      <w:r w:rsidRPr="0087340A">
        <w:rPr>
          <w:rFonts w:ascii="Times New Roman" w:hAnsi="Times New Roman" w:cs="Times New Roman"/>
          <w:b/>
          <w:sz w:val="24"/>
          <w:szCs w:val="20"/>
          <w:lang w:val="en-US"/>
        </w:rPr>
        <w:t>CARCINOGENIC EFFECTS: Not available. MUTAGENIC EFFECTS: Not avai</w:t>
      </w:r>
      <w:r>
        <w:rPr>
          <w:rFonts w:ascii="Times New Roman" w:hAnsi="Times New Roman" w:cs="Times New Roman"/>
          <w:b/>
          <w:sz w:val="24"/>
          <w:szCs w:val="20"/>
          <w:lang w:val="en-US"/>
        </w:rPr>
        <w:t xml:space="preserve">lable. TERATOGENIC EFFECTS: Not </w:t>
      </w:r>
      <w:r w:rsidRPr="0087340A">
        <w:rPr>
          <w:rFonts w:ascii="Times New Roman" w:hAnsi="Times New Roman" w:cs="Times New Roman"/>
          <w:b/>
          <w:sz w:val="24"/>
          <w:szCs w:val="20"/>
          <w:lang w:val="en-US"/>
        </w:rPr>
        <w:t xml:space="preserve">available. DEVELOPMENTAL TOXICITY: Not available. The substance may be toxic to </w:t>
      </w:r>
      <w:r>
        <w:rPr>
          <w:rFonts w:ascii="Times New Roman" w:hAnsi="Times New Roman" w:cs="Times New Roman"/>
          <w:b/>
          <w:sz w:val="24"/>
          <w:szCs w:val="20"/>
          <w:lang w:val="en-US"/>
        </w:rPr>
        <w:t xml:space="preserve">lungs, liver, mucous membranes, </w:t>
      </w:r>
      <w:r w:rsidRPr="0087340A">
        <w:rPr>
          <w:rFonts w:ascii="Times New Roman" w:hAnsi="Times New Roman" w:cs="Times New Roman"/>
          <w:b/>
          <w:sz w:val="24"/>
          <w:szCs w:val="20"/>
          <w:lang w:val="en-US"/>
        </w:rPr>
        <w:t>cardiovascular system, skin, eyes. Repeated or prolonged exposure to the substance ca</w:t>
      </w:r>
      <w:r>
        <w:rPr>
          <w:rFonts w:ascii="Times New Roman" w:hAnsi="Times New Roman" w:cs="Times New Roman"/>
          <w:b/>
          <w:sz w:val="24"/>
          <w:szCs w:val="20"/>
          <w:lang w:val="en-US"/>
        </w:rPr>
        <w:t xml:space="preserve">n produce target organs damage. </w:t>
      </w:r>
      <w:r w:rsidRPr="0087340A">
        <w:rPr>
          <w:rFonts w:ascii="Times New Roman" w:hAnsi="Times New Roman" w:cs="Times New Roman"/>
          <w:b/>
          <w:sz w:val="24"/>
          <w:szCs w:val="20"/>
          <w:lang w:val="en-US"/>
        </w:rPr>
        <w:t xml:space="preserve">Repeated exposure of the eyes to a low level of dust can produce eye irritation. Repeated </w:t>
      </w:r>
      <w:r>
        <w:rPr>
          <w:rFonts w:ascii="Times New Roman" w:hAnsi="Times New Roman" w:cs="Times New Roman"/>
          <w:b/>
          <w:sz w:val="24"/>
          <w:szCs w:val="20"/>
          <w:lang w:val="en-US"/>
        </w:rPr>
        <w:t xml:space="preserve">skin exposure can produce local </w:t>
      </w:r>
      <w:r w:rsidRPr="0087340A">
        <w:rPr>
          <w:rFonts w:ascii="Times New Roman" w:hAnsi="Times New Roman" w:cs="Times New Roman"/>
          <w:b/>
          <w:sz w:val="24"/>
          <w:szCs w:val="20"/>
          <w:lang w:val="en-US"/>
        </w:rPr>
        <w:t>skin destruction, or dermatitis. Repeated inhalation of dust can produce varying degree of respiratory irritation or lung damage.</w:t>
      </w:r>
    </w:p>
    <w:p w:rsidR="009473BE" w:rsidRPr="00745BA3" w:rsidRDefault="009473BE" w:rsidP="00B14497">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87340A">
      <w:pPr>
        <w:pStyle w:val="NoSpacing"/>
        <w:rPr>
          <w:lang w:val="en-US"/>
        </w:rPr>
      </w:pP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Eye Contact:  </w:t>
      </w:r>
      <w:r w:rsidRPr="0087340A">
        <w:rPr>
          <w:rFonts w:ascii="Times New Roman" w:hAnsi="Times New Roman" w:cs="Times New Roman"/>
          <w:b/>
          <w:sz w:val="24"/>
          <w:szCs w:val="20"/>
          <w:lang w:val="en-US"/>
        </w:rPr>
        <w:t xml:space="preserve">Check for and remove any contact lenses. In case of contact, immediately flush eyes with </w:t>
      </w:r>
      <w:r>
        <w:rPr>
          <w:rFonts w:ascii="Times New Roman" w:hAnsi="Times New Roman" w:cs="Times New Roman"/>
          <w:b/>
          <w:sz w:val="24"/>
          <w:szCs w:val="20"/>
          <w:lang w:val="en-US"/>
        </w:rPr>
        <w:t xml:space="preserve">plenty of water for at least 15 </w:t>
      </w:r>
      <w:r w:rsidRPr="0087340A">
        <w:rPr>
          <w:rFonts w:ascii="Times New Roman" w:hAnsi="Times New Roman" w:cs="Times New Roman"/>
          <w:b/>
          <w:sz w:val="24"/>
          <w:szCs w:val="20"/>
          <w:lang w:val="en-US"/>
        </w:rPr>
        <w:t>minutes. Cold water may be used. Get medical 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Skin Contact:  </w:t>
      </w:r>
      <w:r w:rsidRPr="0087340A">
        <w:rPr>
          <w:rFonts w:ascii="Times New Roman" w:hAnsi="Times New Roman" w:cs="Times New Roman"/>
          <w:b/>
          <w:sz w:val="24"/>
          <w:szCs w:val="20"/>
          <w:lang w:val="en-US"/>
        </w:rPr>
        <w:t>In case of contact, immediately flush skin with plenty of water for at least 15 minutes while removing contaminated clothingand shoes. Cover the irritated skin with an emollient. Cold water may be used.Wash clothing before reuse. Thoroughly cleanshoes before reuse. Get medical 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Serious Skin Contact:  </w:t>
      </w:r>
      <w:r w:rsidRPr="0087340A">
        <w:rPr>
          <w:rFonts w:ascii="Times New Roman" w:hAnsi="Times New Roman" w:cs="Times New Roman"/>
          <w:b/>
          <w:sz w:val="24"/>
          <w:szCs w:val="20"/>
          <w:lang w:val="en-US"/>
        </w:rPr>
        <w:t>Wash with a disinfectant soap and cover the contaminated skin with an anti-bacterial cream. Seek immediate medicalattention.</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Inhalation:  </w:t>
      </w:r>
      <w:r w:rsidRPr="0087340A">
        <w:rPr>
          <w:rFonts w:ascii="Times New Roman" w:hAnsi="Times New Roman" w:cs="Times New Roman"/>
          <w:b/>
          <w:sz w:val="24"/>
          <w:szCs w:val="20"/>
          <w:lang w:val="en-US"/>
        </w:rPr>
        <w:t>If inhaled, remove to fresh air. If not breathing, give artificial respiration. If breathing is difficult, give oxygen. Get medicalattention immediately.</w:t>
      </w:r>
    </w:p>
    <w:p w:rsidR="0087340A" w:rsidRPr="0087340A" w:rsidRDefault="0087340A"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Serious Inhalation:  </w:t>
      </w:r>
      <w:r w:rsidRPr="0087340A">
        <w:rPr>
          <w:rFonts w:ascii="Times New Roman" w:hAnsi="Times New Roman" w:cs="Times New Roman"/>
          <w:b/>
          <w:sz w:val="24"/>
          <w:szCs w:val="20"/>
          <w:lang w:val="en-US"/>
        </w:rPr>
        <w:t>Evacuate the victim to a safe area as soon as possible. Loosen tight clothing such as a collar, tie, belt or waistband. Ifbreathing is difficult, administer oxygen. If the victim is not breathing, perform mouth-to-mouth resuscitation. WARNING: It maybe hazardous to the person providing aid to give mouth-to-mouth resuscitation when the inhaled material is toxic, infectious orcorrosive. Seek immediate medical attention.</w:t>
      </w:r>
    </w:p>
    <w:p w:rsidR="0087340A" w:rsidRPr="006D75A3" w:rsidRDefault="006D75A3" w:rsidP="0087340A">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Ingestion:  </w:t>
      </w:r>
      <w:r w:rsidR="0087340A" w:rsidRPr="0087340A">
        <w:rPr>
          <w:rFonts w:ascii="Times New Roman" w:hAnsi="Times New Roman" w:cs="Times New Roman"/>
          <w:b/>
          <w:sz w:val="24"/>
          <w:szCs w:val="20"/>
          <w:lang w:val="en-US"/>
        </w:rPr>
        <w:t>Do NOT induce vomiting unless directed to do so by medical personnel. Never give anything by mouth to an unconsciousperson. If large quantities of this material are swallowed, call a physician immediately. Loosen tight clothing such as a collar,tie, belt or waistband.</w:t>
      </w:r>
    </w:p>
    <w:p w:rsidR="00867557" w:rsidRPr="0087340A" w:rsidRDefault="00547561" w:rsidP="0087340A">
      <w:pPr>
        <w:autoSpaceDE w:val="0"/>
        <w:autoSpaceDN w:val="0"/>
        <w:adjustRightInd w:val="0"/>
        <w:spacing w:after="0" w:line="240" w:lineRule="auto"/>
        <w:rPr>
          <w:rFonts w:ascii="Times New Roman" w:hAnsi="Times New Roman" w:cs="Times New Roman"/>
          <w:b/>
          <w:sz w:val="32"/>
          <w:szCs w:val="24"/>
          <w:lang w:val="en-US"/>
        </w:rPr>
      </w:pPr>
      <w:r>
        <w:rPr>
          <w:rFonts w:ascii="Times New Roman" w:hAnsi="Times New Roman" w:cs="Times New Roman"/>
          <w:b/>
          <w:bCs/>
          <w:sz w:val="28"/>
          <w:szCs w:val="20"/>
          <w:lang w:val="en-US"/>
        </w:rPr>
        <w:t xml:space="preserve">Serious Ingestion:  </w:t>
      </w:r>
      <w:r w:rsidR="0087340A" w:rsidRPr="0087340A">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Flammability of the Product: </w:t>
      </w:r>
      <w:r w:rsidRPr="00A46D7E">
        <w:rPr>
          <w:rFonts w:ascii="Times New Roman" w:hAnsi="Times New Roman" w:cs="Times New Roman"/>
          <w:b/>
          <w:sz w:val="24"/>
          <w:szCs w:val="20"/>
          <w:lang w:val="en-US"/>
        </w:rPr>
        <w:t>Non-flammable.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Auto-Ignition Temperature: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Flash Points: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Flammable Limits: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Products of Combustion: </w:t>
      </w:r>
      <w:r w:rsidRPr="00A46D7E">
        <w:rPr>
          <w:rFonts w:ascii="Times New Roman" w:hAnsi="Times New Roman" w:cs="Times New Roman"/>
          <w:b/>
          <w:sz w:val="24"/>
          <w:szCs w:val="20"/>
          <w:lang w:val="en-US"/>
        </w:rPr>
        <w:t>Not available.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Fire Hazards in Presence of Various Substances: </w:t>
      </w:r>
      <w:r w:rsidRPr="00A46D7E">
        <w:rPr>
          <w:rFonts w:ascii="Times New Roman" w:hAnsi="Times New Roman" w:cs="Times New Roman"/>
          <w:b/>
          <w:sz w:val="24"/>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bCs/>
          <w:sz w:val="28"/>
          <w:szCs w:val="20"/>
          <w:lang w:val="en-US"/>
        </w:rPr>
      </w:pPr>
      <w:r w:rsidRPr="00A46D7E">
        <w:rPr>
          <w:rFonts w:ascii="Times New Roman" w:hAnsi="Times New Roman" w:cs="Times New Roman"/>
          <w:b/>
          <w:bCs/>
          <w:sz w:val="28"/>
          <w:szCs w:val="20"/>
          <w:lang w:val="en-US"/>
        </w:rPr>
        <w:t>Explosion Hazards in Presence of Various Substances:</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sz w:val="28"/>
          <w:szCs w:val="20"/>
          <w:lang w:val="en-US"/>
        </w:rPr>
        <w:t xml:space="preserve">Risks of explosion of the product in presence of mechanical impact: </w:t>
      </w:r>
      <w:r w:rsidRPr="00A46D7E">
        <w:rPr>
          <w:rFonts w:ascii="Times New Roman" w:hAnsi="Times New Roman" w:cs="Times New Roman"/>
          <w:b/>
          <w:sz w:val="24"/>
          <w:szCs w:val="20"/>
          <w:lang w:val="en-US"/>
        </w:rPr>
        <w:t>Not available. Risks of explosion of the product in</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sz w:val="28"/>
          <w:szCs w:val="20"/>
          <w:lang w:val="en-US"/>
        </w:rPr>
        <w:t xml:space="preserve">presence of static discharge: </w:t>
      </w:r>
      <w:r w:rsidRPr="00A46D7E">
        <w:rPr>
          <w:rFonts w:ascii="Times New Roman" w:hAnsi="Times New Roman" w:cs="Times New Roman"/>
          <w:b/>
          <w:sz w:val="24"/>
          <w:szCs w:val="20"/>
          <w:lang w:val="en-US"/>
        </w:rPr>
        <w:t>Not available.</w:t>
      </w:r>
    </w:p>
    <w:p w:rsidR="00A46D7E" w:rsidRPr="00A46D7E" w:rsidRDefault="00A46D7E" w:rsidP="00A46D7E">
      <w:pPr>
        <w:autoSpaceDE w:val="0"/>
        <w:autoSpaceDN w:val="0"/>
        <w:adjustRightInd w:val="0"/>
        <w:spacing w:after="0" w:line="240" w:lineRule="auto"/>
        <w:rPr>
          <w:rFonts w:ascii="Times New Roman" w:hAnsi="Times New Roman" w:cs="Times New Roman"/>
          <w:b/>
          <w:sz w:val="28"/>
          <w:szCs w:val="20"/>
          <w:lang w:val="en-US"/>
        </w:rPr>
      </w:pPr>
      <w:r w:rsidRPr="00A46D7E">
        <w:rPr>
          <w:rFonts w:ascii="Times New Roman" w:hAnsi="Times New Roman" w:cs="Times New Roman"/>
          <w:b/>
          <w:bCs/>
          <w:sz w:val="28"/>
          <w:szCs w:val="20"/>
          <w:lang w:val="en-US"/>
        </w:rPr>
        <w:t xml:space="preserve">Fire Fighting Media and Instructions: </w:t>
      </w:r>
      <w:r w:rsidRPr="00A46D7E">
        <w:rPr>
          <w:rFonts w:ascii="Times New Roman" w:hAnsi="Times New Roman" w:cs="Times New Roman"/>
          <w:b/>
          <w:sz w:val="28"/>
          <w:szCs w:val="20"/>
          <w:lang w:val="en-US"/>
        </w:rPr>
        <w:t>Not applicable.</w:t>
      </w:r>
    </w:p>
    <w:p w:rsidR="00A46D7E"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Special Remarks on Fire Hazards: </w:t>
      </w:r>
      <w:r w:rsidRPr="00A46D7E">
        <w:rPr>
          <w:rFonts w:ascii="Times New Roman" w:hAnsi="Times New Roman" w:cs="Times New Roman"/>
          <w:b/>
          <w:sz w:val="24"/>
          <w:szCs w:val="20"/>
          <w:lang w:val="en-US"/>
        </w:rPr>
        <w:t>Not available.</w:t>
      </w:r>
    </w:p>
    <w:p w:rsidR="00B74077" w:rsidRPr="00A46D7E" w:rsidRDefault="00A46D7E" w:rsidP="00A46D7E">
      <w:pPr>
        <w:autoSpaceDE w:val="0"/>
        <w:autoSpaceDN w:val="0"/>
        <w:adjustRightInd w:val="0"/>
        <w:spacing w:after="0" w:line="240" w:lineRule="auto"/>
        <w:rPr>
          <w:rFonts w:ascii="Times New Roman" w:hAnsi="Times New Roman" w:cs="Times New Roman"/>
          <w:b/>
          <w:sz w:val="24"/>
          <w:szCs w:val="20"/>
          <w:lang w:val="en-US"/>
        </w:rPr>
      </w:pPr>
      <w:r w:rsidRPr="00A46D7E">
        <w:rPr>
          <w:rFonts w:ascii="Times New Roman" w:hAnsi="Times New Roman" w:cs="Times New Roman"/>
          <w:b/>
          <w:bCs/>
          <w:sz w:val="28"/>
          <w:szCs w:val="20"/>
          <w:lang w:val="en-US"/>
        </w:rPr>
        <w:t xml:space="preserve">Special Remarks on Explosion Hazards: </w:t>
      </w:r>
      <w:r w:rsidRPr="00A46D7E">
        <w:rPr>
          <w:rFonts w:ascii="Times New Roman" w:hAnsi="Times New Roman" w:cs="Times New Roman"/>
          <w:b/>
          <w:sz w:val="24"/>
          <w:szCs w:val="20"/>
          <w:lang w:val="en-US"/>
        </w:rPr>
        <w:t>Not available.</w:t>
      </w:r>
    </w:p>
    <w:p w:rsidR="00A46D7E" w:rsidRPr="00C5079E" w:rsidRDefault="00A46D7E" w:rsidP="00A46D7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4103F2" w:rsidRPr="004103F2" w:rsidRDefault="004103F2" w:rsidP="004103F2">
      <w:pPr>
        <w:autoSpaceDE w:val="0"/>
        <w:autoSpaceDN w:val="0"/>
        <w:adjustRightInd w:val="0"/>
        <w:spacing w:after="0" w:line="240" w:lineRule="auto"/>
        <w:rPr>
          <w:rFonts w:ascii="Times New Roman" w:hAnsi="Times New Roman" w:cs="Times New Roman"/>
          <w:b/>
          <w:bCs/>
          <w:sz w:val="28"/>
          <w:szCs w:val="20"/>
          <w:u w:val="single"/>
          <w:lang w:val="en-US"/>
        </w:rPr>
      </w:pPr>
      <w:r w:rsidRPr="004103F2">
        <w:rPr>
          <w:rFonts w:ascii="Times New Roman" w:hAnsi="Times New Roman" w:cs="Times New Roman"/>
          <w:b/>
          <w:bCs/>
          <w:sz w:val="28"/>
          <w:szCs w:val="20"/>
          <w:u w:val="single"/>
          <w:lang w:val="en-US"/>
        </w:rPr>
        <w:t xml:space="preserve">Small Spill: </w:t>
      </w:r>
    </w:p>
    <w:p w:rsidR="004103F2" w:rsidRPr="004103F2" w:rsidRDefault="004103F2" w:rsidP="004103F2">
      <w:pPr>
        <w:autoSpaceDE w:val="0"/>
        <w:autoSpaceDN w:val="0"/>
        <w:adjustRightInd w:val="0"/>
        <w:spacing w:after="0" w:line="240" w:lineRule="auto"/>
        <w:rPr>
          <w:rFonts w:ascii="Times New Roman" w:hAnsi="Times New Roman" w:cs="Times New Roman"/>
          <w:b/>
          <w:sz w:val="24"/>
          <w:szCs w:val="20"/>
          <w:lang w:val="en-US"/>
        </w:rPr>
      </w:pPr>
      <w:r w:rsidRPr="004103F2">
        <w:rPr>
          <w:rFonts w:ascii="Times New Roman" w:hAnsi="Times New Roman" w:cs="Times New Roman"/>
          <w:b/>
          <w:sz w:val="24"/>
          <w:szCs w:val="20"/>
          <w:lang w:val="en-US"/>
        </w:rPr>
        <w:t>Use appropriate tools to put the spilled solid in a convenient waste disposal container.</w:t>
      </w:r>
    </w:p>
    <w:p w:rsidR="004103F2" w:rsidRDefault="004103F2" w:rsidP="00112476">
      <w:pPr>
        <w:pStyle w:val="NoSpacing"/>
        <w:rPr>
          <w:lang w:val="en-US"/>
        </w:rPr>
      </w:pPr>
    </w:p>
    <w:p w:rsidR="004103F2" w:rsidRPr="004103F2" w:rsidRDefault="004103F2" w:rsidP="004103F2">
      <w:pPr>
        <w:autoSpaceDE w:val="0"/>
        <w:autoSpaceDN w:val="0"/>
        <w:adjustRightInd w:val="0"/>
        <w:spacing w:after="0" w:line="240" w:lineRule="auto"/>
        <w:rPr>
          <w:rFonts w:ascii="Times New Roman" w:hAnsi="Times New Roman" w:cs="Times New Roman"/>
          <w:b/>
          <w:bCs/>
          <w:sz w:val="28"/>
          <w:szCs w:val="20"/>
          <w:u w:val="single"/>
          <w:lang w:val="en-US"/>
        </w:rPr>
      </w:pPr>
      <w:r w:rsidRPr="004103F2">
        <w:rPr>
          <w:rFonts w:ascii="Times New Roman" w:hAnsi="Times New Roman" w:cs="Times New Roman"/>
          <w:b/>
          <w:bCs/>
          <w:sz w:val="28"/>
          <w:szCs w:val="20"/>
          <w:u w:val="single"/>
          <w:lang w:val="en-US"/>
        </w:rPr>
        <w:t>Large Spill:</w:t>
      </w:r>
    </w:p>
    <w:p w:rsidR="0035685B" w:rsidRPr="004103F2" w:rsidRDefault="004103F2" w:rsidP="004103F2">
      <w:pPr>
        <w:autoSpaceDE w:val="0"/>
        <w:autoSpaceDN w:val="0"/>
        <w:adjustRightInd w:val="0"/>
        <w:spacing w:after="0" w:line="240" w:lineRule="auto"/>
        <w:rPr>
          <w:rFonts w:ascii="Times New Roman" w:hAnsi="Times New Roman" w:cs="Times New Roman"/>
          <w:b/>
          <w:sz w:val="24"/>
          <w:szCs w:val="20"/>
          <w:lang w:val="en-US"/>
        </w:rPr>
      </w:pPr>
      <w:r w:rsidRPr="004103F2">
        <w:rPr>
          <w:rFonts w:ascii="Times New Roman" w:hAnsi="Times New Roman" w:cs="Times New Roman"/>
          <w:b/>
          <w:sz w:val="24"/>
          <w:szCs w:val="20"/>
          <w:lang w:val="en-US"/>
        </w:rPr>
        <w:t>Corrosive solid. Stop leak if without risk. Do not get water inside container. Do not touch spill</w:t>
      </w:r>
      <w:r>
        <w:rPr>
          <w:rFonts w:ascii="Times New Roman" w:hAnsi="Times New Roman" w:cs="Times New Roman"/>
          <w:b/>
          <w:sz w:val="24"/>
          <w:szCs w:val="20"/>
          <w:lang w:val="en-US"/>
        </w:rPr>
        <w:t xml:space="preserve">ed material. Use water spray to </w:t>
      </w:r>
      <w:r w:rsidRPr="004103F2">
        <w:rPr>
          <w:rFonts w:ascii="Times New Roman" w:hAnsi="Times New Roman" w:cs="Times New Roman"/>
          <w:b/>
          <w:sz w:val="24"/>
          <w:szCs w:val="20"/>
          <w:lang w:val="en-US"/>
        </w:rPr>
        <w:t>reduce vapors. Prevent entry into sewers, basements or confined areas; dike if needed. Call</w:t>
      </w:r>
      <w:r>
        <w:rPr>
          <w:rFonts w:ascii="Times New Roman" w:hAnsi="Times New Roman" w:cs="Times New Roman"/>
          <w:b/>
          <w:sz w:val="24"/>
          <w:szCs w:val="20"/>
          <w:lang w:val="en-US"/>
        </w:rPr>
        <w:t xml:space="preserve"> for assistance on disposal. Be </w:t>
      </w:r>
      <w:r w:rsidRPr="004103F2">
        <w:rPr>
          <w:rFonts w:ascii="Times New Roman" w:hAnsi="Times New Roman" w:cs="Times New Roman"/>
          <w:b/>
          <w:sz w:val="24"/>
          <w:szCs w:val="20"/>
          <w:lang w:val="en-US"/>
        </w:rPr>
        <w:t>careful that the product is not present at a concentration level above TLV. Check TLV on the MSDS and with local authorities.</w:t>
      </w:r>
    </w:p>
    <w:p w:rsidR="004103F2" w:rsidRPr="004103F2" w:rsidRDefault="004103F2" w:rsidP="004103F2">
      <w:pPr>
        <w:autoSpaceDE w:val="0"/>
        <w:autoSpaceDN w:val="0"/>
        <w:adjustRightInd w:val="0"/>
        <w:spacing w:after="0" w:line="240" w:lineRule="auto"/>
        <w:rPr>
          <w:rFonts w:ascii="Times New Roman" w:hAnsi="Times New Roman" w:cs="Times New Roman"/>
          <w:b/>
          <w:sz w:val="32"/>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112476" w:rsidRPr="008F3882" w:rsidRDefault="00112476" w:rsidP="00112476">
      <w:pPr>
        <w:autoSpaceDE w:val="0"/>
        <w:autoSpaceDN w:val="0"/>
        <w:adjustRightInd w:val="0"/>
        <w:spacing w:after="0" w:line="240" w:lineRule="auto"/>
        <w:rPr>
          <w:rFonts w:ascii="Times New Roman" w:hAnsi="Times New Roman" w:cs="Times New Roman"/>
          <w:b/>
          <w:bCs/>
          <w:szCs w:val="20"/>
          <w:lang w:val="en-US"/>
        </w:rPr>
      </w:pPr>
      <w:r w:rsidRPr="008F3882">
        <w:rPr>
          <w:rFonts w:ascii="Times New Roman" w:hAnsi="Times New Roman" w:cs="Times New Roman"/>
          <w:b/>
          <w:bCs/>
          <w:szCs w:val="20"/>
          <w:lang w:val="en-US"/>
        </w:rPr>
        <w:t>Precautions:</w:t>
      </w:r>
    </w:p>
    <w:p w:rsidR="00112476" w:rsidRDefault="00112476" w:rsidP="00112476">
      <w:pPr>
        <w:autoSpaceDE w:val="0"/>
        <w:autoSpaceDN w:val="0"/>
        <w:adjustRightInd w:val="0"/>
        <w:spacing w:after="0" w:line="240" w:lineRule="auto"/>
        <w:rPr>
          <w:rFonts w:ascii="Times New Roman" w:hAnsi="Times New Roman" w:cs="Times New Roman"/>
          <w:b/>
          <w:szCs w:val="20"/>
          <w:lang w:val="en-US"/>
        </w:rPr>
      </w:pPr>
      <w:r w:rsidRPr="008F3882">
        <w:rPr>
          <w:rFonts w:ascii="Times New Roman" w:hAnsi="Times New Roman" w:cs="Times New Roman"/>
          <w:b/>
          <w:szCs w:val="20"/>
          <w:lang w:val="en-US"/>
        </w:rPr>
        <w:t>Keep container dry. Do not ingest. Do not breathe dust. Never add water to this product. In ca</w:t>
      </w:r>
      <w:r w:rsidR="008F3882">
        <w:rPr>
          <w:rFonts w:ascii="Times New Roman" w:hAnsi="Times New Roman" w:cs="Times New Roman"/>
          <w:b/>
          <w:szCs w:val="20"/>
          <w:lang w:val="en-US"/>
        </w:rPr>
        <w:t xml:space="preserve">se of insufficient ventilation, </w:t>
      </w:r>
      <w:r w:rsidRPr="008F3882">
        <w:rPr>
          <w:rFonts w:ascii="Times New Roman" w:hAnsi="Times New Roman" w:cs="Times New Roman"/>
          <w:b/>
          <w:szCs w:val="20"/>
          <w:lang w:val="en-US"/>
        </w:rPr>
        <w:t>wear suitable respiratory equipment. If ingested, seek medical advice immediately and show th</w:t>
      </w:r>
      <w:r w:rsidR="008F3882">
        <w:rPr>
          <w:rFonts w:ascii="Times New Roman" w:hAnsi="Times New Roman" w:cs="Times New Roman"/>
          <w:b/>
          <w:szCs w:val="20"/>
          <w:lang w:val="en-US"/>
        </w:rPr>
        <w:t xml:space="preserve">e container or the label. Avoid </w:t>
      </w:r>
      <w:r w:rsidRPr="008F3882">
        <w:rPr>
          <w:rFonts w:ascii="Times New Roman" w:hAnsi="Times New Roman" w:cs="Times New Roman"/>
          <w:b/>
          <w:szCs w:val="20"/>
          <w:lang w:val="en-US"/>
        </w:rPr>
        <w:t>contact with skin and eyes. Keep away from incompatibles such as metals, acids.</w:t>
      </w:r>
    </w:p>
    <w:p w:rsidR="008F3882" w:rsidRPr="008F3882" w:rsidRDefault="008F3882" w:rsidP="00112476">
      <w:pPr>
        <w:autoSpaceDE w:val="0"/>
        <w:autoSpaceDN w:val="0"/>
        <w:adjustRightInd w:val="0"/>
        <w:spacing w:after="0" w:line="240" w:lineRule="auto"/>
        <w:rPr>
          <w:rFonts w:ascii="Times New Roman" w:hAnsi="Times New Roman" w:cs="Times New Roman"/>
          <w:b/>
          <w:szCs w:val="20"/>
          <w:lang w:val="en-US"/>
        </w:rPr>
      </w:pPr>
    </w:p>
    <w:p w:rsidR="00B74077" w:rsidRPr="008F3882" w:rsidRDefault="00112476" w:rsidP="00112476">
      <w:pPr>
        <w:pStyle w:val="NoSpacing"/>
        <w:rPr>
          <w:rFonts w:ascii="Times New Roman" w:hAnsi="Times New Roman" w:cs="Times New Roman"/>
          <w:b/>
          <w:szCs w:val="20"/>
          <w:lang w:val="en-US"/>
        </w:rPr>
      </w:pPr>
      <w:r w:rsidRPr="008F3882">
        <w:rPr>
          <w:rFonts w:ascii="Times New Roman" w:hAnsi="Times New Roman" w:cs="Times New Roman"/>
          <w:b/>
          <w:bCs/>
          <w:sz w:val="24"/>
          <w:szCs w:val="20"/>
          <w:lang w:val="en-US"/>
        </w:rPr>
        <w:t xml:space="preserve">Storage: </w:t>
      </w:r>
      <w:r w:rsidRPr="008F3882">
        <w:rPr>
          <w:rFonts w:ascii="Times New Roman" w:hAnsi="Times New Roman" w:cs="Times New Roman"/>
          <w:b/>
          <w:szCs w:val="20"/>
          <w:lang w:val="en-US"/>
        </w:rPr>
        <w:t>Keep container tightly closed. Keep container in a cool, well-ventilated area.</w:t>
      </w:r>
    </w:p>
    <w:p w:rsidR="00112476" w:rsidRDefault="00112476" w:rsidP="00112476">
      <w:pPr>
        <w:pStyle w:val="NoSpacing"/>
        <w:rPr>
          <w:lang w:val="en-US"/>
        </w:rPr>
      </w:pPr>
    </w:p>
    <w:p w:rsidR="00E75964" w:rsidRPr="006C7AAA" w:rsidRDefault="00E75964" w:rsidP="00112476">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sidRPr="00857F28">
        <w:rPr>
          <w:rFonts w:ascii="Times New Roman" w:hAnsi="Times New Roman" w:cs="Times New Roman"/>
          <w:b/>
          <w:bCs/>
          <w:sz w:val="28"/>
          <w:szCs w:val="20"/>
          <w:lang w:val="en-US"/>
        </w:rPr>
        <w:t>Engineering</w:t>
      </w:r>
      <w:r>
        <w:rPr>
          <w:rFonts w:ascii="Times New Roman" w:hAnsi="Times New Roman" w:cs="Times New Roman"/>
          <w:b/>
          <w:bCs/>
          <w:sz w:val="28"/>
          <w:szCs w:val="20"/>
          <w:lang w:val="en-US"/>
        </w:rPr>
        <w:t xml:space="preserve"> Controls:  </w:t>
      </w:r>
      <w:r w:rsidRPr="00857F28">
        <w:rPr>
          <w:rFonts w:ascii="Times New Roman" w:hAnsi="Times New Roman" w:cs="Times New Roman"/>
          <w:b/>
          <w:sz w:val="24"/>
          <w:szCs w:val="20"/>
          <w:lang w:val="en-US"/>
        </w:rPr>
        <w:t>Use process enclosures, local exhaust ventilation, or other engineering controls to keep ai</w:t>
      </w:r>
      <w:r>
        <w:rPr>
          <w:rFonts w:ascii="Times New Roman" w:hAnsi="Times New Roman" w:cs="Times New Roman"/>
          <w:b/>
          <w:sz w:val="24"/>
          <w:szCs w:val="20"/>
          <w:lang w:val="en-US"/>
        </w:rPr>
        <w:t xml:space="preserve">rborne levels below recommended </w:t>
      </w:r>
      <w:r w:rsidRPr="00857F28">
        <w:rPr>
          <w:rFonts w:ascii="Times New Roman" w:hAnsi="Times New Roman" w:cs="Times New Roman"/>
          <w:b/>
          <w:sz w:val="24"/>
          <w:szCs w:val="20"/>
          <w:lang w:val="en-US"/>
        </w:rPr>
        <w:t>exposure limits. If user operations generate dust, fume or mist, use ventilation to keep exposure to airborne contaminantsbelow the exposure limit.</w:t>
      </w:r>
    </w:p>
    <w:p w:rsidR="00D26851" w:rsidRPr="00857F28" w:rsidRDefault="00D26851" w:rsidP="00D26851">
      <w:pPr>
        <w:pStyle w:val="NoSpacing"/>
        <w:rPr>
          <w:lang w:val="en-US"/>
        </w:rPr>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 xml:space="preserve">Personal Protection:  </w:t>
      </w:r>
      <w:r w:rsidRPr="00857F28">
        <w:rPr>
          <w:rFonts w:ascii="Times New Roman" w:hAnsi="Times New Roman" w:cs="Times New Roman"/>
          <w:b/>
          <w:sz w:val="24"/>
          <w:szCs w:val="20"/>
          <w:lang w:val="en-US"/>
        </w:rPr>
        <w:t>Splash goggles. Synthetic apron. Vapor and dust respirator. Be sure to use an approved/certified respirator or equivalent.Gloves.</w:t>
      </w:r>
    </w:p>
    <w:p w:rsidR="00D26851" w:rsidRPr="00857F28" w:rsidRDefault="00D26851" w:rsidP="00D26851">
      <w:pPr>
        <w:pStyle w:val="NoSpacing"/>
        <w:rPr>
          <w:lang w:val="en-US"/>
        </w:rPr>
      </w:pPr>
    </w:p>
    <w:p w:rsidR="00857F28" w:rsidRDefault="00857F28" w:rsidP="00857F28">
      <w:pPr>
        <w:autoSpaceDE w:val="0"/>
        <w:autoSpaceDN w:val="0"/>
        <w:adjustRightInd w:val="0"/>
        <w:spacing w:after="0" w:line="240" w:lineRule="auto"/>
        <w:rPr>
          <w:rFonts w:ascii="Times New Roman" w:hAnsi="Times New Roman" w:cs="Times New Roman"/>
          <w:b/>
          <w:sz w:val="24"/>
          <w:szCs w:val="20"/>
          <w:lang w:val="en-US"/>
        </w:rPr>
      </w:pPr>
      <w:r w:rsidRPr="00857F28">
        <w:rPr>
          <w:rFonts w:ascii="Times New Roman" w:hAnsi="Times New Roman" w:cs="Times New Roman"/>
          <w:b/>
          <w:bCs/>
          <w:sz w:val="28"/>
          <w:szCs w:val="20"/>
          <w:lang w:val="en-US"/>
        </w:rPr>
        <w:t>Personal Prote</w:t>
      </w:r>
      <w:r>
        <w:rPr>
          <w:rFonts w:ascii="Times New Roman" w:hAnsi="Times New Roman" w:cs="Times New Roman"/>
          <w:b/>
          <w:bCs/>
          <w:sz w:val="28"/>
          <w:szCs w:val="20"/>
          <w:lang w:val="en-US"/>
        </w:rPr>
        <w:t xml:space="preserve">ction in Case of a Large Spill:  </w:t>
      </w:r>
      <w:r w:rsidRPr="00857F28">
        <w:rPr>
          <w:rFonts w:ascii="Times New Roman" w:hAnsi="Times New Roman" w:cs="Times New Roman"/>
          <w:b/>
          <w:sz w:val="24"/>
          <w:szCs w:val="20"/>
          <w:lang w:val="en-US"/>
        </w:rPr>
        <w:t>Splash goggles. Full suit. Vapor and dust respirator. Boots. Gloves. A self contained breathing apparatus should be used toavoid inhalation of the product. Suggested protective clothing might not be sufficient; consult a specialist BEFORE handlingthis product.</w:t>
      </w:r>
    </w:p>
    <w:p w:rsidR="00D26851" w:rsidRPr="00857F28" w:rsidRDefault="00D26851" w:rsidP="00D26851">
      <w:pPr>
        <w:pStyle w:val="NoSpacing"/>
        <w:rPr>
          <w:lang w:val="en-US"/>
        </w:rPr>
      </w:pPr>
    </w:p>
    <w:p w:rsidR="00F56503" w:rsidRPr="00857F28" w:rsidRDefault="00857F28" w:rsidP="00857F2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Exposure Limits: </w:t>
      </w:r>
      <w:r w:rsidRPr="00857F28">
        <w:rPr>
          <w:rFonts w:ascii="Times New Roman" w:hAnsi="Times New Roman" w:cs="Times New Roman"/>
          <w:b/>
          <w:sz w:val="24"/>
          <w:szCs w:val="20"/>
          <w:lang w:val="en-US"/>
        </w:rPr>
        <w:t>TWA: 0.5 (mg/m3) from OSHA (PEL) [United States] TWA: 0.5 (mg/m3) from ACGIH (TLV) [United States]Consult localauthorities for acceptable exposure limits.</w:t>
      </w:r>
    </w:p>
    <w:p w:rsidR="00857F28" w:rsidRPr="00C63390" w:rsidRDefault="00857F28" w:rsidP="00857F2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E423C3" w:rsidRDefault="005A6D74" w:rsidP="00EB0800">
      <w:pPr>
        <w:pStyle w:val="NoSpacing"/>
        <w:rPr>
          <w:rFonts w:ascii="Times New Roman" w:hAnsi="Times New Roman" w:cs="Times New Roman"/>
          <w:b/>
          <w:sz w:val="28"/>
        </w:rPr>
      </w:pP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Solid.</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Pungent. Unpleasant</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228.13 g/mole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White to yellowish.</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pH (1% soln/water)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223.5°C (434.3°F)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73.4 (164.1°F)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520.85°C (969.5°F)</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Density: 3.14 (Water = 1)</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applicable.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7.9 (Air = 1)</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Water/Oil Dist. Coeff.</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E423C3" w:rsidRPr="00E423C3" w:rsidRDefault="00E423C3" w:rsidP="00E423C3">
      <w:pPr>
        <w:autoSpaceDE w:val="0"/>
        <w:autoSpaceDN w:val="0"/>
        <w:adjustRightInd w:val="0"/>
        <w:spacing w:after="0" w:line="240" w:lineRule="auto"/>
        <w:rPr>
          <w:rFonts w:ascii="Times New Roman" w:hAnsi="Times New Roman" w:cs="Times New Roman"/>
          <w:b/>
          <w:sz w:val="24"/>
          <w:szCs w:val="20"/>
          <w:lang w:val="en-US"/>
        </w:rPr>
      </w:pPr>
      <w:r w:rsidRPr="00E423C3">
        <w:rPr>
          <w:rFonts w:ascii="Times New Roman" w:hAnsi="Times New Roman" w:cs="Times New Roman"/>
          <w:b/>
          <w:bCs/>
          <w:sz w:val="28"/>
          <w:szCs w:val="20"/>
          <w:lang w:val="en-US"/>
        </w:rPr>
        <w:t>Ionicity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Not available.</w:t>
      </w:r>
    </w:p>
    <w:p w:rsidR="0092077B" w:rsidRDefault="00E423C3" w:rsidP="00E423C3">
      <w:pPr>
        <w:autoSpaceDE w:val="0"/>
        <w:autoSpaceDN w:val="0"/>
        <w:adjustRightInd w:val="0"/>
        <w:spacing w:after="0" w:line="240" w:lineRule="auto"/>
        <w:ind w:left="3600" w:hanging="3600"/>
        <w:rPr>
          <w:rFonts w:ascii="Times New Roman" w:hAnsi="Times New Roman" w:cs="Times New Roman"/>
          <w:b/>
          <w:sz w:val="24"/>
          <w:szCs w:val="20"/>
          <w:lang w:val="en-US"/>
        </w:rPr>
      </w:pPr>
      <w:r w:rsidRPr="00E423C3">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E423C3">
        <w:rPr>
          <w:rFonts w:ascii="Times New Roman" w:hAnsi="Times New Roman" w:cs="Times New Roman"/>
          <w:b/>
          <w:bCs/>
          <w:sz w:val="28"/>
          <w:szCs w:val="20"/>
          <w:lang w:val="en-US"/>
        </w:rPr>
        <w:t xml:space="preserve">: </w:t>
      </w:r>
      <w:r w:rsidRPr="00E423C3">
        <w:rPr>
          <w:rFonts w:ascii="Times New Roman" w:hAnsi="Times New Roman" w:cs="Times New Roman"/>
          <w:b/>
          <w:sz w:val="24"/>
          <w:szCs w:val="20"/>
          <w:lang w:val="en-US"/>
        </w:rPr>
        <w:t>See solubility in water, diethyl ether, acetone.</w:t>
      </w:r>
    </w:p>
    <w:p w:rsidR="00900093" w:rsidRDefault="00900093" w:rsidP="000338A1">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sidR="000338A1">
        <w:rPr>
          <w:rFonts w:ascii="Times New Roman" w:hAnsi="Times New Roman" w:cs="Times New Roman"/>
          <w:b/>
          <w:bCs/>
          <w:sz w:val="28"/>
          <w:szCs w:val="20"/>
          <w:lang w:val="en-US"/>
        </w:rPr>
        <w:tab/>
      </w:r>
      <w:r>
        <w:rPr>
          <w:rFonts w:ascii="Times New Roman" w:hAnsi="Times New Roman" w:cs="Times New Roman"/>
          <w:b/>
          <w:bCs/>
          <w:sz w:val="28"/>
          <w:szCs w:val="20"/>
          <w:lang w:val="en-US"/>
        </w:rPr>
        <w:t xml:space="preserve">: </w:t>
      </w:r>
      <w:r w:rsidRPr="00900093">
        <w:rPr>
          <w:rFonts w:ascii="Times New Roman" w:hAnsi="Times New Roman" w:cs="Times New Roman"/>
          <w:b/>
          <w:sz w:val="24"/>
          <w:szCs w:val="20"/>
          <w:lang w:val="en-US"/>
        </w:rPr>
        <w:t xml:space="preserve">Easily soluble in cold water. Soluble in diethyl ether, acetone. </w:t>
      </w:r>
    </w:p>
    <w:p w:rsidR="000338A1" w:rsidRPr="00900093" w:rsidRDefault="000338A1" w:rsidP="000338A1">
      <w:pPr>
        <w:autoSpaceDE w:val="0"/>
        <w:autoSpaceDN w:val="0"/>
        <w:adjustRightInd w:val="0"/>
        <w:spacing w:after="0" w:line="240" w:lineRule="auto"/>
        <w:rPr>
          <w:rFonts w:ascii="Times New Roman" w:hAnsi="Times New Roman" w:cs="Times New Roman"/>
          <w:b/>
          <w:bCs/>
          <w:sz w:val="28"/>
          <w:szCs w:val="20"/>
          <w:lang w:val="en-US"/>
        </w:rPr>
      </w:pPr>
      <w:r w:rsidRPr="00900093">
        <w:rPr>
          <w:rFonts w:ascii="Times New Roman" w:hAnsi="Times New Roman" w:cs="Times New Roman"/>
          <w:b/>
          <w:sz w:val="24"/>
          <w:szCs w:val="20"/>
          <w:lang w:val="en-US"/>
        </w:rPr>
        <w:t>Soluble in alcohol, chloroform (about 22%), benzene, carbon</w:t>
      </w:r>
    </w:p>
    <w:p w:rsidR="00900093" w:rsidRPr="00E423C3" w:rsidRDefault="00900093" w:rsidP="00900093">
      <w:pPr>
        <w:autoSpaceDE w:val="0"/>
        <w:autoSpaceDN w:val="0"/>
        <w:adjustRightInd w:val="0"/>
        <w:spacing w:after="0" w:line="240" w:lineRule="auto"/>
        <w:ind w:left="4320"/>
        <w:rPr>
          <w:rFonts w:ascii="Times New Roman" w:hAnsi="Times New Roman" w:cs="Times New Roman"/>
          <w:b/>
          <w:color w:val="000000"/>
          <w:sz w:val="32"/>
          <w:szCs w:val="24"/>
        </w:rPr>
      </w:pPr>
      <w:r w:rsidRPr="00900093">
        <w:rPr>
          <w:rFonts w:ascii="Times New Roman" w:hAnsi="Times New Roman" w:cs="Times New Roman"/>
          <w:b/>
          <w:sz w:val="24"/>
          <w:szCs w:val="20"/>
          <w:lang w:val="en-US"/>
        </w:rPr>
        <w:t>disulfide, dioxane, carbon tetrachloride (1.1 Molar). Solubility in water: 1g/10.1 ml water @ 25 deg. C</w:t>
      </w:r>
    </w:p>
    <w:p w:rsidR="0092077B" w:rsidRPr="006D3B6B" w:rsidRDefault="0092077B" w:rsidP="00E423C3">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Stability: </w:t>
      </w:r>
      <w:r w:rsidRPr="00A91532">
        <w:rPr>
          <w:rFonts w:ascii="Times New Roman" w:hAnsi="Times New Roman" w:cs="Times New Roman"/>
          <w:b/>
          <w:sz w:val="24"/>
          <w:szCs w:val="20"/>
          <w:lang w:val="en-US"/>
        </w:rPr>
        <w:t>The product is stable.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Instability Temperature: </w:t>
      </w:r>
      <w:r w:rsidRPr="00A91532">
        <w:rPr>
          <w:rFonts w:ascii="Times New Roman" w:hAnsi="Times New Roman" w:cs="Times New Roman"/>
          <w:b/>
          <w:sz w:val="24"/>
          <w:szCs w:val="20"/>
          <w:lang w:val="en-US"/>
        </w:rPr>
        <w:t>Not available.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Conditions of Instability: </w:t>
      </w:r>
      <w:r w:rsidRPr="00A91532">
        <w:rPr>
          <w:rFonts w:ascii="Times New Roman" w:hAnsi="Times New Roman" w:cs="Times New Roman"/>
          <w:b/>
          <w:sz w:val="24"/>
          <w:szCs w:val="20"/>
          <w:lang w:val="en-US"/>
        </w:rPr>
        <w:t>Incompatible materials, moisture/water, dust generation</w:t>
      </w:r>
    </w:p>
    <w:p w:rsidR="00A91532" w:rsidRPr="00A91532" w:rsidRDefault="00A91532" w:rsidP="00A91532">
      <w:pPr>
        <w:autoSpaceDE w:val="0"/>
        <w:autoSpaceDN w:val="0"/>
        <w:adjustRightInd w:val="0"/>
        <w:spacing w:after="0" w:line="240" w:lineRule="auto"/>
        <w:rPr>
          <w:rFonts w:ascii="Times New Roman" w:hAnsi="Times New Roman" w:cs="Times New Roman"/>
          <w:b/>
          <w:bCs/>
          <w:sz w:val="28"/>
          <w:szCs w:val="20"/>
          <w:lang w:val="en-US"/>
        </w:rPr>
      </w:pPr>
      <w:r w:rsidRPr="00A91532">
        <w:rPr>
          <w:rFonts w:ascii="Times New Roman" w:hAnsi="Times New Roman" w:cs="Times New Roman"/>
          <w:b/>
          <w:bCs/>
          <w:sz w:val="28"/>
          <w:szCs w:val="20"/>
          <w:lang w:val="en-US"/>
        </w:rPr>
        <w:t>Incompati</w:t>
      </w:r>
      <w:r>
        <w:rPr>
          <w:rFonts w:ascii="Times New Roman" w:hAnsi="Times New Roman" w:cs="Times New Roman"/>
          <w:b/>
          <w:bCs/>
          <w:sz w:val="28"/>
          <w:szCs w:val="20"/>
          <w:lang w:val="en-US"/>
        </w:rPr>
        <w:t xml:space="preserve">bility with various substances: </w:t>
      </w:r>
      <w:r w:rsidRPr="00A91532">
        <w:rPr>
          <w:rFonts w:ascii="Times New Roman" w:hAnsi="Times New Roman" w:cs="Times New Roman"/>
          <w:b/>
          <w:sz w:val="24"/>
          <w:szCs w:val="20"/>
          <w:lang w:val="en-US"/>
        </w:rPr>
        <w:t>Reactive with metals, acids. Slightly reactive to reactive with moisture.</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Corrosivity: </w:t>
      </w:r>
      <w:r w:rsidRPr="00A91532">
        <w:rPr>
          <w:rFonts w:ascii="Times New Roman" w:hAnsi="Times New Roman" w:cs="Times New Roman"/>
          <w:b/>
          <w:sz w:val="24"/>
          <w:szCs w:val="20"/>
          <w:lang w:val="en-US"/>
        </w:rPr>
        <w:t>Non-corrosive in presence of glass.</w:t>
      </w:r>
    </w:p>
    <w:p w:rsidR="00A91532" w:rsidRPr="00A91532" w:rsidRDefault="00A91532" w:rsidP="00A91532">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Special Remarks on Reactivity: </w:t>
      </w:r>
      <w:r w:rsidRPr="00A91532">
        <w:rPr>
          <w:rFonts w:ascii="Times New Roman" w:hAnsi="Times New Roman" w:cs="Times New Roman"/>
          <w:b/>
          <w:sz w:val="24"/>
          <w:szCs w:val="20"/>
          <w:lang w:val="en-US"/>
        </w:rPr>
        <w:t>Hygroscopic; keep container tightly closed. Moisture sensitive. Incompatible with aluminum, potassium and sodium, perchloricacid.</w:t>
      </w:r>
    </w:p>
    <w:p w:rsidR="00A91532"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Special Remarks on Corrosivity: </w:t>
      </w:r>
      <w:r w:rsidRPr="00A91532">
        <w:rPr>
          <w:rFonts w:ascii="Times New Roman" w:hAnsi="Times New Roman" w:cs="Times New Roman"/>
          <w:b/>
          <w:sz w:val="24"/>
          <w:szCs w:val="20"/>
          <w:lang w:val="en-US"/>
        </w:rPr>
        <w:t>Corrodes most metals in the presence of moisture.</w:t>
      </w:r>
    </w:p>
    <w:p w:rsidR="002C417F" w:rsidRPr="00A91532" w:rsidRDefault="00A91532" w:rsidP="00A91532">
      <w:pPr>
        <w:autoSpaceDE w:val="0"/>
        <w:autoSpaceDN w:val="0"/>
        <w:adjustRightInd w:val="0"/>
        <w:spacing w:after="0" w:line="240" w:lineRule="auto"/>
        <w:rPr>
          <w:rFonts w:ascii="Times New Roman" w:hAnsi="Times New Roman" w:cs="Times New Roman"/>
          <w:b/>
          <w:sz w:val="24"/>
          <w:szCs w:val="20"/>
          <w:lang w:val="en-US"/>
        </w:rPr>
      </w:pPr>
      <w:r w:rsidRPr="00A91532">
        <w:rPr>
          <w:rFonts w:ascii="Times New Roman" w:hAnsi="Times New Roman" w:cs="Times New Roman"/>
          <w:b/>
          <w:bCs/>
          <w:sz w:val="28"/>
          <w:szCs w:val="20"/>
          <w:lang w:val="en-US"/>
        </w:rPr>
        <w:t xml:space="preserve">Polymerization: </w:t>
      </w:r>
      <w:r w:rsidRPr="00A91532">
        <w:rPr>
          <w:rFonts w:ascii="Times New Roman" w:hAnsi="Times New Roman" w:cs="Times New Roman"/>
          <w:b/>
          <w:sz w:val="24"/>
          <w:szCs w:val="20"/>
          <w:lang w:val="en-US"/>
        </w:rPr>
        <w:t>Will not occur.</w:t>
      </w:r>
    </w:p>
    <w:p w:rsidR="00A91532" w:rsidRPr="00F37894" w:rsidRDefault="00A91532" w:rsidP="00A9153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FC5D9C" w:rsidRDefault="00FC5D9C" w:rsidP="00FC5D9C">
      <w:pPr>
        <w:autoSpaceDE w:val="0"/>
        <w:autoSpaceDN w:val="0"/>
        <w:adjustRightInd w:val="0"/>
        <w:spacing w:after="0" w:line="240" w:lineRule="auto"/>
        <w:rPr>
          <w:rFonts w:ascii="Times New Roman" w:hAnsi="Times New Roman" w:cs="Times New Roman"/>
          <w:b/>
          <w:bCs/>
          <w:sz w:val="24"/>
          <w:szCs w:val="20"/>
          <w:lang w:val="en-US"/>
        </w:rPr>
      </w:pP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Routes of Entry: </w:t>
      </w:r>
      <w:r w:rsidRPr="00FC5D9C">
        <w:rPr>
          <w:rFonts w:ascii="Times New Roman" w:hAnsi="Times New Roman" w:cs="Times New Roman"/>
          <w:b/>
          <w:sz w:val="24"/>
          <w:szCs w:val="20"/>
          <w:lang w:val="en-US"/>
        </w:rPr>
        <w:t>Absorbed through skin. Eye contact. Inhalation. Ingestion.</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Toxicity to Animals: </w:t>
      </w:r>
      <w:r w:rsidRPr="00FC5D9C">
        <w:rPr>
          <w:rFonts w:ascii="Times New Roman" w:hAnsi="Times New Roman" w:cs="Times New Roman"/>
          <w:b/>
          <w:sz w:val="24"/>
          <w:szCs w:val="20"/>
          <w:lang w:val="en-US"/>
        </w:rPr>
        <w:t>Acute oral toxicity (LD50): 525 mg/kg [Rat].</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Chronic Effects on Humans: </w:t>
      </w:r>
      <w:r w:rsidRPr="00FC5D9C">
        <w:rPr>
          <w:rFonts w:ascii="Times New Roman" w:hAnsi="Times New Roman" w:cs="Times New Roman"/>
          <w:b/>
          <w:sz w:val="24"/>
          <w:szCs w:val="20"/>
          <w:lang w:val="en-US"/>
        </w:rPr>
        <w:t>May cause damage to the following organs: lungs, liver, m</w:t>
      </w:r>
      <w:r>
        <w:rPr>
          <w:rFonts w:ascii="Times New Roman" w:hAnsi="Times New Roman" w:cs="Times New Roman"/>
          <w:b/>
          <w:sz w:val="24"/>
          <w:szCs w:val="20"/>
          <w:lang w:val="en-US"/>
        </w:rPr>
        <w:t xml:space="preserve">ucous membranes, cardiovascular </w:t>
      </w:r>
      <w:r w:rsidRPr="00FC5D9C">
        <w:rPr>
          <w:rFonts w:ascii="Times New Roman" w:hAnsi="Times New Roman" w:cs="Times New Roman"/>
          <w:b/>
          <w:sz w:val="24"/>
          <w:szCs w:val="20"/>
          <w:lang w:val="en-US"/>
        </w:rPr>
        <w:t>system, skin, eyes.</w:t>
      </w:r>
    </w:p>
    <w:p w:rsidR="00FC5D9C" w:rsidRPr="00FC5D9C" w:rsidRDefault="00FC5D9C" w:rsidP="00FC5D9C">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Other Toxic Effects on Humans: </w:t>
      </w:r>
      <w:r w:rsidRPr="00FC5D9C">
        <w:rPr>
          <w:rFonts w:ascii="Times New Roman" w:hAnsi="Times New Roman" w:cs="Times New Roman"/>
          <w:b/>
          <w:sz w:val="24"/>
          <w:szCs w:val="20"/>
          <w:lang w:val="en-US"/>
        </w:rPr>
        <w:t>Very hazardous in case of skin contact (irritant), of ingestion, . Hazardous in case of skin contact (corrosive), of eye contact(corrosive), of inhalation (lung corrosive). Slightly hazardous in case of skin contact (permeator).</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Special Remarks on Toxicity to Animals</w:t>
      </w:r>
      <w:r w:rsidRPr="00FC5D9C">
        <w:rPr>
          <w:rFonts w:ascii="Times New Roman" w:hAnsi="Times New Roman" w:cs="Times New Roman"/>
          <w:b/>
          <w:bCs/>
          <w:sz w:val="24"/>
          <w:szCs w:val="20"/>
          <w:lang w:val="en-US"/>
        </w:rPr>
        <w:t xml:space="preserve">: </w:t>
      </w:r>
      <w:r w:rsidRPr="00FC5D9C">
        <w:rPr>
          <w:rFonts w:ascii="Times New Roman" w:hAnsi="Times New Roman" w:cs="Times New Roman"/>
          <w:b/>
          <w:sz w:val="24"/>
          <w:szCs w:val="20"/>
          <w:lang w:val="en-US"/>
        </w:rPr>
        <w:t>Not available.</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bCs/>
          <w:sz w:val="28"/>
          <w:szCs w:val="20"/>
          <w:lang w:val="en-US"/>
        </w:rPr>
        <w:t xml:space="preserve">Special Remarks on Chronic Effects on Humans: </w:t>
      </w:r>
      <w:r w:rsidRPr="00FC5D9C">
        <w:rPr>
          <w:rFonts w:ascii="Times New Roman" w:hAnsi="Times New Roman" w:cs="Times New Roman"/>
          <w:b/>
          <w:sz w:val="24"/>
          <w:szCs w:val="20"/>
          <w:lang w:val="en-US"/>
        </w:rPr>
        <w:t>May cause adverse reproductive effects.</w:t>
      </w:r>
    </w:p>
    <w:p w:rsidR="00FC5D9C" w:rsidRPr="00FC5D9C" w:rsidRDefault="00FC5D9C" w:rsidP="00FC5D9C">
      <w:pPr>
        <w:autoSpaceDE w:val="0"/>
        <w:autoSpaceDN w:val="0"/>
        <w:adjustRightInd w:val="0"/>
        <w:spacing w:after="0" w:line="240" w:lineRule="auto"/>
        <w:rPr>
          <w:rFonts w:ascii="Times New Roman" w:hAnsi="Times New Roman" w:cs="Times New Roman"/>
          <w:b/>
          <w:bCs/>
          <w:sz w:val="28"/>
          <w:szCs w:val="20"/>
          <w:lang w:val="en-US"/>
        </w:rPr>
      </w:pPr>
      <w:r w:rsidRPr="00FC5D9C">
        <w:rPr>
          <w:rFonts w:ascii="Times New Roman" w:hAnsi="Times New Roman" w:cs="Times New Roman"/>
          <w:b/>
          <w:bCs/>
          <w:sz w:val="28"/>
          <w:szCs w:val="20"/>
          <w:lang w:val="en-US"/>
        </w:rPr>
        <w:t>Special Remarks on other Toxic E</w:t>
      </w:r>
      <w:r>
        <w:rPr>
          <w:rFonts w:ascii="Times New Roman" w:hAnsi="Times New Roman" w:cs="Times New Roman"/>
          <w:b/>
          <w:bCs/>
          <w:sz w:val="28"/>
          <w:szCs w:val="20"/>
          <w:lang w:val="en-US"/>
        </w:rPr>
        <w:t xml:space="preserve">ffects on Humans: </w:t>
      </w:r>
      <w:r w:rsidRPr="00FC5D9C">
        <w:rPr>
          <w:rFonts w:ascii="Times New Roman" w:hAnsi="Times New Roman" w:cs="Times New Roman"/>
          <w:b/>
          <w:sz w:val="24"/>
          <w:szCs w:val="20"/>
          <w:lang w:val="en-US"/>
        </w:rPr>
        <w:t>Acute Potential Health Effects: Skin: Causes skin burns. Eyes: Causes conjunctivitis and eye burns. May cause permanenteye damage. Inhalation: It can cause respiratory tract (mouth, nose, throat, lung) irritation causing sore throat, inflammationof the lining of the mouth, nose, throat, poor appetite/anorexia, coughing, wheezing, and/or shortness of breath. Nausea and</w:t>
      </w:r>
    </w:p>
    <w:p w:rsidR="00FC5D9C"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sz w:val="24"/>
          <w:szCs w:val="20"/>
          <w:lang w:val="en-US"/>
        </w:rPr>
        <w:t xml:space="preserve">metallictast may occur. Exposure to dust and fumes may also cause g i n g i v </w:t>
      </w:r>
      <w:r>
        <w:rPr>
          <w:rFonts w:ascii="Times New Roman" w:hAnsi="Times New Roman" w:cs="Times New Roman"/>
          <w:b/>
          <w:sz w:val="24"/>
          <w:szCs w:val="20"/>
          <w:lang w:val="en-US"/>
        </w:rPr>
        <w:t xml:space="preserve">i t is , b r o n c h i t i s , </w:t>
      </w:r>
      <w:r w:rsidRPr="00FC5D9C">
        <w:rPr>
          <w:rFonts w:ascii="Times New Roman" w:hAnsi="Times New Roman" w:cs="Times New Roman"/>
          <w:b/>
          <w:sz w:val="24"/>
          <w:szCs w:val="20"/>
          <w:lang w:val="en-US"/>
        </w:rPr>
        <w:t xml:space="preserve">pulmonary </w:t>
      </w:r>
      <w:r>
        <w:rPr>
          <w:rFonts w:ascii="Times New Roman" w:hAnsi="Times New Roman" w:cs="Times New Roman"/>
          <w:b/>
          <w:sz w:val="24"/>
          <w:szCs w:val="20"/>
          <w:lang w:val="en-US"/>
        </w:rPr>
        <w:t xml:space="preserve">edema, </w:t>
      </w:r>
      <w:r w:rsidRPr="00FC5D9C">
        <w:rPr>
          <w:rFonts w:ascii="Times New Roman" w:hAnsi="Times New Roman" w:cs="Times New Roman"/>
          <w:b/>
          <w:sz w:val="24"/>
          <w:szCs w:val="20"/>
          <w:lang w:val="en-US"/>
        </w:rPr>
        <w:t>headache, dizziness, chest tightness. Ingestion: Causes gastrointestinal tract burns. M</w:t>
      </w:r>
      <w:r>
        <w:rPr>
          <w:rFonts w:ascii="Times New Roman" w:hAnsi="Times New Roman" w:cs="Times New Roman"/>
          <w:b/>
          <w:sz w:val="24"/>
          <w:szCs w:val="20"/>
          <w:lang w:val="en-US"/>
        </w:rPr>
        <w:t xml:space="preserve">ay be harmful if swallowed. Can </w:t>
      </w:r>
      <w:r w:rsidRPr="00FC5D9C">
        <w:rPr>
          <w:rFonts w:ascii="Times New Roman" w:hAnsi="Times New Roman" w:cs="Times New Roman"/>
          <w:b/>
          <w:sz w:val="24"/>
          <w:szCs w:val="20"/>
          <w:lang w:val="en-US"/>
        </w:rPr>
        <w:t>cause nausea, abdominal cramps, vomiting, watery diarrhea which may be bloody, and a me</w:t>
      </w:r>
      <w:r>
        <w:rPr>
          <w:rFonts w:ascii="Times New Roman" w:hAnsi="Times New Roman" w:cs="Times New Roman"/>
          <w:b/>
          <w:sz w:val="24"/>
          <w:szCs w:val="20"/>
          <w:lang w:val="en-US"/>
        </w:rPr>
        <w:t xml:space="preserve">tallic taste. It may affect the </w:t>
      </w:r>
      <w:r w:rsidRPr="00FC5D9C">
        <w:rPr>
          <w:rFonts w:ascii="Times New Roman" w:hAnsi="Times New Roman" w:cs="Times New Roman"/>
          <w:b/>
          <w:sz w:val="24"/>
          <w:szCs w:val="20"/>
          <w:lang w:val="en-US"/>
        </w:rPr>
        <w:t>cardiovascular system Chronic Potential Health Effects: Ingestion/Inhalation: Repeat</w:t>
      </w:r>
      <w:r>
        <w:rPr>
          <w:rFonts w:ascii="Times New Roman" w:hAnsi="Times New Roman" w:cs="Times New Roman"/>
          <w:b/>
          <w:sz w:val="24"/>
          <w:szCs w:val="20"/>
          <w:lang w:val="en-US"/>
        </w:rPr>
        <w:t xml:space="preserve">ed exposure may cause headache, </w:t>
      </w:r>
      <w:r w:rsidRPr="00FC5D9C">
        <w:rPr>
          <w:rFonts w:ascii="Times New Roman" w:hAnsi="Times New Roman" w:cs="Times New Roman"/>
          <w:b/>
          <w:sz w:val="24"/>
          <w:szCs w:val="20"/>
          <w:lang w:val="en-US"/>
        </w:rPr>
        <w:t>poor appetite, dry throat, lack of sleep. It may also damage the liver, heart, especially wit</w:t>
      </w:r>
      <w:r>
        <w:rPr>
          <w:rFonts w:ascii="Times New Roman" w:hAnsi="Times New Roman" w:cs="Times New Roman"/>
          <w:b/>
          <w:sz w:val="24"/>
          <w:szCs w:val="20"/>
          <w:lang w:val="en-US"/>
        </w:rPr>
        <w:t xml:space="preserve">h frequent or higher exposures. </w:t>
      </w:r>
      <w:r w:rsidRPr="00FC5D9C">
        <w:rPr>
          <w:rFonts w:ascii="Times New Roman" w:hAnsi="Times New Roman" w:cs="Times New Roman"/>
          <w:b/>
          <w:sz w:val="24"/>
          <w:szCs w:val="20"/>
          <w:lang w:val="en-US"/>
        </w:rPr>
        <w:t>Other signs and symptoms of chronic exposure may include ECG changes, laryngitis, trach</w:t>
      </w:r>
      <w:r>
        <w:rPr>
          <w:rFonts w:ascii="Times New Roman" w:hAnsi="Times New Roman" w:cs="Times New Roman"/>
          <w:b/>
          <w:sz w:val="24"/>
          <w:szCs w:val="20"/>
          <w:lang w:val="en-US"/>
        </w:rPr>
        <w:t xml:space="preserve">eitis, bronchitis, pneumonitis, </w:t>
      </w:r>
      <w:r w:rsidRPr="00FC5D9C">
        <w:rPr>
          <w:rFonts w:ascii="Times New Roman" w:hAnsi="Times New Roman" w:cs="Times New Roman"/>
          <w:b/>
          <w:sz w:val="24"/>
          <w:szCs w:val="20"/>
          <w:lang w:val="en-US"/>
        </w:rPr>
        <w:t>pneumoconiosis, ulceration of the nasal septum, and larynx. Prolonged or repeated ingestion may also affect the blood</w:t>
      </w:r>
    </w:p>
    <w:p w:rsidR="005D24D5" w:rsidRPr="00FC5D9C" w:rsidRDefault="00FC5D9C" w:rsidP="00FC5D9C">
      <w:pPr>
        <w:autoSpaceDE w:val="0"/>
        <w:autoSpaceDN w:val="0"/>
        <w:adjustRightInd w:val="0"/>
        <w:spacing w:after="0" w:line="240" w:lineRule="auto"/>
        <w:rPr>
          <w:rFonts w:ascii="Times New Roman" w:hAnsi="Times New Roman" w:cs="Times New Roman"/>
          <w:b/>
          <w:sz w:val="24"/>
          <w:szCs w:val="20"/>
          <w:lang w:val="en-US"/>
        </w:rPr>
      </w:pPr>
      <w:r w:rsidRPr="00FC5D9C">
        <w:rPr>
          <w:rFonts w:ascii="Times New Roman" w:hAnsi="Times New Roman" w:cs="Times New Roman"/>
          <w:b/>
          <w:sz w:val="24"/>
          <w:szCs w:val="20"/>
          <w:lang w:val="en-US"/>
        </w:rPr>
        <w:t>(pigmented or nucleated red blood cells, changes in cell count, changes in serum compositio</w:t>
      </w:r>
      <w:r>
        <w:rPr>
          <w:rFonts w:ascii="Times New Roman" w:hAnsi="Times New Roman" w:cs="Times New Roman"/>
          <w:b/>
          <w:sz w:val="24"/>
          <w:szCs w:val="20"/>
          <w:lang w:val="en-US"/>
        </w:rPr>
        <w:t xml:space="preserve">n). Skin: Repeated or prolonged </w:t>
      </w:r>
      <w:r w:rsidRPr="00FC5D9C">
        <w:rPr>
          <w:rFonts w:ascii="Times New Roman" w:hAnsi="Times New Roman" w:cs="Times New Roman"/>
          <w:b/>
          <w:sz w:val="24"/>
          <w:szCs w:val="20"/>
          <w:lang w:val="en-US"/>
        </w:rPr>
        <w:t>skin contact may contact allergy. It may also cause papules, and pustules around sweat and sebaceous glands.</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Ecotoxicity: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BOD5 and COD: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D10DE8">
        <w:rPr>
          <w:rFonts w:ascii="Times New Roman" w:hAnsi="Times New Roman" w:cs="Times New Roman"/>
          <w:b/>
          <w:sz w:val="24"/>
          <w:szCs w:val="20"/>
          <w:lang w:val="en-US"/>
        </w:rPr>
        <w:t>Possibly hazardous short term degradation products are not likely. However, long term degradation products may arise.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Toxicity of the Products of Biodegradation</w:t>
      </w:r>
      <w:r w:rsidRPr="00D10DE8">
        <w:rPr>
          <w:rFonts w:ascii="Times New Roman" w:hAnsi="Times New Roman" w:cs="Times New Roman"/>
          <w:b/>
          <w:bCs/>
          <w:sz w:val="24"/>
          <w:szCs w:val="20"/>
          <w:lang w:val="en-US"/>
        </w:rPr>
        <w:t xml:space="preserve">: </w:t>
      </w:r>
      <w:r w:rsidRPr="00D10DE8">
        <w:rPr>
          <w:rFonts w:ascii="Times New Roman" w:hAnsi="Times New Roman" w:cs="Times New Roman"/>
          <w:b/>
          <w:sz w:val="24"/>
          <w:szCs w:val="20"/>
          <w:lang w:val="en-US"/>
        </w:rPr>
        <w:t>The products of degradation are less toxic than the product itself.</w:t>
      </w:r>
    </w:p>
    <w:p w:rsidR="00A606CE"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Special Remarks on the Products of Biodegradation: </w:t>
      </w:r>
      <w:r w:rsidRPr="00D10DE8">
        <w:rPr>
          <w:rFonts w:ascii="Times New Roman" w:hAnsi="Times New Roman" w:cs="Times New Roman"/>
          <w:b/>
          <w:sz w:val="24"/>
          <w:szCs w:val="20"/>
          <w:lang w:val="en-US"/>
        </w:rPr>
        <w:t>Not available.</w:t>
      </w:r>
    </w:p>
    <w:p w:rsidR="00D10DE8" w:rsidRPr="00D10DE8" w:rsidRDefault="00D10DE8" w:rsidP="00D10D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87196" w:rsidRDefault="00E54F8A" w:rsidP="00496774">
      <w:pPr>
        <w:autoSpaceDE w:val="0"/>
        <w:autoSpaceDN w:val="0"/>
        <w:adjustRightInd w:val="0"/>
        <w:spacing w:after="0" w:line="240" w:lineRule="auto"/>
        <w:rPr>
          <w:rFonts w:ascii="Times New Roman" w:hAnsi="Times New Roman" w:cs="Times New Roman"/>
          <w:b/>
          <w:sz w:val="24"/>
          <w:szCs w:val="20"/>
          <w:lang w:val="en-US"/>
        </w:rPr>
      </w:pPr>
      <w:r w:rsidRPr="00333BEA">
        <w:rPr>
          <w:rFonts w:ascii="Times New Roman" w:hAnsi="Times New Roman" w:cs="Times New Roman"/>
          <w:b/>
          <w:bCs/>
          <w:sz w:val="28"/>
          <w:szCs w:val="28"/>
          <w:u w:val="single"/>
          <w:lang w:val="en-US"/>
        </w:rPr>
        <w:t>Waste Disposal:</w:t>
      </w:r>
      <w:r w:rsidR="00483D6B" w:rsidRPr="00483D6B">
        <w:rPr>
          <w:rFonts w:ascii="Times New Roman" w:hAnsi="Times New Roman" w:cs="Times New Roman"/>
          <w:b/>
          <w:sz w:val="24"/>
          <w:szCs w:val="20"/>
          <w:lang w:val="en-US"/>
        </w:rPr>
        <w:t>Waste must be disposed of in accordance with federal, state and local environmental control regulations.</w:t>
      </w:r>
    </w:p>
    <w:p w:rsidR="00483D6B" w:rsidRPr="00DA49EA" w:rsidRDefault="00483D6B" w:rsidP="00483D6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Default="007E52ED" w:rsidP="007E52ED">
      <w:pPr>
        <w:spacing w:after="0" w:line="240" w:lineRule="auto"/>
      </w:pP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ANTIMONY TRICHLORIDE</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UN 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1733</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H.I. nr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80</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 Class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w:t>
      </w:r>
    </w:p>
    <w:p w:rsidR="007E52ED" w:rsidRPr="007C0C36"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Labelling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Transport</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 : Corrosive substance.</w:t>
      </w:r>
    </w:p>
    <w:p w:rsidR="007C0C36"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ADR </w:t>
      </w:r>
      <w:r>
        <w:rPr>
          <w:rFonts w:ascii="Times New Roman" w:hAnsi="Times New Roman" w:cs="Times New Roman"/>
          <w:b/>
          <w:bCs/>
          <w:sz w:val="28"/>
          <w:szCs w:val="18"/>
          <w:lang w:val="en-US"/>
        </w:rPr>
        <w:t>–</w:t>
      </w:r>
      <w:r w:rsidRPr="007C0C36">
        <w:rPr>
          <w:rFonts w:ascii="Times New Roman" w:hAnsi="Times New Roman" w:cs="Times New Roman"/>
          <w:b/>
          <w:bCs/>
          <w:sz w:val="28"/>
          <w:szCs w:val="18"/>
          <w:lang w:val="en-US"/>
        </w:rPr>
        <w:t xml:space="preserve">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7C0C36" w:rsidRPr="007C0C36" w:rsidRDefault="007C0C36" w:rsidP="007C0C36">
      <w:pPr>
        <w:pStyle w:val="NoSpacing"/>
      </w:pPr>
    </w:p>
    <w:p w:rsidR="007E52ED" w:rsidRPr="002C2B70" w:rsidRDefault="007E52ED" w:rsidP="007E52ED">
      <w:pPr>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7E52ED" w:rsidRDefault="007E52ED" w:rsidP="007E52ED">
      <w:pPr>
        <w:spacing w:after="0" w:line="240" w:lineRule="auto"/>
        <w:rPr>
          <w:rFonts w:ascii="Times New Roman" w:eastAsia="Times New Roman" w:hAnsi="Times New Roman" w:cs="Times New Roman"/>
          <w:b/>
          <w:sz w:val="28"/>
          <w:szCs w:val="28"/>
          <w:lang w:val="en-US" w:eastAsia="en-US"/>
        </w:rPr>
      </w:pP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ANTIMONY TRICHLORIDE</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1733</w:t>
      </w:r>
    </w:p>
    <w:p w:rsidR="007C0C36" w:rsidRPr="007C0C36" w:rsidRDefault="007C0C36" w:rsidP="007C0C36">
      <w:pPr>
        <w:autoSpaceDE w:val="0"/>
        <w:autoSpaceDN w:val="0"/>
        <w:adjustRightInd w:val="0"/>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Class or division</w:t>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8 : Corrosive substance.</w:t>
      </w:r>
    </w:p>
    <w:p w:rsidR="007E52ED" w:rsidRDefault="007C0C36" w:rsidP="007C0C36">
      <w:pPr>
        <w:spacing w:after="0" w:line="240" w:lineRule="auto"/>
        <w:rPr>
          <w:rFonts w:ascii="Times New Roman" w:hAnsi="Times New Roman" w:cs="Times New Roman"/>
          <w:b/>
          <w:sz w:val="24"/>
          <w:szCs w:val="18"/>
          <w:lang w:val="en-US"/>
        </w:rPr>
      </w:pPr>
      <w:r w:rsidRPr="007C0C36">
        <w:rPr>
          <w:rFonts w:ascii="Times New Roman" w:hAnsi="Times New Roman" w:cs="Times New Roman"/>
          <w:b/>
          <w:bCs/>
          <w:sz w:val="28"/>
          <w:szCs w:val="18"/>
          <w:lang w:val="en-US"/>
        </w:rPr>
        <w:t>IMO-IMDG - Packing group</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7C0C36">
        <w:rPr>
          <w:rFonts w:ascii="Times New Roman" w:hAnsi="Times New Roman" w:cs="Times New Roman"/>
          <w:b/>
          <w:sz w:val="24"/>
          <w:szCs w:val="18"/>
          <w:lang w:val="en-US"/>
        </w:rPr>
        <w:t>: II</w:t>
      </w:r>
    </w:p>
    <w:p w:rsidR="0044014C" w:rsidRDefault="0044014C" w:rsidP="0044014C">
      <w:pPr>
        <w:pStyle w:val="NoSpacing"/>
      </w:pPr>
    </w:p>
    <w:p w:rsidR="0044014C" w:rsidRDefault="0044014C" w:rsidP="0044014C">
      <w:pPr>
        <w:pStyle w:val="NoSpacing"/>
      </w:pPr>
    </w:p>
    <w:p w:rsidR="0044014C" w:rsidRDefault="0044014C" w:rsidP="0044014C">
      <w:pPr>
        <w:pStyle w:val="NoSpacing"/>
      </w:pPr>
    </w:p>
    <w:p w:rsidR="0044014C" w:rsidRDefault="0044014C" w:rsidP="0044014C">
      <w:pPr>
        <w:pStyle w:val="NoSpacing"/>
      </w:pPr>
    </w:p>
    <w:p w:rsidR="0044014C" w:rsidRPr="00DA49EA" w:rsidRDefault="0044014C" w:rsidP="0044014C">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4014C" w:rsidTr="001D10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4014C" w:rsidRPr="007B71FE" w:rsidRDefault="0044014C" w:rsidP="001D10CB">
            <w:pPr>
              <w:rPr>
                <w:color w:val="auto"/>
              </w:rPr>
            </w:pPr>
            <w:r w:rsidRPr="00603610">
              <w:rPr>
                <w:color w:val="auto"/>
                <w:sz w:val="44"/>
              </w:rPr>
              <w:lastRenderedPageBreak/>
              <w:t>Section 14: Transport Information</w:t>
            </w:r>
            <w:r>
              <w:rPr>
                <w:color w:val="auto"/>
                <w:sz w:val="44"/>
              </w:rPr>
              <w:t>(Continued)</w:t>
            </w:r>
          </w:p>
        </w:tc>
      </w:tr>
    </w:tbl>
    <w:p w:rsidR="0044014C" w:rsidRPr="0044014C" w:rsidRDefault="0044014C" w:rsidP="0044014C">
      <w:pPr>
        <w:pStyle w:val="NoSpacing"/>
      </w:pPr>
    </w:p>
    <w:p w:rsidR="007E52ED" w:rsidRPr="002C2B70"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7E52ED" w:rsidRPr="0044014C" w:rsidRDefault="007E52ED" w:rsidP="0044014C">
      <w:pPr>
        <w:pStyle w:val="NoSpacing"/>
      </w:pP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Proper shipping name</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ANTIMONY TRICHLORIDE</w:t>
      </w: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UN N°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4"/>
          <w:szCs w:val="18"/>
          <w:lang w:val="en-US"/>
        </w:rPr>
        <w:t>: 1733</w:t>
      </w:r>
    </w:p>
    <w:p w:rsidR="0044014C" w:rsidRPr="0044014C" w:rsidRDefault="0044014C" w:rsidP="0044014C">
      <w:pPr>
        <w:autoSpaceDE w:val="0"/>
        <w:autoSpaceDN w:val="0"/>
        <w:adjustRightInd w:val="0"/>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IATA - Class or division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Pr="0044014C">
        <w:rPr>
          <w:rFonts w:ascii="Times New Roman" w:hAnsi="Times New Roman" w:cs="Times New Roman"/>
          <w:b/>
          <w:sz w:val="24"/>
          <w:szCs w:val="18"/>
          <w:lang w:val="en-US"/>
        </w:rPr>
        <w:t>8 : Corrosive substance.</w:t>
      </w:r>
    </w:p>
    <w:p w:rsidR="00A828B5" w:rsidRDefault="0044014C" w:rsidP="0044014C">
      <w:pPr>
        <w:spacing w:after="0" w:line="240" w:lineRule="auto"/>
        <w:rPr>
          <w:rFonts w:ascii="Times New Roman" w:hAnsi="Times New Roman" w:cs="Times New Roman"/>
          <w:b/>
          <w:sz w:val="24"/>
          <w:szCs w:val="18"/>
          <w:lang w:val="en-US"/>
        </w:rPr>
      </w:pPr>
      <w:r w:rsidRPr="0044014C">
        <w:rPr>
          <w:rFonts w:ascii="Times New Roman" w:hAnsi="Times New Roman" w:cs="Times New Roman"/>
          <w:b/>
          <w:bCs/>
          <w:sz w:val="28"/>
          <w:szCs w:val="18"/>
          <w:lang w:val="en-US"/>
        </w:rPr>
        <w:t xml:space="preserve">IATA - Packing group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44014C">
        <w:rPr>
          <w:rFonts w:ascii="Times New Roman" w:hAnsi="Times New Roman" w:cs="Times New Roman"/>
          <w:b/>
          <w:sz w:val="28"/>
          <w:szCs w:val="18"/>
          <w:lang w:val="en-US"/>
        </w:rPr>
        <w:t xml:space="preserve">: </w:t>
      </w:r>
      <w:r w:rsidRPr="0044014C">
        <w:rPr>
          <w:rFonts w:ascii="Times New Roman" w:hAnsi="Times New Roman" w:cs="Times New Roman"/>
          <w:b/>
          <w:sz w:val="24"/>
          <w:szCs w:val="18"/>
          <w:lang w:val="en-US"/>
        </w:rPr>
        <w:t>II</w:t>
      </w:r>
    </w:p>
    <w:p w:rsidR="0044014C" w:rsidRPr="0044014C" w:rsidRDefault="0044014C" w:rsidP="0044014C">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Federal and State Regulations: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Connecticut hazardous material survey.: Antimony trichloride Illinois chemical safety act: Antimony trichloride New York</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release reporting list: Antimony trichloride Pennsylvania RTK: Antimony trichloride Massachusetts RTK: Antimony trichloride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Massachusetts spill list: Antimony trichloride New Jersey: Antimony trichloride New Jersey spill list: Antimony trichloride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Louisiana spill reporting: Antimony trichloride California Director's List of Hazardous Substances: Antimony trichloride TSCA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8(b) inventory: Antimony trichloride SARA 313 toxic chemical notification and release reporting: Antimony trichloride (listed as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Antimony compounds) CERCLA: Hazardous substances.: Antimony trichloride: 1000 lbs. (453.6 kg)</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Other Regulations: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OSHA: Hazardous by definition of Hazard Communication Standard (29 CFR 1910.1200). EINECS: This product is on the</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sz w:val="24"/>
          <w:szCs w:val="20"/>
          <w:lang w:val="en-US"/>
        </w:rPr>
        <w:t>European Inventory of Existing Commercial Chemical Substances.</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Other Classifications:</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WHMIS (Canada): </w:t>
      </w:r>
      <w:r w:rsidRPr="00D969F4">
        <w:rPr>
          <w:rFonts w:ascii="Times New Roman" w:hAnsi="Times New Roman" w:cs="Times New Roman"/>
          <w:b/>
          <w:sz w:val="24"/>
          <w:szCs w:val="20"/>
          <w:lang w:val="en-US"/>
        </w:rPr>
        <w:t>CLASS E: Corrosive solid.</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DSCL (EEC):</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HMIS (U.S.A.):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Health Hazard: </w:t>
      </w:r>
      <w:r w:rsidRPr="00D969F4">
        <w:rPr>
          <w:rFonts w:ascii="Times New Roman" w:hAnsi="Times New Roman" w:cs="Times New Roman"/>
          <w:b/>
          <w:sz w:val="24"/>
          <w:szCs w:val="20"/>
          <w:lang w:val="en-US"/>
        </w:rPr>
        <w:t>3</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Fire Hazard: </w:t>
      </w:r>
      <w:r w:rsidRPr="00D969F4">
        <w:rPr>
          <w:rFonts w:ascii="Times New Roman" w:hAnsi="Times New Roman" w:cs="Times New Roman"/>
          <w:b/>
          <w:sz w:val="24"/>
          <w:szCs w:val="20"/>
          <w:lang w:val="en-US"/>
        </w:rPr>
        <w:t>0</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Reactivity: </w:t>
      </w:r>
      <w:r w:rsidRPr="00D969F4">
        <w:rPr>
          <w:rFonts w:ascii="Times New Roman" w:hAnsi="Times New Roman" w:cs="Times New Roman"/>
          <w:b/>
          <w:sz w:val="24"/>
          <w:szCs w:val="20"/>
          <w:lang w:val="en-US"/>
        </w:rPr>
        <w:t>1</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Personal Protection: </w:t>
      </w:r>
      <w:r w:rsidRPr="00D969F4">
        <w:rPr>
          <w:rFonts w:ascii="Times New Roman" w:hAnsi="Times New Roman" w:cs="Times New Roman"/>
          <w:b/>
          <w:sz w:val="24"/>
          <w:szCs w:val="20"/>
          <w:lang w:val="en-US"/>
        </w:rPr>
        <w:t>j</w:t>
      </w: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National Fire Protection Association (U.S.A.):</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Health: </w:t>
      </w:r>
      <w:r w:rsidRPr="00D969F4">
        <w:rPr>
          <w:rFonts w:ascii="Times New Roman" w:hAnsi="Times New Roman" w:cs="Times New Roman"/>
          <w:b/>
          <w:sz w:val="24"/>
          <w:szCs w:val="20"/>
          <w:lang w:val="en-US"/>
        </w:rPr>
        <w:t>3</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Flammability: </w:t>
      </w:r>
      <w:r w:rsidRPr="00D969F4">
        <w:rPr>
          <w:rFonts w:ascii="Times New Roman" w:hAnsi="Times New Roman" w:cs="Times New Roman"/>
          <w:b/>
          <w:sz w:val="24"/>
          <w:szCs w:val="20"/>
          <w:lang w:val="en-US"/>
        </w:rPr>
        <w:t>0</w:t>
      </w:r>
    </w:p>
    <w:p w:rsidR="00D969F4" w:rsidRPr="00D969F4" w:rsidRDefault="00D969F4" w:rsidP="00D969F4">
      <w:pPr>
        <w:autoSpaceDE w:val="0"/>
        <w:autoSpaceDN w:val="0"/>
        <w:adjustRightInd w:val="0"/>
        <w:spacing w:after="0" w:line="240" w:lineRule="auto"/>
        <w:rPr>
          <w:rFonts w:ascii="Times New Roman" w:hAnsi="Times New Roman" w:cs="Times New Roman"/>
          <w:b/>
          <w:sz w:val="24"/>
          <w:szCs w:val="20"/>
          <w:lang w:val="en-US"/>
        </w:rPr>
      </w:pPr>
      <w:r w:rsidRPr="00D969F4">
        <w:rPr>
          <w:rFonts w:ascii="Times New Roman" w:hAnsi="Times New Roman" w:cs="Times New Roman"/>
          <w:b/>
          <w:bCs/>
          <w:sz w:val="28"/>
          <w:szCs w:val="20"/>
          <w:lang w:val="en-US"/>
        </w:rPr>
        <w:t xml:space="preserve">Reactivity: </w:t>
      </w:r>
      <w:r w:rsidRPr="00D969F4">
        <w:rPr>
          <w:rFonts w:ascii="Times New Roman" w:hAnsi="Times New Roman" w:cs="Times New Roman"/>
          <w:b/>
          <w:sz w:val="24"/>
          <w:szCs w:val="20"/>
          <w:lang w:val="en-US"/>
        </w:rPr>
        <w:t>1</w:t>
      </w:r>
    </w:p>
    <w:p w:rsidR="005D2715" w:rsidRPr="0044014C" w:rsidRDefault="005D2715" w:rsidP="005D2715">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D2715" w:rsidTr="001D10CB">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D2715" w:rsidRPr="007B71FE" w:rsidRDefault="005D2715" w:rsidP="001D10CB">
            <w:pPr>
              <w:rPr>
                <w:color w:val="auto"/>
              </w:rPr>
            </w:pPr>
            <w:r w:rsidRPr="00412D06">
              <w:rPr>
                <w:color w:val="auto"/>
                <w:sz w:val="44"/>
              </w:rPr>
              <w:lastRenderedPageBreak/>
              <w:t>Section 15: Other Regulatory Information</w:t>
            </w:r>
            <w:r>
              <w:rPr>
                <w:color w:val="auto"/>
                <w:sz w:val="44"/>
              </w:rPr>
              <w:t>(Continued)</w:t>
            </w:r>
          </w:p>
        </w:tc>
      </w:tr>
    </w:tbl>
    <w:p w:rsidR="005D2715" w:rsidRDefault="005D2715" w:rsidP="005D2715">
      <w:pPr>
        <w:pStyle w:val="NoSpacing"/>
        <w:rPr>
          <w:lang w:val="en-US"/>
        </w:rPr>
      </w:pPr>
    </w:p>
    <w:p w:rsidR="00D969F4" w:rsidRPr="00D969F4" w:rsidRDefault="00D969F4" w:rsidP="00D969F4">
      <w:pPr>
        <w:autoSpaceDE w:val="0"/>
        <w:autoSpaceDN w:val="0"/>
        <w:adjustRightInd w:val="0"/>
        <w:spacing w:after="0" w:line="240" w:lineRule="auto"/>
        <w:rPr>
          <w:rFonts w:ascii="Times New Roman" w:hAnsi="Times New Roman" w:cs="Times New Roman"/>
          <w:b/>
          <w:bCs/>
          <w:sz w:val="28"/>
          <w:szCs w:val="20"/>
          <w:lang w:val="en-US"/>
        </w:rPr>
      </w:pPr>
      <w:r w:rsidRPr="00D969F4">
        <w:rPr>
          <w:rFonts w:ascii="Times New Roman" w:hAnsi="Times New Roman" w:cs="Times New Roman"/>
          <w:b/>
          <w:bCs/>
          <w:sz w:val="28"/>
          <w:szCs w:val="20"/>
          <w:lang w:val="en-US"/>
        </w:rPr>
        <w:t>Specific hazard:</w:t>
      </w:r>
    </w:p>
    <w:p w:rsidR="00210A44" w:rsidRDefault="00D969F4" w:rsidP="00D969F4">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bCs/>
          <w:sz w:val="28"/>
          <w:szCs w:val="20"/>
          <w:lang w:val="en-US"/>
        </w:rPr>
        <w:t>Protective Equipment:</w:t>
      </w:r>
      <w:r w:rsidRPr="00D969F4">
        <w:rPr>
          <w:rFonts w:ascii="Times New Roman" w:hAnsi="Times New Roman" w:cs="Times New Roman"/>
          <w:b/>
          <w:sz w:val="24"/>
          <w:szCs w:val="20"/>
          <w:lang w:val="en-US"/>
        </w:rPr>
        <w:t>Gloves. Synthetic apron. Vapor and dust respirator. Be sure to use an approved/certified respirator or equivalent. Wearappropriate respirator when ventilation is inadequate. Splash goggles.</w:t>
      </w:r>
    </w:p>
    <w:p w:rsidR="008211DA" w:rsidRPr="008211DA" w:rsidRDefault="008211DA" w:rsidP="00AF244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F244A" w:rsidRDefault="00484A6C" w:rsidP="00852C2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52C23" w:rsidRPr="00852C23" w:rsidRDefault="00852C23" w:rsidP="00852C23">
      <w:pPr>
        <w:autoSpaceDE w:val="0"/>
        <w:autoSpaceDN w:val="0"/>
        <w:adjustRightInd w:val="0"/>
        <w:rPr>
          <w:rFonts w:ascii="Times New Roman" w:eastAsia="Calibri" w:hAnsi="Times New Roman" w:cs="Times New Roman"/>
          <w:b/>
          <w:color w:val="000000"/>
          <w:sz w:val="24"/>
          <w:szCs w:val="24"/>
        </w:rPr>
      </w:pPr>
    </w:p>
    <w:p w:rsidR="00E75964" w:rsidRPr="00AE6315" w:rsidRDefault="00E75964" w:rsidP="00E7596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75964" w:rsidRPr="008B4575" w:rsidRDefault="00E75964" w:rsidP="00E7596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75964" w:rsidRPr="00211219" w:rsidRDefault="00E75964" w:rsidP="00E7596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75964" w:rsidRPr="00211219" w:rsidRDefault="00E75964" w:rsidP="00E7596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E7596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340" w:rsidRDefault="008D5340" w:rsidP="009C3BE4">
      <w:pPr>
        <w:spacing w:after="0" w:line="240" w:lineRule="auto"/>
      </w:pPr>
      <w:r>
        <w:separator/>
      </w:r>
    </w:p>
  </w:endnote>
  <w:endnote w:type="continuationSeparator" w:id="1">
    <w:p w:rsidR="008D5340" w:rsidRDefault="008D534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75964" w:rsidP="00E75964">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340" w:rsidRDefault="008D5340" w:rsidP="009C3BE4">
      <w:pPr>
        <w:spacing w:after="0" w:line="240" w:lineRule="auto"/>
      </w:pPr>
      <w:r>
        <w:separator/>
      </w:r>
    </w:p>
  </w:footnote>
  <w:footnote w:type="continuationSeparator" w:id="1">
    <w:p w:rsidR="008D5340" w:rsidRDefault="008D534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E75964" w:rsidP="00E75964">
    <w:pPr>
      <w:pStyle w:val="Header"/>
      <w:ind w:left="-454"/>
    </w:pPr>
    <w:r w:rsidRPr="00C10C02">
      <w:rPr>
        <w:b/>
        <w:noProof/>
        <w:color w:val="0000CC"/>
        <w:sz w:val="20"/>
      </w:rPr>
      <w:drawing>
        <wp:inline distT="0" distB="0" distL="0" distR="0">
          <wp:extent cx="764594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0072" cy="139584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623A"/>
    <w:rsid w:val="00016CCE"/>
    <w:rsid w:val="00021299"/>
    <w:rsid w:val="000214BD"/>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816"/>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47"/>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564"/>
    <w:rsid w:val="0025456F"/>
    <w:rsid w:val="0025499A"/>
    <w:rsid w:val="0025501A"/>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AA0"/>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4C"/>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B84"/>
    <w:rsid w:val="005D47C6"/>
    <w:rsid w:val="005D48E7"/>
    <w:rsid w:val="005D554C"/>
    <w:rsid w:val="005D5C7D"/>
    <w:rsid w:val="005D67F7"/>
    <w:rsid w:val="005D690D"/>
    <w:rsid w:val="005D7310"/>
    <w:rsid w:val="005D7444"/>
    <w:rsid w:val="005E14EE"/>
    <w:rsid w:val="005E157E"/>
    <w:rsid w:val="005E1796"/>
    <w:rsid w:val="005E179B"/>
    <w:rsid w:val="005E17E1"/>
    <w:rsid w:val="005E1854"/>
    <w:rsid w:val="005E1AC2"/>
    <w:rsid w:val="005E20CE"/>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0C36"/>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211DA"/>
    <w:rsid w:val="00821719"/>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5340"/>
    <w:rsid w:val="008D59C3"/>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3BE"/>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F90"/>
    <w:rsid w:val="009743D8"/>
    <w:rsid w:val="0097450F"/>
    <w:rsid w:val="00974592"/>
    <w:rsid w:val="0097462E"/>
    <w:rsid w:val="00974715"/>
    <w:rsid w:val="009748B6"/>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6D7E"/>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B2A"/>
    <w:rsid w:val="00A65E37"/>
    <w:rsid w:val="00A66362"/>
    <w:rsid w:val="00A66385"/>
    <w:rsid w:val="00A66B48"/>
    <w:rsid w:val="00A66FD6"/>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2C06"/>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76FB"/>
    <w:rsid w:val="00CA7F2D"/>
    <w:rsid w:val="00CB1AEE"/>
    <w:rsid w:val="00CB250A"/>
    <w:rsid w:val="00CB2519"/>
    <w:rsid w:val="00CB2C73"/>
    <w:rsid w:val="00CB47E4"/>
    <w:rsid w:val="00CB4942"/>
    <w:rsid w:val="00CB6A03"/>
    <w:rsid w:val="00CB6EC7"/>
    <w:rsid w:val="00CB70AC"/>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0DE8"/>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787"/>
    <w:rsid w:val="00E03F08"/>
    <w:rsid w:val="00E0685D"/>
    <w:rsid w:val="00E07D92"/>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5964"/>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2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37914131">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BA0E-EFDF-4089-81B1-002EFF7C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2020-12-11T06:49:00Z</dcterms:created>
  <dcterms:modified xsi:type="dcterms:W3CDTF">2020-12-11T06:49:00Z</dcterms:modified>
</cp:coreProperties>
</file>