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D0E7C" w:rsidRPr="002D0E7C" w:rsidRDefault="002D0E7C" w:rsidP="002D0E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36"/>
          <w:lang w:val="en-US"/>
        </w:rPr>
      </w:pPr>
      <w:r w:rsidRPr="002D0E7C">
        <w:rPr>
          <w:rFonts w:ascii="Times New Roman" w:hAnsi="Times New Roman" w:cs="Times New Roman"/>
          <w:b/>
          <w:bCs/>
          <w:sz w:val="48"/>
          <w:szCs w:val="16"/>
          <w:lang w:val="en-US"/>
        </w:rPr>
        <w:t>DL-ASPARTIC ACID</w:t>
      </w:r>
    </w:p>
    <w:p w:rsidR="00F92167" w:rsidRPr="002D0E7C" w:rsidRDefault="002D0E7C" w:rsidP="002D0E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36"/>
          <w:lang w:val="en-US"/>
        </w:rPr>
      </w:pPr>
      <w:r w:rsidRPr="002D0E7C">
        <w:rPr>
          <w:rFonts w:ascii="Times New Roman" w:hAnsi="Times New Roman" w:cs="Times New Roman"/>
          <w:b/>
          <w:bCs/>
          <w:sz w:val="44"/>
          <w:szCs w:val="36"/>
          <w:lang w:val="en-US"/>
        </w:rPr>
        <w:t>(Extra pure)</w:t>
      </w:r>
    </w:p>
    <w:p w:rsidR="003C1857" w:rsidRPr="00521D7E" w:rsidRDefault="00FB0F93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>MSDS CAS: 617-45-8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2194B">
        <w:rPr>
          <w:rFonts w:ascii="Times New Roman" w:hAnsi="Times New Roman" w:cs="Times New Roman"/>
          <w:b/>
          <w:bCs/>
          <w:sz w:val="24"/>
          <w:szCs w:val="24"/>
        </w:rPr>
        <w:t>DL-Aspartic Acid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02194B">
        <w:rPr>
          <w:rFonts w:ascii="Times New Roman" w:hAnsi="Times New Roman" w:cs="Times New Roman"/>
          <w:b/>
          <w:sz w:val="24"/>
          <w:szCs w:val="24"/>
          <w:lang w:val="en-US"/>
        </w:rPr>
        <w:t>617-45-8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B0F2F" w:rsidRPr="00F92167" w:rsidRDefault="00223AE6" w:rsidP="00F921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353CD8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F92167" w:rsidRPr="00F92167">
        <w:rPr>
          <w:rFonts w:ascii="Times New Roman" w:hAnsi="Times New Roman" w:cs="Times New Roman"/>
          <w:b/>
          <w:sz w:val="24"/>
          <w:szCs w:val="20"/>
          <w:lang w:val="en-US"/>
        </w:rPr>
        <w:t>N-L-alpha-Asp</w:t>
      </w:r>
      <w:r w:rsidR="00F92167">
        <w:rPr>
          <w:rFonts w:ascii="Times New Roman" w:hAnsi="Times New Roman" w:cs="Times New Roman"/>
          <w:b/>
          <w:sz w:val="24"/>
          <w:szCs w:val="20"/>
          <w:lang w:val="en-US"/>
        </w:rPr>
        <w:t xml:space="preserve">artyl-L-phenylalanine, 1-Methyl </w:t>
      </w:r>
      <w:r w:rsidR="00F92167" w:rsidRPr="00F92167">
        <w:rPr>
          <w:rFonts w:ascii="Times New Roman" w:hAnsi="Times New Roman" w:cs="Times New Roman"/>
          <w:b/>
          <w:sz w:val="24"/>
          <w:szCs w:val="20"/>
          <w:lang w:val="en-US"/>
        </w:rPr>
        <w:t>Ester</w:t>
      </w:r>
    </w:p>
    <w:p w:rsidR="00A10333" w:rsidRPr="00C15995" w:rsidRDefault="001C0A5C" w:rsidP="000B0F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97509F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063C5" w:rsidRDefault="00421339" w:rsidP="00FE1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FE1E1E" w:rsidRPr="00FE1E1E">
        <w:rPr>
          <w:rFonts w:ascii="Times New Roman" w:hAnsi="Times New Roman" w:cs="Times New Roman"/>
          <w:b/>
          <w:sz w:val="24"/>
          <w:szCs w:val="20"/>
          <w:lang w:val="en-US"/>
        </w:rPr>
        <w:t>C14H18N2O5</w:t>
      </w:r>
    </w:p>
    <w:p w:rsidR="002D2F32" w:rsidRPr="00353CD8" w:rsidRDefault="002D2F32" w:rsidP="002D2F32">
      <w:pPr>
        <w:pStyle w:val="NoSpacing"/>
        <w:rPr>
          <w:lang w:val="en-US"/>
        </w:rPr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911D5C" w:rsidRDefault="00D35909" w:rsidP="00911D5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911D5C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911D5C" w:rsidRDefault="00911D5C" w:rsidP="00911D5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911D5C" w:rsidRDefault="00911D5C" w:rsidP="00911D5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911D5C" w:rsidRDefault="00911D5C" w:rsidP="00911D5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911D5C" w:rsidRDefault="00911D5C" w:rsidP="00911D5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911D5C" w:rsidRDefault="00911D5C" w:rsidP="00911D5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       Tel/Fax:  91-250-2390032</w:t>
      </w:r>
    </w:p>
    <w:p w:rsidR="0090284B" w:rsidRPr="00AC07A1" w:rsidRDefault="0090284B" w:rsidP="00911D5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347A32">
        <w:trPr>
          <w:trHeight w:val="242"/>
        </w:trPr>
        <w:tc>
          <w:tcPr>
            <w:tcW w:w="41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347A32">
        <w:trPr>
          <w:trHeight w:val="152"/>
        </w:trPr>
        <w:tc>
          <w:tcPr>
            <w:tcW w:w="4117" w:type="dxa"/>
          </w:tcPr>
          <w:p w:rsidR="00D17BAB" w:rsidRPr="004210EA" w:rsidRDefault="00134F8F" w:rsidP="009028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DL-Aspartic Acid</w:t>
            </w:r>
          </w:p>
        </w:tc>
        <w:tc>
          <w:tcPr>
            <w:tcW w:w="3347" w:type="dxa"/>
          </w:tcPr>
          <w:p w:rsidR="00396F6E" w:rsidRPr="0048187B" w:rsidRDefault="00134F8F" w:rsidP="00D674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617-45-8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7C5319" w:rsidRDefault="007C5319" w:rsidP="000017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CF52ED" w:rsidRPr="00FA52AA" w:rsidRDefault="00FA52AA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24"/>
          <w:lang w:val="en-US"/>
        </w:rPr>
      </w:pPr>
      <w:r w:rsidRPr="00FA52A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Toxicological Data on Ingredients: </w:t>
      </w:r>
      <w:r w:rsidRPr="00FA52AA">
        <w:rPr>
          <w:rFonts w:ascii="Times New Roman" w:hAnsi="Times New Roman" w:cs="Times New Roman"/>
          <w:b/>
          <w:sz w:val="24"/>
          <w:szCs w:val="20"/>
          <w:lang w:val="en-US"/>
        </w:rPr>
        <w:t>DL-Aspartic acid LD50: Not available. LC50: Not available.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982D91" w:rsidRDefault="00982D91" w:rsidP="00982D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FB100A" w:rsidRPr="00FB100A" w:rsidRDefault="00FB100A" w:rsidP="00FB1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B100A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Acute Health Effects:</w:t>
      </w:r>
    </w:p>
    <w:p w:rsidR="00FB100A" w:rsidRPr="00FB100A" w:rsidRDefault="00FB100A" w:rsidP="00FB1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B100A">
        <w:rPr>
          <w:rFonts w:ascii="Times New Roman" w:hAnsi="Times New Roman" w:cs="Times New Roman"/>
          <w:b/>
          <w:sz w:val="24"/>
          <w:szCs w:val="20"/>
          <w:lang w:val="en-US"/>
        </w:rPr>
        <w:t xml:space="preserve">Very hazardous in case of eye contact (irritant). Hazardous in case of ingestion, of inhalation.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Slightly hazardous in case of </w:t>
      </w:r>
      <w:r w:rsidRPr="00FB100A">
        <w:rPr>
          <w:rFonts w:ascii="Times New Roman" w:hAnsi="Times New Roman" w:cs="Times New Roman"/>
          <w:b/>
          <w:sz w:val="24"/>
          <w:szCs w:val="20"/>
          <w:lang w:val="en-US"/>
        </w:rPr>
        <w:t>skin contact (irritant). Inflammation of the eye is characterized by redness, watering, and itching.</w:t>
      </w:r>
    </w:p>
    <w:p w:rsidR="00FB100A" w:rsidRPr="00FB100A" w:rsidRDefault="00FB100A" w:rsidP="00FB100A">
      <w:pPr>
        <w:pStyle w:val="NoSpacing"/>
        <w:rPr>
          <w:lang w:val="en-US"/>
        </w:rPr>
      </w:pPr>
    </w:p>
    <w:p w:rsidR="00FB100A" w:rsidRPr="00FB100A" w:rsidRDefault="00FB100A" w:rsidP="00FB1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B100A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Chronic Health Effects:</w:t>
      </w:r>
    </w:p>
    <w:p w:rsidR="009065B2" w:rsidRPr="00FB100A" w:rsidRDefault="00FB100A" w:rsidP="00FB1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B100A">
        <w:rPr>
          <w:rFonts w:ascii="Times New Roman" w:hAnsi="Times New Roman" w:cs="Times New Roman"/>
          <w:b/>
          <w:sz w:val="24"/>
          <w:szCs w:val="20"/>
          <w:lang w:val="en-US"/>
        </w:rPr>
        <w:t>Very hazardous in case of eye contact (irritant). Hazardous in case of ingestion, of inhalation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. Slightly hazardous in case of </w:t>
      </w:r>
      <w:r w:rsidRPr="00FB100A">
        <w:rPr>
          <w:rFonts w:ascii="Times New Roman" w:hAnsi="Times New Roman" w:cs="Times New Roman"/>
          <w:b/>
          <w:sz w:val="24"/>
          <w:szCs w:val="20"/>
          <w:lang w:val="en-US"/>
        </w:rPr>
        <w:t>skin contact (irritant). CARCINOGENIC EFFECTS: Not available. MUTAGENIC EFFE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CTS: Not available. TERATOGENIC </w:t>
      </w:r>
      <w:r w:rsidRPr="00FB100A">
        <w:rPr>
          <w:rFonts w:ascii="Times New Roman" w:hAnsi="Times New Roman" w:cs="Times New Roman"/>
          <w:b/>
          <w:sz w:val="24"/>
          <w:szCs w:val="20"/>
          <w:lang w:val="en-US"/>
        </w:rPr>
        <w:t>EFFECTS: Not available. DEVELOPMENTAL TOXICITY: Not available.</w:t>
      </w:r>
    </w:p>
    <w:p w:rsidR="00FB100A" w:rsidRPr="00FB100A" w:rsidRDefault="00FB100A" w:rsidP="00FB100A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AA3C5B" w:rsidRDefault="006F1099" w:rsidP="0087340A">
      <w:pPr>
        <w:pStyle w:val="NoSpacing"/>
        <w:rPr>
          <w:b/>
          <w:sz w:val="18"/>
          <w:lang w:val="en-US"/>
        </w:rPr>
      </w:pPr>
    </w:p>
    <w:p w:rsidR="00FB100A" w:rsidRPr="009839CB" w:rsidRDefault="00FB100A" w:rsidP="00FB1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839CB">
        <w:rPr>
          <w:rFonts w:ascii="Times New Roman" w:hAnsi="Times New Roman" w:cs="Times New Roman"/>
          <w:b/>
          <w:bCs/>
          <w:sz w:val="28"/>
          <w:szCs w:val="20"/>
          <w:lang w:val="en-US"/>
        </w:rPr>
        <w:t>Eye Contact:</w:t>
      </w:r>
    </w:p>
    <w:p w:rsidR="00FB100A" w:rsidRPr="00FB100A" w:rsidRDefault="00FB100A" w:rsidP="00FB1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B100A">
        <w:rPr>
          <w:rFonts w:ascii="Times New Roman" w:hAnsi="Times New Roman" w:cs="Times New Roman"/>
          <w:b/>
          <w:sz w:val="24"/>
          <w:szCs w:val="20"/>
          <w:lang w:val="en-US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plenty of water for at least 15 </w:t>
      </w:r>
      <w:r w:rsidRPr="00FB100A">
        <w:rPr>
          <w:rFonts w:ascii="Times New Roman" w:hAnsi="Times New Roman" w:cs="Times New Roman"/>
          <w:b/>
          <w:sz w:val="24"/>
          <w:szCs w:val="20"/>
          <w:lang w:val="en-US"/>
        </w:rPr>
        <w:t>minutes. Cold water may be used. WARM water MUST be used. Get medical attention immediately.</w:t>
      </w:r>
    </w:p>
    <w:p w:rsidR="009839CB" w:rsidRDefault="00FB100A" w:rsidP="00FB1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B100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Skin Contact: </w:t>
      </w:r>
    </w:p>
    <w:p w:rsidR="00FB100A" w:rsidRPr="00FB100A" w:rsidRDefault="00FB100A" w:rsidP="00FB1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B100A">
        <w:rPr>
          <w:rFonts w:ascii="Times New Roman" w:hAnsi="Times New Roman" w:cs="Times New Roman"/>
          <w:b/>
          <w:sz w:val="24"/>
          <w:szCs w:val="20"/>
          <w:lang w:val="en-US"/>
        </w:rPr>
        <w:t>Wash with soap and water. Cover the irritated skin with an emollient. Get medical attention if irritation develops.</w:t>
      </w:r>
    </w:p>
    <w:p w:rsidR="00FB100A" w:rsidRPr="00FB100A" w:rsidRDefault="00FB100A" w:rsidP="00FB1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B100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Skin Contact: </w:t>
      </w:r>
      <w:r w:rsidRPr="00FB100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B100A" w:rsidRPr="00FB100A" w:rsidRDefault="00FB100A" w:rsidP="00FB1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B100A">
        <w:rPr>
          <w:rFonts w:ascii="Times New Roman" w:hAnsi="Times New Roman" w:cs="Times New Roman"/>
          <w:b/>
          <w:bCs/>
          <w:sz w:val="28"/>
          <w:szCs w:val="20"/>
          <w:lang w:val="en-US"/>
        </w:rPr>
        <w:t>Inhalation:</w:t>
      </w:r>
    </w:p>
    <w:p w:rsidR="00FB100A" w:rsidRPr="00FB100A" w:rsidRDefault="00FB100A" w:rsidP="00FB1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B100A">
        <w:rPr>
          <w:rFonts w:ascii="Times New Roman" w:hAnsi="Times New Roman" w:cs="Times New Roman"/>
          <w:b/>
          <w:sz w:val="24"/>
          <w:szCs w:val="20"/>
          <w:lang w:val="en-US"/>
        </w:rPr>
        <w:t>If inhaled, remove to fresh air. If not breathing, give artificial respiration. If breathing is difficult, give ox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ygen. Get medical </w:t>
      </w:r>
      <w:r w:rsidRPr="00FB100A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FB100A" w:rsidRPr="00FB100A" w:rsidRDefault="00FB100A" w:rsidP="00FB1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B100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Inhalation: </w:t>
      </w:r>
      <w:r w:rsidRPr="00FB100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B100A" w:rsidRPr="00FB100A" w:rsidRDefault="00FB100A" w:rsidP="00FB1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B100A">
        <w:rPr>
          <w:rFonts w:ascii="Times New Roman" w:hAnsi="Times New Roman" w:cs="Times New Roman"/>
          <w:b/>
          <w:bCs/>
          <w:sz w:val="28"/>
          <w:szCs w:val="20"/>
          <w:lang w:val="en-US"/>
        </w:rPr>
        <w:t>Ingestion:</w:t>
      </w:r>
    </w:p>
    <w:p w:rsidR="00FB100A" w:rsidRPr="00FB100A" w:rsidRDefault="00FB100A" w:rsidP="00FB1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B100A">
        <w:rPr>
          <w:rFonts w:ascii="Times New Roman" w:hAnsi="Times New Roman" w:cs="Times New Roman"/>
          <w:b/>
          <w:sz w:val="24"/>
          <w:szCs w:val="20"/>
          <w:lang w:val="en-US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hing by mouth to an unconscious </w:t>
      </w:r>
      <w:r w:rsidRPr="00FB100A">
        <w:rPr>
          <w:rFonts w:ascii="Times New Roman" w:hAnsi="Times New Roman" w:cs="Times New Roman"/>
          <w:b/>
          <w:sz w:val="24"/>
          <w:szCs w:val="20"/>
          <w:lang w:val="en-US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ight clothing such as a collar, </w:t>
      </w:r>
      <w:r w:rsidRPr="00FB100A">
        <w:rPr>
          <w:rFonts w:ascii="Times New Roman" w:hAnsi="Times New Roman" w:cs="Times New Roman"/>
          <w:b/>
          <w:sz w:val="24"/>
          <w:szCs w:val="20"/>
          <w:lang w:val="en-US"/>
        </w:rPr>
        <w:t>tie, belt or waistband.</w:t>
      </w:r>
    </w:p>
    <w:p w:rsidR="001D55B1" w:rsidRPr="00FB100A" w:rsidRDefault="00FB100A" w:rsidP="0007590B">
      <w:pPr>
        <w:pStyle w:val="NoSpacing"/>
        <w:rPr>
          <w:rFonts w:ascii="Times New Roman" w:hAnsi="Times New Roman" w:cs="Times New Roman"/>
          <w:b/>
          <w:sz w:val="28"/>
        </w:rPr>
      </w:pPr>
      <w:r w:rsidRPr="00FB100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Ingestion: </w:t>
      </w:r>
      <w:r w:rsidRPr="00FB100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D55B1" w:rsidRPr="00FB100A" w:rsidRDefault="001D55B1" w:rsidP="0007590B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8F2767" w:rsidRPr="001D55B1" w:rsidRDefault="008F2767" w:rsidP="001D55B1">
      <w:pPr>
        <w:pStyle w:val="NoSpacing"/>
      </w:pPr>
    </w:p>
    <w:p w:rsidR="009839CB" w:rsidRPr="009839CB" w:rsidRDefault="009839CB" w:rsidP="00983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839C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 of the Product: </w:t>
      </w:r>
      <w:r w:rsidRPr="009839CB">
        <w:rPr>
          <w:rFonts w:ascii="Times New Roman" w:hAnsi="Times New Roman" w:cs="Times New Roman"/>
          <w:b/>
          <w:sz w:val="24"/>
          <w:szCs w:val="20"/>
          <w:lang w:val="en-US"/>
        </w:rPr>
        <w:t>May be combustible at high temperature.</w:t>
      </w:r>
    </w:p>
    <w:p w:rsidR="009839CB" w:rsidRPr="009839CB" w:rsidRDefault="009839CB" w:rsidP="00983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839C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Auto-Ignition Temperature: </w:t>
      </w:r>
      <w:r w:rsidRPr="009839C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839CB" w:rsidRPr="009839CB" w:rsidRDefault="009839CB" w:rsidP="00983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839C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Flash Points: </w:t>
      </w:r>
      <w:r w:rsidRPr="009839C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839CB" w:rsidRPr="009839CB" w:rsidRDefault="009839CB" w:rsidP="00983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839C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Flammable Limits: </w:t>
      </w:r>
      <w:r w:rsidRPr="009839C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33E13" w:rsidRPr="006D55CA" w:rsidRDefault="009839CB" w:rsidP="006D5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839C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Combustion: </w:t>
      </w:r>
      <w:r w:rsidRPr="009839CB">
        <w:rPr>
          <w:rFonts w:ascii="Times New Roman" w:hAnsi="Times New Roman" w:cs="Times New Roman"/>
          <w:b/>
          <w:sz w:val="24"/>
          <w:szCs w:val="20"/>
          <w:lang w:val="en-US"/>
        </w:rPr>
        <w:t>These products are carbon oxides (CO, CO2), nitrogen oxides (NO, NO2...).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33E13" w:rsidTr="00A97DC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33E13" w:rsidRPr="007B71FE" w:rsidRDefault="00933E13" w:rsidP="00A97DC1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33E13" w:rsidRPr="001D55B1" w:rsidRDefault="00933E13" w:rsidP="00933E13">
      <w:pPr>
        <w:pStyle w:val="NoSpacing"/>
      </w:pPr>
    </w:p>
    <w:p w:rsidR="009839CB" w:rsidRPr="009839CB" w:rsidRDefault="009839CB" w:rsidP="00983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839C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Hazards in Presence of Various Substances: </w:t>
      </w:r>
      <w:r w:rsidRPr="009839C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839CB" w:rsidRPr="009839CB" w:rsidRDefault="009839CB" w:rsidP="00983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839CB">
        <w:rPr>
          <w:rFonts w:ascii="Times New Roman" w:hAnsi="Times New Roman" w:cs="Times New Roman"/>
          <w:b/>
          <w:bCs/>
          <w:sz w:val="28"/>
          <w:szCs w:val="20"/>
          <w:lang w:val="en-US"/>
        </w:rPr>
        <w:t>Explosion Hazards in Presence of Various Substances:</w:t>
      </w:r>
    </w:p>
    <w:p w:rsidR="009839CB" w:rsidRPr="009839CB" w:rsidRDefault="009839CB" w:rsidP="00983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839CB">
        <w:rPr>
          <w:rFonts w:ascii="Times New Roman" w:hAnsi="Times New Roman" w:cs="Times New Roman"/>
          <w:b/>
          <w:sz w:val="24"/>
          <w:szCs w:val="20"/>
          <w:lang w:val="en-US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of explosion of the product in </w:t>
      </w:r>
      <w:r w:rsidRPr="009839CB">
        <w:rPr>
          <w:rFonts w:ascii="Times New Roman" w:hAnsi="Times New Roman" w:cs="Times New Roman"/>
          <w:b/>
          <w:sz w:val="24"/>
          <w:szCs w:val="20"/>
          <w:lang w:val="en-US"/>
        </w:rPr>
        <w:t>presence of static discharge: Not available.</w:t>
      </w:r>
    </w:p>
    <w:p w:rsidR="009839CB" w:rsidRPr="009839CB" w:rsidRDefault="009839CB" w:rsidP="00983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9839CB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Fighting Media and Instructions:</w:t>
      </w:r>
    </w:p>
    <w:p w:rsidR="009839CB" w:rsidRDefault="009839CB" w:rsidP="00983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839CB">
        <w:rPr>
          <w:rFonts w:ascii="Times New Roman" w:hAnsi="Times New Roman" w:cs="Times New Roman"/>
          <w:b/>
          <w:sz w:val="24"/>
          <w:szCs w:val="20"/>
          <w:lang w:val="en-US"/>
        </w:rPr>
        <w:t xml:space="preserve">SMALL FIRE: Use DRY chemical powder. </w:t>
      </w:r>
    </w:p>
    <w:p w:rsidR="009839CB" w:rsidRPr="009839CB" w:rsidRDefault="009839CB" w:rsidP="00983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839CB">
        <w:rPr>
          <w:rFonts w:ascii="Times New Roman" w:hAnsi="Times New Roman" w:cs="Times New Roman"/>
          <w:b/>
          <w:sz w:val="24"/>
          <w:szCs w:val="20"/>
          <w:lang w:val="en-US"/>
        </w:rPr>
        <w:t>LARGE FIRE: Use water spray, fog or foam. Do not use water jet.</w:t>
      </w:r>
    </w:p>
    <w:p w:rsidR="009839CB" w:rsidRPr="009839CB" w:rsidRDefault="009839CB" w:rsidP="00983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839C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Fire Hazards: </w:t>
      </w:r>
      <w:r w:rsidRPr="009839C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D55B1" w:rsidRDefault="009839CB" w:rsidP="009839CB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839C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Explosion Hazards: </w:t>
      </w:r>
      <w:r w:rsidRPr="009839C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33E13" w:rsidRPr="00CE1EF6" w:rsidRDefault="00933E13" w:rsidP="009839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C3738A" w:rsidRDefault="00DC3F8A" w:rsidP="00C3738A">
      <w:pPr>
        <w:pStyle w:val="NoSpacing"/>
      </w:pPr>
    </w:p>
    <w:p w:rsidR="00C3738A" w:rsidRPr="00C3738A" w:rsidRDefault="00C3738A" w:rsidP="00C373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C3738A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Small Spill:</w:t>
      </w:r>
    </w:p>
    <w:p w:rsidR="00C3738A" w:rsidRDefault="00C3738A" w:rsidP="00C373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3738A">
        <w:rPr>
          <w:rFonts w:ascii="Times New Roman" w:hAnsi="Times New Roman" w:cs="Times New Roman"/>
          <w:b/>
          <w:sz w:val="24"/>
          <w:szCs w:val="20"/>
          <w:lang w:val="en-US"/>
        </w:rPr>
        <w:t>Use appropriate tools to put the spilled solid in a convenient waste disposal container. If ne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cessary: Neutralize the residue </w:t>
      </w:r>
      <w:r w:rsidRPr="00C3738A">
        <w:rPr>
          <w:rFonts w:ascii="Times New Roman" w:hAnsi="Times New Roman" w:cs="Times New Roman"/>
          <w:b/>
          <w:sz w:val="24"/>
          <w:szCs w:val="20"/>
          <w:lang w:val="en-US"/>
        </w:rPr>
        <w:t>with a dilute solution of sodium carbonate. Finish cleaning by spreading water on the cont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aminated surface and dispose of </w:t>
      </w:r>
      <w:r w:rsidRPr="00C3738A">
        <w:rPr>
          <w:rFonts w:ascii="Times New Roman" w:hAnsi="Times New Roman" w:cs="Times New Roman"/>
          <w:b/>
          <w:sz w:val="24"/>
          <w:szCs w:val="20"/>
          <w:lang w:val="en-US"/>
        </w:rPr>
        <w:t>according to local and regional authority requirements.</w:t>
      </w:r>
    </w:p>
    <w:p w:rsidR="00C3738A" w:rsidRPr="00C3738A" w:rsidRDefault="00C3738A" w:rsidP="00C3738A">
      <w:pPr>
        <w:pStyle w:val="NoSpacing"/>
        <w:rPr>
          <w:lang w:val="en-US"/>
        </w:rPr>
      </w:pPr>
    </w:p>
    <w:p w:rsidR="00C3738A" w:rsidRPr="00C3738A" w:rsidRDefault="00C3738A" w:rsidP="00C373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C3738A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Large Spill:</w:t>
      </w:r>
    </w:p>
    <w:p w:rsidR="008F2767" w:rsidRDefault="00C3738A" w:rsidP="00C373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3738A">
        <w:rPr>
          <w:rFonts w:ascii="Times New Roman" w:hAnsi="Times New Roman" w:cs="Times New Roman"/>
          <w:b/>
          <w:sz w:val="24"/>
          <w:szCs w:val="20"/>
          <w:lang w:val="en-US"/>
        </w:rPr>
        <w:t>Use a shovel to put the material into a convenient waste disposal container. Neutralize the re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sidue with a dilute solution of </w:t>
      </w:r>
      <w:r w:rsidRPr="00C3738A">
        <w:rPr>
          <w:rFonts w:ascii="Times New Roman" w:hAnsi="Times New Roman" w:cs="Times New Roman"/>
          <w:b/>
          <w:sz w:val="24"/>
          <w:szCs w:val="20"/>
          <w:lang w:val="en-US"/>
        </w:rPr>
        <w:t>sodium carbonate. Finish cleaning by spreading water on the contaminated surface and allow 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o evacuate through the sanitary </w:t>
      </w:r>
      <w:r w:rsidRPr="00C3738A">
        <w:rPr>
          <w:rFonts w:ascii="Times New Roman" w:hAnsi="Times New Roman" w:cs="Times New Roman"/>
          <w:b/>
          <w:sz w:val="24"/>
          <w:szCs w:val="20"/>
          <w:lang w:val="en-US"/>
        </w:rPr>
        <w:t>system.</w:t>
      </w:r>
    </w:p>
    <w:p w:rsidR="00C3738A" w:rsidRPr="00C3738A" w:rsidRDefault="00C3738A" w:rsidP="00C3738A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2D6FEA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lang w:val="en-US"/>
        </w:rPr>
      </w:pPr>
    </w:p>
    <w:p w:rsidR="002D6FEA" w:rsidRPr="002D6FEA" w:rsidRDefault="002D6FEA" w:rsidP="002D6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2D6FEA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Precautions:</w:t>
      </w:r>
    </w:p>
    <w:p w:rsidR="00C3738A" w:rsidRPr="00C3738A" w:rsidRDefault="00C3738A" w:rsidP="00C373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3738A">
        <w:rPr>
          <w:rFonts w:ascii="Times New Roman" w:hAnsi="Times New Roman" w:cs="Times New Roman"/>
          <w:b/>
          <w:sz w:val="24"/>
          <w:szCs w:val="20"/>
          <w:lang w:val="en-US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, evaporate the residue under a </w:t>
      </w:r>
      <w:r w:rsidRPr="00C3738A">
        <w:rPr>
          <w:rFonts w:ascii="Times New Roman" w:hAnsi="Times New Roman" w:cs="Times New Roman"/>
          <w:b/>
          <w:sz w:val="24"/>
          <w:szCs w:val="20"/>
          <w:lang w:val="en-US"/>
        </w:rPr>
        <w:t>fume hood. Ground all equipment containing material. Do not breathe dust. Avoid contact wit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h eyes. In case of insufficient </w:t>
      </w:r>
      <w:r w:rsidRPr="00C3738A">
        <w:rPr>
          <w:rFonts w:ascii="Times New Roman" w:hAnsi="Times New Roman" w:cs="Times New Roman"/>
          <w:b/>
          <w:sz w:val="24"/>
          <w:szCs w:val="20"/>
          <w:lang w:val="en-US"/>
        </w:rPr>
        <w:t>ventilation, wear suitable respiratory equipment. If you feel unwell, seek medical attention and show the label when possible.</w:t>
      </w:r>
    </w:p>
    <w:p w:rsidR="00C3738A" w:rsidRPr="00C3738A" w:rsidRDefault="00C3738A" w:rsidP="00C3738A">
      <w:pPr>
        <w:pStyle w:val="NoSpacing"/>
      </w:pPr>
    </w:p>
    <w:p w:rsidR="002D6FEA" w:rsidRDefault="002D6FEA" w:rsidP="00C3738A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2D6FEA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Storage: </w:t>
      </w:r>
    </w:p>
    <w:p w:rsidR="00C54CA9" w:rsidRDefault="002D6FEA" w:rsidP="002D6FE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D6FEA">
        <w:rPr>
          <w:rFonts w:ascii="Times New Roman" w:hAnsi="Times New Roman" w:cs="Times New Roman"/>
          <w:b/>
          <w:sz w:val="24"/>
          <w:szCs w:val="20"/>
          <w:lang w:val="en-US"/>
        </w:rPr>
        <w:t>Keep container tightly closed. Keep container in a cool, well-ventilated area.</w:t>
      </w:r>
    </w:p>
    <w:p w:rsidR="00223EE9" w:rsidRPr="002D6FEA" w:rsidRDefault="00223EE9" w:rsidP="002D6FE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2D6FEA" w:rsidRDefault="002D6FEA" w:rsidP="002D6FEA">
      <w:pPr>
        <w:pStyle w:val="NoSpacing"/>
      </w:pPr>
    </w:p>
    <w:p w:rsidR="006D55CA" w:rsidRPr="002D6FEA" w:rsidRDefault="006D55CA" w:rsidP="002D6FE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7F4C37" w:rsidRPr="00A82467" w:rsidRDefault="007F4C37" w:rsidP="007F4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82467" w:rsidRPr="00A82467" w:rsidRDefault="00A82467" w:rsidP="00A82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A8246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Engineering Controls:</w:t>
      </w:r>
    </w:p>
    <w:p w:rsidR="00A82467" w:rsidRPr="00A82467" w:rsidRDefault="00A82467" w:rsidP="00A82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82467">
        <w:rPr>
          <w:rFonts w:ascii="Times New Roman" w:hAnsi="Times New Roman" w:cs="Times New Roman"/>
          <w:b/>
          <w:sz w:val="24"/>
          <w:szCs w:val="20"/>
          <w:lang w:val="en-US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rborne levels below recommended </w:t>
      </w:r>
      <w:r w:rsidRPr="00A82467">
        <w:rPr>
          <w:rFonts w:ascii="Times New Roman" w:hAnsi="Times New Roman" w:cs="Times New Roman"/>
          <w:b/>
          <w:sz w:val="24"/>
          <w:szCs w:val="20"/>
          <w:lang w:val="en-US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posure to airborne contaminants </w:t>
      </w:r>
      <w:r w:rsidRPr="00A82467">
        <w:rPr>
          <w:rFonts w:ascii="Times New Roman" w:hAnsi="Times New Roman" w:cs="Times New Roman"/>
          <w:b/>
          <w:sz w:val="24"/>
          <w:szCs w:val="20"/>
          <w:lang w:val="en-US"/>
        </w:rPr>
        <w:t>below the exposure limit.</w:t>
      </w:r>
    </w:p>
    <w:p w:rsidR="00A82467" w:rsidRDefault="00A82467" w:rsidP="00A82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8246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Personal Protection:</w:t>
      </w:r>
    </w:p>
    <w:p w:rsidR="00223EE9" w:rsidRPr="00223EE9" w:rsidRDefault="00223EE9" w:rsidP="00A82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23EE9">
        <w:rPr>
          <w:rFonts w:ascii="Times New Roman" w:hAnsi="Times New Roman" w:cs="Times New Roman"/>
          <w:b/>
          <w:sz w:val="24"/>
          <w:szCs w:val="20"/>
          <w:lang w:val="en-US"/>
        </w:rPr>
        <w:t>Splash goggles. Lab coat. Dust respirator. Be sure to use an approved/certified respirator or equivalent. Gloves.</w:t>
      </w:r>
    </w:p>
    <w:p w:rsidR="00F51C71" w:rsidRPr="00223EE9" w:rsidRDefault="00A82467" w:rsidP="00A82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A8246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Personal Protection in Case of a Large Spill:</w:t>
      </w:r>
    </w:p>
    <w:p w:rsidR="00A82467" w:rsidRPr="00A82467" w:rsidRDefault="00A82467" w:rsidP="00A82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82467">
        <w:rPr>
          <w:rFonts w:ascii="Times New Roman" w:hAnsi="Times New Roman" w:cs="Times New Roman"/>
          <w:b/>
          <w:sz w:val="24"/>
          <w:szCs w:val="20"/>
          <w:lang w:val="en-US"/>
        </w:rPr>
        <w:t xml:space="preserve">Splash goggles. Full suit. Dust respirator. Boots. Gloves. A self contained breathing apparatus should be used to avoidinhalation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specialist BEFORE handling this </w:t>
      </w:r>
      <w:r w:rsidRPr="00A82467">
        <w:rPr>
          <w:rFonts w:ascii="Times New Roman" w:hAnsi="Times New Roman" w:cs="Times New Roman"/>
          <w:b/>
          <w:sz w:val="24"/>
          <w:szCs w:val="20"/>
          <w:lang w:val="en-US"/>
        </w:rPr>
        <w:t>product.</w:t>
      </w:r>
    </w:p>
    <w:p w:rsidR="007F4C37" w:rsidRDefault="00A82467" w:rsidP="00A82467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8246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Exposure Limits:</w:t>
      </w:r>
      <w:r w:rsidRPr="00A8246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A82467" w:rsidRPr="00A82467" w:rsidRDefault="00A82467" w:rsidP="00A82467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223EE9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17502A" w:rsidRDefault="005A6D74" w:rsidP="0017502A">
      <w:pPr>
        <w:pStyle w:val="NoSpacing"/>
      </w:pPr>
    </w:p>
    <w:p w:rsidR="006D41A9" w:rsidRPr="006D41A9" w:rsidRDefault="006D41A9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Physical state and appearance: </w:t>
      </w:r>
      <w:r w:rsidRPr="006D41A9">
        <w:rPr>
          <w:rFonts w:ascii="Times New Roman" w:hAnsi="Times New Roman" w:cs="Times New Roman"/>
          <w:b/>
          <w:sz w:val="24"/>
          <w:szCs w:val="20"/>
          <w:lang w:val="en-US"/>
        </w:rPr>
        <w:t>Solid.</w:t>
      </w:r>
    </w:p>
    <w:p w:rsidR="006D41A9" w:rsidRPr="006D41A9" w:rsidRDefault="006D41A9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Odor: </w:t>
      </w:r>
      <w:r w:rsidRPr="006D41A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D41A9" w:rsidRPr="006D41A9" w:rsidRDefault="006D41A9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Taste: </w:t>
      </w:r>
      <w:r w:rsidRPr="006D41A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D41A9" w:rsidRPr="006D41A9" w:rsidRDefault="006D41A9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Molecular Weight: </w:t>
      </w:r>
      <w:r w:rsidRPr="006D41A9">
        <w:rPr>
          <w:rFonts w:ascii="Times New Roman" w:hAnsi="Times New Roman" w:cs="Times New Roman"/>
          <w:b/>
          <w:sz w:val="24"/>
          <w:szCs w:val="20"/>
          <w:lang w:val="en-US"/>
        </w:rPr>
        <w:t>133.1 g/mole</w:t>
      </w:r>
    </w:p>
    <w:p w:rsidR="006D41A9" w:rsidRPr="006D41A9" w:rsidRDefault="006D41A9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Color: </w:t>
      </w:r>
      <w:r w:rsidR="00E74F01">
        <w:rPr>
          <w:rFonts w:ascii="Times New Roman" w:hAnsi="Times New Roman" w:cs="Times New Roman"/>
          <w:b/>
          <w:sz w:val="24"/>
          <w:szCs w:val="20"/>
          <w:lang w:val="en-US"/>
        </w:rPr>
        <w:t>White crysta</w:t>
      </w:r>
      <w:r w:rsidR="0023594D">
        <w:rPr>
          <w:rFonts w:ascii="Times New Roman" w:hAnsi="Times New Roman" w:cs="Times New Roman"/>
          <w:b/>
          <w:sz w:val="24"/>
          <w:szCs w:val="20"/>
          <w:lang w:val="en-US"/>
        </w:rPr>
        <w:t>l</w:t>
      </w:r>
      <w:r w:rsidR="00E74F01">
        <w:rPr>
          <w:rFonts w:ascii="Times New Roman" w:hAnsi="Times New Roman" w:cs="Times New Roman"/>
          <w:b/>
          <w:sz w:val="24"/>
          <w:szCs w:val="20"/>
          <w:lang w:val="en-US"/>
        </w:rPr>
        <w:t>line</w:t>
      </w:r>
      <w:r w:rsidRPr="006D41A9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6D41A9" w:rsidRPr="006D41A9" w:rsidRDefault="006D41A9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/water): </w:t>
      </w:r>
      <w:r w:rsidRPr="006D41A9">
        <w:rPr>
          <w:rFonts w:ascii="Times New Roman" w:hAnsi="Times New Roman" w:cs="Times New Roman"/>
          <w:b/>
          <w:sz w:val="24"/>
          <w:szCs w:val="20"/>
          <w:lang w:val="en-US"/>
        </w:rPr>
        <w:t>4 [Acidic.]</w:t>
      </w:r>
    </w:p>
    <w:p w:rsidR="006D41A9" w:rsidRPr="006D41A9" w:rsidRDefault="006D41A9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Boiling Point: </w:t>
      </w:r>
      <w:r w:rsidRPr="006D41A9">
        <w:rPr>
          <w:rFonts w:ascii="Times New Roman" w:hAnsi="Times New Roman" w:cs="Times New Roman"/>
          <w:b/>
          <w:sz w:val="24"/>
          <w:szCs w:val="20"/>
          <w:lang w:val="en-US"/>
        </w:rPr>
        <w:t>Decomposes.</w:t>
      </w:r>
    </w:p>
    <w:p w:rsidR="006D41A9" w:rsidRPr="006D41A9" w:rsidRDefault="006D41A9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Melting Point: </w:t>
      </w:r>
      <w:r w:rsidR="00F83882">
        <w:rPr>
          <w:rFonts w:ascii="Times New Roman" w:hAnsi="Times New Roman" w:cs="Times New Roman"/>
          <w:b/>
          <w:sz w:val="24"/>
          <w:szCs w:val="20"/>
          <w:lang w:val="en-US"/>
        </w:rPr>
        <w:t>&gt;300°</w:t>
      </w:r>
      <w:bookmarkStart w:id="0" w:name="_GoBack"/>
      <w:bookmarkEnd w:id="0"/>
      <w:r w:rsidR="00F83882">
        <w:rPr>
          <w:rFonts w:ascii="Times New Roman" w:hAnsi="Times New Roman" w:cs="Times New Roman"/>
          <w:b/>
          <w:sz w:val="24"/>
          <w:szCs w:val="20"/>
          <w:lang w:val="en-US"/>
        </w:rPr>
        <w:t>C</w:t>
      </w:r>
    </w:p>
    <w:p w:rsidR="006D41A9" w:rsidRPr="006D41A9" w:rsidRDefault="006D41A9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Critical Temperature: </w:t>
      </w:r>
      <w:r w:rsidRPr="006D41A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D41A9" w:rsidRPr="006D41A9" w:rsidRDefault="006D41A9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Specific Gravity: </w:t>
      </w:r>
      <w:r w:rsidRPr="006D41A9">
        <w:rPr>
          <w:rFonts w:ascii="Times New Roman" w:hAnsi="Times New Roman" w:cs="Times New Roman"/>
          <w:b/>
          <w:sz w:val="24"/>
          <w:szCs w:val="20"/>
          <w:lang w:val="en-US"/>
        </w:rPr>
        <w:t>1.66 (Water = 1)</w:t>
      </w:r>
    </w:p>
    <w:p w:rsidR="006D41A9" w:rsidRPr="006D41A9" w:rsidRDefault="006D41A9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Pressure: </w:t>
      </w:r>
      <w:r w:rsidRPr="006D41A9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6D41A9" w:rsidRPr="006D41A9" w:rsidRDefault="006D41A9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Density: </w:t>
      </w:r>
      <w:r w:rsidRPr="006D41A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D41A9" w:rsidRPr="006D41A9" w:rsidRDefault="006D41A9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Volatility: </w:t>
      </w:r>
      <w:r w:rsidRPr="006D41A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D41A9" w:rsidRPr="006D41A9" w:rsidRDefault="006D41A9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 Threshold: </w:t>
      </w:r>
      <w:r w:rsidRPr="006D41A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D41A9" w:rsidRPr="006D41A9" w:rsidRDefault="006D41A9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Coeff.</w:t>
      </w:r>
      <w:proofErr w:type="gramStart"/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6D41A9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proofErr w:type="gramEnd"/>
      <w:r w:rsidRPr="006D41A9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6D41A9" w:rsidRPr="006D41A9" w:rsidRDefault="006D41A9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Water): </w:t>
      </w:r>
      <w:r w:rsidRPr="006D41A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D41A9" w:rsidRPr="006D41A9" w:rsidRDefault="006D41A9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Dispersion Properties: </w:t>
      </w:r>
      <w:r w:rsidRPr="006D41A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3EE4" w:rsidRDefault="006D41A9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D41A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Solubility: </w:t>
      </w:r>
      <w:r w:rsidRPr="006D41A9">
        <w:rPr>
          <w:rFonts w:ascii="Times New Roman" w:hAnsi="Times New Roman" w:cs="Times New Roman"/>
          <w:b/>
          <w:sz w:val="24"/>
          <w:szCs w:val="20"/>
          <w:lang w:val="en-US"/>
        </w:rPr>
        <w:t>Very slightly soluble in cold water.</w:t>
      </w:r>
    </w:p>
    <w:p w:rsidR="00A70F68" w:rsidRPr="006D41A9" w:rsidRDefault="00A70F68" w:rsidP="006D4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6D41A9" w:rsidRPr="0017502A" w:rsidRDefault="006D41A9" w:rsidP="006D41A9">
      <w:pPr>
        <w:autoSpaceDE w:val="0"/>
        <w:autoSpaceDN w:val="0"/>
        <w:adjustRightInd w:val="0"/>
        <w:spacing w:after="0" w:line="240" w:lineRule="auto"/>
        <w:rPr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Pr="00E256F5" w:rsidRDefault="00283D70" w:rsidP="00E256F5">
      <w:pPr>
        <w:pStyle w:val="NoSpacing"/>
      </w:pPr>
    </w:p>
    <w:p w:rsidR="00914CBB" w:rsidRPr="00914CBB" w:rsidRDefault="00914CBB" w:rsidP="0091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4CBB">
        <w:rPr>
          <w:rFonts w:ascii="Times New Roman" w:hAnsi="Times New Roman" w:cs="Times New Roman"/>
          <w:b/>
          <w:bCs/>
          <w:sz w:val="28"/>
          <w:szCs w:val="20"/>
          <w:lang w:val="en-US"/>
        </w:rPr>
        <w:t>Stability:</w:t>
      </w:r>
      <w:r w:rsidRPr="00914CBB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914CBB" w:rsidRPr="00914CBB" w:rsidRDefault="00914CBB" w:rsidP="0091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4CB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Instability Temperature: </w:t>
      </w:r>
      <w:r w:rsidRPr="00914CB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14CBB" w:rsidRPr="00914CBB" w:rsidRDefault="00914CBB" w:rsidP="0091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4CB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Conditions of Instability: </w:t>
      </w:r>
      <w:r w:rsidRPr="00914CB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14CBB" w:rsidRPr="00914CBB" w:rsidRDefault="00914CBB" w:rsidP="0091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4CB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Incompatibility with various substances: </w:t>
      </w:r>
      <w:r w:rsidRPr="00914CB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14CBB" w:rsidRPr="00914CBB" w:rsidRDefault="00914CBB" w:rsidP="0091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914CBB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914CB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914CBB">
        <w:rPr>
          <w:rFonts w:ascii="Times New Roman" w:hAnsi="Times New Roman" w:cs="Times New Roman"/>
          <w:b/>
          <w:sz w:val="24"/>
          <w:szCs w:val="20"/>
          <w:lang w:val="en-US"/>
        </w:rPr>
        <w:t>Non-corrosive in presence of glass.</w:t>
      </w:r>
    </w:p>
    <w:p w:rsidR="00914CBB" w:rsidRPr="00914CBB" w:rsidRDefault="00914CBB" w:rsidP="0091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4CB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Reactivity: </w:t>
      </w:r>
      <w:r w:rsidRPr="00914CB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14CBB" w:rsidRPr="00914CBB" w:rsidRDefault="00914CBB" w:rsidP="0091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4CB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914CBB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914CB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914CB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A70F68" w:rsidRPr="00914CBB" w:rsidRDefault="00914CBB" w:rsidP="00914CBB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4CB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Polymerization: </w:t>
      </w:r>
      <w:r w:rsidRPr="00914CBB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p w:rsidR="00914CBB" w:rsidRPr="001A70EF" w:rsidRDefault="00914CBB" w:rsidP="00914CBB">
      <w:pPr>
        <w:pStyle w:val="NoSpacing"/>
        <w:rPr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A2D91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CD0D39" w:rsidRDefault="00FC5D9C" w:rsidP="00FC5D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0"/>
          <w:lang w:val="en-US"/>
        </w:rPr>
      </w:pPr>
    </w:p>
    <w:p w:rsidR="006F6C1E" w:rsidRPr="006F6C1E" w:rsidRDefault="006F6C1E" w:rsidP="006F6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F6C1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Routes of Entry: </w:t>
      </w:r>
      <w:r w:rsidRPr="006F6C1E">
        <w:rPr>
          <w:rFonts w:ascii="Times New Roman" w:hAnsi="Times New Roman" w:cs="Times New Roman"/>
          <w:b/>
          <w:sz w:val="24"/>
          <w:szCs w:val="20"/>
          <w:lang w:val="en-US"/>
        </w:rPr>
        <w:t>Eye contact. Inhalation. Ingestion.</w:t>
      </w:r>
    </w:p>
    <w:p w:rsidR="006F6C1E" w:rsidRPr="006F6C1E" w:rsidRDefault="006F6C1E" w:rsidP="006F6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6F6C1E">
        <w:rPr>
          <w:rFonts w:ascii="Times New Roman" w:hAnsi="Times New Roman" w:cs="Times New Roman"/>
          <w:b/>
          <w:bCs/>
          <w:sz w:val="28"/>
          <w:szCs w:val="20"/>
          <w:lang w:val="en-US"/>
        </w:rPr>
        <w:t>Toxicity to Animals:</w:t>
      </w:r>
    </w:p>
    <w:p w:rsidR="006F6C1E" w:rsidRPr="006F6C1E" w:rsidRDefault="006F6C1E" w:rsidP="006F6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F6C1E">
        <w:rPr>
          <w:rFonts w:ascii="Times New Roman" w:hAnsi="Times New Roman" w:cs="Times New Roman"/>
          <w:b/>
          <w:sz w:val="24"/>
          <w:szCs w:val="20"/>
          <w:lang w:val="en-US"/>
        </w:rPr>
        <w:t>LD50: Not available. LC50: Not available.</w:t>
      </w:r>
    </w:p>
    <w:p w:rsidR="006F6C1E" w:rsidRPr="006F6C1E" w:rsidRDefault="006F6C1E" w:rsidP="006F6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F6C1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Chronic Effects on Humans: </w:t>
      </w:r>
      <w:r w:rsidRPr="006F6C1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F6C1E" w:rsidRPr="006F6C1E" w:rsidRDefault="006F6C1E" w:rsidP="006F6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6F6C1E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Toxic Effects on Humans:</w:t>
      </w:r>
    </w:p>
    <w:p w:rsidR="006F6C1E" w:rsidRPr="006F6C1E" w:rsidRDefault="006F6C1E" w:rsidP="006F6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F6C1E">
        <w:rPr>
          <w:rFonts w:ascii="Times New Roman" w:hAnsi="Times New Roman" w:cs="Times New Roman"/>
          <w:b/>
          <w:sz w:val="24"/>
          <w:szCs w:val="20"/>
          <w:lang w:val="en-US"/>
        </w:rPr>
        <w:t>Hazardous in case of ingestion, of inhalation. Slightly hazardous in case of skin contact (irritant).</w:t>
      </w:r>
    </w:p>
    <w:p w:rsidR="006F6C1E" w:rsidRPr="006F6C1E" w:rsidRDefault="006F6C1E" w:rsidP="006F6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F6C1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Toxicity to Animals: </w:t>
      </w:r>
      <w:r w:rsidRPr="006F6C1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F6C1E" w:rsidRPr="006F6C1E" w:rsidRDefault="006F6C1E" w:rsidP="006F6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F6C1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Chronic Effects on Humans: </w:t>
      </w:r>
      <w:r w:rsidRPr="006F6C1E">
        <w:rPr>
          <w:rFonts w:ascii="Times New Roman" w:hAnsi="Times New Roman" w:cs="Times New Roman"/>
          <w:b/>
          <w:sz w:val="24"/>
          <w:szCs w:val="20"/>
          <w:lang w:val="en-US"/>
        </w:rPr>
        <w:t>Passes through the placental barrier in human.</w:t>
      </w:r>
    </w:p>
    <w:p w:rsidR="00495689" w:rsidRPr="006F6C1E" w:rsidRDefault="006F6C1E" w:rsidP="006F6C1E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F6C1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other Toxic Effects on Humans: </w:t>
      </w:r>
      <w:r w:rsidRPr="006F6C1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F6C1E" w:rsidRPr="006F6C1E" w:rsidRDefault="006F6C1E" w:rsidP="006F6C1E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Pr="000C1DFA" w:rsidRDefault="00ED1D2A" w:rsidP="000C1DFA">
      <w:pPr>
        <w:pStyle w:val="NoSpacing"/>
      </w:pPr>
    </w:p>
    <w:p w:rsidR="00D2105D" w:rsidRPr="00D2105D" w:rsidRDefault="00D2105D" w:rsidP="00D21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D2105D">
        <w:rPr>
          <w:rFonts w:ascii="Times New Roman" w:hAnsi="Times New Roman" w:cs="Times New Roman"/>
          <w:b/>
          <w:bCs/>
          <w:sz w:val="28"/>
          <w:szCs w:val="20"/>
          <w:lang w:val="en-US"/>
        </w:rPr>
        <w:t>Ecotoxicity</w:t>
      </w:r>
      <w:proofErr w:type="spellEnd"/>
      <w:r w:rsidRPr="00D2105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D2105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2105D" w:rsidRPr="00D2105D" w:rsidRDefault="00D2105D" w:rsidP="00D21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2105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BOD5 and COD: </w:t>
      </w:r>
      <w:r w:rsidRPr="00D2105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2105D" w:rsidRPr="00D2105D" w:rsidRDefault="00D2105D" w:rsidP="00D21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2105D">
        <w:rPr>
          <w:rFonts w:ascii="Times New Roman" w:hAnsi="Times New Roman" w:cs="Times New Roman"/>
          <w:b/>
          <w:bCs/>
          <w:sz w:val="28"/>
          <w:szCs w:val="20"/>
          <w:lang w:val="en-US"/>
        </w:rPr>
        <w:t>Products of Biodegradation:</w:t>
      </w:r>
    </w:p>
    <w:p w:rsidR="00D2105D" w:rsidRPr="00D2105D" w:rsidRDefault="00D2105D" w:rsidP="00D21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2105D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degradation products are not likely. However, long term degradation products may arise.</w:t>
      </w:r>
    </w:p>
    <w:p w:rsidR="00D2105D" w:rsidRPr="00D2105D" w:rsidRDefault="00D2105D" w:rsidP="00D21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2105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of the Products of Biodegradation: </w:t>
      </w:r>
      <w:r w:rsidRPr="00D2105D">
        <w:rPr>
          <w:rFonts w:ascii="Times New Roman" w:hAnsi="Times New Roman" w:cs="Times New Roman"/>
          <w:b/>
          <w:sz w:val="28"/>
          <w:szCs w:val="20"/>
          <w:lang w:val="en-US"/>
        </w:rPr>
        <w:t xml:space="preserve">The </w:t>
      </w:r>
      <w:r w:rsidRPr="00D2105D">
        <w:rPr>
          <w:rFonts w:ascii="Times New Roman" w:hAnsi="Times New Roman" w:cs="Times New Roman"/>
          <w:b/>
          <w:sz w:val="24"/>
          <w:szCs w:val="20"/>
          <w:lang w:val="en-US"/>
        </w:rPr>
        <w:t>products of degradation are more toxic.</w:t>
      </w:r>
    </w:p>
    <w:p w:rsidR="001D4C3A" w:rsidRPr="00D2105D" w:rsidRDefault="00D2105D" w:rsidP="00D2105D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2105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the Products of Biodegradation: </w:t>
      </w:r>
      <w:r w:rsidRPr="00D2105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2105D" w:rsidRDefault="00D2105D" w:rsidP="00D2105D">
      <w:pPr>
        <w:pStyle w:val="NoSpacing"/>
      </w:pPr>
    </w:p>
    <w:p w:rsidR="00D35909" w:rsidRDefault="00D35909" w:rsidP="00D2105D">
      <w:pPr>
        <w:pStyle w:val="NoSpacing"/>
      </w:pPr>
    </w:p>
    <w:p w:rsidR="0000349B" w:rsidRPr="00D2105D" w:rsidRDefault="0000349B" w:rsidP="00D2105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00349B" w:rsidRDefault="0000349B" w:rsidP="00D9731B">
      <w:pPr>
        <w:pStyle w:val="NoSpacing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9731B" w:rsidRPr="0000349B" w:rsidRDefault="0000349B" w:rsidP="00D9731B">
      <w:pPr>
        <w:pStyle w:val="NoSpacing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0349B">
        <w:rPr>
          <w:rFonts w:ascii="Times New Roman" w:hAnsi="Times New Roman" w:cs="Times New Roman"/>
          <w:b/>
          <w:bCs/>
          <w:sz w:val="28"/>
          <w:szCs w:val="20"/>
          <w:lang w:val="en-US"/>
        </w:rPr>
        <w:t>Waste Disposal:</w:t>
      </w:r>
    </w:p>
    <w:p w:rsidR="0000349B" w:rsidRPr="0000349B" w:rsidRDefault="0000349B" w:rsidP="0000349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603610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E505F1" w:rsidRDefault="007E52ED" w:rsidP="00E505F1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Pr="00E505F1" w:rsidRDefault="007E52ED" w:rsidP="00E505F1">
      <w:pPr>
        <w:pStyle w:val="NoSpacing"/>
      </w:pPr>
    </w:p>
    <w:p w:rsidR="0077743C" w:rsidRPr="0077743C" w:rsidRDefault="0077743C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Pr="0077743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Not regulated.</w:t>
      </w:r>
    </w:p>
    <w:p w:rsidR="007C0C36" w:rsidRPr="00E505F1" w:rsidRDefault="007C0C36" w:rsidP="00E505F1">
      <w:pPr>
        <w:pStyle w:val="NoSpacing"/>
      </w:pPr>
    </w:p>
    <w:p w:rsidR="007E52ED" w:rsidRPr="002C2B70" w:rsidRDefault="007E52ED" w:rsidP="007E52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7E52ED" w:rsidRPr="00E505F1" w:rsidRDefault="007E52ED" w:rsidP="00E505F1">
      <w:pPr>
        <w:pStyle w:val="NoSpacing"/>
      </w:pPr>
    </w:p>
    <w:p w:rsidR="0077743C" w:rsidRPr="0077743C" w:rsidRDefault="0077743C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Pr="0077743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Not regulated.</w:t>
      </w:r>
    </w:p>
    <w:p w:rsidR="0044014C" w:rsidRPr="00E505F1" w:rsidRDefault="0044014C" w:rsidP="00E505F1">
      <w:pPr>
        <w:pStyle w:val="NoSpacing"/>
      </w:pPr>
    </w:p>
    <w:p w:rsidR="007E52ED" w:rsidRPr="002C2B70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7E52ED" w:rsidRPr="0044014C" w:rsidRDefault="007E52ED" w:rsidP="0044014C">
      <w:pPr>
        <w:pStyle w:val="NoSpacing"/>
      </w:pPr>
    </w:p>
    <w:p w:rsidR="0077743C" w:rsidRPr="0077743C" w:rsidRDefault="0077743C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Pr="0077743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Not regulated.</w:t>
      </w:r>
    </w:p>
    <w:p w:rsidR="0044014C" w:rsidRPr="00E505F1" w:rsidRDefault="0044014C" w:rsidP="00E505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5A596F" w:rsidRDefault="00C643E6" w:rsidP="005A596F">
      <w:pPr>
        <w:pStyle w:val="NoSpacing"/>
      </w:pPr>
    </w:p>
    <w:p w:rsidR="00BD4BF6" w:rsidRPr="00BD4BF6" w:rsidRDefault="00BD4BF6" w:rsidP="00BD4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D4B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Federal and State Regulations: </w:t>
      </w:r>
      <w:r w:rsidRPr="00BD4BF6">
        <w:rPr>
          <w:rFonts w:ascii="Times New Roman" w:hAnsi="Times New Roman" w:cs="Times New Roman"/>
          <w:b/>
          <w:sz w:val="24"/>
          <w:szCs w:val="20"/>
          <w:lang w:val="en-US"/>
        </w:rPr>
        <w:t>TSCA 8(b) inventory: DL-Aspartic acid</w:t>
      </w:r>
    </w:p>
    <w:p w:rsidR="00BD4BF6" w:rsidRPr="00BD4BF6" w:rsidRDefault="00BD4BF6" w:rsidP="00BD4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D4B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Regulations: </w:t>
      </w:r>
      <w:r w:rsidRPr="00BD4BF6">
        <w:rPr>
          <w:rFonts w:ascii="Times New Roman" w:hAnsi="Times New Roman" w:cs="Times New Roman"/>
          <w:b/>
          <w:sz w:val="24"/>
          <w:szCs w:val="20"/>
          <w:lang w:val="en-US"/>
        </w:rPr>
        <w:t>OSHA: Hazardous by definition of Hazard Communication Standard (29 CFR 1910.1200).</w:t>
      </w:r>
    </w:p>
    <w:p w:rsidR="00BD4BF6" w:rsidRPr="00BD4BF6" w:rsidRDefault="00BD4BF6" w:rsidP="00BD4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D4BF6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Classifications:</w:t>
      </w:r>
    </w:p>
    <w:p w:rsidR="00BD4BF6" w:rsidRPr="00BD4BF6" w:rsidRDefault="00BD4BF6" w:rsidP="00BD4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D4B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WHMIS (Canada): </w:t>
      </w:r>
      <w:r w:rsidRPr="00BD4BF6">
        <w:rPr>
          <w:rFonts w:ascii="Times New Roman" w:hAnsi="Times New Roman" w:cs="Times New Roman"/>
          <w:b/>
          <w:sz w:val="24"/>
          <w:szCs w:val="20"/>
          <w:lang w:val="en-US"/>
        </w:rPr>
        <w:t>CLASS D-2B: Material causing other toxic effects (TOXIC).</w:t>
      </w:r>
    </w:p>
    <w:p w:rsidR="00BD4BF6" w:rsidRPr="00BD4BF6" w:rsidRDefault="00BD4BF6" w:rsidP="00BD4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D4B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DSCL (EEC): </w:t>
      </w:r>
      <w:r w:rsidRPr="00BD4BF6">
        <w:rPr>
          <w:rFonts w:ascii="Times New Roman" w:hAnsi="Times New Roman" w:cs="Times New Roman"/>
          <w:b/>
          <w:sz w:val="24"/>
          <w:szCs w:val="20"/>
          <w:lang w:val="en-US"/>
        </w:rPr>
        <w:t>R41- Risk of serious damage to eyes.</w:t>
      </w:r>
    </w:p>
    <w:p w:rsidR="00BD4BF6" w:rsidRPr="00BD4BF6" w:rsidRDefault="00BD4BF6" w:rsidP="00BD4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D4BF6">
        <w:rPr>
          <w:rFonts w:ascii="Times New Roman" w:hAnsi="Times New Roman" w:cs="Times New Roman"/>
          <w:b/>
          <w:bCs/>
          <w:sz w:val="28"/>
          <w:szCs w:val="20"/>
          <w:lang w:val="en-US"/>
        </w:rPr>
        <w:t>HMIS (U.S.A.):</w:t>
      </w:r>
    </w:p>
    <w:p w:rsidR="00BD4BF6" w:rsidRPr="00BD4BF6" w:rsidRDefault="00BD4BF6" w:rsidP="00BD4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D4B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 Hazard: </w:t>
      </w:r>
      <w:r w:rsidRPr="00BD4BF6">
        <w:rPr>
          <w:rFonts w:ascii="Times New Roman" w:hAnsi="Times New Roman" w:cs="Times New Roman"/>
          <w:b/>
          <w:sz w:val="24"/>
          <w:szCs w:val="20"/>
          <w:lang w:val="en-US"/>
        </w:rPr>
        <w:t>2</w:t>
      </w:r>
    </w:p>
    <w:p w:rsidR="00BD4BF6" w:rsidRPr="00BD4BF6" w:rsidRDefault="00BD4BF6" w:rsidP="00BD4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D4B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Hazard: </w:t>
      </w:r>
      <w:r w:rsidRPr="00BD4BF6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BD4BF6" w:rsidRPr="00BD4BF6" w:rsidRDefault="00BD4BF6" w:rsidP="00BD4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D4B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BD4BF6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BD4BF6" w:rsidRPr="00BD4BF6" w:rsidRDefault="00BD4BF6" w:rsidP="00BD4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D4B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BD4BF6">
        <w:rPr>
          <w:rFonts w:ascii="Times New Roman" w:hAnsi="Times New Roman" w:cs="Times New Roman"/>
          <w:b/>
          <w:sz w:val="24"/>
          <w:szCs w:val="20"/>
          <w:lang w:val="en-US"/>
        </w:rPr>
        <w:t>E</w:t>
      </w:r>
    </w:p>
    <w:p w:rsidR="00BD4BF6" w:rsidRPr="00BD4BF6" w:rsidRDefault="00BD4BF6" w:rsidP="00BD4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D4BF6">
        <w:rPr>
          <w:rFonts w:ascii="Times New Roman" w:hAnsi="Times New Roman" w:cs="Times New Roman"/>
          <w:b/>
          <w:bCs/>
          <w:sz w:val="28"/>
          <w:szCs w:val="20"/>
          <w:lang w:val="en-US"/>
        </w:rPr>
        <w:t>National Fire Protection Association (U.S.A.):</w:t>
      </w:r>
    </w:p>
    <w:p w:rsidR="00BD4BF6" w:rsidRPr="00BD4BF6" w:rsidRDefault="00BD4BF6" w:rsidP="00BD4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D4B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Health: </w:t>
      </w:r>
      <w:r w:rsidRPr="00BD4BF6">
        <w:rPr>
          <w:rFonts w:ascii="Times New Roman" w:hAnsi="Times New Roman" w:cs="Times New Roman"/>
          <w:b/>
          <w:sz w:val="24"/>
          <w:szCs w:val="20"/>
          <w:lang w:val="en-US"/>
        </w:rPr>
        <w:t>2</w:t>
      </w:r>
    </w:p>
    <w:p w:rsidR="00BD4BF6" w:rsidRPr="00BD4BF6" w:rsidRDefault="00BD4BF6" w:rsidP="00BD4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D4B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Flammability: </w:t>
      </w:r>
      <w:r w:rsidRPr="00BD4BF6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BD4BF6" w:rsidRPr="00BD4BF6" w:rsidRDefault="00BD4BF6" w:rsidP="00BD4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D4B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BD4BF6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BD4BF6" w:rsidRPr="00BD4BF6" w:rsidRDefault="00BD4BF6" w:rsidP="00BD4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D4BF6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hazard:</w:t>
      </w:r>
    </w:p>
    <w:p w:rsidR="00BD4BF6" w:rsidRPr="00BD4BF6" w:rsidRDefault="00BD4BF6" w:rsidP="00BD4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D4BF6">
        <w:rPr>
          <w:rFonts w:ascii="Times New Roman" w:hAnsi="Times New Roman" w:cs="Times New Roman"/>
          <w:b/>
          <w:bCs/>
          <w:sz w:val="28"/>
          <w:szCs w:val="20"/>
          <w:lang w:val="en-US"/>
        </w:rPr>
        <w:t>Protective Equipment:</w:t>
      </w:r>
    </w:p>
    <w:p w:rsidR="00B0261A" w:rsidRPr="00E505F1" w:rsidRDefault="00B0261A" w:rsidP="00B0261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0261A" w:rsidTr="00A97DC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0261A" w:rsidRPr="007B71FE" w:rsidRDefault="00B0261A" w:rsidP="00A97DC1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lastRenderedPageBreak/>
              <w:t>Section 15: Other Regulatory Information</w:t>
            </w:r>
            <w:r w:rsidR="0070527C">
              <w:rPr>
                <w:color w:val="auto"/>
                <w:sz w:val="44"/>
              </w:rPr>
              <w:t>(Continued)</w:t>
            </w:r>
          </w:p>
        </w:tc>
      </w:tr>
    </w:tbl>
    <w:p w:rsidR="00B0261A" w:rsidRDefault="00B0261A" w:rsidP="00BD4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8211DA" w:rsidRPr="00BD4BF6" w:rsidRDefault="00BD4BF6" w:rsidP="00BD4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D4BF6">
        <w:rPr>
          <w:rFonts w:ascii="Times New Roman" w:hAnsi="Times New Roman" w:cs="Times New Roman"/>
          <w:b/>
          <w:sz w:val="24"/>
          <w:szCs w:val="20"/>
          <w:lang w:val="en-US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nt. Wear appropriate </w:t>
      </w:r>
      <w:proofErr w:type="spellStart"/>
      <w:r>
        <w:rPr>
          <w:rFonts w:ascii="Times New Roman" w:hAnsi="Times New Roman" w:cs="Times New Roman"/>
          <w:b/>
          <w:sz w:val="24"/>
          <w:szCs w:val="20"/>
          <w:lang w:val="en-US"/>
        </w:rPr>
        <w:t>respirator</w:t>
      </w:r>
      <w:r w:rsidRPr="00BD4BF6">
        <w:rPr>
          <w:rFonts w:ascii="Times New Roman" w:hAnsi="Times New Roman" w:cs="Times New Roman"/>
          <w:b/>
          <w:sz w:val="24"/>
          <w:szCs w:val="20"/>
          <w:lang w:val="en-US"/>
        </w:rPr>
        <w:t>when</w:t>
      </w:r>
      <w:proofErr w:type="spellEnd"/>
      <w:r w:rsidRPr="00BD4BF6">
        <w:rPr>
          <w:rFonts w:ascii="Times New Roman" w:hAnsi="Times New Roman" w:cs="Times New Roman"/>
          <w:b/>
          <w:sz w:val="24"/>
          <w:szCs w:val="20"/>
          <w:lang w:val="en-US"/>
        </w:rPr>
        <w:t xml:space="preserve"> ventilation is inadequate. Splash goggles.</w:t>
      </w:r>
    </w:p>
    <w:p w:rsidR="00BD4BF6" w:rsidRPr="00B0261A" w:rsidRDefault="00BD4BF6" w:rsidP="00B0261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C1503" w:rsidRDefault="00484A6C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35909" w:rsidRPr="00AE6315" w:rsidRDefault="00D35909" w:rsidP="00D35909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D35909" w:rsidRPr="008B4575" w:rsidRDefault="00D35909" w:rsidP="00D35909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35909" w:rsidRPr="00211219" w:rsidRDefault="00D35909" w:rsidP="00D3590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D35909" w:rsidRPr="00211219" w:rsidRDefault="00D35909" w:rsidP="00D3590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D35909">
      <w:pPr>
        <w:pBdr>
          <w:bottom w:val="dotted" w:sz="24" w:space="1" w:color="auto"/>
        </w:pBd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D3590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2C3" w:rsidRDefault="003D42C3" w:rsidP="009C3BE4">
      <w:pPr>
        <w:spacing w:after="0" w:line="240" w:lineRule="auto"/>
      </w:pPr>
      <w:r>
        <w:separator/>
      </w:r>
    </w:p>
  </w:endnote>
  <w:endnote w:type="continuationSeparator" w:id="1">
    <w:p w:rsidR="003D42C3" w:rsidRDefault="003D42C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D35909" w:rsidP="00D35909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2C3" w:rsidRDefault="003D42C3" w:rsidP="009C3BE4">
      <w:pPr>
        <w:spacing w:after="0" w:line="240" w:lineRule="auto"/>
      </w:pPr>
      <w:r>
        <w:separator/>
      </w:r>
    </w:p>
  </w:footnote>
  <w:footnote w:type="continuationSeparator" w:id="1">
    <w:p w:rsidR="003D42C3" w:rsidRDefault="003D42C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D35909" w:rsidP="00D35909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65396" cy="1395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313" cy="139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CC9"/>
    <w:rsid w:val="000021CD"/>
    <w:rsid w:val="000022FA"/>
    <w:rsid w:val="00002A02"/>
    <w:rsid w:val="00002A0B"/>
    <w:rsid w:val="00002F12"/>
    <w:rsid w:val="00003323"/>
    <w:rsid w:val="00003402"/>
    <w:rsid w:val="0000349B"/>
    <w:rsid w:val="000047D9"/>
    <w:rsid w:val="00004EEC"/>
    <w:rsid w:val="000055B0"/>
    <w:rsid w:val="000058C7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28AF"/>
    <w:rsid w:val="000155CC"/>
    <w:rsid w:val="0001623A"/>
    <w:rsid w:val="00016CCE"/>
    <w:rsid w:val="00021299"/>
    <w:rsid w:val="000214BD"/>
    <w:rsid w:val="0002194B"/>
    <w:rsid w:val="00022268"/>
    <w:rsid w:val="00022271"/>
    <w:rsid w:val="00022454"/>
    <w:rsid w:val="00022A9A"/>
    <w:rsid w:val="000236B2"/>
    <w:rsid w:val="000236F1"/>
    <w:rsid w:val="000243E7"/>
    <w:rsid w:val="00024549"/>
    <w:rsid w:val="00024C35"/>
    <w:rsid w:val="00024DD8"/>
    <w:rsid w:val="00025A91"/>
    <w:rsid w:val="00025D63"/>
    <w:rsid w:val="00026C66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A1"/>
    <w:rsid w:val="00033BD3"/>
    <w:rsid w:val="00034814"/>
    <w:rsid w:val="00034BAD"/>
    <w:rsid w:val="0003529B"/>
    <w:rsid w:val="000352F7"/>
    <w:rsid w:val="0003553D"/>
    <w:rsid w:val="000365DF"/>
    <w:rsid w:val="000367C8"/>
    <w:rsid w:val="000369EB"/>
    <w:rsid w:val="000374BA"/>
    <w:rsid w:val="00037E01"/>
    <w:rsid w:val="00037E54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0B"/>
    <w:rsid w:val="0007599A"/>
    <w:rsid w:val="00076949"/>
    <w:rsid w:val="0007700D"/>
    <w:rsid w:val="000806CB"/>
    <w:rsid w:val="0008131A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1DFA"/>
    <w:rsid w:val="000C2237"/>
    <w:rsid w:val="000C2905"/>
    <w:rsid w:val="000C2C46"/>
    <w:rsid w:val="000C441B"/>
    <w:rsid w:val="000C4B08"/>
    <w:rsid w:val="000C5FDD"/>
    <w:rsid w:val="000C7151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1FD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24DE"/>
    <w:rsid w:val="00122543"/>
    <w:rsid w:val="00122F8A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8F"/>
    <w:rsid w:val="00134FE4"/>
    <w:rsid w:val="00135BA0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804"/>
    <w:rsid w:val="00196B2B"/>
    <w:rsid w:val="00197042"/>
    <w:rsid w:val="001978DD"/>
    <w:rsid w:val="00197A67"/>
    <w:rsid w:val="001A0028"/>
    <w:rsid w:val="001A03BF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4C3A"/>
    <w:rsid w:val="001D54B4"/>
    <w:rsid w:val="001D55B1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E0D"/>
    <w:rsid w:val="001F7938"/>
    <w:rsid w:val="00200736"/>
    <w:rsid w:val="00200A66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3EE9"/>
    <w:rsid w:val="00224763"/>
    <w:rsid w:val="002249C1"/>
    <w:rsid w:val="00224F27"/>
    <w:rsid w:val="002250BA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813"/>
    <w:rsid w:val="0023594D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1D4"/>
    <w:rsid w:val="0024624A"/>
    <w:rsid w:val="00247D50"/>
    <w:rsid w:val="00250956"/>
    <w:rsid w:val="00250AE6"/>
    <w:rsid w:val="00250B01"/>
    <w:rsid w:val="0025127E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5F59"/>
    <w:rsid w:val="00256717"/>
    <w:rsid w:val="00256A8A"/>
    <w:rsid w:val="00257CAF"/>
    <w:rsid w:val="00257CDF"/>
    <w:rsid w:val="00260C87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B2A"/>
    <w:rsid w:val="002B1B98"/>
    <w:rsid w:val="002B1BBB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E7C"/>
    <w:rsid w:val="002D0F7A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6FE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0C0C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A32"/>
    <w:rsid w:val="00347F4E"/>
    <w:rsid w:val="00351022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29C"/>
    <w:rsid w:val="003B030C"/>
    <w:rsid w:val="003B0D3E"/>
    <w:rsid w:val="003B0F05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6845"/>
    <w:rsid w:val="003C7BF8"/>
    <w:rsid w:val="003C7DD1"/>
    <w:rsid w:val="003C7EFB"/>
    <w:rsid w:val="003D01E5"/>
    <w:rsid w:val="003D0CED"/>
    <w:rsid w:val="003D0F27"/>
    <w:rsid w:val="003D1C14"/>
    <w:rsid w:val="003D1E16"/>
    <w:rsid w:val="003D262C"/>
    <w:rsid w:val="003D27EB"/>
    <w:rsid w:val="003D286B"/>
    <w:rsid w:val="003D2881"/>
    <w:rsid w:val="003D29EE"/>
    <w:rsid w:val="003D2BA0"/>
    <w:rsid w:val="003D2BE2"/>
    <w:rsid w:val="003D2C35"/>
    <w:rsid w:val="003D2C4B"/>
    <w:rsid w:val="003D311B"/>
    <w:rsid w:val="003D42C3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727"/>
    <w:rsid w:val="003E1394"/>
    <w:rsid w:val="003E2277"/>
    <w:rsid w:val="003E24EE"/>
    <w:rsid w:val="003E26FF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0EA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2847"/>
    <w:rsid w:val="00493BB0"/>
    <w:rsid w:val="00493EA7"/>
    <w:rsid w:val="00493EF4"/>
    <w:rsid w:val="0049438D"/>
    <w:rsid w:val="00495689"/>
    <w:rsid w:val="00495E96"/>
    <w:rsid w:val="00496774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5BD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6DB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D73"/>
    <w:rsid w:val="005C7E0B"/>
    <w:rsid w:val="005C7EDA"/>
    <w:rsid w:val="005D02DC"/>
    <w:rsid w:val="005D0B9C"/>
    <w:rsid w:val="005D0EEB"/>
    <w:rsid w:val="005D117F"/>
    <w:rsid w:val="005D181A"/>
    <w:rsid w:val="005D1C10"/>
    <w:rsid w:val="005D24D5"/>
    <w:rsid w:val="005D2715"/>
    <w:rsid w:val="005D2DB4"/>
    <w:rsid w:val="005D3B84"/>
    <w:rsid w:val="005D47C6"/>
    <w:rsid w:val="005D48E7"/>
    <w:rsid w:val="005D554C"/>
    <w:rsid w:val="005D5C7D"/>
    <w:rsid w:val="005D67F7"/>
    <w:rsid w:val="005D690D"/>
    <w:rsid w:val="005D7310"/>
    <w:rsid w:val="005D7444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BB1"/>
    <w:rsid w:val="005E3EA3"/>
    <w:rsid w:val="005E4632"/>
    <w:rsid w:val="005E46A4"/>
    <w:rsid w:val="005E5002"/>
    <w:rsid w:val="005E71FB"/>
    <w:rsid w:val="005E7249"/>
    <w:rsid w:val="005E72A9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025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9"/>
    <w:rsid w:val="006D41AD"/>
    <w:rsid w:val="006D42E0"/>
    <w:rsid w:val="006D44EC"/>
    <w:rsid w:val="006D4819"/>
    <w:rsid w:val="006D53D9"/>
    <w:rsid w:val="006D5405"/>
    <w:rsid w:val="006D55CA"/>
    <w:rsid w:val="006D55E8"/>
    <w:rsid w:val="006D6314"/>
    <w:rsid w:val="006D6478"/>
    <w:rsid w:val="006D6505"/>
    <w:rsid w:val="006D676D"/>
    <w:rsid w:val="006D6BA5"/>
    <w:rsid w:val="006D6C85"/>
    <w:rsid w:val="006D6EC9"/>
    <w:rsid w:val="006D75A3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6C1E"/>
    <w:rsid w:val="006F7957"/>
    <w:rsid w:val="006F7B37"/>
    <w:rsid w:val="006F7CC6"/>
    <w:rsid w:val="006F7D82"/>
    <w:rsid w:val="006F7DC4"/>
    <w:rsid w:val="007002B3"/>
    <w:rsid w:val="00700BE7"/>
    <w:rsid w:val="00700C51"/>
    <w:rsid w:val="00700CB9"/>
    <w:rsid w:val="007018A8"/>
    <w:rsid w:val="00701EAA"/>
    <w:rsid w:val="0070284D"/>
    <w:rsid w:val="00702A71"/>
    <w:rsid w:val="00703917"/>
    <w:rsid w:val="00704A97"/>
    <w:rsid w:val="00704EAD"/>
    <w:rsid w:val="0070527C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7A5"/>
    <w:rsid w:val="00723683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1A6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11B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4C37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67D2"/>
    <w:rsid w:val="00816B93"/>
    <w:rsid w:val="00816EEE"/>
    <w:rsid w:val="0081766D"/>
    <w:rsid w:val="008211DA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32A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C6D"/>
    <w:rsid w:val="0086324D"/>
    <w:rsid w:val="008634F6"/>
    <w:rsid w:val="008638E1"/>
    <w:rsid w:val="00863927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EBD"/>
    <w:rsid w:val="008B358C"/>
    <w:rsid w:val="008B3590"/>
    <w:rsid w:val="008B3862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9C3"/>
    <w:rsid w:val="008D5DC8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514"/>
    <w:rsid w:val="008F3882"/>
    <w:rsid w:val="008F5238"/>
    <w:rsid w:val="008F5632"/>
    <w:rsid w:val="008F6001"/>
    <w:rsid w:val="008F6F6F"/>
    <w:rsid w:val="008F763F"/>
    <w:rsid w:val="008F7FD8"/>
    <w:rsid w:val="00900093"/>
    <w:rsid w:val="0090087B"/>
    <w:rsid w:val="00900EE3"/>
    <w:rsid w:val="00900F42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5B2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1D5C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4CBB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1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6FE6"/>
    <w:rsid w:val="009473BE"/>
    <w:rsid w:val="00947493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1052"/>
    <w:rsid w:val="009812D5"/>
    <w:rsid w:val="009813A1"/>
    <w:rsid w:val="009815B0"/>
    <w:rsid w:val="00981B81"/>
    <w:rsid w:val="009821B9"/>
    <w:rsid w:val="009824DD"/>
    <w:rsid w:val="009825D5"/>
    <w:rsid w:val="00982D91"/>
    <w:rsid w:val="009836CF"/>
    <w:rsid w:val="009839CB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4EC8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53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BD0"/>
    <w:rsid w:val="00A45BD2"/>
    <w:rsid w:val="00A46337"/>
    <w:rsid w:val="00A46D7E"/>
    <w:rsid w:val="00A47630"/>
    <w:rsid w:val="00A479F6"/>
    <w:rsid w:val="00A47AC1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5418"/>
    <w:rsid w:val="00A657B1"/>
    <w:rsid w:val="00A65B2A"/>
    <w:rsid w:val="00A65E37"/>
    <w:rsid w:val="00A66362"/>
    <w:rsid w:val="00A66385"/>
    <w:rsid w:val="00A66B48"/>
    <w:rsid w:val="00A66FD6"/>
    <w:rsid w:val="00A67AF8"/>
    <w:rsid w:val="00A704DC"/>
    <w:rsid w:val="00A70F68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592"/>
    <w:rsid w:val="00A87B8C"/>
    <w:rsid w:val="00A87CD9"/>
    <w:rsid w:val="00A900C4"/>
    <w:rsid w:val="00A904B9"/>
    <w:rsid w:val="00A90BA3"/>
    <w:rsid w:val="00A9116F"/>
    <w:rsid w:val="00A91532"/>
    <w:rsid w:val="00A920FC"/>
    <w:rsid w:val="00A922E2"/>
    <w:rsid w:val="00A923E6"/>
    <w:rsid w:val="00A92D6C"/>
    <w:rsid w:val="00A934D3"/>
    <w:rsid w:val="00A948BD"/>
    <w:rsid w:val="00A94907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3C5B"/>
    <w:rsid w:val="00AA43AC"/>
    <w:rsid w:val="00AA4EC7"/>
    <w:rsid w:val="00AA5DD6"/>
    <w:rsid w:val="00AA7733"/>
    <w:rsid w:val="00AA7EC5"/>
    <w:rsid w:val="00AB1025"/>
    <w:rsid w:val="00AB1272"/>
    <w:rsid w:val="00AB1559"/>
    <w:rsid w:val="00AB22E2"/>
    <w:rsid w:val="00AB2C06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244A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1F95"/>
    <w:rsid w:val="00B0261A"/>
    <w:rsid w:val="00B02CC0"/>
    <w:rsid w:val="00B02EAD"/>
    <w:rsid w:val="00B032F2"/>
    <w:rsid w:val="00B043B1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1D3"/>
    <w:rsid w:val="00B85285"/>
    <w:rsid w:val="00B87515"/>
    <w:rsid w:val="00B87C1D"/>
    <w:rsid w:val="00B9009A"/>
    <w:rsid w:val="00B90224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16FE"/>
    <w:rsid w:val="00BC29F3"/>
    <w:rsid w:val="00BC2D0C"/>
    <w:rsid w:val="00BC34EA"/>
    <w:rsid w:val="00BC36A8"/>
    <w:rsid w:val="00BC3EF4"/>
    <w:rsid w:val="00BC4A66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4191"/>
    <w:rsid w:val="00BD434E"/>
    <w:rsid w:val="00BD4BF6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7A97"/>
    <w:rsid w:val="00C309CC"/>
    <w:rsid w:val="00C30FDE"/>
    <w:rsid w:val="00C3131A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D0D"/>
    <w:rsid w:val="00C3738A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D76"/>
    <w:rsid w:val="00C83ECC"/>
    <w:rsid w:val="00C845D5"/>
    <w:rsid w:val="00C86FCA"/>
    <w:rsid w:val="00C8748C"/>
    <w:rsid w:val="00C91E94"/>
    <w:rsid w:val="00C9265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76FB"/>
    <w:rsid w:val="00CA7F2D"/>
    <w:rsid w:val="00CB1AEE"/>
    <w:rsid w:val="00CB250A"/>
    <w:rsid w:val="00CB2519"/>
    <w:rsid w:val="00CB2C73"/>
    <w:rsid w:val="00CB2D52"/>
    <w:rsid w:val="00CB47E4"/>
    <w:rsid w:val="00CB4942"/>
    <w:rsid w:val="00CB51B1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EA9"/>
    <w:rsid w:val="00CD32D8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E0759"/>
    <w:rsid w:val="00CE0AB8"/>
    <w:rsid w:val="00CE0AE4"/>
    <w:rsid w:val="00CE1085"/>
    <w:rsid w:val="00CE1EF6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38C"/>
    <w:rsid w:val="00D06D9A"/>
    <w:rsid w:val="00D06E19"/>
    <w:rsid w:val="00D06E43"/>
    <w:rsid w:val="00D10DE8"/>
    <w:rsid w:val="00D110FD"/>
    <w:rsid w:val="00D114CF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05D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A47"/>
    <w:rsid w:val="00D35336"/>
    <w:rsid w:val="00D353D5"/>
    <w:rsid w:val="00D35909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32D9"/>
    <w:rsid w:val="00D63D65"/>
    <w:rsid w:val="00D6502D"/>
    <w:rsid w:val="00D65D5B"/>
    <w:rsid w:val="00D673D5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B7F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4034"/>
    <w:rsid w:val="00E0685D"/>
    <w:rsid w:val="00E07D92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4F01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555B"/>
    <w:rsid w:val="00EC55C6"/>
    <w:rsid w:val="00EC5CEA"/>
    <w:rsid w:val="00EC6959"/>
    <w:rsid w:val="00EC6BA9"/>
    <w:rsid w:val="00EC71E3"/>
    <w:rsid w:val="00EC7B1B"/>
    <w:rsid w:val="00EC7C41"/>
    <w:rsid w:val="00ED0232"/>
    <w:rsid w:val="00ED035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7DF"/>
    <w:rsid w:val="00F02F47"/>
    <w:rsid w:val="00F032CF"/>
    <w:rsid w:val="00F03F3F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4AF5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5080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5F9"/>
    <w:rsid w:val="00F8349F"/>
    <w:rsid w:val="00F83882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2AA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0F93"/>
    <w:rsid w:val="00FB100A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9C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6925C-5444-4228-841C-CE6039849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2020-12-11T06:36:00Z</dcterms:created>
  <dcterms:modified xsi:type="dcterms:W3CDTF">2020-12-11T06:36:00Z</dcterms:modified>
</cp:coreProperties>
</file>