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82912" w:rsidRPr="00082912" w:rsidRDefault="00082912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4"/>
          <w:lang w:val="en-US"/>
        </w:rPr>
      </w:pPr>
      <w:r w:rsidRPr="00082912">
        <w:rPr>
          <w:rFonts w:ascii="Times New Roman" w:hAnsi="Times New Roman" w:cs="Times New Roman"/>
          <w:b/>
          <w:bCs/>
          <w:sz w:val="52"/>
          <w:szCs w:val="44"/>
          <w:lang w:val="en-US"/>
        </w:rPr>
        <w:t>L-ASPARTIC ACID</w:t>
      </w:r>
    </w:p>
    <w:p w:rsidR="003C1857" w:rsidRPr="00521D7E" w:rsidRDefault="009235A4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56-84-8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235A4">
        <w:rPr>
          <w:rFonts w:ascii="Times New Roman" w:hAnsi="Times New Roman" w:cs="Times New Roman"/>
          <w:b/>
          <w:bCs/>
          <w:sz w:val="24"/>
          <w:szCs w:val="24"/>
        </w:rPr>
        <w:t xml:space="preserve">L-Aspartic </w:t>
      </w:r>
      <w:r w:rsidR="0002194B">
        <w:rPr>
          <w:rFonts w:ascii="Times New Roman" w:hAnsi="Times New Roman" w:cs="Times New Roman"/>
          <w:b/>
          <w:bCs/>
          <w:sz w:val="24"/>
          <w:szCs w:val="24"/>
        </w:rPr>
        <w:t>Acid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9235A4">
        <w:rPr>
          <w:rFonts w:ascii="Times New Roman" w:hAnsi="Times New Roman" w:cs="Times New Roman"/>
          <w:b/>
          <w:sz w:val="24"/>
          <w:szCs w:val="24"/>
          <w:lang w:val="en-US"/>
        </w:rPr>
        <w:t>56-84-8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0F2F" w:rsidRPr="00F92167" w:rsidRDefault="00223AE6" w:rsidP="00F92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235A4" w:rsidRPr="009235A4">
        <w:rPr>
          <w:rFonts w:ascii="Times New Roman" w:hAnsi="Times New Roman" w:cs="Times New Roman"/>
          <w:b/>
          <w:sz w:val="24"/>
          <w:szCs w:val="20"/>
          <w:lang w:val="en-US"/>
        </w:rPr>
        <w:t>L-</w:t>
      </w:r>
      <w:proofErr w:type="spellStart"/>
      <w:r w:rsidR="009235A4" w:rsidRPr="009235A4">
        <w:rPr>
          <w:rFonts w:ascii="Times New Roman" w:hAnsi="Times New Roman" w:cs="Times New Roman"/>
          <w:b/>
          <w:sz w:val="24"/>
          <w:szCs w:val="20"/>
          <w:lang w:val="en-US"/>
        </w:rPr>
        <w:t>Aminosuccinic</w:t>
      </w:r>
      <w:proofErr w:type="spellEnd"/>
      <w:r w:rsidR="009235A4" w:rsidRPr="009235A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</w:t>
      </w:r>
    </w:p>
    <w:p w:rsidR="00A10333" w:rsidRPr="00C15995" w:rsidRDefault="001C0A5C" w:rsidP="000B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7509F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082912">
      <w:pPr>
        <w:tabs>
          <w:tab w:val="left" w:pos="8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9235A4" w:rsidRPr="009235A4">
        <w:rPr>
          <w:rFonts w:ascii="Times New Roman" w:hAnsi="Times New Roman" w:cs="Times New Roman"/>
          <w:b/>
          <w:sz w:val="24"/>
          <w:szCs w:val="20"/>
          <w:lang w:val="en-US"/>
        </w:rPr>
        <w:t>C4H7NO4</w:t>
      </w:r>
      <w:r w:rsidR="00082912"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2D2F32" w:rsidRPr="00353CD8" w:rsidRDefault="002D2F32" w:rsidP="002D2F32">
      <w:pPr>
        <w:pStyle w:val="NoSpacing"/>
        <w:rPr>
          <w:lang w:val="en-US"/>
        </w:rPr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64C17" w:rsidRDefault="00091790" w:rsidP="00864C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64C1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64C17" w:rsidRDefault="00864C17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64C17" w:rsidRDefault="00864C17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864C17" w:rsidRDefault="00864C17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864C17" w:rsidRDefault="00864C17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864C17" w:rsidRDefault="00864C17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AC07A1" w:rsidRDefault="0090284B" w:rsidP="00864C1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0284B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D54216" w:rsidRDefault="00D54216" w:rsidP="00D542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L-Aspartic Acid</w:t>
            </w:r>
          </w:p>
        </w:tc>
        <w:tc>
          <w:tcPr>
            <w:tcW w:w="3347" w:type="dxa"/>
          </w:tcPr>
          <w:p w:rsidR="00396F6E" w:rsidRPr="0048187B" w:rsidRDefault="00D54216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56-84-8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D54216" w:rsidRDefault="00D54216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7C5319" w:rsidRPr="00D54216" w:rsidRDefault="00D54216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54216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Pr="00D54216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F52ED" w:rsidRPr="0090284B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82D91" w:rsidRDefault="00982D91" w:rsidP="00982D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9E2095" w:rsidRDefault="009E2095" w:rsidP="009E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57F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Acute Health Effects:</w:t>
      </w:r>
      <w:r w:rsidRPr="002E557F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eye conta</w:t>
      </w:r>
      <w:r w:rsidR="002E557F">
        <w:rPr>
          <w:rFonts w:ascii="Times New Roman" w:hAnsi="Times New Roman" w:cs="Times New Roman"/>
          <w:b/>
          <w:sz w:val="24"/>
          <w:szCs w:val="20"/>
          <w:lang w:val="en-US"/>
        </w:rPr>
        <w:t xml:space="preserve">ct (irritant), of ingestion, of </w:t>
      </w:r>
      <w:r w:rsidRPr="002E557F">
        <w:rPr>
          <w:rFonts w:ascii="Times New Roman" w:hAnsi="Times New Roman" w:cs="Times New Roman"/>
          <w:b/>
          <w:sz w:val="24"/>
          <w:szCs w:val="20"/>
          <w:lang w:val="en-US"/>
        </w:rPr>
        <w:t>inhalation.</w:t>
      </w:r>
    </w:p>
    <w:p w:rsidR="004A1F6F" w:rsidRPr="004A1F6F" w:rsidRDefault="004A1F6F" w:rsidP="004A1F6F">
      <w:pPr>
        <w:pStyle w:val="NoSpacing"/>
      </w:pPr>
    </w:p>
    <w:p w:rsidR="009E2095" w:rsidRPr="002E557F" w:rsidRDefault="009E2095" w:rsidP="009E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E557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9E2095" w:rsidRPr="002E557F" w:rsidRDefault="009E2095" w:rsidP="009E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57F">
        <w:rPr>
          <w:rFonts w:ascii="Times New Roman" w:hAnsi="Times New Roman" w:cs="Times New Roman"/>
          <w:b/>
          <w:sz w:val="28"/>
          <w:szCs w:val="20"/>
          <w:lang w:val="en-US"/>
        </w:rPr>
        <w:t>CARCINOGENIC EFFECTS:</w:t>
      </w:r>
      <w:r w:rsidRPr="002E557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Not available. MUTAGENIC EFFECTS: Not available. </w:t>
      </w:r>
      <w:r w:rsidRPr="002E557F">
        <w:rPr>
          <w:rFonts w:ascii="Times New Roman" w:hAnsi="Times New Roman" w:cs="Times New Roman"/>
          <w:b/>
          <w:sz w:val="28"/>
          <w:szCs w:val="20"/>
          <w:lang w:val="en-US"/>
        </w:rPr>
        <w:t>TERATOGENIC EFFECTS:</w:t>
      </w:r>
      <w:r w:rsidRPr="002E557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Not available.</w:t>
      </w:r>
    </w:p>
    <w:p w:rsidR="009065B2" w:rsidRPr="002E557F" w:rsidRDefault="009E2095" w:rsidP="009E209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57F">
        <w:rPr>
          <w:rFonts w:ascii="Times New Roman" w:hAnsi="Times New Roman" w:cs="Times New Roman"/>
          <w:b/>
          <w:sz w:val="28"/>
          <w:szCs w:val="20"/>
          <w:lang w:val="en-US"/>
        </w:rPr>
        <w:t>DEVELOPMENTAL TOXICITY:</w:t>
      </w:r>
      <w:r w:rsidRPr="002E557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Not available. Repeated or prolonged exposure is not known to aggravate medical condition.</w:t>
      </w:r>
    </w:p>
    <w:p w:rsidR="002E557F" w:rsidRPr="00982D91" w:rsidRDefault="002E557F" w:rsidP="009E2095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2810D5" w:rsidRDefault="006F1099" w:rsidP="0087340A">
      <w:pPr>
        <w:pStyle w:val="NoSpacing"/>
        <w:rPr>
          <w:rFonts w:ascii="Times New Roman" w:hAnsi="Times New Roman" w:cs="Times New Roman"/>
          <w:b/>
          <w:lang w:val="en-US"/>
        </w:rPr>
      </w:pP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Eye Contact: 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WARM water MUST be used. Get medical attention if irritation occurs.</w:t>
      </w: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tention if irritation develops.</w:t>
      </w: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Inhalation: 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oxygen. Get medicalattention.</w:t>
      </w: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Serious Inhalation: 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10D5" w:rsidRPr="002810D5" w:rsidRDefault="002810D5" w:rsidP="0028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unconsciousperson. If large quantities of this material are swallowed, call a physician immediately. Loosen tight clothing such as a collar,tie, belt or waistband.</w:t>
      </w:r>
    </w:p>
    <w:p w:rsidR="0007590B" w:rsidRPr="002810D5" w:rsidRDefault="002810D5" w:rsidP="002810D5">
      <w:pPr>
        <w:pStyle w:val="NoSpacing"/>
        <w:rPr>
          <w:rFonts w:ascii="Times New Roman" w:hAnsi="Times New Roman" w:cs="Times New Roman"/>
          <w:b/>
          <w:sz w:val="28"/>
        </w:rPr>
      </w:pPr>
      <w:r w:rsidRPr="002810D5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Ingestion:</w:t>
      </w:r>
      <w:r w:rsidRPr="002810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55B1" w:rsidRPr="002647C8" w:rsidRDefault="001D55B1" w:rsidP="000759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F2767" w:rsidRPr="001D55B1" w:rsidRDefault="008F2767" w:rsidP="001D55B1">
      <w:pPr>
        <w:pStyle w:val="NoSpacing"/>
      </w:pP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 of the Product: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(NO, NO2...).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Hazards in Presence of Various Substances: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Slightly flammable to flammable in presence of heat. Non-flammable in presence of shocks.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Slightly explosive in presence of open flames and sparks. Non-explosive in presence of shocks.</w:t>
      </w:r>
    </w:p>
    <w:p w:rsidR="00852EC4" w:rsidRPr="002647C8" w:rsidRDefault="00852EC4" w:rsidP="00852E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52EC4" w:rsidTr="004653D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2EC4" w:rsidRPr="007B71FE" w:rsidRDefault="00852EC4" w:rsidP="004653DA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52EC4" w:rsidRDefault="00852EC4" w:rsidP="00852EC4">
      <w:pPr>
        <w:pStyle w:val="NoSpacing"/>
        <w:rPr>
          <w:lang w:val="en-US"/>
        </w:rPr>
      </w:pP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1F57A7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As with most organic solids, fire is possible at elevated temperatures</w:t>
      </w:r>
    </w:p>
    <w:p w:rsidR="001D55B1" w:rsidRPr="001F57A7" w:rsidRDefault="001F57A7" w:rsidP="001F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57A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Explosion Ha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zards: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Fine dust dispersed in air in sufficient concentrations, and in the presences of an ignition sourc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 is a potential dust explosion </w:t>
      </w:r>
      <w:r w:rsidRPr="001F57A7">
        <w:rPr>
          <w:rFonts w:ascii="Times New Roman" w:hAnsi="Times New Roman" w:cs="Times New Roman"/>
          <w:b/>
          <w:sz w:val="24"/>
          <w:szCs w:val="20"/>
          <w:lang w:val="en-US"/>
        </w:rPr>
        <w:t>hazard.</w:t>
      </w:r>
    </w:p>
    <w:p w:rsidR="001D55B1" w:rsidRPr="00CE1EF6" w:rsidRDefault="001D55B1" w:rsidP="001D55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2D6FEA" w:rsidRDefault="00DC3F8A" w:rsidP="002D6FEA">
      <w:pPr>
        <w:pStyle w:val="NoSpacing"/>
      </w:pPr>
    </w:p>
    <w:p w:rsidR="00C34181" w:rsidRPr="00C34181" w:rsidRDefault="00C34181" w:rsidP="00C34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3418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7529AC" w:rsidRPr="007529AC" w:rsidRDefault="007529AC" w:rsidP="0075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If necessary: Neutral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ize the residue </w:t>
      </w: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with a dilute solution of sodium carbonate. Finish cleaning by spreading water on the cont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aminated surface and dispose of </w:t>
      </w: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according to local and regional authority requirements.</w:t>
      </w:r>
    </w:p>
    <w:p w:rsidR="007529AC" w:rsidRPr="007529AC" w:rsidRDefault="007529AC" w:rsidP="007529AC">
      <w:pPr>
        <w:pStyle w:val="NoSpacing"/>
        <w:rPr>
          <w:lang w:val="en-US"/>
        </w:rPr>
      </w:pPr>
    </w:p>
    <w:p w:rsidR="00C34181" w:rsidRPr="007529AC" w:rsidRDefault="00C34181" w:rsidP="0075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529A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Large Spill:</w:t>
      </w:r>
    </w:p>
    <w:p w:rsidR="008F2767" w:rsidRDefault="007529AC" w:rsidP="0075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Neutralize the residue with a dilu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te solution of </w:t>
      </w: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sodium carbonate. Finish cleaning by spreading water on the contaminated surface and allow 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 evacuate through the sanitary </w:t>
      </w:r>
      <w:r w:rsidRPr="007529AC">
        <w:rPr>
          <w:rFonts w:ascii="Times New Roman" w:hAnsi="Times New Roman" w:cs="Times New Roman"/>
          <w:b/>
          <w:sz w:val="24"/>
          <w:szCs w:val="24"/>
          <w:lang w:val="en-US"/>
        </w:rPr>
        <w:t>system.</w:t>
      </w:r>
    </w:p>
    <w:p w:rsidR="007529AC" w:rsidRPr="007529AC" w:rsidRDefault="007529AC" w:rsidP="007529A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2D6FEA" w:rsidRDefault="00B91591" w:rsidP="00EB112F">
      <w:pPr>
        <w:pStyle w:val="NoSpacing"/>
        <w:rPr>
          <w:lang w:val="en-US"/>
        </w:rPr>
      </w:pPr>
    </w:p>
    <w:p w:rsidR="00EB112F" w:rsidRPr="00EB112F" w:rsidRDefault="002D6FEA" w:rsidP="00EB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EB112F" w:rsidRPr="00EB112F" w:rsidRDefault="00EB112F" w:rsidP="00EB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B112F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Ground all equipment containing material. Do not breathe dust.</w:t>
      </w:r>
    </w:p>
    <w:p w:rsidR="00EB112F" w:rsidRPr="00EB112F" w:rsidRDefault="00EB112F" w:rsidP="00EB112F">
      <w:pPr>
        <w:pStyle w:val="NoSpacing"/>
      </w:pPr>
    </w:p>
    <w:p w:rsidR="002D6FEA" w:rsidRPr="00EB112F" w:rsidRDefault="00EB112F" w:rsidP="00EB112F">
      <w:pPr>
        <w:pStyle w:val="NoSpacing"/>
        <w:rPr>
          <w:rFonts w:ascii="Arial" w:hAnsi="Arial" w:cs="Arial"/>
          <w:b/>
          <w:bCs/>
          <w:sz w:val="20"/>
          <w:szCs w:val="20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Storage:</w:t>
      </w:r>
    </w:p>
    <w:p w:rsidR="00C54CA9" w:rsidRPr="002D6FEA" w:rsidRDefault="002D6FEA" w:rsidP="002D6FE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D6FEA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2D6FEA" w:rsidRPr="002D6FEA" w:rsidRDefault="002D6FEA" w:rsidP="002D6F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F4C37" w:rsidRPr="00517C2C" w:rsidRDefault="007F4C37" w:rsidP="00517C2C">
      <w:pPr>
        <w:pStyle w:val="NoSpacing"/>
        <w:rPr>
          <w:sz w:val="24"/>
        </w:rPr>
      </w:pPr>
    </w:p>
    <w:p w:rsidR="00517C2C" w:rsidRPr="00517C2C" w:rsidRDefault="00517C2C" w:rsidP="00517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17C2C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517C2C" w:rsidRPr="00517C2C" w:rsidRDefault="00517C2C" w:rsidP="00517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Use process enclosures, local exhaust ventilation, or other engineering controls to keep airborne levels below </w:t>
      </w:r>
      <w:proofErr w:type="spellStart"/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recommendedexposure</w:t>
      </w:r>
      <w:proofErr w:type="spellEnd"/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limits. If user operations generate dust, fume or mist, use ventilation to keep exposure to airborne contaminantsbelow the exposure limit.</w:t>
      </w:r>
    </w:p>
    <w:p w:rsidR="00BD3CC7" w:rsidRPr="00517C2C" w:rsidRDefault="00BD3CC7" w:rsidP="00BD3C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D3CC7" w:rsidTr="004653D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D3CC7" w:rsidRPr="007B71FE" w:rsidRDefault="00BD3CC7" w:rsidP="004653DA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Pr="00F51C71">
              <w:rPr>
                <w:color w:val="auto"/>
                <w:sz w:val="36"/>
              </w:rPr>
              <w:t>(Continued)</w:t>
            </w:r>
          </w:p>
        </w:tc>
      </w:tr>
    </w:tbl>
    <w:p w:rsidR="00BD3CC7" w:rsidRDefault="00BD3CC7" w:rsidP="00BD3CC7">
      <w:pPr>
        <w:pStyle w:val="NoSpacing"/>
        <w:rPr>
          <w:lang w:val="en-US"/>
        </w:rPr>
      </w:pPr>
    </w:p>
    <w:p w:rsidR="00517C2C" w:rsidRPr="00517C2C" w:rsidRDefault="00517C2C" w:rsidP="00517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7C2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ified respirator or equivalent. </w:t>
      </w: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517C2C" w:rsidRPr="00517C2C" w:rsidRDefault="00517C2C" w:rsidP="00517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17C2C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517C2C" w:rsidRPr="00517C2C" w:rsidRDefault="00517C2C" w:rsidP="00517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F51C71" w:rsidRDefault="00517C2C" w:rsidP="00517C2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7C2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517C2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82467" w:rsidRPr="00BD3CC7" w:rsidRDefault="00A82467" w:rsidP="00BD3C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91CA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391CA3" w:rsidRDefault="005A6D74" w:rsidP="0017502A">
      <w:pPr>
        <w:pStyle w:val="NoSpacing"/>
        <w:rPr>
          <w:rFonts w:ascii="Times New Roman" w:hAnsi="Times New Roman" w:cs="Times New Roman"/>
          <w:b/>
          <w:sz w:val="28"/>
        </w:rPr>
      </w:pP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133.1 g/mole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FB3D8D">
        <w:rPr>
          <w:rFonts w:ascii="Times New Roman" w:hAnsi="Times New Roman" w:cs="Times New Roman"/>
          <w:b/>
          <w:sz w:val="24"/>
          <w:szCs w:val="20"/>
          <w:lang w:val="en-US"/>
        </w:rPr>
        <w:t>White crystalline</w:t>
      </w:r>
      <w:bookmarkStart w:id="0" w:name="_GoBack"/>
      <w:bookmarkEnd w:id="0"/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4 [Acidic.]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270°C (518°F)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1.661 (Water = 1)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 xml:space="preserve">The product is more soluble in water; </w:t>
      </w:r>
      <w:proofErr w:type="gramStart"/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log(</w:t>
      </w:r>
      <w:proofErr w:type="gramEnd"/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oil/water) = -3.9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91CA3" w:rsidRPr="00391CA3" w:rsidRDefault="00391CA3" w:rsidP="0039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A431D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391C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3EE4" w:rsidRDefault="00A431D7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="004C6B4E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91CA3" w:rsidRPr="00391CA3">
        <w:rPr>
          <w:rFonts w:ascii="Times New Roman" w:hAnsi="Times New Roman" w:cs="Times New Roman"/>
          <w:b/>
          <w:sz w:val="24"/>
          <w:szCs w:val="20"/>
          <w:lang w:val="en-US"/>
        </w:rPr>
        <w:t>Very slightly soluble in cold water. Insoluble in diethyl ether. Insoluble in ethanol, benzene. Solubil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ity in water: 5.02 g/liter @ 25 </w:t>
      </w:r>
      <w:r w:rsidR="00391CA3" w:rsidRPr="00391CA3">
        <w:rPr>
          <w:rFonts w:ascii="Times New Roman" w:hAnsi="Times New Roman" w:cs="Times New Roman"/>
          <w:b/>
          <w:sz w:val="24"/>
          <w:szCs w:val="20"/>
          <w:lang w:val="en-US"/>
        </w:rPr>
        <w:t xml:space="preserve">deg. C. Soluble in acids and </w:t>
      </w:r>
      <w:proofErr w:type="spellStart"/>
      <w:r w:rsidR="00391CA3" w:rsidRPr="00391CA3">
        <w:rPr>
          <w:rFonts w:ascii="Times New Roman" w:hAnsi="Times New Roman" w:cs="Times New Roman"/>
          <w:b/>
          <w:sz w:val="24"/>
          <w:szCs w:val="20"/>
          <w:lang w:val="en-US"/>
        </w:rPr>
        <w:t>alkalies</w:t>
      </w:r>
      <w:proofErr w:type="spellEnd"/>
      <w:r w:rsidR="00391CA3" w:rsidRPr="00391CA3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D16FAC" w:rsidRDefault="00D16FAC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E43EA8" w:rsidRDefault="00E43EA8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091790" w:rsidRDefault="00091790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091790" w:rsidRDefault="00091790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E43EA8" w:rsidRPr="00A431D7" w:rsidRDefault="00E43EA8" w:rsidP="004C6B4E">
      <w:pPr>
        <w:autoSpaceDE w:val="0"/>
        <w:autoSpaceDN w:val="0"/>
        <w:adjustRightInd w:val="0"/>
        <w:spacing w:after="0" w:line="240" w:lineRule="auto"/>
        <w:ind w:left="4320" w:hanging="4320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E256F5" w:rsidRDefault="00283D70" w:rsidP="00E256F5">
      <w:pPr>
        <w:pStyle w:val="NoSpacing"/>
      </w:pP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Instability Temperature: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of Instability: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Excess heat, dust generation, incompatible materials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Non</w:t>
      </w:r>
      <w:proofErr w:type="spellEnd"/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-corrosive in presence of glass.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43EA8" w:rsidRPr="00E43EA8" w:rsidRDefault="00E43EA8" w:rsidP="00E43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BA798E" w:rsidRPr="00E43EA8" w:rsidRDefault="00E43EA8" w:rsidP="00E43EA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3EA8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Polymerization:</w:t>
      </w:r>
      <w:r w:rsidRPr="00E43EA8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E43EA8" w:rsidRPr="001A70EF" w:rsidRDefault="00E43EA8" w:rsidP="00E43EA8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CD0D39" w:rsidRDefault="00FC5D9C" w:rsidP="00FC5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</w:p>
    <w:p w:rsidR="0074323F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="0074323F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Inhalation. Ingestion. </w:t>
      </w:r>
    </w:p>
    <w:p w:rsidR="000E31C2" w:rsidRPr="0074323F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0E31C2" w:rsidRPr="000E31C2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Not available. LC50: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1C2" w:rsidRPr="000E31C2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1C2" w:rsidRPr="000E31C2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</w:t>
      </w:r>
      <w:r w:rsidRPr="000E31C2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ingestion, of inhalation.</w:t>
      </w:r>
    </w:p>
    <w:p w:rsidR="000E31C2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Not available. </w:t>
      </w:r>
    </w:p>
    <w:p w:rsidR="000E31C2" w:rsidRPr="000E31C2" w:rsidRDefault="000E31C2" w:rsidP="000E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Passes through the placental barri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er in human. May affect genetic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material (mutagenic)</w:t>
      </w:r>
    </w:p>
    <w:p w:rsidR="00A62596" w:rsidRPr="000E31C2" w:rsidRDefault="000E31C2" w:rsidP="000E31C2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0E31C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</w:t>
      </w:r>
      <w:r w:rsidRPr="000E31C2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Toxic Effects on Humans: </w:t>
      </w:r>
      <w:r w:rsidRPr="000E31C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1038D3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18"/>
          <w:lang w:val="en-US"/>
        </w:rPr>
      </w:pPr>
    </w:p>
    <w:p w:rsidR="00FF45B7" w:rsidRPr="00FF45B7" w:rsidRDefault="00FF45B7" w:rsidP="00FF4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FF45B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Ecotoxicity:</w:t>
      </w:r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FF45B7" w:rsidRPr="00FF45B7" w:rsidRDefault="00FF45B7" w:rsidP="00FF4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F45B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F45B7" w:rsidRPr="00FF45B7" w:rsidRDefault="00FF45B7" w:rsidP="00FF4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FF45B7" w:rsidRPr="00FF45B7" w:rsidRDefault="00FF45B7" w:rsidP="00FF4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F45B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>The product itself and its products of degradation are not toxic.</w:t>
      </w:r>
    </w:p>
    <w:p w:rsidR="001D4C3A" w:rsidRPr="00FF45B7" w:rsidRDefault="00FF45B7" w:rsidP="00FF45B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F45B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FF45B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F45B7" w:rsidRDefault="00FF45B7" w:rsidP="00FF45B7">
      <w:pPr>
        <w:pStyle w:val="NoSpacing"/>
      </w:pPr>
    </w:p>
    <w:p w:rsidR="00FF45B7" w:rsidRDefault="00FF45B7" w:rsidP="00FF45B7">
      <w:pPr>
        <w:pStyle w:val="NoSpacing"/>
      </w:pPr>
    </w:p>
    <w:p w:rsidR="00FF45B7" w:rsidRPr="00B01F95" w:rsidRDefault="00FF45B7" w:rsidP="00FF45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9731B" w:rsidRPr="00887C4D" w:rsidRDefault="00D9731B" w:rsidP="00D9731B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887C4D" w:rsidRPr="00887C4D" w:rsidRDefault="00887C4D" w:rsidP="00887C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87C4D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p w:rsidR="00D9731B" w:rsidRDefault="00887C4D" w:rsidP="00A3768B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87C4D">
        <w:rPr>
          <w:rFonts w:ascii="Times New Roman" w:hAnsi="Times New Roman" w:cs="Times New Roman"/>
          <w:b/>
          <w:sz w:val="24"/>
          <w:szCs w:val="20"/>
          <w:lang w:val="en-US"/>
        </w:rPr>
        <w:t>Waste must be disposed of in accordance with federal, state and local environmental control regulations.</w:t>
      </w:r>
    </w:p>
    <w:p w:rsidR="00A3768B" w:rsidRPr="00887C4D" w:rsidRDefault="00A3768B" w:rsidP="00A3768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505F1" w:rsidRDefault="007E52ED" w:rsidP="00E505F1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C0C36" w:rsidRPr="00E505F1" w:rsidRDefault="007C0C36" w:rsidP="00E505F1">
      <w:pPr>
        <w:pStyle w:val="NoSpacing"/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Pr="00E505F1" w:rsidRDefault="007E52ED" w:rsidP="00E505F1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Pr="0044014C" w:rsidRDefault="007E52ED" w:rsidP="0044014C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B0072E" w:rsidRDefault="00C643E6" w:rsidP="00B0072E">
      <w:pPr>
        <w:pStyle w:val="NoSpacing"/>
      </w:pP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A67A65">
        <w:rPr>
          <w:rFonts w:ascii="Times New Roman" w:hAnsi="Times New Roman" w:cs="Times New Roman"/>
          <w:b/>
          <w:sz w:val="28"/>
          <w:szCs w:val="20"/>
          <w:lang w:val="en-US"/>
        </w:rPr>
        <w:t>TSCA 8(b) inventory: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L-Aspartic acid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A67A65">
        <w:rPr>
          <w:rFonts w:ascii="Times New Roman" w:hAnsi="Times New Roman" w:cs="Times New Roman"/>
          <w:b/>
          <w:sz w:val="28"/>
          <w:szCs w:val="20"/>
          <w:lang w:val="en-US"/>
        </w:rPr>
        <w:t xml:space="preserve">EINECS: 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This product is on the European Inventory of Existing Commercial Chemical Substances.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 Not applicable.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Hazard: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Flammability: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B0072E" w:rsidRPr="00A67A65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67A65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A67A6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F62719" w:rsidRPr="00E505F1" w:rsidRDefault="00F62719" w:rsidP="00F62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62719" w:rsidTr="004653D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62719" w:rsidRPr="007B71FE" w:rsidRDefault="00F62719" w:rsidP="004653DA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62719" w:rsidRPr="00F62719" w:rsidRDefault="00F62719" w:rsidP="00F62719">
      <w:pPr>
        <w:pStyle w:val="NoSpacing"/>
      </w:pPr>
    </w:p>
    <w:p w:rsidR="00B0072E" w:rsidRPr="000A1E90" w:rsidRDefault="00B0072E" w:rsidP="00B00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A1E90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F6806" w:rsidRDefault="000A1E90" w:rsidP="000A1E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B0072E" w:rsidRPr="00A67A65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F62719" w:rsidRPr="000A1E90" w:rsidRDefault="00F62719" w:rsidP="00F62719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91790" w:rsidRDefault="00484A6C" w:rsidP="0009179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91790" w:rsidRPr="00091790" w:rsidRDefault="00091790" w:rsidP="0009179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91790" w:rsidRPr="008B4575" w:rsidRDefault="00091790" w:rsidP="0009179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91790" w:rsidRPr="00211219" w:rsidRDefault="00091790" w:rsidP="0009179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91790" w:rsidRPr="00211219" w:rsidRDefault="00091790" w:rsidP="0009179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9179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44D" w:rsidRDefault="00FA444D" w:rsidP="009C3BE4">
      <w:pPr>
        <w:spacing w:after="0" w:line="240" w:lineRule="auto"/>
      </w:pPr>
      <w:r>
        <w:separator/>
      </w:r>
    </w:p>
  </w:endnote>
  <w:endnote w:type="continuationSeparator" w:id="1">
    <w:p w:rsidR="00FA444D" w:rsidRDefault="00FA444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91790" w:rsidP="0009179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44D" w:rsidRDefault="00FA444D" w:rsidP="009C3BE4">
      <w:pPr>
        <w:spacing w:after="0" w:line="240" w:lineRule="auto"/>
      </w:pPr>
      <w:r>
        <w:separator/>
      </w:r>
    </w:p>
  </w:footnote>
  <w:footnote w:type="continuationSeparator" w:id="1">
    <w:p w:rsidR="00FA444D" w:rsidRDefault="00FA444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91790" w:rsidP="0009179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75123" cy="139509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773" cy="13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28AF"/>
    <w:rsid w:val="000155CC"/>
    <w:rsid w:val="0001623A"/>
    <w:rsid w:val="00016CCE"/>
    <w:rsid w:val="00021299"/>
    <w:rsid w:val="000214BD"/>
    <w:rsid w:val="0002194B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0B"/>
    <w:rsid w:val="0007599A"/>
    <w:rsid w:val="00076949"/>
    <w:rsid w:val="0007700D"/>
    <w:rsid w:val="000806CB"/>
    <w:rsid w:val="0008131A"/>
    <w:rsid w:val="000821BD"/>
    <w:rsid w:val="00082912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9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1E90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31C2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1FD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06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8F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1BA6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5B1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7A7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0D5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E7C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557F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2D74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67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1CA3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DD1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8B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BB0"/>
    <w:rsid w:val="00493EA7"/>
    <w:rsid w:val="00493EF4"/>
    <w:rsid w:val="0049438D"/>
    <w:rsid w:val="00495E96"/>
    <w:rsid w:val="00496774"/>
    <w:rsid w:val="004A1AC6"/>
    <w:rsid w:val="004A1F6F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39A"/>
    <w:rsid w:val="004C4DA8"/>
    <w:rsid w:val="004C4ECD"/>
    <w:rsid w:val="004C509F"/>
    <w:rsid w:val="004C52E2"/>
    <w:rsid w:val="004C60B9"/>
    <w:rsid w:val="004C6453"/>
    <w:rsid w:val="004C6B4E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2C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4E2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6DB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51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23F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29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C23"/>
    <w:rsid w:val="00852D9F"/>
    <w:rsid w:val="00852EC4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872"/>
    <w:rsid w:val="00864898"/>
    <w:rsid w:val="00864C17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87C4D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030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63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5B2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5A4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2D91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095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68B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1D7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5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72E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3CC7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6FAC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216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B7F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EA8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12F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4AF5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719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A97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444D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0F93"/>
    <w:rsid w:val="00FB11CB"/>
    <w:rsid w:val="00FB1210"/>
    <w:rsid w:val="00FB277F"/>
    <w:rsid w:val="00FB2AD8"/>
    <w:rsid w:val="00FB2ED0"/>
    <w:rsid w:val="00FB3146"/>
    <w:rsid w:val="00FB352E"/>
    <w:rsid w:val="00FB3D8D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5B7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225BB-BC40-48E9-99A6-6E8B23BB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2020-12-11T06:36:00Z</dcterms:created>
  <dcterms:modified xsi:type="dcterms:W3CDTF">2020-12-11T06:36:00Z</dcterms:modified>
</cp:coreProperties>
</file>