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977B7" w:rsidRDefault="00665274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AVICEL – 102 (PH 102</w:t>
      </w:r>
      <w:r w:rsidR="002977B7">
        <w:rPr>
          <w:rFonts w:ascii="Times New Roman" w:hAnsi="Times New Roman" w:cs="Times New Roman"/>
          <w:b/>
          <w:bCs/>
          <w:sz w:val="44"/>
          <w:szCs w:val="44"/>
        </w:rPr>
        <w:t>)</w:t>
      </w:r>
    </w:p>
    <w:p w:rsidR="00EC03C5" w:rsidRPr="005C72E1" w:rsidRDefault="002977B7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MSDS CAS: 99331-82-5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B69F7">
        <w:rPr>
          <w:rFonts w:ascii="Times New Roman" w:hAnsi="Times New Roman" w:cs="Times New Roman"/>
          <w:b/>
          <w:bCs/>
          <w:sz w:val="24"/>
          <w:szCs w:val="24"/>
        </w:rPr>
        <w:t xml:space="preserve">AVICEL – 102 </w:t>
      </w:r>
      <w:r w:rsidR="00665274">
        <w:rPr>
          <w:rFonts w:ascii="Times New Roman" w:hAnsi="Times New Roman" w:cs="Times New Roman"/>
          <w:b/>
          <w:bCs/>
          <w:sz w:val="24"/>
          <w:szCs w:val="24"/>
        </w:rPr>
        <w:t>(PH 102</w:t>
      </w:r>
      <w:r w:rsidR="002977B7" w:rsidRPr="002977B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2977B7" w:rsidRPr="002977B7">
        <w:rPr>
          <w:rFonts w:ascii="Times New Roman" w:hAnsi="Times New Roman" w:cs="Times New Roman"/>
          <w:b/>
          <w:sz w:val="24"/>
          <w:szCs w:val="24"/>
        </w:rPr>
        <w:t>99331-82-5</w:t>
      </w:r>
    </w:p>
    <w:p w:rsidR="00D32811" w:rsidRDefault="00421339" w:rsidP="009A1DE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D32811">
        <w:rPr>
          <w:rFonts w:ascii="Times New Roman" w:hAnsi="Times New Roman" w:cs="Times New Roman"/>
          <w:b/>
          <w:bCs/>
          <w:sz w:val="24"/>
          <w:szCs w:val="24"/>
        </w:rPr>
        <w:t>Cellulose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32811" w:rsidRPr="00D32811">
        <w:rPr>
          <w:rFonts w:ascii="Times New Roman" w:hAnsi="Times New Roman" w:cs="Times New Roman"/>
          <w:b/>
          <w:sz w:val="24"/>
        </w:rPr>
        <w:t>Cellulose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D32811">
        <w:rPr>
          <w:rFonts w:ascii="Times New Roman" w:hAnsi="Times New Roman" w:cs="Times New Roman"/>
          <w:b/>
          <w:sz w:val="24"/>
        </w:rPr>
        <w:t>POLYMER</w:t>
      </w:r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537870" w:rsidRPr="00537870" w:rsidRDefault="00537870" w:rsidP="00537870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60109" w:rsidRDefault="00B253D8" w:rsidP="00C6010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6010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60109" w:rsidRDefault="00C60109" w:rsidP="00C6010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60109" w:rsidRDefault="00C60109" w:rsidP="00C6010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C60109" w:rsidRDefault="00C60109" w:rsidP="00C6010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60109" w:rsidRDefault="00C60109" w:rsidP="00C6010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C60109" w:rsidRDefault="00C60109" w:rsidP="00C6010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B253D8" w:rsidRPr="00AC07A1" w:rsidRDefault="00B253D8" w:rsidP="00C6010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A46237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62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Cellulose</w:t>
            </w:r>
          </w:p>
        </w:tc>
        <w:tc>
          <w:tcPr>
            <w:tcW w:w="3260" w:type="dxa"/>
          </w:tcPr>
          <w:p w:rsidR="008F176C" w:rsidRPr="00446B79" w:rsidRDefault="002977B7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7B7">
              <w:rPr>
                <w:rFonts w:ascii="Times New Roman" w:hAnsi="Times New Roman" w:cs="Times New Roman"/>
                <w:b/>
                <w:sz w:val="24"/>
                <w:szCs w:val="16"/>
              </w:rPr>
              <w:t>99331-82-5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Default="006C4F58" w:rsidP="006C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5C0A35" w:rsidRDefault="005C0A35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64E7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A46237" w:rsidRPr="00A46237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C0719" w:rsidRDefault="00AC0719" w:rsidP="00AC0719">
      <w:pPr>
        <w:pStyle w:val="NoSpacing"/>
      </w:pPr>
    </w:p>
    <w:p w:rsidR="001F0B72" w:rsidRPr="001F0B72" w:rsidRDefault="001F0B72" w:rsidP="001F0B72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293954" w:rsidRPr="00293954" w:rsidRDefault="00293954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93954">
        <w:rPr>
          <w:rFonts w:ascii="Times New Roman" w:hAnsi="Times New Roman" w:cs="Times New Roman"/>
          <w:b/>
          <w:sz w:val="24"/>
        </w:rPr>
        <w:t>Slightly hazardous in case of eye contact (irritant), of ingestion, of inhalation. Non-irritant for</w:t>
      </w:r>
    </w:p>
    <w:p w:rsidR="00845EF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93954">
        <w:rPr>
          <w:rFonts w:ascii="Times New Roman" w:hAnsi="Times New Roman" w:cs="Times New Roman"/>
          <w:b/>
          <w:sz w:val="24"/>
        </w:rPr>
        <w:t>skin</w:t>
      </w:r>
      <w:proofErr w:type="gramEnd"/>
      <w:r w:rsidRPr="00293954">
        <w:rPr>
          <w:rFonts w:ascii="Times New Roman" w:hAnsi="Times New Roman" w:cs="Times New Roman"/>
          <w:b/>
          <w:sz w:val="24"/>
        </w:rPr>
        <w:t>.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293954" w:rsidRP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>TERATOGENIC EFFECTS: Not available.</w:t>
      </w:r>
    </w:p>
    <w:p w:rsidR="00293954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0C394B" w:rsidRDefault="00293954" w:rsidP="00293954">
      <w:pPr>
        <w:pStyle w:val="NoSpacing"/>
        <w:rPr>
          <w:rFonts w:ascii="Times New Roman" w:hAnsi="Times New Roman" w:cs="Times New Roman"/>
          <w:b/>
          <w:sz w:val="24"/>
        </w:rPr>
      </w:pPr>
      <w:r w:rsidRPr="00293954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Pr="00293954">
        <w:rPr>
          <w:rFonts w:ascii="Times New Roman" w:hAnsi="Times New Roman" w:cs="Times New Roman"/>
          <w:b/>
          <w:sz w:val="24"/>
        </w:rPr>
        <w:cr/>
      </w:r>
    </w:p>
    <w:p w:rsidR="001F0B72" w:rsidRPr="001F0B72" w:rsidRDefault="001F0B72" w:rsidP="001F0B7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Default="00197E5D" w:rsidP="00197E5D">
      <w:pPr>
        <w:pStyle w:val="NoSpacing"/>
      </w:pPr>
    </w:p>
    <w:p w:rsidR="001F0B72" w:rsidRPr="001F0B72" w:rsidRDefault="001F0B72" w:rsidP="001F0B72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63A6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4C7FA7" w:rsidRPr="004C7FA7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Get medical attention if irritation develops.</w:t>
      </w:r>
    </w:p>
    <w:p w:rsidR="004C7FA7" w:rsidRPr="00BE63A6" w:rsidRDefault="004C7FA7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1193F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841D9" w:rsidRPr="000A0D21" w:rsidRDefault="0061193F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</w:p>
    <w:p w:rsidR="00BE63A6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attention if symptoms appear.</w:t>
      </w:r>
    </w:p>
    <w:p w:rsidR="004C7FA7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193F" w:rsidRPr="00845EF4" w:rsidRDefault="00C53953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340D1" w:rsidRP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BE63A6" w:rsidRDefault="004C7FA7" w:rsidP="004C7FA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4C7FA7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1184B" w:rsidRDefault="00F1184B" w:rsidP="00F1184B">
      <w:pPr>
        <w:pStyle w:val="NoSpacing"/>
      </w:pPr>
    </w:p>
    <w:p w:rsidR="001F0B72" w:rsidRPr="00F1184B" w:rsidRDefault="001F0B72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F1184B" w:rsidRDefault="00F1184B" w:rsidP="00F1184B">
      <w:pPr>
        <w:pStyle w:val="NoSpacing"/>
      </w:pPr>
    </w:p>
    <w:p w:rsidR="00815BA4" w:rsidRDefault="00815BA4" w:rsidP="00F1184B">
      <w:pPr>
        <w:pStyle w:val="NoSpacing"/>
      </w:pPr>
    </w:p>
    <w:p w:rsidR="006871C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871C5" w:rsidRPr="006871C5">
        <w:rPr>
          <w:rFonts w:ascii="Times New Roman" w:hAnsi="Times New Roman" w:cs="Times New Roman"/>
          <w:b/>
          <w:sz w:val="24"/>
        </w:rPr>
        <w:t>May be combustible at high temperature.</w:t>
      </w:r>
      <w:r w:rsidR="006871C5" w:rsidRPr="006871C5">
        <w:rPr>
          <w:rFonts w:ascii="Times New Roman" w:hAnsi="Times New Roman" w:cs="Times New Roman"/>
          <w:b/>
          <w:sz w:val="24"/>
        </w:rPr>
        <w:cr/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871C5" w:rsidRPr="006871C5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Default="009A6C22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Pr="00166628" w:rsidRDefault="009A6C22" w:rsidP="00166628">
      <w:pPr>
        <w:pStyle w:val="NoSpacing"/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6871C5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1184B" w:rsidRDefault="006871C5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6871C5">
        <w:rPr>
          <w:rFonts w:ascii="Times New Roman" w:hAnsi="Times New Roman" w:cs="Times New Roman"/>
          <w:b/>
          <w:sz w:val="24"/>
        </w:rPr>
        <w:t>Slightly flammable to flammable in presence of open flames and sparks, of heat. Non-flammable in presence of shocks.</w:t>
      </w:r>
    </w:p>
    <w:p w:rsidR="00166628" w:rsidRPr="00166628" w:rsidRDefault="00166628" w:rsidP="00166628">
      <w:pPr>
        <w:pStyle w:val="NoSpacing"/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6871C5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715670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6871C5">
        <w:rPr>
          <w:rFonts w:ascii="Times New Roman" w:hAnsi="Times New Roman" w:cs="Times New Roman"/>
          <w:b/>
          <w:sz w:val="24"/>
        </w:rPr>
        <w:t xml:space="preserve">presence of static discharge: Not available. </w:t>
      </w:r>
      <w:r w:rsidR="00715670" w:rsidRPr="00715670">
        <w:rPr>
          <w:rFonts w:ascii="Times New Roman" w:hAnsi="Times New Roman" w:cs="Times New Roman"/>
          <w:b/>
          <w:sz w:val="24"/>
        </w:rPr>
        <w:cr/>
      </w:r>
    </w:p>
    <w:p w:rsidR="009F6134" w:rsidRPr="00FE67F3" w:rsidRDefault="00C53953" w:rsidP="00715670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6871C5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715670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6871C5" w:rsidRDefault="006871C5" w:rsidP="00E56319">
      <w:pPr>
        <w:pStyle w:val="NoSpacing"/>
        <w:rPr>
          <w:rFonts w:ascii="Times New Roman" w:hAnsi="Times New Roman" w:cs="Times New Roman"/>
          <w:b/>
          <w:sz w:val="24"/>
        </w:rPr>
      </w:pP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431FC5" w:rsidRPr="000162D2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Damp cellulose can be a significant fire hazard since it may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underto</w:t>
      </w:r>
      <w:proofErr w:type="spellEnd"/>
      <w:r w:rsidRPr="006871C5">
        <w:rPr>
          <w:rFonts w:ascii="Times New Roman" w:hAnsi="Times New Roman" w:cs="Times New Roman"/>
          <w:b/>
          <w:sz w:val="24"/>
        </w:rPr>
        <w:t xml:space="preserve"> spontaneous combustion</w:t>
      </w:r>
      <w:r>
        <w:rPr>
          <w:rFonts w:ascii="Times New Roman" w:hAnsi="Times New Roman" w:cs="Times New Roman"/>
          <w:b/>
          <w:sz w:val="24"/>
        </w:rPr>
        <w:t xml:space="preserve">. Fire and explosions may occur </w:t>
      </w:r>
      <w:r w:rsidRPr="006871C5">
        <w:rPr>
          <w:rFonts w:ascii="Times New Roman" w:hAnsi="Times New Roman" w:cs="Times New Roman"/>
          <w:b/>
          <w:sz w:val="24"/>
        </w:rPr>
        <w:t xml:space="preserve">from reactions involving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pentafluoride</w:t>
      </w:r>
      <w:proofErr w:type="spellEnd"/>
      <w:r w:rsidRPr="006871C5">
        <w:rPr>
          <w:rFonts w:ascii="Times New Roman" w:hAnsi="Times New Roman" w:cs="Times New Roman"/>
          <w:b/>
          <w:sz w:val="24"/>
        </w:rPr>
        <w:t>, acetic acid and cellulose. Contact between cellulose</w:t>
      </w:r>
      <w:r>
        <w:rPr>
          <w:rFonts w:ascii="Times New Roman" w:hAnsi="Times New Roman" w:cs="Times New Roman"/>
          <w:b/>
          <w:sz w:val="24"/>
        </w:rPr>
        <w:t xml:space="preserve"> and sodium nitrite at elevated </w:t>
      </w:r>
      <w:r w:rsidRPr="006871C5">
        <w:rPr>
          <w:rFonts w:ascii="Times New Roman" w:hAnsi="Times New Roman" w:cs="Times New Roman"/>
          <w:b/>
          <w:sz w:val="24"/>
        </w:rPr>
        <w:t xml:space="preserve">temperatures results in vigorous burning from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decompositon</w:t>
      </w:r>
      <w:proofErr w:type="spellEnd"/>
      <w:r w:rsidRPr="006871C5">
        <w:rPr>
          <w:rFonts w:ascii="Times New Roman" w:hAnsi="Times New Roman" w:cs="Times New Roman"/>
          <w:b/>
          <w:sz w:val="24"/>
        </w:rPr>
        <w:t xml:space="preserve"> reaction.</w:t>
      </w:r>
      <w:r w:rsidRPr="006871C5">
        <w:rPr>
          <w:rFonts w:ascii="Times New Roman" w:hAnsi="Times New Roman" w:cs="Times New Roman"/>
          <w:b/>
          <w:sz w:val="24"/>
        </w:rPr>
        <w:cr/>
      </w:r>
    </w:p>
    <w:p w:rsidR="006871C5" w:rsidRDefault="00C53953" w:rsidP="006871C5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542E3A" w:rsidRPr="002869F5" w:rsidRDefault="006871C5" w:rsidP="006871C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Fire and explosions may occur from reactions involving </w:t>
      </w:r>
      <w:proofErr w:type="spellStart"/>
      <w:r w:rsidRPr="006871C5">
        <w:rPr>
          <w:rFonts w:ascii="Times New Roman" w:hAnsi="Times New Roman" w:cs="Times New Roman"/>
          <w:b/>
          <w:sz w:val="24"/>
        </w:rPr>
        <w:t>pentafluoride</w:t>
      </w:r>
      <w:proofErr w:type="spellEnd"/>
      <w:r w:rsidRPr="006871C5">
        <w:rPr>
          <w:rFonts w:ascii="Times New Roman" w:hAnsi="Times New Roman" w:cs="Times New Roman"/>
          <w:b/>
          <w:sz w:val="24"/>
        </w:rPr>
        <w:t>, acetic acid and cellulose.</w:t>
      </w:r>
      <w:r>
        <w:rPr>
          <w:rFonts w:ascii="Times New Roman" w:hAnsi="Times New Roman" w:cs="Times New Roman"/>
          <w:b/>
          <w:sz w:val="24"/>
        </w:rPr>
        <w:t xml:space="preserve"> Contact between cotton and </w:t>
      </w:r>
      <w:r w:rsidRPr="006871C5">
        <w:rPr>
          <w:rFonts w:ascii="Times New Roman" w:hAnsi="Times New Roman" w:cs="Times New Roman"/>
          <w:b/>
          <w:sz w:val="24"/>
        </w:rPr>
        <w:t>fluorine may result in violent explosion. Excess dust generati</w:t>
      </w:r>
      <w:r>
        <w:rPr>
          <w:rFonts w:ascii="Times New Roman" w:hAnsi="Times New Roman" w:cs="Times New Roman"/>
          <w:b/>
          <w:sz w:val="24"/>
        </w:rPr>
        <w:t>on may create explosion hazard.</w:t>
      </w:r>
    </w:p>
    <w:p w:rsidR="00A90374" w:rsidRDefault="00A9037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Default="00815BA4" w:rsidP="00A90374">
      <w:pPr>
        <w:pStyle w:val="NoSpacing"/>
      </w:pPr>
    </w:p>
    <w:p w:rsidR="00815BA4" w:rsidRPr="00A90374" w:rsidRDefault="00815BA4" w:rsidP="00A9037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5648FB" w:rsidRPr="005648FB" w:rsidRDefault="005648FB" w:rsidP="005648FB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48FB" w:rsidRDefault="00815BA4" w:rsidP="00815BA4">
      <w:pPr>
        <w:pStyle w:val="NoSpacing"/>
        <w:rPr>
          <w:rFonts w:ascii="Times New Roman" w:hAnsi="Times New Roman" w:cs="Times New Roman"/>
          <w:b/>
          <w:sz w:val="24"/>
        </w:rPr>
      </w:pPr>
      <w:r w:rsidRPr="00815BA4">
        <w:rPr>
          <w:rFonts w:ascii="Times New Roman" w:hAnsi="Times New Roman" w:cs="Times New Roman"/>
          <w:b/>
          <w:sz w:val="24"/>
        </w:rPr>
        <w:t xml:space="preserve">Use appropriate tools to put the spilled solid in a convenient waste disposal container. Finish cleaning by spreading water onthe contaminated surface and dispose of according to local and regional authorityrequirements. </w:t>
      </w:r>
      <w:r w:rsidR="00086483" w:rsidRPr="00086483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C2541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648FB" w:rsidRDefault="00815BA4" w:rsidP="00815BA4">
      <w:pPr>
        <w:pStyle w:val="NoSpacing"/>
        <w:rPr>
          <w:rFonts w:ascii="Times New Roman" w:hAnsi="Times New Roman" w:cs="Times New Roman"/>
          <w:b/>
          <w:sz w:val="24"/>
        </w:rPr>
      </w:pPr>
      <w:r w:rsidRPr="00815BA4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815BA4">
        <w:rPr>
          <w:rFonts w:ascii="Times New Roman" w:hAnsi="Times New Roman" w:cs="Times New Roman"/>
          <w:b/>
          <w:sz w:val="24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815BA4">
        <w:rPr>
          <w:rFonts w:ascii="Times New Roman" w:hAnsi="Times New Roman" w:cs="Times New Roman"/>
          <w:b/>
          <w:sz w:val="24"/>
        </w:rPr>
        <w:t>concentration level above TLV. Check TLV on the MSDS and with local authorities.</w:t>
      </w:r>
    </w:p>
    <w:p w:rsidR="005648FB" w:rsidRPr="005648FB" w:rsidRDefault="005648FB" w:rsidP="005648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2A71F0" w:rsidRDefault="002A71F0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1E46C3" w:rsidRDefault="00815BA4" w:rsidP="00815B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15BA4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risk, evaporate the</w:t>
      </w:r>
      <w:r>
        <w:rPr>
          <w:rFonts w:ascii="Times New Roman" w:hAnsi="Times New Roman" w:cs="Times New Roman"/>
          <w:b/>
          <w:sz w:val="24"/>
          <w:szCs w:val="24"/>
        </w:rPr>
        <w:t xml:space="preserve"> residue under a </w:t>
      </w:r>
      <w:r w:rsidRPr="00815BA4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ingest. Do not breathe dust. I</w:t>
      </w:r>
      <w:r>
        <w:rPr>
          <w:rFonts w:ascii="Times New Roman" w:hAnsi="Times New Roman" w:cs="Times New Roman"/>
          <w:b/>
          <w:sz w:val="24"/>
          <w:szCs w:val="24"/>
        </w:rPr>
        <w:t xml:space="preserve">f ingested, seek medical advice </w:t>
      </w:r>
      <w:r w:rsidRPr="00815BA4">
        <w:rPr>
          <w:rFonts w:ascii="Times New Roman" w:hAnsi="Times New Roman" w:cs="Times New Roman"/>
          <w:b/>
          <w:sz w:val="24"/>
          <w:szCs w:val="24"/>
        </w:rPr>
        <w:t>immediately and show the container or the label.</w:t>
      </w:r>
    </w:p>
    <w:p w:rsidR="00815BA4" w:rsidRPr="002A71F0" w:rsidRDefault="00815BA4" w:rsidP="00815B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1E46C3" w:rsidRDefault="00815BA4" w:rsidP="002A71F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5B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store above 25°C (77°F).</w:t>
      </w:r>
    </w:p>
    <w:p w:rsidR="00815BA4" w:rsidRDefault="00815BA4" w:rsidP="002A71F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5BA4" w:rsidRPr="00815BA4" w:rsidRDefault="00815BA4" w:rsidP="00815BA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7D2980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61930" w:rsidRDefault="00661930" w:rsidP="00661930">
      <w:pPr>
        <w:pStyle w:val="NoSpacing"/>
      </w:pPr>
    </w:p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4A069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7D2980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7D2980">
        <w:rPr>
          <w:rFonts w:ascii="Times New Roman" w:hAnsi="Times New Roman" w:cs="Times New Roman"/>
          <w:b/>
          <w:sz w:val="24"/>
        </w:rPr>
        <w:t>below the exposure limit.</w:t>
      </w:r>
      <w:r w:rsidRPr="007D2980">
        <w:rPr>
          <w:rFonts w:ascii="Times New Roman" w:hAnsi="Times New Roman" w:cs="Times New Roman"/>
          <w:b/>
          <w:sz w:val="24"/>
        </w:rPr>
        <w:cr/>
      </w:r>
    </w:p>
    <w:p w:rsidR="0009394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7D2980" w:rsidRPr="007D2980">
        <w:rPr>
          <w:rFonts w:ascii="Times New Roman" w:hAnsi="Times New Roman" w:cs="Times New Roman"/>
          <w:b/>
          <w:sz w:val="24"/>
        </w:rPr>
        <w:t>Safety glasses. Lab coat. Gloves (impervious).</w:t>
      </w:r>
    </w:p>
    <w:p w:rsidR="007D2980" w:rsidRDefault="007D2980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D298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Splash goggles. Full suit. Boots. Gloves. Suggested protective clothing might not be sufficient; consult a specialist BEFORE handling this product.</w:t>
      </w:r>
    </w:p>
    <w:p w:rsidR="00AD4B4D" w:rsidRPr="00815BA4" w:rsidRDefault="00AD4B4D" w:rsidP="00AD4B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D4B4D" w:rsidTr="00097F0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4B4D" w:rsidRDefault="00AD4B4D" w:rsidP="00097F08">
            <w:pPr>
              <w:rPr>
                <w:color w:val="auto"/>
                <w:sz w:val="44"/>
              </w:rPr>
            </w:pPr>
            <w:r w:rsidRPr="007D2980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  <w:p w:rsidR="00AD4B4D" w:rsidRPr="00AD4B4D" w:rsidRDefault="00AD4B4D" w:rsidP="00097F08">
            <w:pPr>
              <w:rPr>
                <w:color w:val="auto"/>
                <w:sz w:val="44"/>
              </w:rPr>
            </w:pPr>
            <w:r>
              <w:rPr>
                <w:color w:val="auto"/>
                <w:sz w:val="44"/>
              </w:rPr>
              <w:t>(Continued)</w:t>
            </w:r>
          </w:p>
        </w:tc>
      </w:tr>
    </w:tbl>
    <w:p w:rsidR="00AD4B4D" w:rsidRDefault="00AD4B4D" w:rsidP="007D298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D2980" w:rsidRDefault="00563E0D" w:rsidP="007D298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</w:p>
    <w:p w:rsidR="007D2980" w:rsidRPr="007D298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TWA: 10 (mg/m3) from ACGIH (TLV) [United States] Inhalation Total. TWA: 10 (mg/m3) fro</w:t>
      </w:r>
      <w:r>
        <w:rPr>
          <w:rFonts w:ascii="Times New Roman" w:hAnsi="Times New Roman" w:cs="Times New Roman"/>
          <w:b/>
          <w:sz w:val="24"/>
        </w:rPr>
        <w:t xml:space="preserve">m British Columbia Occupational </w:t>
      </w:r>
      <w:r w:rsidRPr="007D2980">
        <w:rPr>
          <w:rFonts w:ascii="Times New Roman" w:hAnsi="Times New Roman" w:cs="Times New Roman"/>
          <w:b/>
          <w:sz w:val="24"/>
        </w:rPr>
        <w:t>Exposure Limit [Canada] Inhalation Total. TWA: 3 from British Columbia Occupational Exp</w:t>
      </w:r>
      <w:r>
        <w:rPr>
          <w:rFonts w:ascii="Times New Roman" w:hAnsi="Times New Roman" w:cs="Times New Roman"/>
          <w:b/>
          <w:sz w:val="24"/>
        </w:rPr>
        <w:t xml:space="preserve">osure Limit [Canada] Inhalation </w:t>
      </w:r>
      <w:r w:rsidRPr="007D2980">
        <w:rPr>
          <w:rFonts w:ascii="Times New Roman" w:hAnsi="Times New Roman" w:cs="Times New Roman"/>
          <w:b/>
          <w:sz w:val="24"/>
        </w:rPr>
        <w:t>Respirable. TWA: 5 (mg/m3) from OSHA (PEL) [United States] Inhalation Respirable. TWA: 15 (mg/m3) from OSHA (PEL)</w:t>
      </w:r>
    </w:p>
    <w:p w:rsidR="00AB0CF2" w:rsidRPr="007D2980" w:rsidRDefault="007D2980" w:rsidP="007D2980">
      <w:pPr>
        <w:pStyle w:val="NoSpacing"/>
        <w:rPr>
          <w:rFonts w:ascii="Times New Roman" w:hAnsi="Times New Roman" w:cs="Times New Roman"/>
          <w:b/>
          <w:sz w:val="24"/>
        </w:rPr>
      </w:pPr>
      <w:r w:rsidRPr="007D2980">
        <w:rPr>
          <w:rFonts w:ascii="Times New Roman" w:hAnsi="Times New Roman" w:cs="Times New Roman"/>
          <w:b/>
          <w:sz w:val="24"/>
        </w:rPr>
        <w:t>[United States] Inhalation Total. TWA: 10 STEL: 20 (mg/m3) [United Kingdom (UK)] Inhalatio</w:t>
      </w:r>
      <w:r>
        <w:rPr>
          <w:rFonts w:ascii="Times New Roman" w:hAnsi="Times New Roman" w:cs="Times New Roman"/>
          <w:b/>
          <w:sz w:val="24"/>
        </w:rPr>
        <w:t xml:space="preserve">n Total. TWA: 4 (mg/m3) [United </w:t>
      </w:r>
      <w:r w:rsidRPr="007D2980">
        <w:rPr>
          <w:rFonts w:ascii="Times New Roman" w:hAnsi="Times New Roman" w:cs="Times New Roman"/>
          <w:b/>
          <w:sz w:val="24"/>
        </w:rPr>
        <w:t xml:space="preserve">Kingdom (UK)] Inhalation </w:t>
      </w:r>
      <w:proofErr w:type="spellStart"/>
      <w:r w:rsidRPr="007D2980">
        <w:rPr>
          <w:rFonts w:ascii="Times New Roman" w:hAnsi="Times New Roman" w:cs="Times New Roman"/>
          <w:b/>
          <w:sz w:val="24"/>
        </w:rPr>
        <w:t>Respirable.Consult</w:t>
      </w:r>
      <w:proofErr w:type="spellEnd"/>
      <w:r w:rsidRPr="007D2980">
        <w:rPr>
          <w:rFonts w:ascii="Times New Roman" w:hAnsi="Times New Roman" w:cs="Times New Roman"/>
          <w:b/>
          <w:sz w:val="24"/>
        </w:rPr>
        <w:t xml:space="preserve"> local authorities for acceptable exposure limits.</w:t>
      </w:r>
      <w:r w:rsidRPr="007D2980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3100A5" w:rsidRPr="003100A5">
        <w:rPr>
          <w:rFonts w:ascii="Times New Roman" w:hAnsi="Times New Roman" w:cs="Times New Roman"/>
          <w:b/>
          <w:sz w:val="24"/>
        </w:rPr>
        <w:t>Solid. (A polymer consisting of linked glucose units (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cellobiose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 xml:space="preserve">) in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unbranched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 xml:space="preserve"> linear chains. It </w:t>
      </w:r>
      <w:r w:rsidR="003100A5">
        <w:rPr>
          <w:rFonts w:ascii="Times New Roman" w:hAnsi="Times New Roman" w:cs="Times New Roman"/>
          <w:b/>
          <w:sz w:val="24"/>
        </w:rPr>
        <w:t xml:space="preserve">may exist as a fibrous or white </w:t>
      </w:r>
      <w:r w:rsidR="003100A5" w:rsidRPr="003100A5">
        <w:rPr>
          <w:rFonts w:ascii="Times New Roman" w:hAnsi="Times New Roman" w:cs="Times New Roman"/>
          <w:b/>
          <w:sz w:val="24"/>
        </w:rPr>
        <w:t xml:space="preserve">crystalline solid. Microcrystalline cellulose consists of rigid rods. It is the main constituent of plant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fiber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>.)</w:t>
      </w:r>
    </w:p>
    <w:p w:rsidR="00A205CC" w:rsidRP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8E6193" w:rsidRPr="008E6193">
        <w:rPr>
          <w:rFonts w:ascii="Times New Roman" w:hAnsi="Times New Roman" w:cs="Times New Roman"/>
          <w:b/>
          <w:sz w:val="24"/>
        </w:rPr>
        <w:t>Odorless</w:t>
      </w:r>
      <w:proofErr w:type="spellEnd"/>
      <w:r w:rsidR="0017394C">
        <w:rPr>
          <w:rFonts w:ascii="Times New Roman" w:hAnsi="Times New Roman" w:cs="Times New Roman"/>
          <w:b/>
          <w:sz w:val="24"/>
        </w:rPr>
        <w:t>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3100A5">
        <w:rPr>
          <w:rFonts w:ascii="Times New Roman" w:hAnsi="Times New Roman" w:cs="Times New Roman"/>
          <w:b/>
          <w:sz w:val="24"/>
        </w:rPr>
        <w:t>Tasteles</w:t>
      </w:r>
      <w:proofErr w:type="spellEnd"/>
      <w:r w:rsidR="00A205CC" w:rsidRPr="00A205CC">
        <w:rPr>
          <w:rFonts w:ascii="Times New Roman" w:hAnsi="Times New Roman" w:cs="Times New Roman"/>
          <w:b/>
          <w:sz w:val="24"/>
        </w:rPr>
        <w:t>.</w:t>
      </w:r>
    </w:p>
    <w:p w:rsidR="00A205CC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3100A5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Off-white.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Decomposes.</w:t>
      </w:r>
    </w:p>
    <w:p w:rsidR="00A205CC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3100A5" w:rsidRPr="003100A5">
        <w:rPr>
          <w:rFonts w:ascii="Times New Roman" w:hAnsi="Times New Roman" w:cs="Times New Roman"/>
          <w:b/>
          <w:sz w:val="24"/>
        </w:rPr>
        <w:t>500°C (932°F) - 518 C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100A5" w:rsidRPr="003100A5">
        <w:rPr>
          <w:rFonts w:ascii="Times New Roman" w:hAnsi="Times New Roman" w:cs="Times New Roman"/>
          <w:b/>
          <w:sz w:val="24"/>
        </w:rPr>
        <w:t>1.27 - 1.61@ 0 C (32 F)(Water = 1) 0.2</w:t>
      </w:r>
      <w:r w:rsidR="003100A5">
        <w:rPr>
          <w:rFonts w:ascii="Times New Roman" w:hAnsi="Times New Roman" w:cs="Times New Roman"/>
          <w:b/>
          <w:sz w:val="24"/>
        </w:rPr>
        <w:t>8-.032 (temperature not listed)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Default="00563E0D" w:rsidP="00544D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0B1112" w:rsidRPr="003100A5" w:rsidRDefault="00563E0D" w:rsidP="003100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 w:rsidR="003100A5" w:rsidRPr="003100A5">
        <w:rPr>
          <w:rFonts w:ascii="Times New Roman" w:hAnsi="Times New Roman" w:cs="Times New Roman"/>
          <w:b/>
          <w:sz w:val="24"/>
        </w:rPr>
        <w:t>Insoluble in cold water, hot water. Insoluble in organic solvents. It will swell in dilute alk</w:t>
      </w:r>
      <w:r w:rsidR="003100A5">
        <w:rPr>
          <w:rFonts w:ascii="Times New Roman" w:hAnsi="Times New Roman" w:cs="Times New Roman"/>
          <w:b/>
          <w:sz w:val="24"/>
        </w:rPr>
        <w:t xml:space="preserve">aline solutions such as </w:t>
      </w:r>
      <w:proofErr w:type="spellStart"/>
      <w:r w:rsidR="003100A5">
        <w:rPr>
          <w:rFonts w:ascii="Times New Roman" w:hAnsi="Times New Roman" w:cs="Times New Roman"/>
          <w:b/>
          <w:sz w:val="24"/>
        </w:rPr>
        <w:t>sodiuim</w:t>
      </w:r>
      <w:r w:rsidR="003100A5" w:rsidRPr="003100A5">
        <w:rPr>
          <w:rFonts w:ascii="Times New Roman" w:hAnsi="Times New Roman" w:cs="Times New Roman"/>
          <w:b/>
          <w:sz w:val="24"/>
        </w:rPr>
        <w:t>hydroxide</w:t>
      </w:r>
      <w:proofErr w:type="spellEnd"/>
      <w:r w:rsidR="003100A5" w:rsidRPr="003100A5">
        <w:rPr>
          <w:rFonts w:ascii="Times New Roman" w:hAnsi="Times New Roman" w:cs="Times New Roman"/>
          <w:b/>
          <w:sz w:val="24"/>
        </w:rPr>
        <w:t xml:space="preserve"> and will dissolve in caustic alkali with carbon disulfide. It is soluble in </w:t>
      </w:r>
      <w:proofErr w:type="spellStart"/>
      <w:r w:rsidR="003100A5" w:rsidRPr="003100A5">
        <w:rPr>
          <w:rFonts w:ascii="Times New Roman" w:hAnsi="Times New Roman" w:cs="Times New Roman"/>
          <w:b/>
          <w:sz w:val="24"/>
        </w:rPr>
        <w:t>ammon</w:t>
      </w:r>
      <w:r w:rsidR="003100A5">
        <w:rPr>
          <w:rFonts w:ascii="Times New Roman" w:hAnsi="Times New Roman" w:cs="Times New Roman"/>
          <w:b/>
          <w:sz w:val="24"/>
        </w:rPr>
        <w:t>iacal</w:t>
      </w:r>
      <w:proofErr w:type="spellEnd"/>
      <w:r w:rsidR="003100A5">
        <w:rPr>
          <w:rFonts w:ascii="Times New Roman" w:hAnsi="Times New Roman" w:cs="Times New Roman"/>
          <w:b/>
          <w:sz w:val="24"/>
        </w:rPr>
        <w:t xml:space="preserve"> copper hydroxide solution </w:t>
      </w:r>
      <w:r w:rsidR="003100A5" w:rsidRPr="003100A5">
        <w:rPr>
          <w:rFonts w:ascii="Times New Roman" w:hAnsi="Times New Roman" w:cs="Times New Roman"/>
          <w:b/>
          <w:sz w:val="24"/>
        </w:rPr>
        <w:t>(Schweitzer's reagent) and concentrated zinc chloride solution.</w:t>
      </w:r>
    </w:p>
    <w:p w:rsidR="0012541C" w:rsidRPr="000B1112" w:rsidRDefault="0012541C" w:rsidP="000B111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Default="000B1112" w:rsidP="00711996">
      <w:pPr>
        <w:pStyle w:val="NoSpacing"/>
      </w:pPr>
    </w:p>
    <w:p w:rsidR="0012541C" w:rsidRPr="00CB4AC8" w:rsidRDefault="0012541C" w:rsidP="00CB4AC8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F0065C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Excess heat, incompatible materials</w:t>
      </w:r>
      <w:r w:rsidR="00CB4A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B4AC8" w:rsidRPr="009023FA" w:rsidRDefault="00CB4AC8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="005D36BB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5460EF" w:rsidRDefault="00F0065C" w:rsidP="005460EF">
      <w:pPr>
        <w:pStyle w:val="NoSpacing"/>
      </w:pPr>
    </w:p>
    <w:p w:rsidR="0050527B" w:rsidRPr="005460EF" w:rsidRDefault="005460EF" w:rsidP="005460EF">
      <w:pPr>
        <w:pStyle w:val="NoSpacing"/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Non</w:t>
      </w:r>
      <w:proofErr w:type="spellEnd"/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-corrosive in presence of glass.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5460EF" w:rsidRPr="005460EF" w:rsidRDefault="005460EF" w:rsidP="005460EF">
      <w:pPr>
        <w:pStyle w:val="NoSpacing"/>
      </w:pPr>
    </w:p>
    <w:p w:rsidR="0012541C" w:rsidRDefault="005460EF" w:rsidP="001254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="00CB4AC8" w:rsidRPr="00CB4AC8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</w:p>
    <w:p w:rsidR="00CB4AC8" w:rsidRDefault="00CB4AC8" w:rsidP="001254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CB4AC8" w:rsidRPr="00CB4AC8" w:rsidRDefault="00CB4AC8" w:rsidP="00CB4AC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Default="00F81BD5" w:rsidP="00F81BD5">
      <w:pPr>
        <w:pStyle w:val="NoSpacing"/>
      </w:pPr>
    </w:p>
    <w:p w:rsidR="00EF55CB" w:rsidRPr="00EF55CB" w:rsidRDefault="00EF55CB" w:rsidP="00EF55CB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="00017ADD">
        <w:rPr>
          <w:rFonts w:ascii="Times New Roman" w:hAnsi="Times New Roman" w:cs="Times New Roman"/>
          <w:b/>
          <w:sz w:val="24"/>
        </w:rPr>
        <w:t>Inhalation. Ingestion.</w:t>
      </w:r>
    </w:p>
    <w:p w:rsidR="00233383" w:rsidRPr="001973D0" w:rsidRDefault="0023338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51B71" w:rsidRDefault="001973D0" w:rsidP="00751B71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</w:p>
    <w:p w:rsidR="004622F0" w:rsidRPr="00751B71" w:rsidRDefault="00751B71" w:rsidP="00751B71">
      <w:pPr>
        <w:pStyle w:val="NoSpacing"/>
        <w:rPr>
          <w:rFonts w:ascii="Times New Roman" w:hAnsi="Times New Roman" w:cs="Times New Roman"/>
          <w:b/>
          <w:sz w:val="24"/>
        </w:rPr>
      </w:pPr>
      <w:r w:rsidRPr="00751B71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751B71">
        <w:rPr>
          <w:rFonts w:ascii="Times New Roman" w:hAnsi="Times New Roman" w:cs="Times New Roman"/>
          <w:b/>
          <w:sz w:val="24"/>
        </w:rPr>
        <w:t>toxicity (LD50): &gt;5000 mg/kg [Rat]. Acute dermal toxicity (LD50): &gt;2000 mg/kg [Rabbit]. Acute to</w:t>
      </w:r>
      <w:r>
        <w:rPr>
          <w:rFonts w:ascii="Times New Roman" w:hAnsi="Times New Roman" w:cs="Times New Roman"/>
          <w:b/>
          <w:sz w:val="24"/>
        </w:rPr>
        <w:t xml:space="preserve">xicity of the dust (LC50): 5800 </w:t>
      </w:r>
      <w:r w:rsidRPr="00751B71">
        <w:rPr>
          <w:rFonts w:ascii="Times New Roman" w:hAnsi="Times New Roman" w:cs="Times New Roman"/>
          <w:b/>
          <w:sz w:val="24"/>
        </w:rPr>
        <w:t>mg/m 4 hours [Rat]. 3</w:t>
      </w:r>
      <w:r w:rsidRPr="00751B71">
        <w:rPr>
          <w:rFonts w:ascii="Times New Roman" w:hAnsi="Times New Roman" w:cs="Times New Roman"/>
          <w:b/>
          <w:sz w:val="24"/>
        </w:rPr>
        <w:cr/>
      </w: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="00017ADD" w:rsidRPr="00017ADD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4622F0">
      <w:pPr>
        <w:pStyle w:val="NoSpacing"/>
        <w:rPr>
          <w:rFonts w:ascii="Times New Roman" w:hAnsi="Times New Roman" w:cs="Times New Roman"/>
          <w:b/>
          <w:sz w:val="24"/>
        </w:rPr>
      </w:pPr>
    </w:p>
    <w:p w:rsidR="00EF55CB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8F07E2" w:rsidRDefault="00EF55CB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EF55CB">
        <w:rPr>
          <w:rFonts w:ascii="Times New Roman" w:hAnsi="Times New Roman" w:cs="Times New Roman"/>
          <w:b/>
          <w:sz w:val="24"/>
        </w:rPr>
        <w:t>Slightly hazardous in case of ingestion, of inhalation. Non-irritant for skin.</w:t>
      </w:r>
    </w:p>
    <w:p w:rsidR="00EF55CB" w:rsidRPr="00B7417D" w:rsidRDefault="00EF55CB" w:rsidP="001973D0">
      <w:pPr>
        <w:pStyle w:val="NoSpacing"/>
        <w:rPr>
          <w:rFonts w:ascii="Times New Roman" w:hAnsi="Times New Roman" w:cs="Times New Roman"/>
          <w:b/>
          <w:sz w:val="28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17ADD" w:rsidRDefault="001973D0" w:rsidP="00017AD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="00017ADD" w:rsidRPr="001973D0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777CEA" w:rsidRPr="00CB4AC8" w:rsidRDefault="00777CEA" w:rsidP="00777C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77CEA" w:rsidTr="00AC15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77CEA" w:rsidRPr="007B71FE" w:rsidRDefault="00777CEA" w:rsidP="00AC15A6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F55CB" w:rsidRDefault="00EF55CB" w:rsidP="00EF55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F55CB" w:rsidRDefault="001973D0" w:rsidP="00EF55CB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</w:p>
    <w:p w:rsidR="00DF0CB6" w:rsidRPr="00EF55CB" w:rsidRDefault="00EF55CB" w:rsidP="00EF55CB">
      <w:pPr>
        <w:pStyle w:val="NoSpacing"/>
        <w:rPr>
          <w:rFonts w:ascii="Times New Roman" w:hAnsi="Times New Roman" w:cs="Times New Roman"/>
          <w:b/>
          <w:sz w:val="24"/>
        </w:rPr>
      </w:pPr>
      <w:r w:rsidRPr="00EF55CB">
        <w:rPr>
          <w:rFonts w:ascii="Times New Roman" w:hAnsi="Times New Roman" w:cs="Times New Roman"/>
          <w:b/>
          <w:sz w:val="24"/>
        </w:rPr>
        <w:t>Acute Potential Health Effects: Skin: It is not known to cause skin irritation. Ingestion: Ingestio</w:t>
      </w:r>
      <w:r>
        <w:rPr>
          <w:rFonts w:ascii="Times New Roman" w:hAnsi="Times New Roman" w:cs="Times New Roman"/>
          <w:b/>
          <w:sz w:val="24"/>
        </w:rPr>
        <w:t xml:space="preserve">n of large amounts of cellulose </w:t>
      </w:r>
      <w:r w:rsidRPr="00EF55CB">
        <w:rPr>
          <w:rFonts w:ascii="Times New Roman" w:hAnsi="Times New Roman" w:cs="Times New Roman"/>
          <w:b/>
          <w:sz w:val="24"/>
        </w:rPr>
        <w:t>may cause digestive tract irritation. Eyes: Dust may cause mechanical irritation. To the best</w:t>
      </w:r>
      <w:r>
        <w:rPr>
          <w:rFonts w:ascii="Times New Roman" w:hAnsi="Times New Roman" w:cs="Times New Roman"/>
          <w:b/>
          <w:sz w:val="24"/>
        </w:rPr>
        <w:t xml:space="preserve"> of our knowledge, there are no </w:t>
      </w:r>
      <w:r w:rsidRPr="00EF55CB">
        <w:rPr>
          <w:rFonts w:ascii="Times New Roman" w:hAnsi="Times New Roman" w:cs="Times New Roman"/>
          <w:b/>
          <w:sz w:val="24"/>
        </w:rPr>
        <w:t xml:space="preserve">known cases of adverse effects or disease in humans from exposure to cellulose. Health effects </w:t>
      </w:r>
      <w:r>
        <w:rPr>
          <w:rFonts w:ascii="Times New Roman" w:hAnsi="Times New Roman" w:cs="Times New Roman"/>
          <w:b/>
          <w:sz w:val="24"/>
        </w:rPr>
        <w:t xml:space="preserve">from cotton </w:t>
      </w:r>
      <w:proofErr w:type="spellStart"/>
      <w:r>
        <w:rPr>
          <w:rFonts w:ascii="Times New Roman" w:hAnsi="Times New Roman" w:cs="Times New Roman"/>
          <w:b/>
          <w:sz w:val="24"/>
        </w:rPr>
        <w:t>fibers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wood, flax, </w:t>
      </w:r>
      <w:r w:rsidRPr="00EF55CB">
        <w:rPr>
          <w:rFonts w:ascii="Times New Roman" w:hAnsi="Times New Roman" w:cs="Times New Roman"/>
          <w:b/>
          <w:sz w:val="24"/>
        </w:rPr>
        <w:t>jute, and hemp are usually due to other substances. Purified cellulose is known to be essenti</w:t>
      </w:r>
      <w:r>
        <w:rPr>
          <w:rFonts w:ascii="Times New Roman" w:hAnsi="Times New Roman" w:cs="Times New Roman"/>
          <w:b/>
          <w:sz w:val="24"/>
        </w:rPr>
        <w:t xml:space="preserve">ally inert. Pure cellulose dust </w:t>
      </w:r>
      <w:r w:rsidRPr="00EF55CB">
        <w:rPr>
          <w:rFonts w:ascii="Times New Roman" w:hAnsi="Times New Roman" w:cs="Times New Roman"/>
          <w:b/>
          <w:sz w:val="24"/>
        </w:rPr>
        <w:t xml:space="preserve">is not known to be irritating or toxic. Chronic Potential Health Effects: Chronic inhalation from </w:t>
      </w:r>
      <w:r>
        <w:rPr>
          <w:rFonts w:ascii="Times New Roman" w:hAnsi="Times New Roman" w:cs="Times New Roman"/>
          <w:b/>
          <w:sz w:val="24"/>
        </w:rPr>
        <w:t xml:space="preserve">cellulose-containing </w:t>
      </w:r>
      <w:proofErr w:type="spellStart"/>
      <w:r>
        <w:rPr>
          <w:rFonts w:ascii="Times New Roman" w:hAnsi="Times New Roman" w:cs="Times New Roman"/>
          <w:b/>
          <w:sz w:val="24"/>
        </w:rPr>
        <w:t>fibers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can </w:t>
      </w:r>
      <w:r w:rsidRPr="00EF55CB">
        <w:rPr>
          <w:rFonts w:ascii="Times New Roman" w:hAnsi="Times New Roman" w:cs="Times New Roman"/>
          <w:b/>
          <w:sz w:val="24"/>
        </w:rPr>
        <w:t xml:space="preserve">cause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byssinosis</w:t>
      </w:r>
      <w:proofErr w:type="spellEnd"/>
      <w:r w:rsidRPr="00EF55CB">
        <w:rPr>
          <w:rFonts w:ascii="Times New Roman" w:hAnsi="Times New Roman" w:cs="Times New Roman"/>
          <w:b/>
          <w:sz w:val="24"/>
        </w:rPr>
        <w:t xml:space="preserve">. Allergies can develop to cellulose-containing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fibers</w:t>
      </w:r>
      <w:proofErr w:type="spellEnd"/>
      <w:r w:rsidRPr="00EF55CB">
        <w:rPr>
          <w:rFonts w:ascii="Times New Roman" w:hAnsi="Times New Roman" w:cs="Times New Roman"/>
          <w:b/>
          <w:sz w:val="24"/>
        </w:rPr>
        <w:t>, but these are probably</w:t>
      </w:r>
      <w:r>
        <w:rPr>
          <w:rFonts w:ascii="Times New Roman" w:hAnsi="Times New Roman" w:cs="Times New Roman"/>
          <w:b/>
          <w:sz w:val="24"/>
        </w:rPr>
        <w:t xml:space="preserve"> due to plant proteins or other </w:t>
      </w:r>
      <w:r w:rsidRPr="00EF55CB">
        <w:rPr>
          <w:rFonts w:ascii="Times New Roman" w:hAnsi="Times New Roman" w:cs="Times New Roman"/>
          <w:b/>
          <w:sz w:val="24"/>
        </w:rPr>
        <w:t xml:space="preserve">components. In chronic feeding studies with purified </w:t>
      </w:r>
      <w:proofErr w:type="spellStart"/>
      <w:r w:rsidRPr="00EF55CB">
        <w:rPr>
          <w:rFonts w:ascii="Times New Roman" w:hAnsi="Times New Roman" w:cs="Times New Roman"/>
          <w:b/>
          <w:sz w:val="24"/>
        </w:rPr>
        <w:t>celulose</w:t>
      </w:r>
      <w:proofErr w:type="spellEnd"/>
      <w:r w:rsidRPr="00EF55CB">
        <w:rPr>
          <w:rFonts w:ascii="Times New Roman" w:hAnsi="Times New Roman" w:cs="Times New Roman"/>
          <w:b/>
          <w:sz w:val="24"/>
        </w:rPr>
        <w:t xml:space="preserve"> in mice and rats, no significa</w:t>
      </w:r>
      <w:r w:rsidR="00950082">
        <w:rPr>
          <w:rFonts w:ascii="Times New Roman" w:hAnsi="Times New Roman" w:cs="Times New Roman"/>
          <w:b/>
          <w:sz w:val="24"/>
        </w:rPr>
        <w:t>nt adverse reactions were seen.</w:t>
      </w:r>
    </w:p>
    <w:p w:rsidR="00B249C5" w:rsidRPr="00E72891" w:rsidRDefault="00B249C5" w:rsidP="00E72891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249C5" w:rsidRDefault="00B249C5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 xml:space="preserve">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926DCA" w:rsidRDefault="00926DCA" w:rsidP="005D0EF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926DCA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926DCA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</w:p>
    <w:p w:rsidR="005D0EFA" w:rsidRPr="005D0EFA" w:rsidRDefault="00926DCA" w:rsidP="005D0EFA">
      <w:pPr>
        <w:pStyle w:val="NoSpacing"/>
      </w:pPr>
      <w:r w:rsidRPr="00926DCA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  <w:r w:rsidRPr="00926DCA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Default="00E7289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E72891" w:rsidRPr="00E72891" w:rsidRDefault="00E72891" w:rsidP="00E728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D7EE5" w:rsidRDefault="0052189A" w:rsidP="001D7EE5">
      <w:pPr>
        <w:pStyle w:val="NoSpacing"/>
        <w:rPr>
          <w:rFonts w:ascii="Times New Roman" w:hAnsi="Times New Roman" w:cs="Times New Roman"/>
          <w:b/>
          <w:sz w:val="28"/>
        </w:rPr>
      </w:pPr>
      <w:r w:rsidRPr="0052189A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52189A">
        <w:rPr>
          <w:rFonts w:ascii="Times New Roman" w:hAnsi="Times New Roman" w:cs="Times New Roman"/>
          <w:b/>
          <w:sz w:val="28"/>
        </w:rPr>
        <w:cr/>
      </w:r>
    </w:p>
    <w:p w:rsidR="0052189A" w:rsidRPr="0052189A" w:rsidRDefault="0052189A" w:rsidP="001D7EE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Default="005D1168" w:rsidP="005D1168">
      <w:pPr>
        <w:pStyle w:val="NoSpacing"/>
      </w:pPr>
    </w:p>
    <w:p w:rsidR="00A36AC7" w:rsidRPr="00A36AC7" w:rsidRDefault="00A36AC7" w:rsidP="00A36AC7">
      <w:pPr>
        <w:pStyle w:val="NoSpacing"/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r w:rsidRPr="000865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0865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r w:rsidRPr="000865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0865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r w:rsidRPr="000865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0865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6253AF" w:rsidRDefault="006253AF" w:rsidP="0090196B">
      <w:pPr>
        <w:pStyle w:val="NoSpacing"/>
        <w:rPr>
          <w:sz w:val="24"/>
        </w:rPr>
      </w:pPr>
    </w:p>
    <w:p w:rsidR="00A36AC7" w:rsidRPr="00A36AC7" w:rsidRDefault="00A36AC7" w:rsidP="00A36A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Default="000E7E8B" w:rsidP="000E7E8B">
      <w:pPr>
        <w:pStyle w:val="NoSpacing"/>
      </w:pPr>
    </w:p>
    <w:p w:rsidR="006253AF" w:rsidRPr="006253AF" w:rsidRDefault="006253AF" w:rsidP="006253AF">
      <w:pPr>
        <w:pStyle w:val="NoSpacing"/>
      </w:pPr>
    </w:p>
    <w:p w:rsidR="00D66470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</w:p>
    <w:p w:rsidR="0066236A" w:rsidRDefault="003350D5" w:rsidP="00335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0D5">
        <w:rPr>
          <w:rFonts w:ascii="Times New Roman" w:hAnsi="Times New Roman" w:cs="Times New Roman"/>
          <w:b/>
          <w:sz w:val="24"/>
        </w:rPr>
        <w:t xml:space="preserve">Illinois toxic substances disclosure to employee act: Cellulose Rhode Island RTK </w:t>
      </w:r>
      <w:r>
        <w:rPr>
          <w:rFonts w:ascii="Times New Roman" w:hAnsi="Times New Roman" w:cs="Times New Roman"/>
          <w:b/>
          <w:sz w:val="24"/>
        </w:rPr>
        <w:t xml:space="preserve">hazardous substances: Cellulose </w:t>
      </w:r>
      <w:r w:rsidRPr="003350D5">
        <w:rPr>
          <w:rFonts w:ascii="Times New Roman" w:hAnsi="Times New Roman" w:cs="Times New Roman"/>
          <w:b/>
          <w:sz w:val="24"/>
        </w:rPr>
        <w:t>Pennsylvania RTK: Cellulose Minnesota: Cellulose Massachusetts RTK: Cellulose TSCA 8(b) inventory: Cellulose</w:t>
      </w:r>
      <w:r w:rsidRPr="003350D5">
        <w:rPr>
          <w:rFonts w:ascii="Times New Roman" w:hAnsi="Times New Roman" w:cs="Times New Roman"/>
          <w:b/>
          <w:sz w:val="24"/>
        </w:rPr>
        <w:cr/>
      </w:r>
    </w:p>
    <w:p w:rsidR="003350D5" w:rsidRDefault="00343EC9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</w:p>
    <w:p w:rsidR="00D66470" w:rsidRPr="00BF1BAA" w:rsidRDefault="003350D5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0D5">
        <w:rPr>
          <w:rFonts w:ascii="Times New Roman" w:hAnsi="Times New Roman" w:cs="Times New Roman"/>
          <w:b/>
          <w:sz w:val="24"/>
        </w:rPr>
        <w:t>EINECS: This product is on the European Inventory of Existing Commercial Chemical Substances.</w:t>
      </w:r>
      <w:r w:rsidRPr="003350D5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253A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042065" w:rsidRPr="00042065">
        <w:rPr>
          <w:rFonts w:ascii="Times New Roman" w:hAnsi="Times New Roman" w:cs="Times New Roman"/>
          <w:b/>
          <w:sz w:val="24"/>
        </w:rPr>
        <w:t>Not controlled under WHMIS (Canada).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042065" w:rsidRPr="00042065">
        <w:rPr>
          <w:rFonts w:ascii="Times New Roman" w:hAnsi="Times New Roman" w:cs="Times New Roman"/>
          <w:b/>
          <w:sz w:val="24"/>
        </w:rPr>
        <w:t>This product is not classified according to the EU regulations. Not applicable.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042065">
        <w:rPr>
          <w:rFonts w:ascii="Times New Roman" w:hAnsi="Times New Roman" w:cs="Times New Roman"/>
          <w:b/>
          <w:sz w:val="24"/>
        </w:rPr>
        <w:t>B</w:t>
      </w:r>
    </w:p>
    <w:p w:rsidR="00BF1BAA" w:rsidRPr="0066236A" w:rsidRDefault="00BF1BAA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F1BAA" w:rsidTr="00097F0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F1BAA" w:rsidRPr="007B71FE" w:rsidRDefault="00BF1BAA" w:rsidP="00097F0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F1BAA" w:rsidRDefault="00BF1BA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BF1BAA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BF1BAA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BF1BAA" w:rsidRPr="00293290" w:rsidRDefault="002619B1" w:rsidP="00C7171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042065" w:rsidRPr="00042065">
        <w:rPr>
          <w:rFonts w:ascii="Times New Roman" w:hAnsi="Times New Roman" w:cs="Times New Roman"/>
          <w:b/>
          <w:sz w:val="24"/>
        </w:rPr>
        <w:t>Gloves (impervious). Lab coat. Not applicable. Safety glasses.</w:t>
      </w:r>
      <w:r w:rsidR="00042065" w:rsidRPr="0004206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2700" w:rsidRPr="00602700" w:rsidRDefault="0060270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253D8" w:rsidRPr="00AE6315" w:rsidRDefault="00B253D8" w:rsidP="00B253D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253D8" w:rsidRPr="008B4575" w:rsidRDefault="00B253D8" w:rsidP="00B253D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253D8" w:rsidRPr="00211219" w:rsidRDefault="00B253D8" w:rsidP="00B253D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1644D" w:rsidRPr="001A6E7C" w:rsidRDefault="00B253D8" w:rsidP="00F27621">
      <w:pPr>
        <w:tabs>
          <w:tab w:val="left" w:pos="3840"/>
        </w:tabs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B253D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37F" w:rsidRDefault="00B6437F" w:rsidP="009C3BE4">
      <w:pPr>
        <w:spacing w:after="0" w:line="240" w:lineRule="auto"/>
      </w:pPr>
      <w:r>
        <w:separator/>
      </w:r>
    </w:p>
  </w:endnote>
  <w:endnote w:type="continuationSeparator" w:id="1">
    <w:p w:rsidR="00B6437F" w:rsidRDefault="00B6437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B253D8" w:rsidP="00B253D8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0534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605" cy="23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37F" w:rsidRDefault="00B6437F" w:rsidP="009C3BE4">
      <w:pPr>
        <w:spacing w:after="0" w:line="240" w:lineRule="auto"/>
      </w:pPr>
      <w:r>
        <w:separator/>
      </w:r>
    </w:p>
  </w:footnote>
  <w:footnote w:type="continuationSeparator" w:id="1">
    <w:p w:rsidR="00B6437F" w:rsidRDefault="00B6437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B253D8" w:rsidP="00B253D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>
          <wp:extent cx="7631723" cy="1600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004" cy="1601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2065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B69F7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8F8"/>
    <w:rsid w:val="00166628"/>
    <w:rsid w:val="0017110C"/>
    <w:rsid w:val="0017394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7B7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10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0A5"/>
    <w:rsid w:val="00310C5D"/>
    <w:rsid w:val="00314E78"/>
    <w:rsid w:val="00321363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22F0"/>
    <w:rsid w:val="00465416"/>
    <w:rsid w:val="00467BE3"/>
    <w:rsid w:val="004701C3"/>
    <w:rsid w:val="004702BF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C7FA7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A35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49F7"/>
    <w:rsid w:val="005F5094"/>
    <w:rsid w:val="005F5BDC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274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871C5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47E1"/>
    <w:rsid w:val="00776B77"/>
    <w:rsid w:val="00777506"/>
    <w:rsid w:val="00777CEA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15BA4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2D9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E6193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0082"/>
    <w:rsid w:val="009543C2"/>
    <w:rsid w:val="00956538"/>
    <w:rsid w:val="00962CB8"/>
    <w:rsid w:val="00963F31"/>
    <w:rsid w:val="0096511B"/>
    <w:rsid w:val="0096630C"/>
    <w:rsid w:val="0097496C"/>
    <w:rsid w:val="009765C5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30EA"/>
    <w:rsid w:val="00A64D36"/>
    <w:rsid w:val="00A7100C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96F6A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249C5"/>
    <w:rsid w:val="00B253D8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437F"/>
    <w:rsid w:val="00B66088"/>
    <w:rsid w:val="00B71183"/>
    <w:rsid w:val="00B7417D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0109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4AC8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CB1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811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359E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27621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A7D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CB1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69FAA-DC88-4968-BEF8-56558D66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2020-12-11T06:34:00Z</dcterms:created>
  <dcterms:modified xsi:type="dcterms:W3CDTF">2020-12-11T06:34:00Z</dcterms:modified>
</cp:coreProperties>
</file>