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F809EF" w:rsidRDefault="00F809EF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980"/>
          <w:szCs w:val="16"/>
        </w:rPr>
      </w:pPr>
      <w:r w:rsidRPr="00F809EF">
        <w:rPr>
          <w:rFonts w:ascii="Times New Roman" w:hAnsi="Times New Roman" w:cs="Times New Roman"/>
          <w:b/>
          <w:bCs/>
          <w:sz w:val="44"/>
          <w:szCs w:val="16"/>
        </w:rPr>
        <w:t>BENZHYDROL</w:t>
      </w:r>
    </w:p>
    <w:p w:rsidR="00AB2C81" w:rsidRPr="006A21FA" w:rsidRDefault="00A20CF9" w:rsidP="006A21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5B2299" w:rsidRPr="005B2299">
        <w:rPr>
          <w:rFonts w:ascii="Times New Roman" w:hAnsi="Times New Roman" w:cs="Times New Roman"/>
          <w:b/>
          <w:sz w:val="36"/>
          <w:szCs w:val="16"/>
        </w:rPr>
        <w:t>91-01-0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044CDA" w:rsidRPr="00044CDA">
        <w:rPr>
          <w:rFonts w:ascii="Times New Roman" w:hAnsi="Times New Roman" w:cs="Times New Roman"/>
          <w:b/>
          <w:bCs/>
          <w:sz w:val="28"/>
          <w:szCs w:val="16"/>
        </w:rPr>
        <w:t>BENZHYDROL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C74A79" w:rsidRPr="00C74A79">
        <w:rPr>
          <w:rFonts w:ascii="Times New Roman" w:hAnsi="Times New Roman" w:cs="Times New Roman"/>
          <w:b/>
          <w:sz w:val="24"/>
          <w:szCs w:val="16"/>
        </w:rPr>
        <w:t>91-01-0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7690" w:rsidRDefault="00571811" w:rsidP="007A5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CC0F06" w:rsidRPr="00CC0F06">
        <w:rPr>
          <w:rFonts w:ascii="Times New Roman" w:hAnsi="Times New Roman" w:cs="Times New Roman"/>
          <w:b/>
          <w:sz w:val="24"/>
          <w:szCs w:val="20"/>
        </w:rPr>
        <w:t>alpha-Phenylbenzenemethanol</w:t>
      </w:r>
      <w:proofErr w:type="spellEnd"/>
    </w:p>
    <w:p w:rsidR="00A055EE" w:rsidRPr="00A055EE" w:rsidRDefault="001C0A5C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spellStart"/>
      <w:r w:rsidR="00E06F28" w:rsidRPr="00E06F28">
        <w:rPr>
          <w:rFonts w:ascii="Times New Roman" w:hAnsi="Times New Roman" w:cs="Times New Roman"/>
          <w:b/>
          <w:sz w:val="24"/>
          <w:szCs w:val="20"/>
        </w:rPr>
        <w:t>Benzhydrol</w:t>
      </w:r>
      <w:proofErr w:type="spellEnd"/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022148" w:rsidRPr="00022148">
        <w:rPr>
          <w:rFonts w:ascii="Times New Roman" w:hAnsi="Times New Roman" w:cs="Times New Roman"/>
          <w:b/>
          <w:sz w:val="24"/>
          <w:szCs w:val="20"/>
        </w:rPr>
        <w:t>C13-H12-O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04F66" w:rsidRDefault="00B07CF5" w:rsidP="00B04F6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04F6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04F66" w:rsidRDefault="00B04F66" w:rsidP="00B04F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04F66" w:rsidRDefault="00B04F66" w:rsidP="00B04F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04F66" w:rsidRDefault="00B04F66" w:rsidP="00B04F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04F66" w:rsidRDefault="00B04F66" w:rsidP="00B04F6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B04F66" w:rsidRDefault="00B04F66" w:rsidP="00B04F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B04F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924491" w:rsidRDefault="00491245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1245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BENZHYDROL</w:t>
            </w:r>
          </w:p>
        </w:tc>
        <w:tc>
          <w:tcPr>
            <w:tcW w:w="2847" w:type="dxa"/>
          </w:tcPr>
          <w:p w:rsidR="00ED63F3" w:rsidRPr="00DE157D" w:rsidRDefault="00491245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A79">
              <w:rPr>
                <w:rFonts w:ascii="Times New Roman" w:hAnsi="Times New Roman" w:cs="Times New Roman"/>
                <w:b/>
                <w:sz w:val="24"/>
                <w:szCs w:val="16"/>
              </w:rPr>
              <w:t>91-01-0</w:t>
            </w:r>
          </w:p>
        </w:tc>
        <w:tc>
          <w:tcPr>
            <w:tcW w:w="3336" w:type="dxa"/>
          </w:tcPr>
          <w:p w:rsidR="00683308" w:rsidRPr="00EE3560" w:rsidRDefault="008C08C1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&lt;=</w:t>
            </w:r>
            <w:r w:rsidR="00EE3560"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4878D2" w:rsidRPr="00F10E3E" w:rsidRDefault="004878D2" w:rsidP="004878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0E3E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F10E3E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</w:t>
      </w:r>
    </w:p>
    <w:p w:rsidR="004878D2" w:rsidRPr="00F10E3E" w:rsidRDefault="004878D2" w:rsidP="004878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10E3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9D15A8" w:rsidRPr="00F10E3E" w:rsidRDefault="004878D2" w:rsidP="00F10E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10E3E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 w:rsidR="00F10E3E"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F10E3E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4878D2" w:rsidRPr="004E61E9" w:rsidRDefault="004878D2" w:rsidP="004878D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048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048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076048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attention.</w:t>
      </w: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76048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048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 w:rsidR="00E0128D"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076048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076048" w:rsidRPr="00E0128D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0128D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048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076048" w:rsidRPr="00E0128D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0128D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048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 w:rsidR="00E0128D"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076048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128D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0760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6048" w:rsidRPr="00E0128D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0128D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76048" w:rsidRPr="00076048" w:rsidRDefault="00076048" w:rsidP="00076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6048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 w:rsidR="00E0128D"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076048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9F430D" w:rsidRDefault="00076048" w:rsidP="00076048">
      <w:pPr>
        <w:pStyle w:val="NoSpacing"/>
        <w:rPr>
          <w:rFonts w:ascii="Arial" w:hAnsi="Arial" w:cs="Arial"/>
          <w:sz w:val="20"/>
          <w:szCs w:val="20"/>
        </w:rPr>
      </w:pPr>
      <w:r w:rsidRPr="00E0128D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0760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6048" w:rsidRPr="00580121" w:rsidRDefault="00076048" w:rsidP="0007604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2443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E5F3E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2443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8E5F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2443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E5F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2443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E5F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D7F88" w:rsidRPr="009D7F88" w:rsidRDefault="008E5F3E" w:rsidP="009D7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2443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8E5F3E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D7F88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D7F88" w:rsidRPr="007B71FE" w:rsidRDefault="009D7F88" w:rsidP="00E80E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  <w:r>
              <w:rPr>
                <w:color w:val="auto"/>
                <w:sz w:val="44"/>
              </w:rPr>
              <w:t xml:space="preserve">       (Continued) </w:t>
            </w:r>
          </w:p>
        </w:tc>
      </w:tr>
    </w:tbl>
    <w:p w:rsidR="009D7F88" w:rsidRDefault="009D7F88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8E5F3E" w:rsidRPr="00811311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1311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8E5F3E" w:rsidRPr="00C06136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5F3E">
        <w:rPr>
          <w:rFonts w:ascii="Times New Roman" w:hAnsi="Times New Roman" w:cs="Times New Roman"/>
          <w:b/>
          <w:sz w:val="24"/>
          <w:szCs w:val="20"/>
        </w:rPr>
        <w:t>Slightly flammable to flammable in presence of open flames and sparks, of heat. Non-f</w:t>
      </w:r>
      <w:r w:rsidR="00C06136">
        <w:rPr>
          <w:rFonts w:ascii="Times New Roman" w:hAnsi="Times New Roman" w:cs="Times New Roman"/>
          <w:b/>
          <w:sz w:val="24"/>
          <w:szCs w:val="20"/>
        </w:rPr>
        <w:t xml:space="preserve">lammable in presence of shocks. </w:t>
      </w:r>
      <w:r w:rsidRPr="008E5F3E">
        <w:rPr>
          <w:rFonts w:ascii="Times New Roman" w:hAnsi="Times New Roman" w:cs="Times New Roman"/>
          <w:b/>
          <w:bCs/>
          <w:sz w:val="24"/>
          <w:szCs w:val="20"/>
        </w:rPr>
        <w:t>Explosion Hazards in Presence of Various Substances:</w:t>
      </w:r>
    </w:p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5F3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product in</w:t>
      </w:r>
    </w:p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C06136">
        <w:rPr>
          <w:rFonts w:ascii="Times New Roman" w:hAnsi="Times New Roman" w:cs="Times New Roman"/>
          <w:b/>
          <w:sz w:val="28"/>
          <w:szCs w:val="20"/>
        </w:rPr>
        <w:t>presence</w:t>
      </w:r>
      <w:proofErr w:type="gramEnd"/>
      <w:r w:rsidRPr="00C06136">
        <w:rPr>
          <w:rFonts w:ascii="Times New Roman" w:hAnsi="Times New Roman" w:cs="Times New Roman"/>
          <w:b/>
          <w:sz w:val="28"/>
          <w:szCs w:val="20"/>
        </w:rPr>
        <w:t xml:space="preserve"> of static discharge: </w:t>
      </w:r>
      <w:r w:rsidRPr="008E5F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5F3E" w:rsidRPr="00C06136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06136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5F3E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8E5F3E" w:rsidRPr="008E5F3E" w:rsidRDefault="008E5F3E" w:rsidP="008E5F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0613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8E5F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8E5F3E" w:rsidRDefault="008E5F3E" w:rsidP="008E5F3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C0613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8E5F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CE2A65" w:rsidRDefault="009F430D" w:rsidP="009F43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59501B" w:rsidRPr="0059501B" w:rsidRDefault="0059501B" w:rsidP="00595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501B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59501B" w:rsidRPr="0059501B" w:rsidRDefault="0059501B" w:rsidP="00595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501B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59501B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59501B" w:rsidRPr="0059501B" w:rsidRDefault="0059501B" w:rsidP="00595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9501B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F4551A" w:rsidRPr="0059501B" w:rsidRDefault="0059501B" w:rsidP="00595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501B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59501B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59501B" w:rsidRPr="008E4AA3" w:rsidRDefault="0059501B" w:rsidP="0059501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F4BFA" w:rsidRDefault="00F32118" w:rsidP="00BF4BFA">
      <w:pPr>
        <w:pStyle w:val="NoSpacing"/>
      </w:pPr>
    </w:p>
    <w:p w:rsidR="009B1DF2" w:rsidRPr="009B1DF2" w:rsidRDefault="009B1DF2" w:rsidP="009B1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B1DF2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9B1DF2" w:rsidRPr="009B1DF2" w:rsidRDefault="009B1DF2" w:rsidP="009B1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1DF2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9B1DF2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Wear s</w:t>
      </w:r>
      <w:r>
        <w:rPr>
          <w:rFonts w:ascii="Times New Roman" w:hAnsi="Times New Roman" w:cs="Times New Roman"/>
          <w:b/>
          <w:sz w:val="24"/>
          <w:szCs w:val="20"/>
        </w:rPr>
        <w:t xml:space="preserve">uitable protective clothing. In </w:t>
      </w:r>
      <w:r w:rsidRPr="009B1DF2">
        <w:rPr>
          <w:rFonts w:ascii="Times New Roman" w:hAnsi="Times New Roman" w:cs="Times New Roman"/>
          <w:b/>
          <w:sz w:val="24"/>
          <w:szCs w:val="20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9B1DF2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 Keep away from incompatibles such as oxidizing agents, acids.</w:t>
      </w:r>
    </w:p>
    <w:p w:rsidR="00C01EB6" w:rsidRPr="009B1DF2" w:rsidRDefault="009B1DF2" w:rsidP="009B1DF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B1DF2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9B1DF2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Do not store above 25°C (77°F).</w:t>
      </w:r>
    </w:p>
    <w:p w:rsidR="009B1DF2" w:rsidRDefault="009B1DF2" w:rsidP="009B1DF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01EB6" w:rsidRDefault="00C01EB6" w:rsidP="004A64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8151EC" w:rsidRPr="008151EC" w:rsidRDefault="008151EC" w:rsidP="00815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51EC">
        <w:rPr>
          <w:rFonts w:ascii="Times New Roman" w:hAnsi="Times New Roman" w:cs="Times New Roman"/>
          <w:b/>
          <w:bCs/>
          <w:sz w:val="28"/>
          <w:szCs w:val="20"/>
        </w:rPr>
        <w:lastRenderedPageBreak/>
        <w:t>Engineering Controls:</w:t>
      </w:r>
    </w:p>
    <w:p w:rsidR="008151EC" w:rsidRPr="008151EC" w:rsidRDefault="008151EC" w:rsidP="00815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51EC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 w:rsidR="003E5102"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8151EC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 w:rsidR="003E5102"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8151EC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8151EC" w:rsidRPr="003E5102" w:rsidRDefault="008151EC" w:rsidP="00815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5102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8151EC" w:rsidRPr="008151EC" w:rsidRDefault="008151EC" w:rsidP="00815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51EC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8151EC" w:rsidRPr="003E5102" w:rsidRDefault="008151EC" w:rsidP="00815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E5102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151EC" w:rsidRPr="008151EC" w:rsidRDefault="008151EC" w:rsidP="00815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51EC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self contained breathing apparatus </w:t>
      </w:r>
      <w:r w:rsidR="003E5102">
        <w:rPr>
          <w:rFonts w:ascii="Times New Roman" w:hAnsi="Times New Roman" w:cs="Times New Roman"/>
          <w:b/>
          <w:sz w:val="24"/>
          <w:szCs w:val="20"/>
        </w:rPr>
        <w:t xml:space="preserve">should be used to avoid </w:t>
      </w:r>
      <w:r w:rsidRPr="008151EC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 w:rsidR="003E5102"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8151EC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EE0851" w:rsidRPr="008151EC" w:rsidRDefault="008151EC" w:rsidP="008151E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E5102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151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151EC" w:rsidRPr="008D2D1F" w:rsidRDefault="008151EC" w:rsidP="008151E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184.24 g/mole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3737F3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298°C (568.4°F)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66°C (150.8°F)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3737F3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37F3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737F3" w:rsidRPr="003737F3" w:rsidRDefault="003737F3" w:rsidP="00373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5977" w:rsidRPr="003737F3" w:rsidRDefault="003737F3" w:rsidP="003737F3">
      <w:pPr>
        <w:pStyle w:val="NoSpacing"/>
        <w:rPr>
          <w:rFonts w:ascii="Times New Roman" w:hAnsi="Times New Roman" w:cs="Times New Roman"/>
          <w:b/>
          <w:sz w:val="52"/>
        </w:rPr>
      </w:pPr>
      <w:r w:rsidRPr="003737F3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737F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737F3">
        <w:rPr>
          <w:rFonts w:ascii="Times New Roman" w:hAnsi="Times New Roman" w:cs="Times New Roman"/>
          <w:b/>
          <w:sz w:val="24"/>
          <w:szCs w:val="20"/>
        </w:rPr>
        <w:t>Very slightly soluble in cold water.</w:t>
      </w:r>
    </w:p>
    <w:p w:rsidR="006D6CEE" w:rsidRPr="006D5DFB" w:rsidRDefault="006D6CEE" w:rsidP="00C458C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8D2D1F" w:rsidRDefault="00F45065" w:rsidP="008D2D1F">
      <w:pPr>
        <w:pStyle w:val="NoSpacing"/>
      </w:pPr>
    </w:p>
    <w:p w:rsidR="000F1C2F" w:rsidRPr="000F1C2F" w:rsidRDefault="000F1C2F" w:rsidP="000F1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1C2F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0F1C2F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0F1C2F" w:rsidRPr="000F1C2F" w:rsidRDefault="000F1C2F" w:rsidP="000F1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1C2F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Instability Temperature: </w:t>
      </w:r>
      <w:r w:rsidRPr="000F1C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1C2F" w:rsidRPr="000F1C2F" w:rsidRDefault="000F1C2F" w:rsidP="000F1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1C2F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0F1C2F">
        <w:rPr>
          <w:rFonts w:ascii="Times New Roman" w:hAnsi="Times New Roman" w:cs="Times New Roman"/>
          <w:b/>
          <w:sz w:val="24"/>
          <w:szCs w:val="20"/>
        </w:rPr>
        <w:t>Excess heat, dust generation, incompatible materials</w:t>
      </w:r>
    </w:p>
    <w:p w:rsidR="000F1C2F" w:rsidRPr="000F1C2F" w:rsidRDefault="000F1C2F" w:rsidP="000F1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1C2F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0F1C2F">
        <w:rPr>
          <w:rFonts w:ascii="Times New Roman" w:hAnsi="Times New Roman" w:cs="Times New Roman"/>
          <w:b/>
          <w:sz w:val="24"/>
          <w:szCs w:val="20"/>
        </w:rPr>
        <w:t>Reactive with oxidizing agents, acids.</w:t>
      </w:r>
    </w:p>
    <w:p w:rsidR="000F1C2F" w:rsidRPr="000F1C2F" w:rsidRDefault="000F1C2F" w:rsidP="000F1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F1C2F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0F1C2F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0F1C2F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0F1C2F" w:rsidRPr="000F1C2F" w:rsidRDefault="000F1C2F" w:rsidP="000F1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1C2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0F1C2F">
        <w:rPr>
          <w:rFonts w:ascii="Times New Roman" w:hAnsi="Times New Roman" w:cs="Times New Roman"/>
          <w:b/>
          <w:sz w:val="24"/>
          <w:szCs w:val="20"/>
        </w:rPr>
        <w:t>Incompatible with oxidizing, acid chlorides, acid anhydrides, and acids.</w:t>
      </w:r>
    </w:p>
    <w:p w:rsidR="000F1C2F" w:rsidRPr="000F1C2F" w:rsidRDefault="000F1C2F" w:rsidP="000F1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1C2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0F1C2F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0F1C2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F1C2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A105C" w:rsidRDefault="000F1C2F" w:rsidP="000F1C2F">
      <w:pPr>
        <w:pStyle w:val="NoSpacing"/>
        <w:rPr>
          <w:rFonts w:ascii="Arial" w:hAnsi="Arial" w:cs="Arial"/>
          <w:sz w:val="20"/>
          <w:szCs w:val="20"/>
        </w:rPr>
      </w:pPr>
      <w:r w:rsidRPr="000F1C2F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0F1C2F">
        <w:rPr>
          <w:rFonts w:ascii="Times New Roman" w:hAnsi="Times New Roman" w:cs="Times New Roman"/>
          <w:b/>
          <w:sz w:val="24"/>
          <w:szCs w:val="20"/>
        </w:rPr>
        <w:t>Will not occur</w:t>
      </w:r>
      <w:r>
        <w:rPr>
          <w:rFonts w:ascii="Arial" w:hAnsi="Arial" w:cs="Arial"/>
          <w:sz w:val="20"/>
          <w:szCs w:val="20"/>
        </w:rPr>
        <w:t>.</w:t>
      </w:r>
    </w:p>
    <w:p w:rsidR="000F1C2F" w:rsidRPr="008D2D1F" w:rsidRDefault="000F1C2F" w:rsidP="000F1C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D618E0" w:rsidRPr="00D618E0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8E0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D618E0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D618E0" w:rsidRPr="00D618E0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8E0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D618E0" w:rsidRPr="00D618E0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8E0">
        <w:rPr>
          <w:rFonts w:ascii="Times New Roman" w:hAnsi="Times New Roman" w:cs="Times New Roman"/>
          <w:b/>
          <w:sz w:val="24"/>
          <w:szCs w:val="20"/>
        </w:rPr>
        <w:t>Acute oral toxicity (LD50): 5000 mg/kg [Rat]. Acute dermal toxicity (LD50): &gt;5000 mg/kg [Rabbit].</w:t>
      </w:r>
    </w:p>
    <w:p w:rsidR="00D618E0" w:rsidRPr="00D618E0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8E0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  <w:r w:rsidRPr="00D618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18E0" w:rsidRPr="00D618E0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46D6B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D618E0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D618E0" w:rsidRPr="00D618E0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67D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D618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18E0" w:rsidRPr="00D618E0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E67D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D618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18E0" w:rsidRPr="002E67D1" w:rsidRDefault="00D618E0" w:rsidP="00D61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E67D1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5360BA" w:rsidRPr="00D618E0" w:rsidRDefault="00D618E0" w:rsidP="002E6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8E0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Eyes: Causes eye irritation. Inhal</w:t>
      </w:r>
      <w:r w:rsidR="002E67D1">
        <w:rPr>
          <w:rFonts w:ascii="Times New Roman" w:hAnsi="Times New Roman" w:cs="Times New Roman"/>
          <w:b/>
          <w:sz w:val="24"/>
          <w:szCs w:val="20"/>
        </w:rPr>
        <w:t xml:space="preserve">ation: Causes respiratory tract </w:t>
      </w:r>
      <w:r w:rsidRPr="00D618E0">
        <w:rPr>
          <w:rFonts w:ascii="Times New Roman" w:hAnsi="Times New Roman" w:cs="Times New Roman"/>
          <w:b/>
          <w:sz w:val="24"/>
          <w:szCs w:val="20"/>
        </w:rPr>
        <w:t>and mucous membrane irritation. Ingestion: May cause gastrointestinal tract irritation. The t</w:t>
      </w:r>
      <w:r w:rsidR="002E67D1">
        <w:rPr>
          <w:rFonts w:ascii="Times New Roman" w:hAnsi="Times New Roman" w:cs="Times New Roman"/>
          <w:b/>
          <w:sz w:val="24"/>
          <w:szCs w:val="20"/>
        </w:rPr>
        <w:t xml:space="preserve">oxicological properties of this </w:t>
      </w:r>
      <w:r w:rsidRPr="00D618E0">
        <w:rPr>
          <w:rFonts w:ascii="Times New Roman" w:hAnsi="Times New Roman" w:cs="Times New Roman"/>
          <w:b/>
          <w:sz w:val="24"/>
          <w:szCs w:val="20"/>
        </w:rPr>
        <w:t>substance have not been fully investigated.</w:t>
      </w:r>
    </w:p>
    <w:p w:rsidR="00D618E0" w:rsidRPr="009C6AF4" w:rsidRDefault="00D618E0" w:rsidP="00D618E0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8D2D1F" w:rsidRDefault="00FC17B4" w:rsidP="008D2D1F">
      <w:pPr>
        <w:pStyle w:val="NoSpacing"/>
      </w:pPr>
    </w:p>
    <w:p w:rsidR="00187BC6" w:rsidRPr="00187BC6" w:rsidRDefault="00187BC6" w:rsidP="00187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7BC6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187BC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7BC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7BC6" w:rsidRPr="00187BC6" w:rsidRDefault="00187BC6" w:rsidP="00187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7BC6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187BC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7BC6" w:rsidRPr="00187BC6" w:rsidRDefault="00187BC6" w:rsidP="00187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87BC6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187BC6" w:rsidRPr="00187BC6" w:rsidRDefault="00187BC6" w:rsidP="00187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7BC6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187BC6" w:rsidRPr="00187BC6" w:rsidRDefault="00187BC6" w:rsidP="00187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7BC6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187BC6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7572D1" w:rsidRPr="00187BC6" w:rsidRDefault="00187BC6" w:rsidP="00187BC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87BC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187BC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AD8" w:rsidRPr="005814DA" w:rsidRDefault="008A0AD8" w:rsidP="008A0AD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10490A" w:rsidRDefault="00D14FC6" w:rsidP="0010490A">
      <w:pPr>
        <w:pStyle w:val="NoSpacing"/>
      </w:pPr>
    </w:p>
    <w:p w:rsidR="00175739" w:rsidRPr="00175739" w:rsidRDefault="00175739" w:rsidP="001757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75739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7C15C6" w:rsidRPr="00175739" w:rsidRDefault="00175739" w:rsidP="0017573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75739">
        <w:rPr>
          <w:rFonts w:ascii="Times New Roman" w:hAnsi="Times New Roman" w:cs="Times New Roman"/>
          <w:b/>
          <w:sz w:val="24"/>
          <w:szCs w:val="20"/>
        </w:rPr>
        <w:lastRenderedPageBreak/>
        <w:t>Waste must be disposed of in accordance with federal, state and local environmental control regulations.</w:t>
      </w:r>
    </w:p>
    <w:p w:rsidR="00175739" w:rsidRPr="00D971A3" w:rsidRDefault="00175739" w:rsidP="001757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7E2EC0" w:rsidRPr="0015328F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FA61FD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7E2EC0" w:rsidRPr="00F0135A" w:rsidRDefault="007E2EC0" w:rsidP="007E2EC0">
      <w:pPr>
        <w:pStyle w:val="NoSpacing"/>
      </w:pP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9C0353" w:rsidRDefault="007E2EC0" w:rsidP="007E2EC0">
      <w:pPr>
        <w:pStyle w:val="NoSpacing"/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E00D25" w:rsidRPr="00D81E52" w:rsidRDefault="00E00D25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bookmarkStart w:id="0" w:name="_GoBack"/>
      <w:bookmarkEnd w:id="0"/>
    </w:p>
    <w:p w:rsidR="007E2EC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27FE7" w:rsidRPr="00A14028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9C0DE9">
        <w:rPr>
          <w:rFonts w:ascii="Times New Roman" w:hAnsi="Times New Roman" w:cs="Times New Roman"/>
          <w:b/>
          <w:sz w:val="24"/>
          <w:szCs w:val="20"/>
        </w:rPr>
        <w:t xml:space="preserve">TSCA 8(b) inventory: </w:t>
      </w:r>
      <w:proofErr w:type="spellStart"/>
      <w:r w:rsidRPr="009C0DE9">
        <w:rPr>
          <w:rFonts w:ascii="Times New Roman" w:hAnsi="Times New Roman" w:cs="Times New Roman"/>
          <w:b/>
          <w:sz w:val="24"/>
          <w:szCs w:val="20"/>
        </w:rPr>
        <w:t>Benzhydrol</w:t>
      </w:r>
      <w:proofErr w:type="spellEnd"/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9C0D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9C0DE9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sz w:val="24"/>
          <w:szCs w:val="20"/>
        </w:rPr>
        <w:t xml:space="preserve">R36/38- Irritating to eyes and skin. S2- Keep out of the reach of children. S46- If swallowed, </w:t>
      </w:r>
      <w:r w:rsidR="009C0DE9">
        <w:rPr>
          <w:rFonts w:ascii="Times New Roman" w:hAnsi="Times New Roman" w:cs="Times New Roman"/>
          <w:b/>
          <w:sz w:val="24"/>
          <w:szCs w:val="20"/>
        </w:rPr>
        <w:t xml:space="preserve">seek medical advice immediately </w:t>
      </w:r>
      <w:r w:rsidRPr="009C0DE9">
        <w:rPr>
          <w:rFonts w:ascii="Times New Roman" w:hAnsi="Times New Roman" w:cs="Times New Roman"/>
          <w:b/>
          <w:sz w:val="24"/>
          <w:szCs w:val="20"/>
        </w:rPr>
        <w:t>and show this container or label.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9C0DE9">
        <w:rPr>
          <w:rFonts w:ascii="Times New Roman" w:hAnsi="Times New Roman" w:cs="Times New Roman"/>
          <w:b/>
          <w:sz w:val="24"/>
          <w:szCs w:val="20"/>
        </w:rPr>
        <w:t>2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9C0DE9">
        <w:rPr>
          <w:rFonts w:ascii="Times New Roman" w:hAnsi="Times New Roman" w:cs="Times New Roman"/>
          <w:b/>
          <w:sz w:val="24"/>
          <w:szCs w:val="20"/>
        </w:rPr>
        <w:t>1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9C0DE9">
        <w:rPr>
          <w:rFonts w:ascii="Times New Roman" w:hAnsi="Times New Roman" w:cs="Times New Roman"/>
          <w:b/>
          <w:sz w:val="24"/>
          <w:szCs w:val="20"/>
        </w:rPr>
        <w:t>0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9C0DE9">
        <w:rPr>
          <w:rFonts w:ascii="Times New Roman" w:hAnsi="Times New Roman" w:cs="Times New Roman"/>
          <w:b/>
          <w:sz w:val="24"/>
          <w:szCs w:val="20"/>
        </w:rPr>
        <w:t>E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9C0DE9">
        <w:rPr>
          <w:rFonts w:ascii="Times New Roman" w:hAnsi="Times New Roman" w:cs="Times New Roman"/>
          <w:b/>
          <w:sz w:val="24"/>
          <w:szCs w:val="20"/>
        </w:rPr>
        <w:t>2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9C0DE9">
        <w:rPr>
          <w:rFonts w:ascii="Times New Roman" w:hAnsi="Times New Roman" w:cs="Times New Roman"/>
          <w:b/>
          <w:sz w:val="24"/>
          <w:szCs w:val="20"/>
        </w:rPr>
        <w:t>1</w:t>
      </w:r>
    </w:p>
    <w:p w:rsidR="009C0DE9" w:rsidRPr="009C0DE9" w:rsidRDefault="00D860C4" w:rsidP="009C0D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9C0DE9">
        <w:rPr>
          <w:rFonts w:ascii="Times New Roman" w:hAnsi="Times New Roman" w:cs="Times New Roman"/>
          <w:b/>
          <w:sz w:val="24"/>
          <w:szCs w:val="20"/>
        </w:rPr>
        <w:t>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C0DE9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C0DE9" w:rsidRPr="007B71FE" w:rsidRDefault="009C0DE9" w:rsidP="00E80E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9C0DE9" w:rsidRDefault="009C0DE9" w:rsidP="00C5294D">
      <w:pPr>
        <w:pStyle w:val="NoSpacing"/>
      </w:pP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D860C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0DE9">
        <w:rPr>
          <w:rFonts w:ascii="Times New Roman" w:hAnsi="Times New Roman" w:cs="Times New Roman"/>
          <w:b/>
          <w:bCs/>
          <w:sz w:val="28"/>
          <w:szCs w:val="20"/>
        </w:rPr>
        <w:lastRenderedPageBreak/>
        <w:t>Protective Equipment:</w:t>
      </w:r>
    </w:p>
    <w:p w:rsidR="004A7234" w:rsidRPr="009C0DE9" w:rsidRDefault="00D860C4" w:rsidP="00D86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0"/>
        </w:rPr>
      </w:pPr>
      <w:r w:rsidRPr="009C0DE9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0B2C3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B07CF5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162" w:rsidRDefault="00E07162" w:rsidP="009C3BE4">
      <w:pPr>
        <w:spacing w:after="0" w:line="240" w:lineRule="auto"/>
      </w:pPr>
      <w:r>
        <w:separator/>
      </w:r>
    </w:p>
  </w:endnote>
  <w:endnote w:type="continuationSeparator" w:id="1">
    <w:p w:rsidR="00E07162" w:rsidRDefault="00E0716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07CF5" w:rsidP="00B07CF5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2375" cy="23241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6665" cy="234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162" w:rsidRDefault="00E07162" w:rsidP="009C3BE4">
      <w:pPr>
        <w:spacing w:after="0" w:line="240" w:lineRule="auto"/>
      </w:pPr>
      <w:r>
        <w:separator/>
      </w:r>
    </w:p>
  </w:footnote>
  <w:footnote w:type="continuationSeparator" w:id="1">
    <w:p w:rsidR="00E07162" w:rsidRDefault="00E0716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07CF5" w:rsidP="00B07CF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394" cy="169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3D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7F3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BCC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1FA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AD9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8C1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C1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2D9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66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CF5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5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162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D9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C72F-9A1F-47B1-AEF7-A4E3FF39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2020-12-10T06:29:00Z</dcterms:created>
  <dcterms:modified xsi:type="dcterms:W3CDTF">2020-12-10T06:29:00Z</dcterms:modified>
</cp:coreProperties>
</file>