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65228">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841BE" w:rsidRPr="00E841BE" w:rsidRDefault="00E841BE" w:rsidP="00C23029">
      <w:pPr>
        <w:pStyle w:val="NoSpacing"/>
        <w:jc w:val="center"/>
        <w:rPr>
          <w:rFonts w:ascii="Times New Roman" w:hAnsi="Times New Roman" w:cs="Times New Roman"/>
          <w:b/>
          <w:bCs/>
          <w:sz w:val="44"/>
          <w:szCs w:val="44"/>
          <w:lang w:val="en-US"/>
        </w:rPr>
      </w:pPr>
      <w:r w:rsidRPr="00E841BE">
        <w:rPr>
          <w:rFonts w:ascii="Times New Roman" w:hAnsi="Times New Roman" w:cs="Times New Roman"/>
          <w:b/>
          <w:bCs/>
          <w:sz w:val="44"/>
          <w:szCs w:val="44"/>
          <w:lang w:val="en-US"/>
        </w:rPr>
        <w:t>2</w:t>
      </w:r>
      <w:proofErr w:type="gramStart"/>
      <w:r w:rsidRPr="00E841BE">
        <w:rPr>
          <w:rFonts w:ascii="Times New Roman" w:hAnsi="Times New Roman" w:cs="Times New Roman"/>
          <w:b/>
          <w:bCs/>
          <w:sz w:val="44"/>
          <w:szCs w:val="44"/>
          <w:lang w:val="en-US"/>
        </w:rPr>
        <w:t>,2'</w:t>
      </w:r>
      <w:proofErr w:type="gramEnd"/>
      <w:r w:rsidRPr="00E841BE">
        <w:rPr>
          <w:rFonts w:ascii="Times New Roman" w:hAnsi="Times New Roman" w:cs="Times New Roman"/>
          <w:b/>
          <w:bCs/>
          <w:sz w:val="44"/>
          <w:szCs w:val="44"/>
          <w:lang w:val="en-US"/>
        </w:rPr>
        <w:t>-BIPYRIDYL AR</w:t>
      </w:r>
    </w:p>
    <w:p w:rsidR="00D5592B" w:rsidRPr="00E165BF" w:rsidRDefault="003E6E1E" w:rsidP="00C23029">
      <w:pPr>
        <w:pStyle w:val="NoSpacing"/>
        <w:jc w:val="center"/>
        <w:rPr>
          <w:rFonts w:ascii="Times New Roman" w:hAnsi="Times New Roman" w:cs="Times New Roman"/>
          <w:b/>
          <w:bCs/>
          <w:sz w:val="36"/>
          <w:szCs w:val="44"/>
          <w:lang w:val="en-US"/>
        </w:rPr>
      </w:pPr>
      <w:r w:rsidRPr="00554265">
        <w:rPr>
          <w:rFonts w:ascii="Times New Roman" w:hAnsi="Times New Roman" w:cs="Times New Roman"/>
          <w:b/>
          <w:bCs/>
          <w:sz w:val="36"/>
          <w:szCs w:val="44"/>
          <w:lang w:val="en-US"/>
        </w:rPr>
        <w:t>MSDS CAS :</w:t>
      </w:r>
      <w:r w:rsidR="00E841BE" w:rsidRPr="00E841BE">
        <w:rPr>
          <w:rFonts w:ascii="Times New Roman" w:hAnsi="Times New Roman" w:cs="Times New Roman"/>
          <w:b/>
          <w:sz w:val="36"/>
          <w:szCs w:val="36"/>
          <w:lang w:val="en-US"/>
        </w:rPr>
        <w:t>366-18-7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Default="00421339" w:rsidP="00134C0C">
      <w:pPr>
        <w:autoSpaceDE w:val="0"/>
        <w:autoSpaceDN w:val="0"/>
        <w:adjustRightInd w:val="0"/>
        <w:spacing w:after="0" w:line="240" w:lineRule="auto"/>
        <w:rPr>
          <w:rFonts w:ascii="UniversCondensedBold" w:hAnsi="UniversCondensedBold" w:cs="UniversCondensedBold"/>
          <w:b/>
          <w:bCs/>
          <w:sz w:val="16"/>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E841BE" w:rsidRPr="00E841BE">
        <w:rPr>
          <w:rFonts w:ascii="Times New Roman" w:hAnsi="Times New Roman" w:cs="Times New Roman"/>
          <w:b/>
          <w:bCs/>
          <w:sz w:val="24"/>
          <w:szCs w:val="24"/>
        </w:rPr>
        <w:t>2,2'-BIPYRIDYL AR</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662082" w:rsidRPr="00E841BE">
        <w:rPr>
          <w:rFonts w:ascii="Times New Roman" w:hAnsi="Times New Roman" w:cs="Times New Roman"/>
          <w:b/>
          <w:bCs/>
          <w:sz w:val="24"/>
        </w:rPr>
        <w:t>366-18-7</w:t>
      </w:r>
    </w:p>
    <w:p w:rsidR="005647BE" w:rsidRPr="0025236C" w:rsidRDefault="00731A59" w:rsidP="005647BE">
      <w:pPr>
        <w:autoSpaceDE w:val="0"/>
        <w:autoSpaceDN w:val="0"/>
        <w:adjustRightInd w:val="0"/>
        <w:spacing w:after="0" w:line="240" w:lineRule="auto"/>
        <w:rPr>
          <w:rFonts w:ascii="Times New Roman" w:hAnsi="Times New Roman" w:cs="Times New Roman"/>
          <w:bCs/>
          <w:sz w:val="24"/>
          <w:szCs w:val="24"/>
          <w:lang w:val="en-US"/>
        </w:rPr>
      </w:pPr>
      <w:r w:rsidRPr="00353CD8">
        <w:rPr>
          <w:rFonts w:ascii="Times New Roman" w:hAnsi="Times New Roman" w:cs="Times New Roman"/>
          <w:b/>
          <w:bCs/>
          <w:sz w:val="28"/>
          <w:szCs w:val="28"/>
        </w:rPr>
        <w:t>C.I. No.:</w:t>
      </w:r>
      <w:r w:rsidR="00064302" w:rsidRPr="00353CD8">
        <w:rPr>
          <w:rFonts w:ascii="Times New Roman" w:hAnsi="Times New Roman" w:cs="Times New Roman"/>
          <w:b/>
          <w:sz w:val="24"/>
          <w:szCs w:val="24"/>
          <w:lang w:val="en-US"/>
        </w:rPr>
        <w:t>Not available.</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r w:rsidR="007B06E0" w:rsidRPr="00353CD8">
        <w:rPr>
          <w:rFonts w:ascii="Times New Roman" w:hAnsi="Times New Roman" w:cs="Times New Roman"/>
          <w:b/>
          <w:sz w:val="24"/>
          <w:szCs w:val="24"/>
          <w:lang w:val="en-US"/>
        </w:rPr>
        <w:t>Not available.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D72AA3" w:rsidRPr="00353CD8">
        <w:rPr>
          <w:rFonts w:ascii="Times New Roman" w:hAnsi="Times New Roman" w:cs="Times New Roman"/>
          <w:b/>
          <w:sz w:val="24"/>
          <w:szCs w:val="24"/>
          <w:lang w:val="en-US"/>
        </w:rPr>
        <w:t>Not available.</w:t>
      </w:r>
      <w:r w:rsidR="00E7234D">
        <w:rPr>
          <w:rFonts w:ascii="Times New Roman" w:hAnsi="Times New Roman" w:cs="Times New Roman"/>
          <w:b/>
          <w:sz w:val="24"/>
          <w:szCs w:val="24"/>
          <w:lang w:val="en-US"/>
        </w:rPr>
        <w:tab/>
      </w:r>
    </w:p>
    <w:p w:rsidR="00FD102D" w:rsidRPr="00E12D77" w:rsidRDefault="00421339" w:rsidP="00772142">
      <w:pPr>
        <w:autoSpaceDE w:val="0"/>
        <w:autoSpaceDN w:val="0"/>
        <w:adjustRightInd w:val="0"/>
        <w:spacing w:after="0" w:line="240" w:lineRule="auto"/>
        <w:rPr>
          <w:rFonts w:ascii="Times New Roman" w:hAnsi="Times New Roman" w:cs="Times New Roman"/>
          <w:b/>
          <w:sz w:val="24"/>
          <w:szCs w:val="24"/>
          <w:vertAlign w:val="subscript"/>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E841BE" w:rsidRPr="00E841BE">
        <w:rPr>
          <w:rFonts w:ascii="Times New Roman" w:hAnsi="Times New Roman" w:cs="Times New Roman"/>
          <w:b/>
          <w:sz w:val="24"/>
          <w:szCs w:val="24"/>
          <w:lang w:val="en-US"/>
        </w:rPr>
        <w:t>C</w:t>
      </w:r>
      <w:r w:rsidR="00E841BE" w:rsidRPr="00E841BE">
        <w:rPr>
          <w:rFonts w:ascii="Times New Roman" w:hAnsi="Times New Roman" w:cs="Times New Roman"/>
          <w:b/>
          <w:sz w:val="20"/>
          <w:szCs w:val="24"/>
          <w:lang w:val="en-US"/>
        </w:rPr>
        <w:t>10</w:t>
      </w:r>
      <w:r w:rsidR="00E841BE" w:rsidRPr="00E841BE">
        <w:rPr>
          <w:rFonts w:ascii="Times New Roman" w:hAnsi="Times New Roman" w:cs="Times New Roman"/>
          <w:b/>
          <w:sz w:val="24"/>
          <w:szCs w:val="24"/>
          <w:lang w:val="en-US"/>
        </w:rPr>
        <w:t>H</w:t>
      </w:r>
      <w:r w:rsidR="00E841BE" w:rsidRPr="00E841BE">
        <w:rPr>
          <w:rFonts w:ascii="Times New Roman" w:hAnsi="Times New Roman" w:cs="Times New Roman"/>
          <w:b/>
          <w:sz w:val="20"/>
          <w:szCs w:val="24"/>
          <w:lang w:val="en-US"/>
        </w:rPr>
        <w:t>8</w:t>
      </w:r>
      <w:r w:rsidR="00E841BE" w:rsidRPr="00E841BE">
        <w:rPr>
          <w:rFonts w:ascii="Times New Roman" w:hAnsi="Times New Roman" w:cs="Times New Roman"/>
          <w:b/>
          <w:sz w:val="24"/>
          <w:szCs w:val="24"/>
          <w:lang w:val="en-US"/>
        </w:rPr>
        <w:t>N</w:t>
      </w:r>
      <w:r w:rsidR="00E841BE" w:rsidRPr="00E841BE">
        <w:rPr>
          <w:rFonts w:ascii="Times New Roman" w:hAnsi="Times New Roman" w:cs="Times New Roman"/>
          <w:b/>
          <w:sz w:val="20"/>
          <w:szCs w:val="24"/>
          <w:lang w:val="en-US"/>
        </w:rPr>
        <w:t>2</w:t>
      </w:r>
    </w:p>
    <w:p w:rsidR="0083551E" w:rsidRPr="00617CC1" w:rsidRDefault="0083551E" w:rsidP="00617CC1">
      <w:pPr>
        <w:pStyle w:val="NoSpacing"/>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15F3D" w:rsidRDefault="00F373CE" w:rsidP="00615F3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15F3D">
        <w:rPr>
          <w:rFonts w:ascii="Times New Roman" w:hAnsi="Times New Roman" w:cs="Times New Roman"/>
          <w:b/>
          <w:sz w:val="32"/>
          <w:szCs w:val="28"/>
        </w:rPr>
        <w:t>OXFORD LAB FINE CHEM LLP</w:t>
      </w:r>
    </w:p>
    <w:p w:rsidR="00615F3D" w:rsidRDefault="00615F3D" w:rsidP="00615F3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15F3D" w:rsidRDefault="00615F3D" w:rsidP="00615F3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615F3D" w:rsidRDefault="00615F3D" w:rsidP="00615F3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615F3D" w:rsidRDefault="00615F3D" w:rsidP="00615F3D">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615F3D" w:rsidRDefault="00615F3D" w:rsidP="00615F3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EE4A1A" w:rsidRDefault="0090284B" w:rsidP="00615F3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4297"/>
        <w:gridCol w:w="3167"/>
        <w:gridCol w:w="3336"/>
      </w:tblGrid>
      <w:tr w:rsidR="00D17BAB" w:rsidRPr="00620AFA" w:rsidTr="00A434D5">
        <w:trPr>
          <w:trHeight w:val="395"/>
        </w:trPr>
        <w:tc>
          <w:tcPr>
            <w:tcW w:w="4297" w:type="dxa"/>
          </w:tcPr>
          <w:p w:rsidR="00D17BAB" w:rsidRPr="009E71D3" w:rsidRDefault="00D17BAB" w:rsidP="00347A32">
            <w:pPr>
              <w:autoSpaceDE w:val="0"/>
              <w:autoSpaceDN w:val="0"/>
              <w:adjustRightInd w:val="0"/>
              <w:jc w:val="center"/>
              <w:rPr>
                <w:rFonts w:ascii="Times New Roman" w:hAnsi="Times New Roman" w:cs="Times New Roman"/>
                <w:b/>
                <w:bCs/>
                <w:color w:val="000000"/>
                <w:sz w:val="28"/>
              </w:rPr>
            </w:pPr>
            <w:r w:rsidRPr="009E71D3">
              <w:rPr>
                <w:rFonts w:ascii="Times New Roman" w:hAnsi="Times New Roman" w:cs="Times New Roman"/>
                <w:b/>
                <w:bCs/>
                <w:color w:val="000000"/>
                <w:sz w:val="28"/>
              </w:rPr>
              <w:t>Name</w:t>
            </w:r>
          </w:p>
        </w:tc>
        <w:tc>
          <w:tcPr>
            <w:tcW w:w="3167" w:type="dxa"/>
          </w:tcPr>
          <w:p w:rsidR="00D17BAB" w:rsidRPr="009E71D3" w:rsidRDefault="00D17BAB" w:rsidP="00D17BAB">
            <w:pPr>
              <w:autoSpaceDE w:val="0"/>
              <w:autoSpaceDN w:val="0"/>
              <w:adjustRightInd w:val="0"/>
              <w:jc w:val="center"/>
              <w:rPr>
                <w:rFonts w:ascii="Times New Roman" w:hAnsi="Times New Roman" w:cs="Times New Roman"/>
                <w:b/>
                <w:bCs/>
                <w:color w:val="000000"/>
                <w:sz w:val="28"/>
              </w:rPr>
            </w:pPr>
            <w:r w:rsidRPr="009E71D3">
              <w:rPr>
                <w:rFonts w:ascii="Times New Roman" w:hAnsi="Times New Roman" w:cs="Times New Roman"/>
                <w:b/>
                <w:bCs/>
                <w:color w:val="000000"/>
                <w:sz w:val="28"/>
              </w:rPr>
              <w:t>CAS #</w:t>
            </w:r>
          </w:p>
        </w:tc>
        <w:tc>
          <w:tcPr>
            <w:tcW w:w="3336" w:type="dxa"/>
          </w:tcPr>
          <w:p w:rsidR="00D17BAB" w:rsidRPr="009E71D3" w:rsidRDefault="00D17BAB" w:rsidP="007452F3">
            <w:pPr>
              <w:autoSpaceDE w:val="0"/>
              <w:autoSpaceDN w:val="0"/>
              <w:adjustRightInd w:val="0"/>
              <w:jc w:val="center"/>
              <w:rPr>
                <w:rFonts w:ascii="Times New Roman" w:hAnsi="Times New Roman" w:cs="Times New Roman"/>
                <w:b/>
                <w:bCs/>
                <w:color w:val="000000"/>
                <w:sz w:val="28"/>
              </w:rPr>
            </w:pPr>
            <w:r w:rsidRPr="009E71D3">
              <w:rPr>
                <w:rFonts w:ascii="Times New Roman" w:hAnsi="Times New Roman" w:cs="Times New Roman"/>
                <w:b/>
                <w:bCs/>
                <w:color w:val="000000"/>
                <w:sz w:val="28"/>
              </w:rPr>
              <w:t>% by Weight</w:t>
            </w:r>
          </w:p>
        </w:tc>
      </w:tr>
      <w:tr w:rsidR="00D17BAB" w:rsidRPr="00620AFA" w:rsidTr="00D416BB">
        <w:trPr>
          <w:trHeight w:val="350"/>
        </w:trPr>
        <w:tc>
          <w:tcPr>
            <w:tcW w:w="4297" w:type="dxa"/>
          </w:tcPr>
          <w:p w:rsidR="00426306" w:rsidRPr="00F2443E" w:rsidRDefault="00662082" w:rsidP="00D238AE">
            <w:pPr>
              <w:pStyle w:val="NoSpacing"/>
              <w:jc w:val="center"/>
              <w:rPr>
                <w:rFonts w:ascii="Times New Roman" w:hAnsi="Times New Roman" w:cs="Times New Roman"/>
                <w:b/>
                <w:sz w:val="24"/>
                <w:szCs w:val="24"/>
              </w:rPr>
            </w:pPr>
            <w:r w:rsidRPr="00E841BE">
              <w:rPr>
                <w:rFonts w:ascii="Times New Roman" w:hAnsi="Times New Roman" w:cs="Times New Roman"/>
                <w:b/>
                <w:bCs/>
                <w:sz w:val="24"/>
                <w:szCs w:val="24"/>
              </w:rPr>
              <w:t>2,2'-BIPYRIDYL AR</w:t>
            </w:r>
          </w:p>
        </w:tc>
        <w:tc>
          <w:tcPr>
            <w:tcW w:w="3167" w:type="dxa"/>
          </w:tcPr>
          <w:p w:rsidR="00E960D8" w:rsidRPr="00D17DAD" w:rsidRDefault="00662082"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E841BE">
              <w:rPr>
                <w:rFonts w:ascii="Times New Roman" w:hAnsi="Times New Roman" w:cs="Times New Roman"/>
                <w:b/>
                <w:bCs/>
                <w:sz w:val="24"/>
              </w:rPr>
              <w:t>366-18-7</w:t>
            </w:r>
          </w:p>
        </w:tc>
        <w:tc>
          <w:tcPr>
            <w:tcW w:w="3336" w:type="dxa"/>
          </w:tcPr>
          <w:p w:rsidR="00683308" w:rsidRPr="00D17DAD" w:rsidRDefault="006D6A83"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8B3601" w:rsidRDefault="008B3601" w:rsidP="00431BC7">
      <w:pPr>
        <w:pStyle w:val="NoSpacing"/>
        <w:rPr>
          <w:lang w:val="en-US"/>
        </w:rPr>
      </w:pPr>
    </w:p>
    <w:p w:rsidR="0025236C" w:rsidRPr="00890F61" w:rsidRDefault="00F266F0" w:rsidP="00431BC7">
      <w:pPr>
        <w:pStyle w:val="NoSpacing"/>
        <w:rPr>
          <w:lang w:val="en-US"/>
        </w:rPr>
      </w:pPr>
      <w:r>
        <w:rPr>
          <w:lang w:val="en-US"/>
        </w:rPr>
        <w:tab/>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25C31">
              <w:rPr>
                <w:color w:val="auto"/>
                <w:sz w:val="44"/>
              </w:rPr>
              <w:lastRenderedPageBreak/>
              <w:t>Section 3: Hazards Identification</w:t>
            </w:r>
          </w:p>
        </w:tc>
      </w:tr>
    </w:tbl>
    <w:p w:rsidR="00E12D77" w:rsidRDefault="00E12D77" w:rsidP="00E12D77">
      <w:pPr>
        <w:pStyle w:val="NoSpacing"/>
        <w:rPr>
          <w:lang w:val="en-US"/>
        </w:rPr>
      </w:pPr>
    </w:p>
    <w:p w:rsidR="003A79AE" w:rsidRDefault="003A79AE" w:rsidP="00BF40B7">
      <w:pPr>
        <w:pStyle w:val="NoSpacing"/>
        <w:rPr>
          <w:rFonts w:ascii="Times New Roman" w:hAnsi="Times New Roman" w:cs="Times New Roman"/>
          <w:b/>
          <w:sz w:val="24"/>
          <w:szCs w:val="28"/>
        </w:rPr>
      </w:pPr>
      <w:r w:rsidRPr="00F204E2">
        <w:rPr>
          <w:rFonts w:ascii="Times New Roman" w:hAnsi="Times New Roman" w:cs="Times New Roman"/>
          <w:b/>
          <w:bCs/>
          <w:sz w:val="28"/>
          <w:szCs w:val="28"/>
          <w:u w:val="single"/>
        </w:rPr>
        <w:t>Emergency Overview</w:t>
      </w:r>
      <w:r w:rsidRPr="003A79AE">
        <w:rPr>
          <w:rFonts w:ascii="Times New Roman" w:hAnsi="Times New Roman" w:cs="Times New Roman"/>
          <w:b/>
          <w:sz w:val="28"/>
          <w:szCs w:val="28"/>
        </w:rPr>
        <w:br/>
      </w:r>
      <w:r w:rsidRPr="003A79AE">
        <w:rPr>
          <w:rFonts w:ascii="Times New Roman" w:hAnsi="Times New Roman" w:cs="Times New Roman"/>
          <w:b/>
          <w:bCs/>
          <w:sz w:val="24"/>
          <w:szCs w:val="28"/>
        </w:rPr>
        <w:t>WARNING! HARMFUL IF SWALLOWED. MAY BE HARMFUL IF INHALED OR ABSORBED THROUGH SKIN. CAUSES IRRITATION TO SKIN, EYES AND RESPIRATORY TRACT.</w:t>
      </w:r>
      <w:r w:rsidRPr="003A79AE">
        <w:rPr>
          <w:rFonts w:ascii="Times New Roman" w:hAnsi="Times New Roman" w:cs="Times New Roman"/>
          <w:b/>
          <w:sz w:val="24"/>
          <w:szCs w:val="28"/>
        </w:rPr>
        <w:br/>
      </w:r>
      <w:r w:rsidRPr="003A79AE">
        <w:rPr>
          <w:rFonts w:ascii="Times New Roman" w:hAnsi="Times New Roman" w:cs="Times New Roman"/>
          <w:b/>
          <w:bCs/>
          <w:sz w:val="24"/>
          <w:szCs w:val="28"/>
        </w:rPr>
        <w:t>SAF-T-DATA</w:t>
      </w:r>
      <w:r w:rsidRPr="003A79AE">
        <w:rPr>
          <w:rFonts w:ascii="Times New Roman" w:hAnsi="Times New Roman" w:cs="Times New Roman"/>
          <w:b/>
          <w:bCs/>
          <w:sz w:val="24"/>
          <w:szCs w:val="28"/>
          <w:vertAlign w:val="superscript"/>
        </w:rPr>
        <w:t>(tm)</w:t>
      </w:r>
      <w:r w:rsidRPr="003A79AE">
        <w:rPr>
          <w:rFonts w:ascii="Times New Roman" w:hAnsi="Times New Roman" w:cs="Times New Roman"/>
          <w:b/>
          <w:sz w:val="24"/>
          <w:szCs w:val="28"/>
        </w:rPr>
        <w:t xml:space="preserve"> Ratings (Provided here for your convenience) </w:t>
      </w:r>
    </w:p>
    <w:p w:rsidR="00D46F56" w:rsidRDefault="003A79AE" w:rsidP="00BF40B7">
      <w:pPr>
        <w:pStyle w:val="NoSpacing"/>
        <w:rPr>
          <w:rFonts w:ascii="Times New Roman" w:hAnsi="Times New Roman" w:cs="Times New Roman"/>
          <w:b/>
          <w:sz w:val="24"/>
          <w:szCs w:val="28"/>
        </w:rPr>
      </w:pPr>
      <w:r w:rsidRPr="003A79AE">
        <w:rPr>
          <w:rFonts w:ascii="Times New Roman" w:hAnsi="Times New Roman" w:cs="Times New Roman"/>
          <w:b/>
          <w:sz w:val="28"/>
          <w:szCs w:val="28"/>
        </w:rPr>
        <w:br/>
        <w:t xml:space="preserve">Health Rating: </w:t>
      </w:r>
      <w:r w:rsidRPr="003A79AE">
        <w:rPr>
          <w:rFonts w:ascii="Times New Roman" w:hAnsi="Times New Roman" w:cs="Times New Roman"/>
          <w:b/>
          <w:sz w:val="24"/>
          <w:szCs w:val="28"/>
        </w:rPr>
        <w:t xml:space="preserve">2 - Moderate (Poison) </w:t>
      </w:r>
      <w:r w:rsidRPr="003A79AE">
        <w:rPr>
          <w:rFonts w:ascii="Times New Roman" w:hAnsi="Times New Roman" w:cs="Times New Roman"/>
          <w:b/>
          <w:sz w:val="28"/>
          <w:szCs w:val="28"/>
        </w:rPr>
        <w:br/>
        <w:t xml:space="preserve">Flammability Rating: </w:t>
      </w:r>
      <w:r w:rsidRPr="003A79AE">
        <w:rPr>
          <w:rFonts w:ascii="Times New Roman" w:hAnsi="Times New Roman" w:cs="Times New Roman"/>
          <w:b/>
          <w:sz w:val="24"/>
          <w:szCs w:val="28"/>
        </w:rPr>
        <w:t xml:space="preserve">1 - Slight </w:t>
      </w:r>
      <w:r w:rsidRPr="003A79AE">
        <w:rPr>
          <w:rFonts w:ascii="Times New Roman" w:hAnsi="Times New Roman" w:cs="Times New Roman"/>
          <w:b/>
          <w:sz w:val="28"/>
          <w:szCs w:val="28"/>
        </w:rPr>
        <w:br/>
        <w:t xml:space="preserve">Reactivity Rating: </w:t>
      </w:r>
      <w:r w:rsidRPr="003A79AE">
        <w:rPr>
          <w:rFonts w:ascii="Times New Roman" w:hAnsi="Times New Roman" w:cs="Times New Roman"/>
          <w:b/>
          <w:sz w:val="24"/>
          <w:szCs w:val="28"/>
        </w:rPr>
        <w:t xml:space="preserve">1 - Slight </w:t>
      </w:r>
      <w:r w:rsidRPr="003A79AE">
        <w:rPr>
          <w:rFonts w:ascii="Times New Roman" w:hAnsi="Times New Roman" w:cs="Times New Roman"/>
          <w:b/>
          <w:sz w:val="28"/>
          <w:szCs w:val="28"/>
        </w:rPr>
        <w:br/>
        <w:t xml:space="preserve">Contact Rating: </w:t>
      </w:r>
      <w:r w:rsidRPr="003A79AE">
        <w:rPr>
          <w:rFonts w:ascii="Times New Roman" w:hAnsi="Times New Roman" w:cs="Times New Roman"/>
          <w:b/>
          <w:sz w:val="24"/>
          <w:szCs w:val="28"/>
        </w:rPr>
        <w:t xml:space="preserve">2 - Moderate </w:t>
      </w:r>
      <w:r w:rsidRPr="003A79AE">
        <w:rPr>
          <w:rFonts w:ascii="Times New Roman" w:hAnsi="Times New Roman" w:cs="Times New Roman"/>
          <w:b/>
          <w:sz w:val="28"/>
          <w:szCs w:val="28"/>
        </w:rPr>
        <w:br/>
        <w:t xml:space="preserve">Lab Protective Equip: </w:t>
      </w:r>
      <w:r w:rsidRPr="003A79AE">
        <w:rPr>
          <w:rFonts w:ascii="Times New Roman" w:hAnsi="Times New Roman" w:cs="Times New Roman"/>
          <w:b/>
          <w:sz w:val="24"/>
          <w:szCs w:val="28"/>
        </w:rPr>
        <w:t xml:space="preserve">GOGGLES; LAB COAT; VENT HOOD; PROPER GLOVES </w:t>
      </w:r>
      <w:r w:rsidRPr="003A79AE">
        <w:rPr>
          <w:rFonts w:ascii="Times New Roman" w:hAnsi="Times New Roman" w:cs="Times New Roman"/>
          <w:b/>
          <w:sz w:val="24"/>
          <w:szCs w:val="28"/>
        </w:rPr>
        <w:br/>
        <w:t xml:space="preserve">Storage </w:t>
      </w:r>
      <w:proofErr w:type="spellStart"/>
      <w:r w:rsidRPr="003A79AE">
        <w:rPr>
          <w:rFonts w:ascii="Times New Roman" w:hAnsi="Times New Roman" w:cs="Times New Roman"/>
          <w:b/>
          <w:sz w:val="24"/>
          <w:szCs w:val="28"/>
        </w:rPr>
        <w:t>Color</w:t>
      </w:r>
      <w:proofErr w:type="spellEnd"/>
      <w:r w:rsidRPr="003A79AE">
        <w:rPr>
          <w:rFonts w:ascii="Times New Roman" w:hAnsi="Times New Roman" w:cs="Times New Roman"/>
          <w:b/>
          <w:sz w:val="24"/>
          <w:szCs w:val="28"/>
        </w:rPr>
        <w:t xml:space="preserve"> Code: Blue (Health) </w:t>
      </w:r>
      <w:r w:rsidRPr="003A79AE">
        <w:rPr>
          <w:rFonts w:ascii="Times New Roman" w:hAnsi="Times New Roman" w:cs="Times New Roman"/>
          <w:b/>
          <w:sz w:val="28"/>
          <w:szCs w:val="28"/>
        </w:rPr>
        <w:br/>
      </w:r>
      <w:r w:rsidRPr="003A79AE">
        <w:rPr>
          <w:rFonts w:ascii="Times New Roman" w:hAnsi="Times New Roman" w:cs="Times New Roman"/>
          <w:b/>
          <w:sz w:val="28"/>
          <w:szCs w:val="28"/>
        </w:rPr>
        <w:br/>
      </w:r>
      <w:r w:rsidRPr="00F204E2">
        <w:rPr>
          <w:rFonts w:ascii="Times New Roman" w:hAnsi="Times New Roman" w:cs="Times New Roman"/>
          <w:b/>
          <w:bCs/>
          <w:sz w:val="28"/>
          <w:szCs w:val="28"/>
          <w:u w:val="single"/>
        </w:rPr>
        <w:t>Potential Health Effects</w:t>
      </w:r>
      <w:r w:rsidRPr="003A79AE">
        <w:rPr>
          <w:rFonts w:ascii="Times New Roman" w:hAnsi="Times New Roman" w:cs="Times New Roman"/>
          <w:b/>
          <w:sz w:val="28"/>
          <w:szCs w:val="28"/>
        </w:rPr>
        <w:br/>
        <w:t xml:space="preserve">Information on the human health effects from exposure to this substance is limited. </w:t>
      </w:r>
      <w:r w:rsidRPr="003A79AE">
        <w:rPr>
          <w:rFonts w:ascii="Times New Roman" w:hAnsi="Times New Roman" w:cs="Times New Roman"/>
          <w:b/>
          <w:sz w:val="28"/>
          <w:szCs w:val="28"/>
        </w:rPr>
        <w:br/>
      </w:r>
      <w:r w:rsidRPr="003A79AE">
        <w:rPr>
          <w:rFonts w:ascii="Times New Roman" w:hAnsi="Times New Roman" w:cs="Times New Roman"/>
          <w:b/>
          <w:bCs/>
          <w:sz w:val="28"/>
          <w:szCs w:val="28"/>
        </w:rPr>
        <w:t>Inhalation:</w:t>
      </w:r>
      <w:r w:rsidRPr="003A79AE">
        <w:rPr>
          <w:rFonts w:ascii="Times New Roman" w:hAnsi="Times New Roman" w:cs="Times New Roman"/>
          <w:b/>
          <w:sz w:val="24"/>
          <w:szCs w:val="28"/>
        </w:rPr>
        <w:t xml:space="preserve">Causes irritation to the respiratory tract. Symptoms may include coughing, shortness of breath. </w:t>
      </w:r>
      <w:r w:rsidRPr="003A79AE">
        <w:rPr>
          <w:rFonts w:ascii="Times New Roman" w:hAnsi="Times New Roman" w:cs="Times New Roman"/>
          <w:b/>
          <w:sz w:val="28"/>
          <w:szCs w:val="28"/>
        </w:rPr>
        <w:br/>
      </w:r>
      <w:r w:rsidRPr="003A79AE">
        <w:rPr>
          <w:rFonts w:ascii="Times New Roman" w:hAnsi="Times New Roman" w:cs="Times New Roman"/>
          <w:b/>
          <w:bCs/>
          <w:sz w:val="28"/>
          <w:szCs w:val="28"/>
        </w:rPr>
        <w:t>Ingestion:</w:t>
      </w:r>
      <w:r w:rsidRPr="003A79AE">
        <w:rPr>
          <w:rFonts w:ascii="Times New Roman" w:hAnsi="Times New Roman" w:cs="Times New Roman"/>
          <w:b/>
          <w:sz w:val="24"/>
          <w:szCs w:val="28"/>
        </w:rPr>
        <w:t xml:space="preserve">No information found, but compound should be handled as a potential health hazard. May cause irritation to the gastrointestinal tract. Symptoms may include nausea, vomiting and </w:t>
      </w:r>
      <w:proofErr w:type="spellStart"/>
      <w:r w:rsidRPr="003A79AE">
        <w:rPr>
          <w:rFonts w:ascii="Times New Roman" w:hAnsi="Times New Roman" w:cs="Times New Roman"/>
          <w:b/>
          <w:sz w:val="24"/>
          <w:szCs w:val="28"/>
        </w:rPr>
        <w:t>diarrhea</w:t>
      </w:r>
      <w:proofErr w:type="spellEnd"/>
      <w:r w:rsidRPr="003A79AE">
        <w:rPr>
          <w:rFonts w:ascii="Times New Roman" w:hAnsi="Times New Roman" w:cs="Times New Roman"/>
          <w:b/>
          <w:sz w:val="24"/>
          <w:szCs w:val="28"/>
        </w:rPr>
        <w:t xml:space="preserve">. </w:t>
      </w:r>
      <w:r w:rsidRPr="003A79AE">
        <w:rPr>
          <w:rFonts w:ascii="Times New Roman" w:hAnsi="Times New Roman" w:cs="Times New Roman"/>
          <w:b/>
          <w:sz w:val="28"/>
          <w:szCs w:val="28"/>
        </w:rPr>
        <w:br/>
      </w:r>
      <w:r w:rsidRPr="003A79AE">
        <w:rPr>
          <w:rFonts w:ascii="Times New Roman" w:hAnsi="Times New Roman" w:cs="Times New Roman"/>
          <w:b/>
          <w:bCs/>
          <w:sz w:val="28"/>
          <w:szCs w:val="28"/>
        </w:rPr>
        <w:t>Skin Contact:</w:t>
      </w:r>
      <w:r w:rsidRPr="003A79AE">
        <w:rPr>
          <w:rFonts w:ascii="Times New Roman" w:hAnsi="Times New Roman" w:cs="Times New Roman"/>
          <w:b/>
          <w:sz w:val="24"/>
          <w:szCs w:val="28"/>
        </w:rPr>
        <w:t xml:space="preserve">Causes irritation to skin. Symptoms include redness, itching, and pain. May be absorbed through the skin. </w:t>
      </w:r>
      <w:r w:rsidRPr="003A79AE">
        <w:rPr>
          <w:rFonts w:ascii="Times New Roman" w:hAnsi="Times New Roman" w:cs="Times New Roman"/>
          <w:b/>
          <w:sz w:val="28"/>
          <w:szCs w:val="28"/>
        </w:rPr>
        <w:br/>
      </w:r>
      <w:r w:rsidRPr="003A79AE">
        <w:rPr>
          <w:rFonts w:ascii="Times New Roman" w:hAnsi="Times New Roman" w:cs="Times New Roman"/>
          <w:b/>
          <w:bCs/>
          <w:sz w:val="28"/>
          <w:szCs w:val="28"/>
        </w:rPr>
        <w:t>Eye Contact:</w:t>
      </w:r>
      <w:r w:rsidRPr="003A79AE">
        <w:rPr>
          <w:rFonts w:ascii="Times New Roman" w:hAnsi="Times New Roman" w:cs="Times New Roman"/>
          <w:b/>
          <w:sz w:val="24"/>
          <w:szCs w:val="28"/>
        </w:rPr>
        <w:t xml:space="preserve">Causes irritation, redness, and pain. </w:t>
      </w:r>
      <w:r w:rsidRPr="003A79AE">
        <w:rPr>
          <w:rFonts w:ascii="Times New Roman" w:hAnsi="Times New Roman" w:cs="Times New Roman"/>
          <w:b/>
          <w:sz w:val="28"/>
          <w:szCs w:val="28"/>
        </w:rPr>
        <w:br/>
      </w:r>
      <w:r w:rsidRPr="003A79AE">
        <w:rPr>
          <w:rFonts w:ascii="Times New Roman" w:hAnsi="Times New Roman" w:cs="Times New Roman"/>
          <w:b/>
          <w:bCs/>
          <w:sz w:val="28"/>
          <w:szCs w:val="28"/>
        </w:rPr>
        <w:t>Chronic Exposure:</w:t>
      </w:r>
      <w:r w:rsidRPr="003A79AE">
        <w:rPr>
          <w:rFonts w:ascii="Times New Roman" w:hAnsi="Times New Roman" w:cs="Times New Roman"/>
          <w:b/>
          <w:sz w:val="24"/>
          <w:szCs w:val="28"/>
        </w:rPr>
        <w:t xml:space="preserve">No information found. </w:t>
      </w:r>
      <w:r w:rsidRPr="003A79AE">
        <w:rPr>
          <w:rFonts w:ascii="Times New Roman" w:hAnsi="Times New Roman" w:cs="Times New Roman"/>
          <w:b/>
          <w:sz w:val="28"/>
          <w:szCs w:val="28"/>
        </w:rPr>
        <w:br/>
      </w:r>
      <w:r w:rsidRPr="003A79AE">
        <w:rPr>
          <w:rFonts w:ascii="Times New Roman" w:hAnsi="Times New Roman" w:cs="Times New Roman"/>
          <w:b/>
          <w:bCs/>
          <w:sz w:val="28"/>
          <w:szCs w:val="28"/>
        </w:rPr>
        <w:t>Aggravation of Pre-existing Conditions:</w:t>
      </w:r>
      <w:r w:rsidRPr="003A79AE">
        <w:rPr>
          <w:rFonts w:ascii="Times New Roman" w:hAnsi="Times New Roman" w:cs="Times New Roman"/>
          <w:b/>
          <w:sz w:val="24"/>
          <w:szCs w:val="28"/>
        </w:rPr>
        <w:t>No information found.</w:t>
      </w:r>
    </w:p>
    <w:p w:rsidR="003A79AE" w:rsidRPr="00FA3D49" w:rsidRDefault="003A79AE" w:rsidP="00BF40B7">
      <w:pPr>
        <w:pStyle w:val="NoSpacing"/>
        <w:rPr>
          <w:rFonts w:ascii="Times New Roman" w:hAnsi="Times New Roman" w:cs="Times New Roman"/>
          <w:b/>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FA3D49" w:rsidRDefault="00F204E2" w:rsidP="00963CB7">
      <w:pPr>
        <w:autoSpaceDE w:val="0"/>
        <w:autoSpaceDN w:val="0"/>
        <w:adjustRightInd w:val="0"/>
        <w:spacing w:after="0" w:line="240" w:lineRule="auto"/>
        <w:rPr>
          <w:rFonts w:ascii="Times New Roman" w:hAnsi="Times New Roman" w:cs="Times New Roman"/>
          <w:b/>
          <w:bCs/>
          <w:sz w:val="28"/>
        </w:rPr>
      </w:pPr>
      <w:r w:rsidRPr="00F204E2">
        <w:rPr>
          <w:rFonts w:ascii="Times New Roman" w:hAnsi="Times New Roman" w:cs="Times New Roman"/>
          <w:b/>
          <w:bCs/>
          <w:sz w:val="28"/>
        </w:rPr>
        <w:t>Inhalation:</w:t>
      </w:r>
      <w:r w:rsidRPr="00F204E2">
        <w:rPr>
          <w:rFonts w:ascii="Times New Roman" w:hAnsi="Times New Roman" w:cs="Times New Roman"/>
          <w:b/>
          <w:sz w:val="24"/>
        </w:rPr>
        <w:br/>
        <w:t xml:space="preserve">Remove to fresh air. If not breathing, give artificial respiration. If breathing is difficult, give oxygen. Get medical attention. </w:t>
      </w:r>
      <w:r w:rsidRPr="00F204E2">
        <w:rPr>
          <w:rFonts w:ascii="Times New Roman" w:hAnsi="Times New Roman" w:cs="Times New Roman"/>
          <w:b/>
          <w:sz w:val="24"/>
        </w:rPr>
        <w:br/>
      </w:r>
      <w:r w:rsidRPr="00F204E2">
        <w:rPr>
          <w:rFonts w:ascii="Times New Roman" w:hAnsi="Times New Roman" w:cs="Times New Roman"/>
          <w:b/>
          <w:bCs/>
          <w:sz w:val="28"/>
        </w:rPr>
        <w:t>Ingestion:</w:t>
      </w:r>
      <w:r w:rsidRPr="00F204E2">
        <w:rPr>
          <w:rFonts w:ascii="Times New Roman" w:hAnsi="Times New Roman" w:cs="Times New Roman"/>
          <w:b/>
          <w:sz w:val="24"/>
        </w:rPr>
        <w:br/>
        <w:t xml:space="preserve">Induce vomiting immediately as directed by medical personnel. Never give anything by mouth to an unconscious person. Get medical attention. </w:t>
      </w:r>
      <w:r w:rsidRPr="00F204E2">
        <w:rPr>
          <w:rFonts w:ascii="Times New Roman" w:hAnsi="Times New Roman" w:cs="Times New Roman"/>
          <w:b/>
          <w:sz w:val="24"/>
        </w:rPr>
        <w:br/>
      </w:r>
      <w:r w:rsidRPr="00F204E2">
        <w:rPr>
          <w:rFonts w:ascii="Times New Roman" w:hAnsi="Times New Roman" w:cs="Times New Roman"/>
          <w:b/>
          <w:bCs/>
          <w:sz w:val="28"/>
        </w:rPr>
        <w:t>Skin Contact:</w:t>
      </w:r>
      <w:r w:rsidRPr="00F204E2">
        <w:rPr>
          <w:rFonts w:ascii="Times New Roman" w:hAnsi="Times New Roman" w:cs="Times New Roman"/>
          <w:b/>
          <w:sz w:val="24"/>
        </w:rPr>
        <w:br/>
        <w:t xml:space="preserve">Immediately flush skin with plenty of water for at least 15 minutes while removing contaminated clothing and shoes. Get medical attention. Wash clothing before reuse. Thoroughly clean shoes before reuse. </w:t>
      </w:r>
      <w:r w:rsidRPr="00F204E2">
        <w:rPr>
          <w:rFonts w:ascii="Times New Roman" w:hAnsi="Times New Roman" w:cs="Times New Roman"/>
          <w:b/>
          <w:sz w:val="24"/>
        </w:rPr>
        <w:b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A3D49" w:rsidTr="00AF1A7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3D49" w:rsidRPr="007B71FE" w:rsidRDefault="00FA3D49" w:rsidP="00AF1A74">
            <w:pPr>
              <w:rPr>
                <w:color w:val="auto"/>
              </w:rPr>
            </w:pPr>
            <w:r w:rsidRPr="00CA24CD">
              <w:rPr>
                <w:color w:val="auto"/>
                <w:sz w:val="44"/>
              </w:rPr>
              <w:lastRenderedPageBreak/>
              <w:t>Section 4: First Aid Measures</w:t>
            </w:r>
            <w:r>
              <w:rPr>
                <w:color w:val="auto"/>
                <w:sz w:val="44"/>
              </w:rPr>
              <w:t xml:space="preserve">  (Continued)</w:t>
            </w:r>
          </w:p>
        </w:tc>
      </w:tr>
    </w:tbl>
    <w:p w:rsidR="00FA3D49" w:rsidRPr="008D7092" w:rsidRDefault="00FA3D49" w:rsidP="00FA3D49">
      <w:pPr>
        <w:pStyle w:val="NoSpacing"/>
      </w:pPr>
    </w:p>
    <w:p w:rsidR="00435304" w:rsidRDefault="00F204E2" w:rsidP="00963CB7">
      <w:pPr>
        <w:autoSpaceDE w:val="0"/>
        <w:autoSpaceDN w:val="0"/>
        <w:adjustRightInd w:val="0"/>
        <w:spacing w:after="0" w:line="240" w:lineRule="auto"/>
        <w:rPr>
          <w:rFonts w:ascii="Times New Roman" w:hAnsi="Times New Roman" w:cs="Times New Roman"/>
          <w:b/>
          <w:sz w:val="24"/>
        </w:rPr>
      </w:pPr>
      <w:r w:rsidRPr="00F204E2">
        <w:rPr>
          <w:rFonts w:ascii="Times New Roman" w:hAnsi="Times New Roman" w:cs="Times New Roman"/>
          <w:b/>
          <w:bCs/>
          <w:sz w:val="28"/>
        </w:rPr>
        <w:t>Eye Contact:</w:t>
      </w:r>
      <w:r w:rsidRPr="00F204E2">
        <w:rPr>
          <w:rFonts w:ascii="Times New Roman" w:hAnsi="Times New Roman" w:cs="Times New Roman"/>
          <w:b/>
          <w:sz w:val="24"/>
        </w:rPr>
        <w:br/>
        <w:t>Immediately flush eyes with plenty of water for at least 15 minutes, lifting lower and upper eyelids occasionally. Get medical attention immediately.</w:t>
      </w:r>
    </w:p>
    <w:p w:rsidR="00FA3D49" w:rsidRPr="00F204E2" w:rsidRDefault="00FA3D49" w:rsidP="00963CB7">
      <w:pPr>
        <w:autoSpaceDE w:val="0"/>
        <w:autoSpaceDN w:val="0"/>
        <w:adjustRightInd w:val="0"/>
        <w:spacing w:after="0" w:line="240" w:lineRule="auto"/>
        <w:rPr>
          <w:rFonts w:ascii="Times New Roman" w:hAnsi="Times New Roman" w:cs="Times New Roman"/>
          <w:b/>
          <w:sz w:val="28"/>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114D61" w:rsidRPr="00114D61" w:rsidRDefault="00114D61" w:rsidP="00114D61">
      <w:pPr>
        <w:rPr>
          <w:rFonts w:ascii="Times New Roman" w:hAnsi="Times New Roman" w:cs="Times New Roman"/>
          <w:b/>
          <w:sz w:val="24"/>
        </w:rPr>
      </w:pPr>
      <w:r w:rsidRPr="00114D61">
        <w:rPr>
          <w:rFonts w:ascii="Times New Roman" w:hAnsi="Times New Roman" w:cs="Times New Roman"/>
          <w:b/>
          <w:bCs/>
          <w:sz w:val="28"/>
        </w:rPr>
        <w:t>Fire:</w:t>
      </w:r>
      <w:r w:rsidRPr="00114D61">
        <w:rPr>
          <w:rFonts w:ascii="Times New Roman" w:hAnsi="Times New Roman" w:cs="Times New Roman"/>
          <w:b/>
          <w:sz w:val="24"/>
        </w:rPr>
        <w:br/>
        <w:t xml:space="preserve">As with most organic solids, fire is possible at elevated temperatures or by contact with an ignition source. </w:t>
      </w:r>
      <w:r w:rsidRPr="00114D61">
        <w:rPr>
          <w:rFonts w:ascii="Times New Roman" w:hAnsi="Times New Roman" w:cs="Times New Roman"/>
          <w:b/>
          <w:sz w:val="24"/>
        </w:rPr>
        <w:br/>
      </w:r>
      <w:r w:rsidRPr="00114D61">
        <w:rPr>
          <w:rFonts w:ascii="Times New Roman" w:hAnsi="Times New Roman" w:cs="Times New Roman"/>
          <w:b/>
          <w:bCs/>
          <w:sz w:val="28"/>
        </w:rPr>
        <w:t>Explosion:</w:t>
      </w:r>
      <w:r w:rsidRPr="00114D61">
        <w:rPr>
          <w:rFonts w:ascii="Times New Roman" w:hAnsi="Times New Roman" w:cs="Times New Roman"/>
          <w:b/>
          <w:sz w:val="24"/>
        </w:rPr>
        <w:br/>
        <w:t xml:space="preserve">Fine dust dispersed in air in sufficient concentrations, and in the presence of an ignition source is a potential dust explosion hazard. </w:t>
      </w:r>
      <w:r w:rsidRPr="00114D61">
        <w:rPr>
          <w:rFonts w:ascii="Times New Roman" w:hAnsi="Times New Roman" w:cs="Times New Roman"/>
          <w:b/>
          <w:sz w:val="24"/>
        </w:rPr>
        <w:br/>
      </w:r>
      <w:r w:rsidRPr="00114D61">
        <w:rPr>
          <w:rFonts w:ascii="Times New Roman" w:hAnsi="Times New Roman" w:cs="Times New Roman"/>
          <w:b/>
          <w:bCs/>
          <w:sz w:val="28"/>
        </w:rPr>
        <w:t>Fire Extinguishing Media:</w:t>
      </w:r>
      <w:r w:rsidRPr="00114D61">
        <w:rPr>
          <w:rFonts w:ascii="Times New Roman" w:hAnsi="Times New Roman" w:cs="Times New Roman"/>
          <w:b/>
          <w:sz w:val="24"/>
        </w:rPr>
        <w:br/>
        <w:t xml:space="preserve">Water spray, dry chemical, alcohol foam, or carbon dioxide. </w:t>
      </w:r>
      <w:r w:rsidRPr="00114D61">
        <w:rPr>
          <w:rFonts w:ascii="Times New Roman" w:hAnsi="Times New Roman" w:cs="Times New Roman"/>
          <w:b/>
          <w:sz w:val="24"/>
        </w:rPr>
        <w:br/>
      </w:r>
      <w:r w:rsidRPr="00114D61">
        <w:rPr>
          <w:rFonts w:ascii="Times New Roman" w:hAnsi="Times New Roman" w:cs="Times New Roman"/>
          <w:b/>
          <w:bCs/>
          <w:sz w:val="28"/>
        </w:rPr>
        <w:t>Special Information:</w:t>
      </w:r>
      <w:r w:rsidRPr="00114D61">
        <w:rPr>
          <w:rFonts w:ascii="Times New Roman" w:hAnsi="Times New Roman" w:cs="Times New Roman"/>
          <w:b/>
          <w:sz w:val="24"/>
        </w:rPr>
        <w:br/>
        <w:t xml:space="preserve">In the event of a fire, wear full protective clothing and NIOSH-approved self-contained breathing apparatus with full facepiece operated in the pressure demand or other positive pressure mode. </w:t>
      </w:r>
    </w:p>
    <w:p w:rsidR="009815C7" w:rsidRPr="0014487B" w:rsidRDefault="009815C7" w:rsidP="000A1BC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901731" w:rsidRDefault="00DC3F8A" w:rsidP="00901731">
      <w:pPr>
        <w:pStyle w:val="NoSpacing"/>
      </w:pPr>
    </w:p>
    <w:p w:rsidR="00D7142F" w:rsidRPr="00114D61" w:rsidRDefault="00114D61" w:rsidP="004D38FB">
      <w:pPr>
        <w:autoSpaceDE w:val="0"/>
        <w:autoSpaceDN w:val="0"/>
        <w:adjustRightInd w:val="0"/>
        <w:spacing w:after="0" w:line="240" w:lineRule="auto"/>
        <w:rPr>
          <w:rFonts w:ascii="Times New Roman" w:hAnsi="Times New Roman" w:cs="Times New Roman"/>
          <w:b/>
          <w:sz w:val="28"/>
          <w:szCs w:val="18"/>
        </w:rPr>
      </w:pPr>
      <w:r w:rsidRPr="00114D61">
        <w:rPr>
          <w:rFonts w:ascii="Times New Roman" w:hAnsi="Times New Roman" w:cs="Times New Roman"/>
          <w:b/>
          <w:sz w:val="24"/>
        </w:rPr>
        <w:t>Remove all sources of ignition. Ventilate area of leak or spill. Wear appropriate personal protective equipment as specified in Section 8. Spills: Clean up spills in a manner that does not disperse dust into the air. Use non-sparking tools and equipment. Reduce airborne dust and prevent scattering by moistening with water. Pick up spill for recovery or disposal and place in a closed container.</w:t>
      </w:r>
    </w:p>
    <w:p w:rsidR="00BA5808" w:rsidRPr="004D38FB" w:rsidRDefault="00BA5808" w:rsidP="004D38FB">
      <w:pPr>
        <w:autoSpaceDE w:val="0"/>
        <w:autoSpaceDN w:val="0"/>
        <w:adjustRightInd w:val="0"/>
        <w:spacing w:after="0" w:line="240" w:lineRule="auto"/>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973E71" w:rsidRDefault="00973E71" w:rsidP="00973E71">
      <w:pPr>
        <w:pStyle w:val="NoSpacing"/>
        <w:rPr>
          <w:lang w:val="en-US"/>
        </w:rPr>
      </w:pPr>
    </w:p>
    <w:p w:rsidR="006B491B" w:rsidRDefault="00E135F3" w:rsidP="007B5B82">
      <w:pPr>
        <w:pStyle w:val="NoSpacing"/>
        <w:rPr>
          <w:rFonts w:ascii="Times New Roman" w:hAnsi="Times New Roman" w:cs="Times New Roman"/>
          <w:b/>
          <w:bCs/>
          <w:sz w:val="24"/>
          <w:szCs w:val="24"/>
          <w:lang w:val="en-US"/>
        </w:rPr>
      </w:pPr>
      <w:r w:rsidRPr="00E135F3">
        <w:rPr>
          <w:rFonts w:ascii="Times New Roman" w:hAnsi="Times New Roman" w:cs="Times New Roman"/>
          <w:b/>
          <w:bCs/>
          <w:sz w:val="24"/>
          <w:szCs w:val="24"/>
          <w:lang w:val="en-US"/>
        </w:rPr>
        <w:t>Keep in a tightly closed container, stored in a cool, dry, ventilated area. Protect against physical damage. Isolate from incompatible substances. Containers of this material may be hazardous when empty since they retain product residues (dust, solids); observe all warnings and precautions listed for the product.</w:t>
      </w:r>
    </w:p>
    <w:p w:rsidR="00E135F3" w:rsidRPr="00E135F3" w:rsidRDefault="00E135F3" w:rsidP="007B5B82">
      <w:pPr>
        <w:pStyle w:val="NoSpacing"/>
        <w:rPr>
          <w:sz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Default="00EC4B46" w:rsidP="00643974">
      <w:pPr>
        <w:pStyle w:val="NoSpacing"/>
        <w:rPr>
          <w:lang w:val="en-US"/>
        </w:rPr>
      </w:pPr>
    </w:p>
    <w:p w:rsidR="00251226" w:rsidRPr="00251226" w:rsidRDefault="00E135F3" w:rsidP="00E135F3">
      <w:pPr>
        <w:pStyle w:val="NoSpacing"/>
        <w:rPr>
          <w:rFonts w:ascii="Times New Roman" w:hAnsi="Times New Roman" w:cs="Times New Roman"/>
          <w:b/>
          <w:bCs/>
          <w:sz w:val="20"/>
          <w:szCs w:val="18"/>
          <w:lang w:val="en-US"/>
        </w:rPr>
      </w:pPr>
      <w:r w:rsidRPr="00E135F3">
        <w:rPr>
          <w:rFonts w:ascii="Times New Roman" w:hAnsi="Times New Roman" w:cs="Times New Roman"/>
          <w:b/>
          <w:bCs/>
          <w:sz w:val="28"/>
          <w:szCs w:val="18"/>
          <w:lang w:val="en-US"/>
        </w:rPr>
        <w:t xml:space="preserve">Airborne Exposure Limits: </w:t>
      </w:r>
      <w:r w:rsidRPr="00E135F3">
        <w:rPr>
          <w:rFonts w:ascii="Times New Roman" w:hAnsi="Times New Roman" w:cs="Times New Roman"/>
          <w:b/>
          <w:bCs/>
          <w:sz w:val="28"/>
          <w:szCs w:val="18"/>
          <w:lang w:val="en-US"/>
        </w:rPr>
        <w:br/>
      </w:r>
      <w:r w:rsidRPr="00251226">
        <w:rPr>
          <w:rFonts w:ascii="Times New Roman" w:hAnsi="Times New Roman" w:cs="Times New Roman"/>
          <w:b/>
          <w:bCs/>
          <w:sz w:val="24"/>
          <w:szCs w:val="18"/>
          <w:lang w:val="en-US"/>
        </w:rPr>
        <w:t>None established.</w:t>
      </w:r>
      <w:r w:rsidRPr="00E135F3">
        <w:rPr>
          <w:rFonts w:ascii="Times New Roman" w:hAnsi="Times New Roman" w:cs="Times New Roman"/>
          <w:b/>
          <w:bCs/>
          <w:sz w:val="28"/>
          <w:szCs w:val="18"/>
          <w:lang w:val="en-US"/>
        </w:rPr>
        <w:br/>
      </w:r>
    </w:p>
    <w:p w:rsidR="00251226" w:rsidRDefault="00E135F3" w:rsidP="00E135F3">
      <w:pPr>
        <w:pStyle w:val="NoSpacing"/>
        <w:rPr>
          <w:rFonts w:ascii="Times New Roman" w:hAnsi="Times New Roman" w:cs="Times New Roman"/>
          <w:b/>
          <w:bCs/>
          <w:sz w:val="24"/>
          <w:szCs w:val="18"/>
          <w:lang w:val="en-US"/>
        </w:rPr>
      </w:pPr>
      <w:r w:rsidRPr="00E135F3">
        <w:rPr>
          <w:rFonts w:ascii="Times New Roman" w:hAnsi="Times New Roman" w:cs="Times New Roman"/>
          <w:b/>
          <w:bCs/>
          <w:sz w:val="28"/>
          <w:szCs w:val="18"/>
          <w:lang w:val="en-US"/>
        </w:rPr>
        <w:t xml:space="preserve">Ventilation System: </w:t>
      </w:r>
      <w:r w:rsidRPr="00E135F3">
        <w:rPr>
          <w:rFonts w:ascii="Times New Roman" w:hAnsi="Times New Roman" w:cs="Times New Roman"/>
          <w:b/>
          <w:bCs/>
          <w:sz w:val="28"/>
          <w:szCs w:val="18"/>
          <w:lang w:val="en-US"/>
        </w:rPr>
        <w:br/>
      </w:r>
      <w:r w:rsidRPr="00E135F3">
        <w:rPr>
          <w:rFonts w:ascii="Times New Roman" w:hAnsi="Times New Roman" w:cs="Times New Roman"/>
          <w:b/>
          <w:bCs/>
          <w:sz w:val="24"/>
          <w:szCs w:val="18"/>
          <w:lang w:val="en-US"/>
        </w:rPr>
        <w:t xml:space="preserve">A system of local and/or general exhaust is recommended to keep employee exposures as low as possible. Local exhaust ventilation is generally preferred because it can control the emissions of the contaminant at its source, preventing dispersion of it into the general work area. Please refer to the ACGIH document, </w:t>
      </w:r>
      <w:r w:rsidRPr="00E135F3">
        <w:rPr>
          <w:rFonts w:ascii="Times New Roman" w:hAnsi="Times New Roman" w:cs="Times New Roman"/>
          <w:b/>
          <w:bCs/>
          <w:i/>
          <w:iCs/>
          <w:sz w:val="24"/>
          <w:szCs w:val="18"/>
          <w:lang w:val="en-US"/>
        </w:rPr>
        <w:t>Industrial Ventilation, A Manual of Recommended Practices</w:t>
      </w:r>
      <w:r w:rsidRPr="00E135F3">
        <w:rPr>
          <w:rFonts w:ascii="Times New Roman" w:hAnsi="Times New Roman" w:cs="Times New Roman"/>
          <w:b/>
          <w:bCs/>
          <w:sz w:val="24"/>
          <w:szCs w:val="18"/>
          <w:lang w:val="en-US"/>
        </w:rPr>
        <w:t xml:space="preserve">, most recent edition, for details. </w:t>
      </w:r>
    </w:p>
    <w:p w:rsidR="00E135F3" w:rsidRDefault="00E135F3" w:rsidP="00E135F3">
      <w:pPr>
        <w:pStyle w:val="NoSpacing"/>
        <w:rPr>
          <w:rFonts w:ascii="Times New Roman" w:hAnsi="Times New Roman" w:cs="Times New Roman"/>
          <w:b/>
          <w:bCs/>
          <w:sz w:val="28"/>
          <w:szCs w:val="18"/>
          <w:lang w:val="en-US"/>
        </w:rPr>
      </w:pPr>
      <w:r w:rsidRPr="00E135F3">
        <w:rPr>
          <w:rFonts w:ascii="Times New Roman" w:hAnsi="Times New Roman" w:cs="Times New Roman"/>
          <w:b/>
          <w:bCs/>
          <w:sz w:val="28"/>
          <w:szCs w:val="18"/>
          <w:lang w:val="en-US"/>
        </w:rPr>
        <w:br/>
        <w:t xml:space="preserve">Personal Respirators (NIOSH Approved): </w:t>
      </w:r>
    </w:p>
    <w:p w:rsidR="00251226" w:rsidRDefault="00E135F3" w:rsidP="00E135F3">
      <w:pPr>
        <w:pStyle w:val="NoSpacing"/>
        <w:rPr>
          <w:rFonts w:ascii="Times New Roman" w:hAnsi="Times New Roman" w:cs="Times New Roman"/>
          <w:b/>
          <w:bCs/>
          <w:sz w:val="24"/>
          <w:szCs w:val="18"/>
          <w:lang w:val="en-US"/>
        </w:rPr>
      </w:pPr>
      <w:r w:rsidRPr="00E135F3">
        <w:rPr>
          <w:rFonts w:ascii="Times New Roman" w:hAnsi="Times New Roman" w:cs="Times New Roman"/>
          <w:b/>
          <w:bCs/>
          <w:sz w:val="24"/>
          <w:szCs w:val="18"/>
          <w:lang w:val="en-US"/>
        </w:rPr>
        <w:t xml:space="preserve">For conditions of use where exposure to the dust or mist is apparent, a half-face dust/mist respirator may be worn. For emergencies or instances where the exposure levels are not known, use a full-face positive-pressure, air-supplied respirator. WARNING: Air-purifying respirators do not protect workers in oxygen-deficient atmospheres. </w:t>
      </w:r>
    </w:p>
    <w:p w:rsidR="00251226" w:rsidRDefault="00E135F3" w:rsidP="00E135F3">
      <w:pPr>
        <w:pStyle w:val="NoSpacing"/>
        <w:rPr>
          <w:rFonts w:ascii="Times New Roman" w:hAnsi="Times New Roman" w:cs="Times New Roman"/>
          <w:b/>
          <w:bCs/>
          <w:sz w:val="24"/>
          <w:szCs w:val="18"/>
          <w:lang w:val="en-US"/>
        </w:rPr>
      </w:pPr>
      <w:r w:rsidRPr="00E135F3">
        <w:rPr>
          <w:rFonts w:ascii="Times New Roman" w:hAnsi="Times New Roman" w:cs="Times New Roman"/>
          <w:b/>
          <w:bCs/>
          <w:sz w:val="28"/>
          <w:szCs w:val="18"/>
          <w:lang w:val="en-US"/>
        </w:rPr>
        <w:br/>
        <w:t xml:space="preserve">Skin Protection: </w:t>
      </w:r>
      <w:r w:rsidRPr="00E135F3">
        <w:rPr>
          <w:rFonts w:ascii="Times New Roman" w:hAnsi="Times New Roman" w:cs="Times New Roman"/>
          <w:b/>
          <w:bCs/>
          <w:sz w:val="28"/>
          <w:szCs w:val="18"/>
          <w:lang w:val="en-US"/>
        </w:rPr>
        <w:br/>
      </w:r>
      <w:r w:rsidRPr="00E135F3">
        <w:rPr>
          <w:rFonts w:ascii="Times New Roman" w:hAnsi="Times New Roman" w:cs="Times New Roman"/>
          <w:b/>
          <w:bCs/>
          <w:sz w:val="24"/>
          <w:szCs w:val="18"/>
          <w:lang w:val="en-US"/>
        </w:rPr>
        <w:t xml:space="preserve">Wear impervious protective clothing, including boots, gloves, lab coat, apron or coveralls, as appropriate, to prevent skin contact. </w:t>
      </w:r>
    </w:p>
    <w:p w:rsidR="00E135F3" w:rsidRPr="00E135F3" w:rsidRDefault="00E135F3" w:rsidP="00E135F3">
      <w:pPr>
        <w:pStyle w:val="NoSpacing"/>
        <w:rPr>
          <w:rFonts w:ascii="Times New Roman" w:hAnsi="Times New Roman" w:cs="Times New Roman"/>
          <w:b/>
          <w:bCs/>
          <w:sz w:val="28"/>
          <w:szCs w:val="18"/>
          <w:lang w:val="en-US"/>
        </w:rPr>
      </w:pPr>
      <w:r w:rsidRPr="00E135F3">
        <w:rPr>
          <w:rFonts w:ascii="Times New Roman" w:hAnsi="Times New Roman" w:cs="Times New Roman"/>
          <w:b/>
          <w:bCs/>
          <w:sz w:val="28"/>
          <w:szCs w:val="18"/>
          <w:lang w:val="en-US"/>
        </w:rPr>
        <w:br/>
        <w:t xml:space="preserve">Eye Protection: </w:t>
      </w:r>
      <w:r w:rsidRPr="00E135F3">
        <w:rPr>
          <w:rFonts w:ascii="Times New Roman" w:hAnsi="Times New Roman" w:cs="Times New Roman"/>
          <w:b/>
          <w:bCs/>
          <w:sz w:val="28"/>
          <w:szCs w:val="18"/>
          <w:lang w:val="en-US"/>
        </w:rPr>
        <w:br/>
      </w:r>
      <w:r w:rsidRPr="00E135F3">
        <w:rPr>
          <w:rFonts w:ascii="Times New Roman" w:hAnsi="Times New Roman" w:cs="Times New Roman"/>
          <w:b/>
          <w:bCs/>
          <w:sz w:val="24"/>
          <w:szCs w:val="18"/>
          <w:lang w:val="en-US"/>
        </w:rPr>
        <w:t xml:space="preserve">Use chemical safety goggles and/or full face shield where dusting or splashing of solutions is possible. Maintain eye wash fountain and quick-drench facilities in work area. </w:t>
      </w:r>
    </w:p>
    <w:p w:rsidR="00BD54A3" w:rsidRPr="0091124B" w:rsidRDefault="00BD54A3" w:rsidP="0091124B">
      <w:pPr>
        <w:pStyle w:val="NoSpacing"/>
      </w:pPr>
    </w:p>
    <w:p w:rsidR="00FF7287" w:rsidRDefault="00FF7287" w:rsidP="00FF7287">
      <w:pPr>
        <w:rPr>
          <w:rFonts w:ascii="Times New Roman" w:hAnsi="Times New Roman" w:cs="Times New Roman"/>
          <w:b/>
          <w:sz w:val="24"/>
        </w:rPr>
      </w:pPr>
      <w:r w:rsidRPr="00FF7287">
        <w:rPr>
          <w:rFonts w:ascii="Times New Roman" w:hAnsi="Times New Roman" w:cs="Times New Roman"/>
          <w:b/>
          <w:bCs/>
          <w:sz w:val="28"/>
        </w:rPr>
        <w:t>Airborne Exposure Limits:</w:t>
      </w:r>
      <w:r w:rsidRPr="00FF7287">
        <w:rPr>
          <w:rFonts w:ascii="Times New Roman" w:hAnsi="Times New Roman" w:cs="Times New Roman"/>
          <w:b/>
          <w:sz w:val="24"/>
        </w:rPr>
        <w:br/>
        <w:t>None established.</w:t>
      </w:r>
      <w:r w:rsidRPr="00FF7287">
        <w:rPr>
          <w:rFonts w:ascii="Times New Roman" w:hAnsi="Times New Roman" w:cs="Times New Roman"/>
          <w:b/>
          <w:sz w:val="24"/>
        </w:rPr>
        <w:br/>
      </w:r>
      <w:r w:rsidRPr="00FF7287">
        <w:rPr>
          <w:rFonts w:ascii="Times New Roman" w:hAnsi="Times New Roman" w:cs="Times New Roman"/>
          <w:b/>
          <w:bCs/>
          <w:sz w:val="28"/>
        </w:rPr>
        <w:t>Ventilation System:</w:t>
      </w:r>
      <w:r w:rsidRPr="00FF7287">
        <w:rPr>
          <w:rFonts w:ascii="Times New Roman" w:hAnsi="Times New Roman" w:cs="Times New Roman"/>
          <w:b/>
          <w:sz w:val="24"/>
        </w:rPr>
        <w:br/>
        <w:t xml:space="preserve">A system of local and/or general exhaust is recommended to keep employee exposures as low as possible. Local exhaust ventilation is generally preferred because it can control the emissions of the contaminant at its source, preventing dispersion of it into the general work area. Please refer to the ACGIH document, </w:t>
      </w:r>
      <w:r w:rsidRPr="00FF7287">
        <w:rPr>
          <w:rFonts w:ascii="Times New Roman" w:hAnsi="Times New Roman" w:cs="Times New Roman"/>
          <w:b/>
          <w:i/>
          <w:iCs/>
          <w:sz w:val="24"/>
        </w:rPr>
        <w:t>Industrial Ventilation, A Manual of Recommended Practices</w:t>
      </w:r>
      <w:r w:rsidRPr="00FF7287">
        <w:rPr>
          <w:rFonts w:ascii="Times New Roman" w:hAnsi="Times New Roman" w:cs="Times New Roman"/>
          <w:b/>
          <w:sz w:val="24"/>
        </w:rPr>
        <w:t xml:space="preserve">, most recent edition, for details. </w:t>
      </w:r>
      <w:r w:rsidRPr="00FF7287">
        <w:rPr>
          <w:rFonts w:ascii="Times New Roman" w:hAnsi="Times New Roman" w:cs="Times New Roman"/>
          <w:b/>
          <w:sz w:val="24"/>
        </w:rPr>
        <w:br/>
      </w:r>
      <w:r w:rsidRPr="00FF7287">
        <w:rPr>
          <w:rFonts w:ascii="Times New Roman" w:hAnsi="Times New Roman" w:cs="Times New Roman"/>
          <w:b/>
          <w:bCs/>
          <w:sz w:val="28"/>
        </w:rPr>
        <w:t>Personal Respirators (NIOSH Approved):</w:t>
      </w:r>
      <w:r w:rsidRPr="00FF7287">
        <w:rPr>
          <w:rFonts w:ascii="Times New Roman" w:hAnsi="Times New Roman" w:cs="Times New Roman"/>
          <w:b/>
          <w:sz w:val="24"/>
        </w:rPr>
        <w:t xml:space="preserve">For conditions of use where exposure to the dust or mist is apparent, a half-face dust/mist respirator may be worn. For emergencies or instances where the exposure levels are not known, use a full-face positive-pressure, air-supplied respirator. WARNING: Air-purifying </w:t>
      </w:r>
    </w:p>
    <w:p w:rsidR="00CF5779" w:rsidRPr="00FF7287" w:rsidRDefault="00CF5779" w:rsidP="00FF7287">
      <w:pPr>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7287" w:rsidTr="00AF1A7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7287" w:rsidRPr="00510394" w:rsidRDefault="00FF7287" w:rsidP="00CF5779">
            <w:pPr>
              <w:rPr>
                <w:color w:val="auto"/>
              </w:rPr>
            </w:pPr>
            <w:r w:rsidRPr="00603053">
              <w:rPr>
                <w:color w:val="auto"/>
                <w:sz w:val="44"/>
              </w:rPr>
              <w:lastRenderedPageBreak/>
              <w:t>Section 9: Physical and Chemical Properties</w:t>
            </w:r>
          </w:p>
        </w:tc>
      </w:tr>
    </w:tbl>
    <w:p w:rsidR="00CF5779" w:rsidRDefault="00CF5779" w:rsidP="001A7EE0">
      <w:pPr>
        <w:autoSpaceDE w:val="0"/>
        <w:autoSpaceDN w:val="0"/>
        <w:adjustRightInd w:val="0"/>
        <w:spacing w:after="0" w:line="240" w:lineRule="auto"/>
        <w:rPr>
          <w:rFonts w:ascii="Times New Roman" w:hAnsi="Times New Roman" w:cs="Times New Roman"/>
          <w:b/>
          <w:sz w:val="24"/>
        </w:rPr>
      </w:pP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Physical state : Solid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Molecular mass : 156.19 g/mol</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Colour : White crystalline.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Odour : characteristic odour.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Odour threshold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proofErr w:type="gramStart"/>
      <w:r w:rsidRPr="001A7EE0">
        <w:rPr>
          <w:rFonts w:ascii="Times New Roman" w:hAnsi="Times New Roman" w:cs="Times New Roman"/>
          <w:b/>
          <w:sz w:val="24"/>
        </w:rPr>
        <w:t>pH</w:t>
      </w:r>
      <w:proofErr w:type="gramEnd"/>
      <w:r w:rsidRPr="001A7EE0">
        <w:rPr>
          <w:rFonts w:ascii="Times New Roman" w:hAnsi="Times New Roman" w:cs="Times New Roman"/>
          <w:b/>
          <w:sz w:val="24"/>
        </w:rPr>
        <w:t xml:space="preserve">: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Relative evaporation rate (</w:t>
      </w:r>
      <w:proofErr w:type="spellStart"/>
      <w:r w:rsidRPr="001A7EE0">
        <w:rPr>
          <w:rFonts w:ascii="Times New Roman" w:hAnsi="Times New Roman" w:cs="Times New Roman"/>
          <w:b/>
          <w:sz w:val="24"/>
        </w:rPr>
        <w:t>butylacetate</w:t>
      </w:r>
      <w:proofErr w:type="spellEnd"/>
      <w:r w:rsidRPr="001A7EE0">
        <w:rPr>
          <w:rFonts w:ascii="Times New Roman" w:hAnsi="Times New Roman" w:cs="Times New Roman"/>
          <w:b/>
          <w:sz w:val="24"/>
        </w:rPr>
        <w:t xml:space="preserve">=1)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Melting point : 69 - 71 °C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Freezing point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Boiling point : 272 - 275 °C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Flash point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Auto-ignition temperature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Decomposition temperature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Flammability (solid, gas)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Vapour pressure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Relative vapour density at 20 °C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Relative density : No data available </w:t>
      </w:r>
    </w:p>
    <w:p w:rsidR="001A7EE0" w:rsidRDefault="001A7EE0" w:rsidP="001A7EE0">
      <w:pPr>
        <w:autoSpaceDE w:val="0"/>
        <w:autoSpaceDN w:val="0"/>
        <w:adjustRightInd w:val="0"/>
        <w:spacing w:after="0" w:line="240" w:lineRule="auto"/>
        <w:rPr>
          <w:rFonts w:ascii="Times New Roman" w:hAnsi="Times New Roman" w:cs="Times New Roman"/>
          <w:b/>
          <w:sz w:val="24"/>
        </w:rPr>
      </w:pPr>
      <w:proofErr w:type="gramStart"/>
      <w:r w:rsidRPr="001A7EE0">
        <w:rPr>
          <w:rFonts w:ascii="Times New Roman" w:hAnsi="Times New Roman" w:cs="Times New Roman"/>
          <w:b/>
          <w:sz w:val="24"/>
        </w:rPr>
        <w:t>Solubility :</w:t>
      </w:r>
      <w:proofErr w:type="gramEnd"/>
      <w:r w:rsidRPr="001A7EE0">
        <w:rPr>
          <w:rFonts w:ascii="Times New Roman" w:hAnsi="Times New Roman" w:cs="Times New Roman"/>
          <w:b/>
          <w:sz w:val="24"/>
        </w:rPr>
        <w:t xml:space="preserve"> Water: Soluble in water </w:t>
      </w:r>
    </w:p>
    <w:p w:rsid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 xml:space="preserve">Log </w:t>
      </w:r>
      <w:proofErr w:type="gramStart"/>
      <w:r w:rsidRPr="001A7EE0">
        <w:rPr>
          <w:rFonts w:ascii="Times New Roman" w:hAnsi="Times New Roman" w:cs="Times New Roman"/>
          <w:b/>
          <w:sz w:val="24"/>
        </w:rPr>
        <w:t>Pow</w:t>
      </w:r>
      <w:proofErr w:type="gramEnd"/>
      <w:r w:rsidRPr="001A7EE0">
        <w:rPr>
          <w:rFonts w:ascii="Times New Roman" w:hAnsi="Times New Roman" w:cs="Times New Roman"/>
          <w:b/>
          <w:sz w:val="24"/>
        </w:rPr>
        <w:t xml:space="preserve">: No data available </w:t>
      </w:r>
    </w:p>
    <w:p w:rsidR="00FF7287" w:rsidRPr="001A7EE0" w:rsidRDefault="001A7EE0" w:rsidP="001A7EE0">
      <w:pPr>
        <w:autoSpaceDE w:val="0"/>
        <w:autoSpaceDN w:val="0"/>
        <w:adjustRightInd w:val="0"/>
        <w:spacing w:after="0" w:line="240" w:lineRule="auto"/>
        <w:rPr>
          <w:rFonts w:ascii="Times New Roman" w:hAnsi="Times New Roman" w:cs="Times New Roman"/>
          <w:b/>
          <w:sz w:val="24"/>
        </w:rPr>
      </w:pPr>
      <w:r w:rsidRPr="001A7EE0">
        <w:rPr>
          <w:rFonts w:ascii="Times New Roman" w:hAnsi="Times New Roman" w:cs="Times New Roman"/>
          <w:b/>
          <w:sz w:val="24"/>
        </w:rPr>
        <w:t>Viscosity, kinematic : No data available</w:t>
      </w:r>
    </w:p>
    <w:p w:rsidR="00820C44" w:rsidRDefault="00820C44" w:rsidP="001B7C48">
      <w:pPr>
        <w:rPr>
          <w:rFonts w:ascii="Times New Roman" w:hAnsi="Times New Roman"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131C59" w:rsidRDefault="00131C59" w:rsidP="00131C59">
      <w:pPr>
        <w:rPr>
          <w:rFonts w:ascii="Times New Roman" w:hAnsi="Times New Roman" w:cs="Times New Roman"/>
          <w:b/>
          <w:bCs/>
          <w:sz w:val="24"/>
        </w:rPr>
      </w:pPr>
    </w:p>
    <w:p w:rsidR="00131C59" w:rsidRDefault="00131C59" w:rsidP="00131C59">
      <w:pPr>
        <w:rPr>
          <w:rFonts w:ascii="Times New Roman" w:hAnsi="Times New Roman" w:cs="Times New Roman"/>
          <w:b/>
          <w:sz w:val="24"/>
        </w:rPr>
      </w:pPr>
      <w:r w:rsidRPr="00131C59">
        <w:rPr>
          <w:rFonts w:ascii="Times New Roman" w:hAnsi="Times New Roman" w:cs="Times New Roman"/>
          <w:b/>
          <w:bCs/>
          <w:sz w:val="28"/>
        </w:rPr>
        <w:t>Stability:</w:t>
      </w:r>
      <w:r w:rsidRPr="00131C59">
        <w:rPr>
          <w:rFonts w:ascii="Times New Roman" w:hAnsi="Times New Roman" w:cs="Times New Roman"/>
          <w:b/>
          <w:sz w:val="24"/>
        </w:rPr>
        <w:t xml:space="preserve">Stable under ordinary conditions of use and storage. </w:t>
      </w:r>
      <w:r w:rsidRPr="00131C59">
        <w:rPr>
          <w:rFonts w:ascii="Times New Roman" w:hAnsi="Times New Roman" w:cs="Times New Roman"/>
          <w:b/>
          <w:sz w:val="24"/>
        </w:rPr>
        <w:br/>
      </w:r>
      <w:r w:rsidRPr="00131C59">
        <w:rPr>
          <w:rFonts w:ascii="Times New Roman" w:hAnsi="Times New Roman" w:cs="Times New Roman"/>
          <w:b/>
          <w:bCs/>
          <w:sz w:val="28"/>
        </w:rPr>
        <w:t>Hazardous Decomposition Products:</w:t>
      </w:r>
      <w:r w:rsidRPr="00131C59">
        <w:rPr>
          <w:rFonts w:ascii="Times New Roman" w:hAnsi="Times New Roman" w:cs="Times New Roman"/>
          <w:b/>
          <w:sz w:val="24"/>
        </w:rPr>
        <w:t xml:space="preserve">Burning may produce carbon monoxide, carbon dioxide, nitrogen oxides. </w:t>
      </w:r>
      <w:r w:rsidRPr="00131C59">
        <w:rPr>
          <w:rFonts w:ascii="Times New Roman" w:hAnsi="Times New Roman" w:cs="Times New Roman"/>
          <w:b/>
          <w:sz w:val="24"/>
        </w:rPr>
        <w:br/>
      </w:r>
      <w:r w:rsidRPr="00131C59">
        <w:rPr>
          <w:rFonts w:ascii="Times New Roman" w:hAnsi="Times New Roman" w:cs="Times New Roman"/>
          <w:b/>
          <w:bCs/>
          <w:sz w:val="28"/>
        </w:rPr>
        <w:t>Hazardous Polymerization:</w:t>
      </w:r>
      <w:r w:rsidRPr="00131C59">
        <w:rPr>
          <w:rFonts w:ascii="Times New Roman" w:hAnsi="Times New Roman" w:cs="Times New Roman"/>
          <w:b/>
          <w:sz w:val="24"/>
        </w:rPr>
        <w:t xml:space="preserve">Will not occur. </w:t>
      </w:r>
      <w:r w:rsidRPr="00131C59">
        <w:rPr>
          <w:rFonts w:ascii="Times New Roman" w:hAnsi="Times New Roman" w:cs="Times New Roman"/>
          <w:b/>
          <w:sz w:val="24"/>
        </w:rPr>
        <w:br/>
      </w:r>
      <w:r w:rsidRPr="00131C59">
        <w:rPr>
          <w:rFonts w:ascii="Times New Roman" w:hAnsi="Times New Roman" w:cs="Times New Roman"/>
          <w:b/>
          <w:bCs/>
          <w:sz w:val="28"/>
        </w:rPr>
        <w:t>Incompatibilities:</w:t>
      </w:r>
      <w:r w:rsidRPr="00131C59">
        <w:rPr>
          <w:rFonts w:ascii="Times New Roman" w:hAnsi="Times New Roman" w:cs="Times New Roman"/>
          <w:b/>
          <w:sz w:val="24"/>
        </w:rPr>
        <w:t xml:space="preserve">Strong oxidizers and most common metals. </w:t>
      </w:r>
      <w:r w:rsidRPr="00131C59">
        <w:rPr>
          <w:rFonts w:ascii="Times New Roman" w:hAnsi="Times New Roman" w:cs="Times New Roman"/>
          <w:b/>
          <w:sz w:val="24"/>
        </w:rPr>
        <w:br/>
      </w:r>
      <w:r w:rsidRPr="00131C59">
        <w:rPr>
          <w:rFonts w:ascii="Times New Roman" w:hAnsi="Times New Roman" w:cs="Times New Roman"/>
          <w:b/>
          <w:bCs/>
          <w:sz w:val="28"/>
        </w:rPr>
        <w:t>Conditions to Avoid:</w:t>
      </w:r>
      <w:r w:rsidRPr="00131C59">
        <w:rPr>
          <w:rFonts w:ascii="Times New Roman" w:hAnsi="Times New Roman" w:cs="Times New Roman"/>
          <w:b/>
          <w:sz w:val="24"/>
        </w:rPr>
        <w:t xml:space="preserve">Heat, flame, ignition sources, dusting, light and incompatibles. </w:t>
      </w:r>
    </w:p>
    <w:p w:rsidR="00292751" w:rsidRDefault="00292751" w:rsidP="00131C59">
      <w:pPr>
        <w:rPr>
          <w:rFonts w:ascii="Times New Roman" w:hAnsi="Times New Roman" w:cs="Times New Roman"/>
          <w:b/>
          <w:sz w:val="24"/>
        </w:rPr>
      </w:pPr>
    </w:p>
    <w:p w:rsidR="00292751" w:rsidRPr="00131C59" w:rsidRDefault="00292751" w:rsidP="00131C59">
      <w:pPr>
        <w:rPr>
          <w:rFonts w:ascii="Times New Roman" w:hAnsi="Times New Roman" w:cs="Times New Roman"/>
          <w:b/>
          <w:sz w:val="24"/>
        </w:rPr>
      </w:pPr>
    </w:p>
    <w:p w:rsidR="009E7B84" w:rsidRPr="00A34DA6" w:rsidRDefault="00D76E68" w:rsidP="000B5544">
      <w:pPr>
        <w:pStyle w:val="NoSpacing"/>
      </w:pPr>
      <w:r>
        <w:rPr>
          <w:lang w:val="en-US"/>
        </w:rPr>
        <w:tab/>
      </w:r>
      <w:r>
        <w:rPr>
          <w:lang w:val="en-US"/>
        </w:rPr>
        <w:tab/>
      </w: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lastRenderedPageBreak/>
              <w:t>Section 11: Toxicological Information</w:t>
            </w:r>
          </w:p>
        </w:tc>
      </w:tr>
    </w:tbl>
    <w:p w:rsidR="00FC5D9C" w:rsidRPr="00F63839" w:rsidRDefault="00FC5D9C" w:rsidP="00F63839">
      <w:pPr>
        <w:pStyle w:val="NoSpacing"/>
      </w:pPr>
    </w:p>
    <w:p w:rsidR="00F47E8D" w:rsidRPr="00D5596D" w:rsidRDefault="0092081F" w:rsidP="00D5596D">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Information on toxicological effects</w:t>
      </w:r>
    </w:p>
    <w:p w:rsidR="0092081F" w:rsidRPr="00986164" w:rsidRDefault="0092081F" w:rsidP="00F47E8D">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Acute toxicity</w:t>
      </w:r>
    </w:p>
    <w:p w:rsidR="00AA7C60" w:rsidRDefault="0092081F" w:rsidP="00AA7C60">
      <w:pPr>
        <w:autoSpaceDE w:val="0"/>
        <w:autoSpaceDN w:val="0"/>
        <w:adjustRightInd w:val="0"/>
        <w:spacing w:after="0" w:line="240" w:lineRule="auto"/>
        <w:rPr>
          <w:rFonts w:ascii="Arial" w:hAnsi="Arial" w:cs="Arial"/>
          <w:sz w:val="18"/>
          <w:szCs w:val="18"/>
        </w:rPr>
      </w:pPr>
      <w:r w:rsidRPr="00EA4EF0">
        <w:rPr>
          <w:rFonts w:ascii="Times New Roman" w:hAnsi="Times New Roman" w:cs="Times New Roman"/>
          <w:b/>
          <w:bCs/>
          <w:sz w:val="28"/>
          <w:szCs w:val="18"/>
          <w:lang w:val="en-US"/>
        </w:rPr>
        <w:t>• Inhalation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9D6510" w:rsidRPr="006812E1">
        <w:rPr>
          <w:rFonts w:ascii="Times New Roman" w:hAnsi="Times New Roman" w:cs="Times New Roman"/>
          <w:b/>
          <w:sz w:val="24"/>
          <w:szCs w:val="18"/>
          <w:lang w:val="en-US"/>
        </w:rPr>
        <w:t>Based on available data, the classification criteria are not met.</w:t>
      </w:r>
    </w:p>
    <w:p w:rsidR="00C756A4" w:rsidRDefault="0092081F" w:rsidP="000D6900">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Dermal</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372033" w:rsidRPr="006812E1">
        <w:rPr>
          <w:rFonts w:ascii="Times New Roman" w:hAnsi="Times New Roman" w:cs="Times New Roman"/>
          <w:b/>
          <w:sz w:val="24"/>
          <w:szCs w:val="18"/>
          <w:lang w:val="en-US"/>
        </w:rPr>
        <w:t>Based on available data, the classification criteria are not met.</w:t>
      </w:r>
    </w:p>
    <w:p w:rsidR="00AA7C60" w:rsidRPr="00C756A4" w:rsidRDefault="0092081F" w:rsidP="00C756A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Ingestion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9D6510" w:rsidRPr="006812E1">
        <w:rPr>
          <w:rFonts w:ascii="Times New Roman" w:hAnsi="Times New Roman" w:cs="Times New Roman"/>
          <w:b/>
          <w:sz w:val="24"/>
          <w:szCs w:val="18"/>
          <w:lang w:val="en-US"/>
        </w:rPr>
        <w:t>Based on available data, the classification criteria are not met.</w:t>
      </w:r>
    </w:p>
    <w:p w:rsidR="005C0AC6" w:rsidRPr="00C756A4" w:rsidRDefault="0092081F" w:rsidP="00C756A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Corrosion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C756A4" w:rsidRPr="006812E1">
        <w:rPr>
          <w:rFonts w:ascii="Times New Roman" w:hAnsi="Times New Roman" w:cs="Times New Roman"/>
          <w:b/>
          <w:sz w:val="24"/>
          <w:szCs w:val="18"/>
          <w:lang w:val="en-US"/>
        </w:rPr>
        <w:t>Based on available data, the classification criteria are not met.</w:t>
      </w:r>
    </w:p>
    <w:p w:rsidR="005E3A0F" w:rsidRDefault="0092081F" w:rsidP="005E3A0F">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Irritation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5E3A0F" w:rsidRPr="006812E1">
        <w:rPr>
          <w:rFonts w:ascii="Times New Roman" w:hAnsi="Times New Roman" w:cs="Times New Roman"/>
          <w:b/>
          <w:sz w:val="24"/>
          <w:szCs w:val="18"/>
          <w:lang w:val="en-US"/>
        </w:rPr>
        <w:t>Based on available data, the classification criteria are not met.</w:t>
      </w:r>
    </w:p>
    <w:p w:rsidR="00CB5829" w:rsidRDefault="0092081F" w:rsidP="005E3A0F">
      <w:pPr>
        <w:autoSpaceDE w:val="0"/>
        <w:autoSpaceDN w:val="0"/>
        <w:adjustRightInd w:val="0"/>
        <w:spacing w:after="0" w:line="240" w:lineRule="auto"/>
        <w:rPr>
          <w:rFonts w:ascii="Arial" w:hAnsi="Arial" w:cs="Arial"/>
          <w:sz w:val="18"/>
          <w:szCs w:val="18"/>
        </w:rPr>
      </w:pPr>
      <w:r w:rsidRPr="00EA4EF0">
        <w:rPr>
          <w:rFonts w:ascii="Times New Roman" w:hAnsi="Times New Roman" w:cs="Times New Roman"/>
          <w:b/>
          <w:bCs/>
          <w:sz w:val="28"/>
          <w:szCs w:val="18"/>
          <w:lang w:val="en-US"/>
        </w:rPr>
        <w:t>Sensitization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E65381">
        <w:rPr>
          <w:rFonts w:ascii="Times New Roman" w:hAnsi="Times New Roman" w:cs="Times New Roman"/>
          <w:b/>
          <w:bCs/>
          <w:sz w:val="28"/>
          <w:szCs w:val="18"/>
          <w:lang w:val="en-US"/>
        </w:rPr>
        <w:t>:</w:t>
      </w:r>
      <w:r w:rsidR="00C445BC" w:rsidRPr="006812E1">
        <w:rPr>
          <w:rFonts w:ascii="Times New Roman" w:hAnsi="Times New Roman" w:cs="Times New Roman"/>
          <w:b/>
          <w:sz w:val="24"/>
          <w:szCs w:val="18"/>
          <w:lang w:val="en-US"/>
        </w:rPr>
        <w:t>Based on available data, the classification criteria are not met.</w:t>
      </w:r>
    </w:p>
    <w:p w:rsidR="00596D3F" w:rsidRDefault="0092081F" w:rsidP="00596D3F">
      <w:pPr>
        <w:autoSpaceDE w:val="0"/>
        <w:autoSpaceDN w:val="0"/>
        <w:adjustRightInd w:val="0"/>
        <w:spacing w:after="0" w:line="240" w:lineRule="auto"/>
        <w:rPr>
          <w:rFonts w:ascii="Arial" w:hAnsi="Arial" w:cs="Arial"/>
          <w:sz w:val="18"/>
          <w:szCs w:val="18"/>
        </w:rPr>
      </w:pPr>
      <w:r w:rsidRPr="00EA4EF0">
        <w:rPr>
          <w:rFonts w:ascii="Times New Roman" w:hAnsi="Times New Roman" w:cs="Times New Roman"/>
          <w:b/>
          <w:bCs/>
          <w:sz w:val="28"/>
          <w:szCs w:val="18"/>
          <w:lang w:val="en-US"/>
        </w:rPr>
        <w:t>Mutagenicity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596D3F" w:rsidRPr="006812E1">
        <w:rPr>
          <w:rFonts w:ascii="Times New Roman" w:hAnsi="Times New Roman" w:cs="Times New Roman"/>
          <w:b/>
          <w:sz w:val="24"/>
          <w:szCs w:val="18"/>
          <w:lang w:val="en-US"/>
        </w:rPr>
        <w:t>Based on available data, the classification criteria are not met.</w:t>
      </w:r>
    </w:p>
    <w:p w:rsidR="00596D3F" w:rsidRDefault="0092081F" w:rsidP="00596D3F">
      <w:pPr>
        <w:autoSpaceDE w:val="0"/>
        <w:autoSpaceDN w:val="0"/>
        <w:adjustRightInd w:val="0"/>
        <w:spacing w:after="0" w:line="240" w:lineRule="auto"/>
        <w:rPr>
          <w:rFonts w:ascii="Arial" w:hAnsi="Arial" w:cs="Arial"/>
          <w:sz w:val="18"/>
          <w:szCs w:val="18"/>
        </w:rPr>
      </w:pPr>
      <w:r w:rsidRPr="00EA4EF0">
        <w:rPr>
          <w:rFonts w:ascii="Times New Roman" w:hAnsi="Times New Roman" w:cs="Times New Roman"/>
          <w:b/>
          <w:bCs/>
          <w:sz w:val="28"/>
          <w:szCs w:val="18"/>
          <w:lang w:val="en-US"/>
        </w:rPr>
        <w:t>Carcinogenicity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596D3F" w:rsidRPr="006812E1">
        <w:rPr>
          <w:rFonts w:ascii="Times New Roman" w:hAnsi="Times New Roman" w:cs="Times New Roman"/>
          <w:b/>
          <w:sz w:val="24"/>
          <w:szCs w:val="18"/>
          <w:lang w:val="en-US"/>
        </w:rPr>
        <w:t>Based on available data, the classification criteria are not met.</w:t>
      </w:r>
    </w:p>
    <w:p w:rsidR="0092081F" w:rsidRPr="00292D47" w:rsidRDefault="0092081F" w:rsidP="00A618DD">
      <w:pPr>
        <w:autoSpaceDE w:val="0"/>
        <w:autoSpaceDN w:val="0"/>
        <w:adjustRightInd w:val="0"/>
        <w:spacing w:after="0" w:line="240" w:lineRule="auto"/>
        <w:rPr>
          <w:rFonts w:ascii="Times New Roman" w:hAnsi="Times New Roman" w:cs="Times New Roman"/>
          <w:b/>
          <w:sz w:val="36"/>
          <w:szCs w:val="18"/>
          <w:lang w:val="en-US"/>
        </w:rPr>
      </w:pPr>
      <w:r w:rsidRPr="00EA4EF0">
        <w:rPr>
          <w:rFonts w:ascii="Times New Roman" w:hAnsi="Times New Roman" w:cs="Times New Roman"/>
          <w:b/>
          <w:bCs/>
          <w:sz w:val="28"/>
          <w:szCs w:val="18"/>
          <w:lang w:val="en-US"/>
        </w:rPr>
        <w:t>Toxic for reproduction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E63274" w:rsidRPr="006812E1">
        <w:rPr>
          <w:rFonts w:ascii="Times New Roman" w:hAnsi="Times New Roman" w:cs="Times New Roman"/>
          <w:b/>
          <w:sz w:val="24"/>
          <w:szCs w:val="18"/>
          <w:lang w:val="en-US"/>
        </w:rPr>
        <w:t>Based on available data, the classification criteria are not met.</w:t>
      </w:r>
    </w:p>
    <w:p w:rsidR="00596D3F" w:rsidRPr="00DE6D2D" w:rsidRDefault="0092081F" w:rsidP="00596D3F">
      <w:pPr>
        <w:autoSpaceDE w:val="0"/>
        <w:autoSpaceDN w:val="0"/>
        <w:adjustRightInd w:val="0"/>
        <w:spacing w:after="0" w:line="240" w:lineRule="auto"/>
        <w:rPr>
          <w:rFonts w:ascii="Times New Roman" w:hAnsi="Times New Roman" w:cs="Times New Roman"/>
          <w:b/>
          <w:sz w:val="36"/>
          <w:szCs w:val="18"/>
          <w:lang w:val="en-US"/>
        </w:rPr>
      </w:pPr>
      <w:r w:rsidRPr="00EA4EF0">
        <w:rPr>
          <w:rFonts w:ascii="Times New Roman" w:hAnsi="Times New Roman" w:cs="Times New Roman"/>
          <w:b/>
          <w:bCs/>
          <w:sz w:val="28"/>
          <w:szCs w:val="18"/>
          <w:lang w:val="en-US"/>
        </w:rPr>
        <w:t>STOT-single exposure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DE6D2D" w:rsidRPr="006812E1">
        <w:rPr>
          <w:rFonts w:ascii="Times New Roman" w:hAnsi="Times New Roman" w:cs="Times New Roman"/>
          <w:b/>
          <w:sz w:val="24"/>
          <w:szCs w:val="18"/>
          <w:lang w:val="en-US"/>
        </w:rPr>
        <w:t>Based on available data, the classification criteria are not met.</w:t>
      </w:r>
    </w:p>
    <w:p w:rsidR="0092081F" w:rsidRPr="006812E1" w:rsidRDefault="0092081F" w:rsidP="0030230E">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STOT-repeated exposure</w:t>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D26D49" w:rsidRDefault="0092081F" w:rsidP="00D26D49">
      <w:pPr>
        <w:pStyle w:val="NoSpacing"/>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Aspiration hazard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ED6F7C" w:rsidRDefault="00ED6F7C" w:rsidP="00103203">
      <w:pPr>
        <w:pStyle w:val="NoSpacing"/>
      </w:pPr>
    </w:p>
    <w:p w:rsidR="00253238" w:rsidRDefault="00253238" w:rsidP="00103203">
      <w:pPr>
        <w:pStyle w:val="NoSpacing"/>
      </w:pPr>
    </w:p>
    <w:p w:rsidR="00253238" w:rsidRPr="00103203" w:rsidRDefault="00253238" w:rsidP="00103203">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B34205" w:rsidRDefault="0092081F" w:rsidP="00B34205">
      <w:pPr>
        <w:pStyle w:val="NoSpacing"/>
      </w:pPr>
    </w:p>
    <w:p w:rsidR="00133AC5" w:rsidRPr="009D6510" w:rsidRDefault="009D6510" w:rsidP="00066147">
      <w:pPr>
        <w:pStyle w:val="NoSpacing"/>
        <w:rPr>
          <w:rFonts w:ascii="Times New Roman" w:hAnsi="Times New Roman" w:cs="Times New Roman"/>
          <w:b/>
          <w:sz w:val="24"/>
        </w:rPr>
      </w:pPr>
      <w:r w:rsidRPr="009D6510">
        <w:rPr>
          <w:rFonts w:ascii="Times New Roman" w:hAnsi="Times New Roman" w:cs="Times New Roman"/>
          <w:b/>
          <w:bCs/>
          <w:sz w:val="28"/>
        </w:rPr>
        <w:t>Environmental Fate:</w:t>
      </w:r>
      <w:r w:rsidRPr="009D6510">
        <w:rPr>
          <w:rFonts w:ascii="Times New Roman" w:hAnsi="Times New Roman" w:cs="Times New Roman"/>
          <w:b/>
          <w:sz w:val="24"/>
        </w:rPr>
        <w:br/>
        <w:t xml:space="preserve">When released into the air, this material may be moderately degraded by reaction with </w:t>
      </w:r>
      <w:proofErr w:type="spellStart"/>
      <w:r w:rsidRPr="009D6510">
        <w:rPr>
          <w:rFonts w:ascii="Times New Roman" w:hAnsi="Times New Roman" w:cs="Times New Roman"/>
          <w:b/>
          <w:sz w:val="24"/>
        </w:rPr>
        <w:t>photochemically</w:t>
      </w:r>
      <w:proofErr w:type="spellEnd"/>
      <w:r w:rsidRPr="009D6510">
        <w:rPr>
          <w:rFonts w:ascii="Times New Roman" w:hAnsi="Times New Roman" w:cs="Times New Roman"/>
          <w:b/>
          <w:sz w:val="24"/>
        </w:rPr>
        <w:t xml:space="preserve"> produced hydroxyl radicals. When released into the air, this material may be removed from the atmosphere to a moderate extent by wet deposition. When released into the air, this material is expected to have a half-life between 1 and 10 days. </w:t>
      </w:r>
      <w:r w:rsidRPr="009D6510">
        <w:rPr>
          <w:rFonts w:ascii="Times New Roman" w:hAnsi="Times New Roman" w:cs="Times New Roman"/>
          <w:b/>
          <w:sz w:val="24"/>
        </w:rPr>
        <w:br/>
      </w:r>
      <w:r w:rsidRPr="009D6510">
        <w:rPr>
          <w:rFonts w:ascii="Times New Roman" w:hAnsi="Times New Roman" w:cs="Times New Roman"/>
          <w:b/>
          <w:bCs/>
          <w:sz w:val="28"/>
        </w:rPr>
        <w:t>Environmental Toxicity:</w:t>
      </w:r>
      <w:r w:rsidRPr="009D6510">
        <w:rPr>
          <w:rFonts w:ascii="Times New Roman" w:hAnsi="Times New Roman" w:cs="Times New Roman"/>
          <w:b/>
          <w:sz w:val="24"/>
        </w:rPr>
        <w:t>No information found.</w:t>
      </w:r>
    </w:p>
    <w:p w:rsidR="009D6510" w:rsidRDefault="009D6510" w:rsidP="000661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7315E2" w:rsidRPr="007A7ECF" w:rsidRDefault="007A7ECF" w:rsidP="007A7ECF">
      <w:pPr>
        <w:rPr>
          <w:rFonts w:ascii="Times New Roman" w:hAnsi="Times New Roman" w:cs="Times New Roman"/>
          <w:b/>
          <w:sz w:val="24"/>
        </w:rPr>
      </w:pPr>
      <w:r w:rsidRPr="007A7ECF">
        <w:rPr>
          <w:rFonts w:ascii="Times New Roman" w:hAnsi="Times New Roman" w:cs="Times New Roman"/>
          <w:b/>
          <w:sz w:val="24"/>
        </w:rPr>
        <w:t>Whatever cannot be saved for recovery or recycling should be managed in an appropriate and approved waste disposal facility. Processing, use or contamination of this product may change the waste management options. State and local disposal regulations may differ from federal disposal regulations. Dispose of container and unused contents in accordance with federal,</w:t>
      </w:r>
      <w:r>
        <w:rPr>
          <w:rFonts w:ascii="Times New Roman" w:hAnsi="Times New Roman" w:cs="Times New Roman"/>
          <w:b/>
          <w:sz w:val="24"/>
        </w:rPr>
        <w:t xml:space="preserve"> state and local requirements.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lastRenderedPageBreak/>
              <w:t>Section 14: Transport Information</w:t>
            </w:r>
          </w:p>
        </w:tc>
      </w:tr>
    </w:tbl>
    <w:p w:rsidR="00AE00AA" w:rsidRDefault="00AE00AA" w:rsidP="0015328F">
      <w:pPr>
        <w:autoSpaceDE w:val="0"/>
        <w:autoSpaceDN w:val="0"/>
        <w:adjustRightInd w:val="0"/>
        <w:spacing w:after="0" w:line="240" w:lineRule="auto"/>
        <w:rPr>
          <w:rFonts w:ascii="Times New Roman" w:hAnsi="Times New Roman" w:cs="Times New Roman"/>
          <w:b/>
          <w:bCs/>
          <w:sz w:val="28"/>
          <w:szCs w:val="26"/>
          <w:u w:val="single"/>
          <w:lang w:val="en-US"/>
        </w:rPr>
      </w:pPr>
    </w:p>
    <w:p w:rsidR="00532CC5" w:rsidRPr="0015328F" w:rsidRDefault="007F31F1" w:rsidP="0015328F">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A802EB" w:rsidRPr="00A802EB">
        <w:rPr>
          <w:rFonts w:ascii="Times New Roman" w:hAnsi="Times New Roman" w:cs="Times New Roman"/>
          <w:b/>
          <w:sz w:val="24"/>
          <w:szCs w:val="18"/>
        </w:rPr>
        <w:t>TOXIC SOLID, ORGANIC, N.O.S.</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F55552">
        <w:rPr>
          <w:rFonts w:ascii="Times New Roman" w:hAnsi="Times New Roman" w:cs="Times New Roman"/>
          <w:b/>
          <w:sz w:val="24"/>
          <w:szCs w:val="18"/>
        </w:rPr>
        <w:t>2811</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H.I. nr</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F55552">
        <w:rPr>
          <w:rFonts w:ascii="Times New Roman" w:hAnsi="Times New Roman" w:cs="Times New Roman"/>
          <w:b/>
          <w:sz w:val="24"/>
          <w:szCs w:val="18"/>
        </w:rPr>
        <w:t>Not Available</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ADR - Class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6.1</w:t>
      </w:r>
    </w:p>
    <w:p w:rsidR="00A33658" w:rsidRPr="00AE00AA" w:rsidRDefault="00AE00AA" w:rsidP="00AE00AA">
      <w:pPr>
        <w:autoSpaceDE w:val="0"/>
        <w:autoSpaceDN w:val="0"/>
        <w:adjustRightInd w:val="0"/>
        <w:spacing w:after="0" w:line="240" w:lineRule="auto"/>
        <w:rPr>
          <w:rFonts w:ascii="Times New Roman" w:hAnsi="Times New Roman" w:cs="Times New Roman"/>
          <w:b/>
          <w:sz w:val="48"/>
          <w:szCs w:val="18"/>
        </w:rPr>
      </w:pPr>
      <w:r w:rsidRPr="00AE00AA">
        <w:rPr>
          <w:rFonts w:ascii="Times New Roman" w:hAnsi="Times New Roman" w:cs="Times New Roman"/>
          <w:b/>
          <w:bCs/>
          <w:sz w:val="28"/>
          <w:szCs w:val="18"/>
        </w:rPr>
        <w:t xml:space="preserve">Labelling - Transport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p>
    <w:p w:rsidR="00C81A96" w:rsidRPr="00AE00AA" w:rsidRDefault="00AE00AA" w:rsidP="00253238">
      <w:pPr>
        <w:pStyle w:val="NoSpacing"/>
        <w:rPr>
          <w:rFonts w:ascii="Times New Roman" w:hAnsi="Times New Roman" w:cs="Times New Roman"/>
          <w:b/>
          <w:sz w:val="24"/>
          <w:szCs w:val="18"/>
        </w:rPr>
      </w:pPr>
      <w:r w:rsidRPr="00AE00AA">
        <w:rPr>
          <w:rFonts w:ascii="Times New Roman" w:hAnsi="Times New Roman" w:cs="Times New Roman"/>
          <w:b/>
          <w:bCs/>
          <w:sz w:val="28"/>
          <w:szCs w:val="18"/>
        </w:rPr>
        <w:t xml:space="preserve">ADR - Group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sidR="00F55552">
        <w:rPr>
          <w:rFonts w:ascii="Times New Roman" w:hAnsi="Times New Roman" w:cs="Times New Roman"/>
          <w:b/>
          <w:sz w:val="24"/>
          <w:szCs w:val="18"/>
        </w:rPr>
        <w:t>I</w:t>
      </w:r>
    </w:p>
    <w:p w:rsidR="00963CB7" w:rsidRDefault="00963CB7" w:rsidP="00963CB7">
      <w:pPr>
        <w:pStyle w:val="NoSpacing"/>
        <w:rPr>
          <w:lang w:val="en-US"/>
        </w:rPr>
      </w:pPr>
    </w:p>
    <w:p w:rsidR="00532CC5" w:rsidRPr="0016111D" w:rsidRDefault="001837EE" w:rsidP="0016111D">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A802EB" w:rsidRPr="00A802EB">
        <w:rPr>
          <w:rFonts w:ascii="Times New Roman" w:hAnsi="Times New Roman" w:cs="Times New Roman"/>
          <w:b/>
          <w:sz w:val="24"/>
          <w:szCs w:val="18"/>
        </w:rPr>
        <w:t>TOXIC SOLID, ORGANIC, N.O.S.</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UN N°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DE4F84">
        <w:rPr>
          <w:rFonts w:ascii="Times New Roman" w:hAnsi="Times New Roman" w:cs="Times New Roman"/>
          <w:b/>
          <w:sz w:val="24"/>
          <w:szCs w:val="18"/>
        </w:rPr>
        <w:t>2811</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IMO-IMDG - Class or division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proofErr w:type="gramStart"/>
      <w:r w:rsidRPr="00AE00AA">
        <w:rPr>
          <w:rFonts w:ascii="Times New Roman" w:hAnsi="Times New Roman" w:cs="Times New Roman"/>
          <w:b/>
          <w:sz w:val="28"/>
          <w:szCs w:val="18"/>
        </w:rPr>
        <w:t>:</w:t>
      </w:r>
      <w:r w:rsidRPr="00AE00AA">
        <w:rPr>
          <w:rFonts w:ascii="Times New Roman" w:hAnsi="Times New Roman" w:cs="Times New Roman"/>
          <w:b/>
          <w:sz w:val="24"/>
          <w:szCs w:val="18"/>
        </w:rPr>
        <w:t>.</w:t>
      </w:r>
      <w:proofErr w:type="gramEnd"/>
      <w:r w:rsidR="00DE4F84">
        <w:rPr>
          <w:rFonts w:ascii="Times New Roman" w:hAnsi="Times New Roman" w:cs="Times New Roman"/>
          <w:b/>
          <w:sz w:val="24"/>
          <w:szCs w:val="18"/>
        </w:rPr>
        <w:t>Not Available</w:t>
      </w:r>
    </w:p>
    <w:p w:rsidR="00C81A96" w:rsidRPr="00AE00AA" w:rsidRDefault="00AE00AA" w:rsidP="00AE00AA">
      <w:pPr>
        <w:pStyle w:val="NoSpacing"/>
        <w:rPr>
          <w:rFonts w:ascii="Times New Roman" w:hAnsi="Times New Roman" w:cs="Times New Roman"/>
          <w:b/>
          <w:sz w:val="24"/>
          <w:szCs w:val="18"/>
        </w:rPr>
      </w:pPr>
      <w:r w:rsidRPr="00AE00AA">
        <w:rPr>
          <w:rFonts w:ascii="Times New Roman" w:hAnsi="Times New Roman" w:cs="Times New Roman"/>
          <w:b/>
          <w:bCs/>
          <w:sz w:val="28"/>
          <w:szCs w:val="18"/>
        </w:rPr>
        <w:t xml:space="preserve">IMO-IMDG - Packing group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sidR="00DE4F84">
        <w:rPr>
          <w:rFonts w:ascii="Times New Roman" w:hAnsi="Times New Roman" w:cs="Times New Roman"/>
          <w:b/>
          <w:sz w:val="24"/>
          <w:szCs w:val="18"/>
        </w:rPr>
        <w:t>I</w:t>
      </w:r>
    </w:p>
    <w:p w:rsidR="00AE00AA" w:rsidRPr="00D27C7D" w:rsidRDefault="00AE00AA" w:rsidP="00D27C7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55552" w:rsidTr="00AF1A7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55552" w:rsidRPr="007B71FE" w:rsidRDefault="00F55552" w:rsidP="00AF1A74">
            <w:pPr>
              <w:rPr>
                <w:color w:val="auto"/>
              </w:rPr>
            </w:pPr>
            <w:r w:rsidRPr="00A33658">
              <w:rPr>
                <w:color w:val="auto"/>
                <w:sz w:val="44"/>
              </w:rPr>
              <w:t>Section 14: Transport Information</w:t>
            </w:r>
            <w:r>
              <w:rPr>
                <w:color w:val="auto"/>
                <w:sz w:val="44"/>
              </w:rPr>
              <w:t xml:space="preserve"> (Continued)</w:t>
            </w:r>
          </w:p>
        </w:tc>
      </w:tr>
    </w:tbl>
    <w:p w:rsidR="00F55552" w:rsidRDefault="00F55552" w:rsidP="00F55552">
      <w:pPr>
        <w:autoSpaceDE w:val="0"/>
        <w:autoSpaceDN w:val="0"/>
        <w:adjustRightInd w:val="0"/>
        <w:spacing w:after="0" w:line="240" w:lineRule="auto"/>
        <w:rPr>
          <w:rFonts w:ascii="Times New Roman" w:hAnsi="Times New Roman" w:cs="Times New Roman"/>
          <w:b/>
          <w:bCs/>
          <w:sz w:val="28"/>
          <w:szCs w:val="26"/>
          <w:u w:val="single"/>
          <w:lang w:val="en-US"/>
        </w:rPr>
      </w:pPr>
    </w:p>
    <w:p w:rsidR="00A9568E" w:rsidRPr="00D81E52" w:rsidRDefault="00674B9A" w:rsidP="00D81E52">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p>
    <w:p w:rsidR="00AE00AA" w:rsidRDefault="00AE00AA" w:rsidP="00AE00AA">
      <w:pPr>
        <w:autoSpaceDE w:val="0"/>
        <w:autoSpaceDN w:val="0"/>
        <w:adjustRightInd w:val="0"/>
        <w:spacing w:after="0" w:line="240" w:lineRule="auto"/>
        <w:rPr>
          <w:rFonts w:ascii="Arial" w:hAnsi="Arial" w:cs="Arial"/>
          <w:b/>
          <w:bCs/>
          <w:sz w:val="18"/>
          <w:szCs w:val="18"/>
        </w:rPr>
      </w:pP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A802EB" w:rsidRPr="00A802EB">
        <w:rPr>
          <w:rFonts w:ascii="Times New Roman" w:hAnsi="Times New Roman" w:cs="Times New Roman"/>
          <w:b/>
          <w:sz w:val="24"/>
          <w:szCs w:val="18"/>
        </w:rPr>
        <w:t>TOXIC SOLID, ORGANIC, N.O.S.</w:t>
      </w:r>
      <w:bookmarkStart w:id="0" w:name="_GoBack"/>
      <w:bookmarkEnd w:id="0"/>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UN N°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DE4F84">
        <w:rPr>
          <w:rFonts w:ascii="Times New Roman" w:hAnsi="Times New Roman" w:cs="Times New Roman"/>
          <w:b/>
          <w:sz w:val="24"/>
          <w:szCs w:val="18"/>
        </w:rPr>
        <w:t>2811</w:t>
      </w:r>
    </w:p>
    <w:p w:rsidR="00AE00AA"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IATA - Class or division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00DE4F84">
        <w:rPr>
          <w:rFonts w:ascii="Times New Roman" w:hAnsi="Times New Roman" w:cs="Times New Roman"/>
          <w:b/>
          <w:sz w:val="24"/>
          <w:szCs w:val="18"/>
          <w:lang w:val="en-US"/>
        </w:rPr>
        <w:t>Not Available</w:t>
      </w:r>
    </w:p>
    <w:p w:rsidR="00981C3D" w:rsidRPr="00AE00AA" w:rsidRDefault="00AE00AA" w:rsidP="00AE00A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IATA - Packing group </w:t>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00045B31">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sidR="00DE4F84">
        <w:rPr>
          <w:rFonts w:ascii="Times New Roman" w:hAnsi="Times New Roman" w:cs="Times New Roman"/>
          <w:b/>
          <w:sz w:val="24"/>
          <w:szCs w:val="18"/>
        </w:rPr>
        <w:t>I</w:t>
      </w:r>
    </w:p>
    <w:p w:rsidR="00AE00AA" w:rsidRPr="008528F8" w:rsidRDefault="00AE00AA" w:rsidP="00AE00AA">
      <w:pPr>
        <w:autoSpaceDE w:val="0"/>
        <w:autoSpaceDN w:val="0"/>
        <w:adjustRightInd w:val="0"/>
        <w:spacing w:after="0" w:line="240" w:lineRule="auto"/>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810B4">
              <w:rPr>
                <w:color w:val="auto"/>
                <w:sz w:val="44"/>
              </w:rPr>
              <w:t xml:space="preserve">Section 15: </w:t>
            </w:r>
            <w:r w:rsidRPr="0079007F">
              <w:rPr>
                <w:color w:val="auto"/>
                <w:sz w:val="44"/>
              </w:rPr>
              <w:t>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5F57D8" w:rsidRDefault="005F57D8" w:rsidP="005F57D8">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 xml:space="preserve">Safety, </w:t>
      </w:r>
      <w:r w:rsidRPr="00802705">
        <w:rPr>
          <w:rFonts w:ascii="Times New Roman" w:hAnsi="Times New Roman" w:cs="Times New Roman"/>
          <w:b/>
          <w:bCs/>
          <w:sz w:val="28"/>
          <w:szCs w:val="18"/>
          <w:u w:val="single"/>
          <w:lang w:val="en-US"/>
        </w:rPr>
        <w:t>health and env</w:t>
      </w:r>
      <w:r w:rsidRPr="00F931DA">
        <w:rPr>
          <w:rFonts w:ascii="Times New Roman" w:hAnsi="Times New Roman" w:cs="Times New Roman"/>
          <w:b/>
          <w:bCs/>
          <w:sz w:val="28"/>
          <w:szCs w:val="18"/>
          <w:u w:val="single"/>
          <w:lang w:val="en-US"/>
        </w:rPr>
        <w:t>iro</w:t>
      </w:r>
      <w:r w:rsidRPr="00802705">
        <w:rPr>
          <w:rFonts w:ascii="Times New Roman" w:hAnsi="Times New Roman" w:cs="Times New Roman"/>
          <w:b/>
          <w:bCs/>
          <w:sz w:val="28"/>
          <w:szCs w:val="18"/>
          <w:u w:val="single"/>
          <w:lang w:val="en-US"/>
        </w:rPr>
        <w:t>nmental</w:t>
      </w:r>
      <w:r w:rsidRPr="00DE3B0D">
        <w:rPr>
          <w:rFonts w:ascii="Times New Roman" w:hAnsi="Times New Roman" w:cs="Times New Roman"/>
          <w:b/>
          <w:bCs/>
          <w:sz w:val="28"/>
          <w:szCs w:val="18"/>
          <w:u w:val="single"/>
          <w:lang w:val="en-US"/>
        </w:rPr>
        <w:t xml:space="preserve"> regulations/legislation specific for the substance or mixture</w:t>
      </w:r>
    </w:p>
    <w:p w:rsidR="005F57D8" w:rsidRPr="00C546B3" w:rsidRDefault="005F57D8" w:rsidP="00C546B3">
      <w:pPr>
        <w:pStyle w:val="NoSpacing"/>
      </w:pPr>
    </w:p>
    <w:p w:rsidR="005F57D8" w:rsidRPr="002D7680" w:rsidRDefault="005F57D8" w:rsidP="005F57D8">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Safety, health and </w:t>
      </w:r>
      <w:r w:rsidR="00542410" w:rsidRPr="00DE3B0D">
        <w:rPr>
          <w:rFonts w:ascii="Times New Roman" w:hAnsi="Times New Roman" w:cs="Times New Roman"/>
          <w:b/>
          <w:bCs/>
          <w:sz w:val="28"/>
          <w:szCs w:val="18"/>
          <w:lang w:val="en-US"/>
        </w:rPr>
        <w:t>environmental:</w:t>
      </w:r>
      <w:r w:rsidRPr="00DE3B0D">
        <w:rPr>
          <w:rFonts w:ascii="Times New Roman" w:hAnsi="Times New Roman" w:cs="Times New Roman"/>
          <w:b/>
          <w:sz w:val="24"/>
          <w:szCs w:val="18"/>
          <w:lang w:val="en-US"/>
        </w:rPr>
        <w:t>Ensure all national/</w:t>
      </w:r>
      <w:r>
        <w:rPr>
          <w:rFonts w:ascii="Times New Roman" w:hAnsi="Times New Roman" w:cs="Times New Roman"/>
          <w:b/>
          <w:sz w:val="24"/>
          <w:szCs w:val="18"/>
          <w:lang w:val="en-US"/>
        </w:rPr>
        <w:t xml:space="preserve">local regulations are observed. </w:t>
      </w:r>
      <w:r w:rsidR="00542410" w:rsidRPr="00C83A93">
        <w:rPr>
          <w:rFonts w:ascii="Times New Roman" w:hAnsi="Times New Roman" w:cs="Times New Roman"/>
          <w:b/>
          <w:bCs/>
          <w:sz w:val="28"/>
          <w:szCs w:val="18"/>
          <w:lang w:val="en-US"/>
        </w:rPr>
        <w:t>Regulations/legislation</w:t>
      </w:r>
      <w:r w:rsidRPr="00C83A93">
        <w:rPr>
          <w:rFonts w:ascii="Times New Roman" w:hAnsi="Times New Roman" w:cs="Times New Roman"/>
          <w:b/>
          <w:bCs/>
          <w:sz w:val="28"/>
          <w:szCs w:val="18"/>
          <w:lang w:val="en-US"/>
        </w:rPr>
        <w:t xml:space="preserve"> specific for </w:t>
      </w:r>
    </w:p>
    <w:p w:rsidR="005F57D8" w:rsidRDefault="00542410" w:rsidP="005F57D8">
      <w:pPr>
        <w:pStyle w:val="NoSpacing"/>
        <w:rPr>
          <w:rFonts w:ascii="Times New Roman" w:hAnsi="Times New Roman" w:cs="Times New Roman"/>
          <w:b/>
          <w:bCs/>
          <w:sz w:val="28"/>
          <w:szCs w:val="18"/>
          <w:lang w:val="en-US"/>
        </w:rPr>
      </w:pPr>
      <w:r w:rsidRPr="00C83A93">
        <w:rPr>
          <w:rFonts w:ascii="Times New Roman" w:hAnsi="Times New Roman" w:cs="Times New Roman"/>
          <w:b/>
          <w:bCs/>
          <w:sz w:val="28"/>
          <w:szCs w:val="18"/>
          <w:lang w:val="en-US"/>
        </w:rPr>
        <w:t>The</w:t>
      </w:r>
      <w:r w:rsidR="005F57D8" w:rsidRPr="00C83A93">
        <w:rPr>
          <w:rFonts w:ascii="Times New Roman" w:hAnsi="Times New Roman" w:cs="Times New Roman"/>
          <w:b/>
          <w:bCs/>
          <w:sz w:val="28"/>
          <w:szCs w:val="18"/>
          <w:lang w:val="en-US"/>
        </w:rPr>
        <w:t xml:space="preserve"> substance or mixture</w:t>
      </w:r>
    </w:p>
    <w:p w:rsidR="005F57D8" w:rsidRPr="00C546B3" w:rsidRDefault="005F57D8" w:rsidP="00C546B3">
      <w:pPr>
        <w:pStyle w:val="NoSpacing"/>
      </w:pPr>
    </w:p>
    <w:p w:rsidR="005F57D8" w:rsidRPr="006820D7" w:rsidRDefault="005F57D8" w:rsidP="005F57D8">
      <w:pPr>
        <w:autoSpaceDE w:val="0"/>
        <w:autoSpaceDN w:val="0"/>
        <w:adjustRightInd w:val="0"/>
        <w:spacing w:after="0" w:line="240" w:lineRule="auto"/>
        <w:rPr>
          <w:rFonts w:ascii="Times New Roman" w:hAnsi="Times New Roman" w:cs="Times New Roman"/>
          <w:b/>
          <w:sz w:val="24"/>
          <w:szCs w:val="24"/>
          <w:lang w:val="en-US"/>
        </w:rPr>
      </w:pPr>
      <w:r w:rsidRPr="00DE3B0D">
        <w:rPr>
          <w:rFonts w:ascii="Times New Roman" w:hAnsi="Times New Roman" w:cs="Times New Roman"/>
          <w:b/>
          <w:bCs/>
          <w:sz w:val="28"/>
          <w:szCs w:val="18"/>
          <w:lang w:val="en-US"/>
        </w:rPr>
        <w:t xml:space="preserve">REACH Restrictions - Annex </w:t>
      </w:r>
      <w:r w:rsidR="00542410" w:rsidRPr="00DE3B0D">
        <w:rPr>
          <w:rFonts w:ascii="Times New Roman" w:hAnsi="Times New Roman" w:cs="Times New Roman"/>
          <w:b/>
          <w:bCs/>
          <w:sz w:val="28"/>
          <w:szCs w:val="18"/>
          <w:lang w:val="en-US"/>
        </w:rPr>
        <w:t>XVII:</w:t>
      </w:r>
      <w:r w:rsidRPr="006820D7">
        <w:rPr>
          <w:rFonts w:ascii="Times New Roman" w:hAnsi="Times New Roman" w:cs="Times New Roman"/>
          <w:b/>
          <w:sz w:val="24"/>
          <w:szCs w:val="24"/>
          <w:lang w:val="en-US"/>
        </w:rPr>
        <w:t>The components of this product are not subject to restrictions.</w:t>
      </w:r>
    </w:p>
    <w:p w:rsidR="005F57D8" w:rsidRPr="003F13E9" w:rsidRDefault="005F57D8" w:rsidP="003F13E9">
      <w:pPr>
        <w:pStyle w:val="NoSpacing"/>
      </w:pPr>
    </w:p>
    <w:p w:rsidR="005F57D8" w:rsidRDefault="005F57D8" w:rsidP="005F57D8">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lastRenderedPageBreak/>
        <w:t xml:space="preserve">REACH </w:t>
      </w:r>
      <w:r w:rsidR="00BD59B4" w:rsidRPr="00DE3B0D">
        <w:rPr>
          <w:rFonts w:ascii="Times New Roman" w:hAnsi="Times New Roman" w:cs="Times New Roman"/>
          <w:b/>
          <w:bCs/>
          <w:sz w:val="28"/>
          <w:szCs w:val="18"/>
          <w:lang w:val="en-US"/>
        </w:rPr>
        <w:t>Authorization</w:t>
      </w:r>
      <w:r w:rsidRPr="00DE3B0D">
        <w:rPr>
          <w:rFonts w:ascii="Times New Roman" w:hAnsi="Times New Roman" w:cs="Times New Roman"/>
          <w:b/>
          <w:bCs/>
          <w:sz w:val="28"/>
          <w:szCs w:val="18"/>
          <w:lang w:val="en-US"/>
        </w:rPr>
        <w:t xml:space="preserve"> - Annex </w:t>
      </w:r>
      <w:r w:rsidR="00542410" w:rsidRPr="00DE3B0D">
        <w:rPr>
          <w:rFonts w:ascii="Times New Roman" w:hAnsi="Times New Roman" w:cs="Times New Roman"/>
          <w:b/>
          <w:bCs/>
          <w:sz w:val="28"/>
          <w:szCs w:val="18"/>
          <w:lang w:val="en-US"/>
        </w:rPr>
        <w:t>XIV:</w:t>
      </w:r>
      <w:r w:rsidRPr="00DE3B0D">
        <w:rPr>
          <w:rFonts w:ascii="Times New Roman" w:hAnsi="Times New Roman" w:cs="Times New Roman"/>
          <w:b/>
          <w:sz w:val="24"/>
          <w:szCs w:val="18"/>
          <w:lang w:val="en-US"/>
        </w:rPr>
        <w:t>The components of this product are not subject to authorization.</w:t>
      </w:r>
    </w:p>
    <w:p w:rsidR="00992C27" w:rsidRPr="002745F4" w:rsidRDefault="00992C27" w:rsidP="002745F4">
      <w:pPr>
        <w:pStyle w:val="NoSpacing"/>
      </w:pPr>
    </w:p>
    <w:p w:rsidR="005F57D8" w:rsidRDefault="005F57D8" w:rsidP="005F57D8">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Chemical Safety Assessment</w:t>
      </w:r>
    </w:p>
    <w:p w:rsidR="005F57D8" w:rsidRDefault="005F57D8" w:rsidP="00CB316B">
      <w:pPr>
        <w:autoSpaceDE w:val="0"/>
        <w:autoSpaceDN w:val="0"/>
        <w:adjustRightInd w:val="0"/>
        <w:spacing w:after="0" w:line="240" w:lineRule="auto"/>
        <w:rPr>
          <w:rFonts w:ascii="Times New Roman" w:hAnsi="Times New Roman" w:cs="Times New Roman"/>
          <w:b/>
          <w:sz w:val="24"/>
          <w:szCs w:val="18"/>
          <w:lang w:val="en-US"/>
        </w:rPr>
      </w:pPr>
      <w:r w:rsidRPr="00D67422">
        <w:rPr>
          <w:rFonts w:ascii="Times New Roman" w:hAnsi="Times New Roman" w:cs="Times New Roman"/>
          <w:b/>
          <w:bCs/>
          <w:sz w:val="28"/>
          <w:szCs w:val="18"/>
          <w:lang w:val="en-US"/>
        </w:rPr>
        <w:t xml:space="preserve">Chemical Safety </w:t>
      </w:r>
      <w:r w:rsidR="00542410" w:rsidRPr="00D67422">
        <w:rPr>
          <w:rFonts w:ascii="Times New Roman" w:hAnsi="Times New Roman" w:cs="Times New Roman"/>
          <w:b/>
          <w:bCs/>
          <w:sz w:val="28"/>
          <w:szCs w:val="18"/>
          <w:lang w:val="en-US"/>
        </w:rPr>
        <w:t>Assessment:</w:t>
      </w:r>
      <w:r w:rsidRPr="00DE3B0D">
        <w:rPr>
          <w:rFonts w:ascii="Times New Roman" w:hAnsi="Times New Roman" w:cs="Times New Roman"/>
          <w:b/>
          <w:sz w:val="24"/>
          <w:szCs w:val="18"/>
          <w:lang w:val="en-US"/>
        </w:rPr>
        <w:t>It has not been carried out.</w:t>
      </w:r>
    </w:p>
    <w:p w:rsidR="00D543FE" w:rsidRDefault="00D543FE" w:rsidP="00FB4E66">
      <w:pPr>
        <w:pStyle w:val="NoSpacing"/>
      </w:pPr>
    </w:p>
    <w:p w:rsidR="00E942D6" w:rsidRDefault="00E942D6" w:rsidP="00FB4E66">
      <w:pPr>
        <w:pStyle w:val="NoSpacing"/>
      </w:pPr>
    </w:p>
    <w:p w:rsidR="00E942D6" w:rsidRDefault="00E942D6" w:rsidP="00FB4E66">
      <w:pPr>
        <w:pStyle w:val="NoSpacing"/>
      </w:pPr>
    </w:p>
    <w:p w:rsidR="00E942D6" w:rsidRPr="00FB4E66" w:rsidRDefault="00E942D6" w:rsidP="00FB4E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2F3139" w:rsidRPr="002F3139" w:rsidRDefault="002F3139" w:rsidP="002F3139">
      <w:pPr>
        <w:autoSpaceDE w:val="0"/>
        <w:autoSpaceDN w:val="0"/>
        <w:adjustRightInd w:val="0"/>
        <w:rPr>
          <w:rFonts w:ascii="Times New Roman" w:eastAsia="Calibri" w:hAnsi="Times New Roman" w:cs="Times New Roman"/>
          <w:b/>
          <w:color w:val="000000"/>
          <w:sz w:val="24"/>
          <w:szCs w:val="24"/>
        </w:rPr>
      </w:pP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3E2EAB" w:rsidRDefault="00DF114E" w:rsidP="00323E50">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sectPr w:rsidR="00323E50" w:rsidRPr="00211219" w:rsidSect="00E95E2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EDE" w:rsidRDefault="004D4EDE" w:rsidP="009C3BE4">
      <w:pPr>
        <w:spacing w:after="0" w:line="240" w:lineRule="auto"/>
      </w:pPr>
      <w:r>
        <w:separator/>
      </w:r>
    </w:p>
  </w:endnote>
  <w:endnote w:type="continuationSeparator" w:id="1">
    <w:p w:rsidR="004D4EDE" w:rsidRDefault="004D4ED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95E27" w:rsidP="00E95E27">
    <w:pPr>
      <w:pStyle w:val="Footer"/>
      <w:ind w:left="-510"/>
      <w:jc w:val="right"/>
    </w:pPr>
    <w:r>
      <w:rPr>
        <w:noProof/>
      </w:rPr>
      <w:drawing>
        <wp:inline distT="0" distB="0" distL="0" distR="0">
          <wp:extent cx="7629525"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4493" cy="23745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EDE" w:rsidRDefault="004D4EDE" w:rsidP="009C3BE4">
      <w:pPr>
        <w:spacing w:after="0" w:line="240" w:lineRule="auto"/>
      </w:pPr>
      <w:r>
        <w:separator/>
      </w:r>
    </w:p>
  </w:footnote>
  <w:footnote w:type="continuationSeparator" w:id="1">
    <w:p w:rsidR="004D4EDE" w:rsidRDefault="004D4ED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95E27" w:rsidP="00E95E27">
    <w:pPr>
      <w:pStyle w:val="Header"/>
      <w:ind w:left="-454"/>
    </w:pPr>
    <w:r>
      <w:rPr>
        <w:b/>
        <w:noProof/>
        <w:color w:val="FF0000"/>
        <w:sz w:val="20"/>
      </w:rPr>
      <w:drawing>
        <wp:inline distT="0" distB="0" distL="0" distR="0">
          <wp:extent cx="7543800" cy="16863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642" cy="169056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BCE"/>
    <w:rsid w:val="00020583"/>
    <w:rsid w:val="00020645"/>
    <w:rsid w:val="00020A60"/>
    <w:rsid w:val="0002102A"/>
    <w:rsid w:val="00021299"/>
    <w:rsid w:val="000214BD"/>
    <w:rsid w:val="00022268"/>
    <w:rsid w:val="00022271"/>
    <w:rsid w:val="00022454"/>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F7"/>
    <w:rsid w:val="00062DD7"/>
    <w:rsid w:val="000634B8"/>
    <w:rsid w:val="000637D9"/>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6CB"/>
    <w:rsid w:val="00080A79"/>
    <w:rsid w:val="0008131A"/>
    <w:rsid w:val="00081445"/>
    <w:rsid w:val="00081F51"/>
    <w:rsid w:val="000821BD"/>
    <w:rsid w:val="000827E2"/>
    <w:rsid w:val="00082CFB"/>
    <w:rsid w:val="00082ED9"/>
    <w:rsid w:val="0008362B"/>
    <w:rsid w:val="000839C6"/>
    <w:rsid w:val="00083B24"/>
    <w:rsid w:val="00085333"/>
    <w:rsid w:val="0008584A"/>
    <w:rsid w:val="000858C2"/>
    <w:rsid w:val="00085C0D"/>
    <w:rsid w:val="00085EBD"/>
    <w:rsid w:val="00086429"/>
    <w:rsid w:val="0008643F"/>
    <w:rsid w:val="00086674"/>
    <w:rsid w:val="00086B19"/>
    <w:rsid w:val="00087728"/>
    <w:rsid w:val="00087769"/>
    <w:rsid w:val="000878AD"/>
    <w:rsid w:val="00090606"/>
    <w:rsid w:val="00090670"/>
    <w:rsid w:val="0009080C"/>
    <w:rsid w:val="00090C02"/>
    <w:rsid w:val="00090C64"/>
    <w:rsid w:val="00090D2A"/>
    <w:rsid w:val="00091021"/>
    <w:rsid w:val="00091730"/>
    <w:rsid w:val="000917B8"/>
    <w:rsid w:val="000917FB"/>
    <w:rsid w:val="00091912"/>
    <w:rsid w:val="00091B3D"/>
    <w:rsid w:val="00091C91"/>
    <w:rsid w:val="0009210B"/>
    <w:rsid w:val="000929F4"/>
    <w:rsid w:val="00092B53"/>
    <w:rsid w:val="00093266"/>
    <w:rsid w:val="00093979"/>
    <w:rsid w:val="00093B62"/>
    <w:rsid w:val="00093B67"/>
    <w:rsid w:val="00094013"/>
    <w:rsid w:val="000941F9"/>
    <w:rsid w:val="00094470"/>
    <w:rsid w:val="00094885"/>
    <w:rsid w:val="0009554D"/>
    <w:rsid w:val="00095ACD"/>
    <w:rsid w:val="00095D9E"/>
    <w:rsid w:val="00096189"/>
    <w:rsid w:val="00096242"/>
    <w:rsid w:val="000963D6"/>
    <w:rsid w:val="00096910"/>
    <w:rsid w:val="00097031"/>
    <w:rsid w:val="000977E1"/>
    <w:rsid w:val="0009786D"/>
    <w:rsid w:val="000979FE"/>
    <w:rsid w:val="00097A1B"/>
    <w:rsid w:val="00097A79"/>
    <w:rsid w:val="000A0542"/>
    <w:rsid w:val="000A09C3"/>
    <w:rsid w:val="000A0C0A"/>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64F"/>
    <w:rsid w:val="000A765B"/>
    <w:rsid w:val="000A772A"/>
    <w:rsid w:val="000A77E0"/>
    <w:rsid w:val="000A7C33"/>
    <w:rsid w:val="000B0761"/>
    <w:rsid w:val="000B0764"/>
    <w:rsid w:val="000B08CF"/>
    <w:rsid w:val="000B0F2F"/>
    <w:rsid w:val="000B2467"/>
    <w:rsid w:val="000B2928"/>
    <w:rsid w:val="000B37BC"/>
    <w:rsid w:val="000B37F3"/>
    <w:rsid w:val="000B394B"/>
    <w:rsid w:val="000B3C01"/>
    <w:rsid w:val="000B3C8D"/>
    <w:rsid w:val="000B4246"/>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151"/>
    <w:rsid w:val="000C73C8"/>
    <w:rsid w:val="000C7598"/>
    <w:rsid w:val="000C7E23"/>
    <w:rsid w:val="000D18BC"/>
    <w:rsid w:val="000D214B"/>
    <w:rsid w:val="000D2366"/>
    <w:rsid w:val="000D2ABA"/>
    <w:rsid w:val="000D2B73"/>
    <w:rsid w:val="000D303B"/>
    <w:rsid w:val="000D30EC"/>
    <w:rsid w:val="000D3A6A"/>
    <w:rsid w:val="000D3DC2"/>
    <w:rsid w:val="000D43F4"/>
    <w:rsid w:val="000D44E9"/>
    <w:rsid w:val="000D4526"/>
    <w:rsid w:val="000D47BE"/>
    <w:rsid w:val="000D49B2"/>
    <w:rsid w:val="000D5146"/>
    <w:rsid w:val="000D51E1"/>
    <w:rsid w:val="000D57A4"/>
    <w:rsid w:val="000D5B2E"/>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D2"/>
    <w:rsid w:val="000E70B3"/>
    <w:rsid w:val="000E753E"/>
    <w:rsid w:val="000E7871"/>
    <w:rsid w:val="000E79CB"/>
    <w:rsid w:val="000E7B96"/>
    <w:rsid w:val="000E7FE4"/>
    <w:rsid w:val="000F0761"/>
    <w:rsid w:val="000F07E9"/>
    <w:rsid w:val="000F0D38"/>
    <w:rsid w:val="000F1015"/>
    <w:rsid w:val="000F18DE"/>
    <w:rsid w:val="000F2317"/>
    <w:rsid w:val="000F2367"/>
    <w:rsid w:val="000F2939"/>
    <w:rsid w:val="000F2A23"/>
    <w:rsid w:val="000F2B36"/>
    <w:rsid w:val="000F2B83"/>
    <w:rsid w:val="000F2D42"/>
    <w:rsid w:val="000F33D1"/>
    <w:rsid w:val="000F34E8"/>
    <w:rsid w:val="000F43E6"/>
    <w:rsid w:val="000F4BBC"/>
    <w:rsid w:val="000F4E0B"/>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9F3"/>
    <w:rsid w:val="00113D92"/>
    <w:rsid w:val="00113DB7"/>
    <w:rsid w:val="00113E6E"/>
    <w:rsid w:val="00113FAB"/>
    <w:rsid w:val="00114402"/>
    <w:rsid w:val="00114846"/>
    <w:rsid w:val="00114D61"/>
    <w:rsid w:val="001155E7"/>
    <w:rsid w:val="00115AB2"/>
    <w:rsid w:val="00115E35"/>
    <w:rsid w:val="001162AA"/>
    <w:rsid w:val="00116514"/>
    <w:rsid w:val="0011661F"/>
    <w:rsid w:val="001166F9"/>
    <w:rsid w:val="00116CDF"/>
    <w:rsid w:val="00116FAC"/>
    <w:rsid w:val="00117101"/>
    <w:rsid w:val="00117599"/>
    <w:rsid w:val="00117639"/>
    <w:rsid w:val="00117A36"/>
    <w:rsid w:val="00120180"/>
    <w:rsid w:val="001201FA"/>
    <w:rsid w:val="0012099C"/>
    <w:rsid w:val="001209C6"/>
    <w:rsid w:val="00120E7E"/>
    <w:rsid w:val="001215B1"/>
    <w:rsid w:val="00121E1B"/>
    <w:rsid w:val="0012207F"/>
    <w:rsid w:val="001224DE"/>
    <w:rsid w:val="00122543"/>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C59"/>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218F"/>
    <w:rsid w:val="0015251B"/>
    <w:rsid w:val="0015261E"/>
    <w:rsid w:val="001526AE"/>
    <w:rsid w:val="0015273D"/>
    <w:rsid w:val="00152A8A"/>
    <w:rsid w:val="00152F0B"/>
    <w:rsid w:val="001531BD"/>
    <w:rsid w:val="0015328F"/>
    <w:rsid w:val="001532A6"/>
    <w:rsid w:val="001536B4"/>
    <w:rsid w:val="00153730"/>
    <w:rsid w:val="001538E5"/>
    <w:rsid w:val="001539EC"/>
    <w:rsid w:val="00153BE9"/>
    <w:rsid w:val="001541C8"/>
    <w:rsid w:val="0015491D"/>
    <w:rsid w:val="0015498F"/>
    <w:rsid w:val="001556CD"/>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4199"/>
    <w:rsid w:val="001645E7"/>
    <w:rsid w:val="001655CF"/>
    <w:rsid w:val="00165EE4"/>
    <w:rsid w:val="00166439"/>
    <w:rsid w:val="00166C0A"/>
    <w:rsid w:val="00167043"/>
    <w:rsid w:val="001671EE"/>
    <w:rsid w:val="0016724A"/>
    <w:rsid w:val="001675D7"/>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DEA"/>
    <w:rsid w:val="00187F20"/>
    <w:rsid w:val="001902FC"/>
    <w:rsid w:val="00190720"/>
    <w:rsid w:val="00191111"/>
    <w:rsid w:val="00191516"/>
    <w:rsid w:val="0019161A"/>
    <w:rsid w:val="00191673"/>
    <w:rsid w:val="00191FE5"/>
    <w:rsid w:val="00192711"/>
    <w:rsid w:val="0019286F"/>
    <w:rsid w:val="00192FA7"/>
    <w:rsid w:val="00193399"/>
    <w:rsid w:val="00193FFB"/>
    <w:rsid w:val="0019422B"/>
    <w:rsid w:val="00194726"/>
    <w:rsid w:val="001948FE"/>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767"/>
    <w:rsid w:val="001A0796"/>
    <w:rsid w:val="001A0806"/>
    <w:rsid w:val="001A2CC9"/>
    <w:rsid w:val="001A3A13"/>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60D0"/>
    <w:rsid w:val="001A615F"/>
    <w:rsid w:val="001A6908"/>
    <w:rsid w:val="001A6D06"/>
    <w:rsid w:val="001A6E9A"/>
    <w:rsid w:val="001A704C"/>
    <w:rsid w:val="001A70EF"/>
    <w:rsid w:val="001A76ED"/>
    <w:rsid w:val="001A7732"/>
    <w:rsid w:val="001A78DB"/>
    <w:rsid w:val="001A7EE0"/>
    <w:rsid w:val="001B03E9"/>
    <w:rsid w:val="001B06D4"/>
    <w:rsid w:val="001B08FB"/>
    <w:rsid w:val="001B0B70"/>
    <w:rsid w:val="001B1739"/>
    <w:rsid w:val="001B19F5"/>
    <w:rsid w:val="001B2A73"/>
    <w:rsid w:val="001B2BA7"/>
    <w:rsid w:val="001B2ED7"/>
    <w:rsid w:val="001B30B5"/>
    <w:rsid w:val="001B30CE"/>
    <w:rsid w:val="001B32A8"/>
    <w:rsid w:val="001B33B7"/>
    <w:rsid w:val="001B41AE"/>
    <w:rsid w:val="001B45A3"/>
    <w:rsid w:val="001B4A46"/>
    <w:rsid w:val="001B4ED1"/>
    <w:rsid w:val="001B544F"/>
    <w:rsid w:val="001B5728"/>
    <w:rsid w:val="001B595D"/>
    <w:rsid w:val="001B6A3A"/>
    <w:rsid w:val="001B6AD2"/>
    <w:rsid w:val="001B6F8F"/>
    <w:rsid w:val="001B754A"/>
    <w:rsid w:val="001B77F5"/>
    <w:rsid w:val="001B7B0C"/>
    <w:rsid w:val="001B7B7A"/>
    <w:rsid w:val="001B7C48"/>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996"/>
    <w:rsid w:val="001C6159"/>
    <w:rsid w:val="001C620C"/>
    <w:rsid w:val="001C6542"/>
    <w:rsid w:val="001C6868"/>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5DC"/>
    <w:rsid w:val="001E7AF5"/>
    <w:rsid w:val="001F0B2B"/>
    <w:rsid w:val="001F0B8D"/>
    <w:rsid w:val="001F14F0"/>
    <w:rsid w:val="001F15E7"/>
    <w:rsid w:val="001F2255"/>
    <w:rsid w:val="001F261F"/>
    <w:rsid w:val="001F279E"/>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D18"/>
    <w:rsid w:val="00206277"/>
    <w:rsid w:val="00206A31"/>
    <w:rsid w:val="00206B9C"/>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929"/>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50123"/>
    <w:rsid w:val="00250956"/>
    <w:rsid w:val="00250AE6"/>
    <w:rsid w:val="00250B01"/>
    <w:rsid w:val="00251226"/>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848"/>
    <w:rsid w:val="00284D03"/>
    <w:rsid w:val="00284FAE"/>
    <w:rsid w:val="002850E0"/>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751"/>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A2F"/>
    <w:rsid w:val="00297BC0"/>
    <w:rsid w:val="002A0BA1"/>
    <w:rsid w:val="002A0BD6"/>
    <w:rsid w:val="002A10D0"/>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54F"/>
    <w:rsid w:val="002A55C1"/>
    <w:rsid w:val="002A5F92"/>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18C"/>
    <w:rsid w:val="002B7520"/>
    <w:rsid w:val="002B772D"/>
    <w:rsid w:val="002B7B05"/>
    <w:rsid w:val="002C04AD"/>
    <w:rsid w:val="002C060E"/>
    <w:rsid w:val="002C0916"/>
    <w:rsid w:val="002C0BD4"/>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F90"/>
    <w:rsid w:val="003055AC"/>
    <w:rsid w:val="003057FF"/>
    <w:rsid w:val="003058AB"/>
    <w:rsid w:val="00306190"/>
    <w:rsid w:val="003063C5"/>
    <w:rsid w:val="003064CE"/>
    <w:rsid w:val="0030744E"/>
    <w:rsid w:val="003074C0"/>
    <w:rsid w:val="003075C4"/>
    <w:rsid w:val="0030775D"/>
    <w:rsid w:val="00307BFD"/>
    <w:rsid w:val="00307C0F"/>
    <w:rsid w:val="00307C85"/>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5A2"/>
    <w:rsid w:val="003145BA"/>
    <w:rsid w:val="003147A6"/>
    <w:rsid w:val="00314B1A"/>
    <w:rsid w:val="003155FC"/>
    <w:rsid w:val="00315628"/>
    <w:rsid w:val="00315B57"/>
    <w:rsid w:val="00315D1A"/>
    <w:rsid w:val="00315EAB"/>
    <w:rsid w:val="00315ED5"/>
    <w:rsid w:val="00316B7B"/>
    <w:rsid w:val="00316E98"/>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E63"/>
    <w:rsid w:val="003424F6"/>
    <w:rsid w:val="00342697"/>
    <w:rsid w:val="003428D2"/>
    <w:rsid w:val="00342AC6"/>
    <w:rsid w:val="00342ACF"/>
    <w:rsid w:val="00342B7C"/>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E3"/>
    <w:rsid w:val="003A3E5A"/>
    <w:rsid w:val="003A3EE0"/>
    <w:rsid w:val="003A3F1B"/>
    <w:rsid w:val="003A4096"/>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9AE"/>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742"/>
    <w:rsid w:val="00413C54"/>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FC0"/>
    <w:rsid w:val="00435304"/>
    <w:rsid w:val="00435B96"/>
    <w:rsid w:val="00435BEE"/>
    <w:rsid w:val="00435EBC"/>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5A4"/>
    <w:rsid w:val="00443AAC"/>
    <w:rsid w:val="0044422E"/>
    <w:rsid w:val="00444FE6"/>
    <w:rsid w:val="004454AB"/>
    <w:rsid w:val="00445515"/>
    <w:rsid w:val="00445523"/>
    <w:rsid w:val="004468C8"/>
    <w:rsid w:val="00446A1D"/>
    <w:rsid w:val="00446F99"/>
    <w:rsid w:val="004471F2"/>
    <w:rsid w:val="00447488"/>
    <w:rsid w:val="004477BC"/>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ED3"/>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B61"/>
    <w:rsid w:val="0048009B"/>
    <w:rsid w:val="004801DC"/>
    <w:rsid w:val="004807BC"/>
    <w:rsid w:val="00480CA1"/>
    <w:rsid w:val="0048155E"/>
    <w:rsid w:val="004815D7"/>
    <w:rsid w:val="0048187B"/>
    <w:rsid w:val="00481DC5"/>
    <w:rsid w:val="00481E2B"/>
    <w:rsid w:val="00481E7A"/>
    <w:rsid w:val="00481F7F"/>
    <w:rsid w:val="004822CA"/>
    <w:rsid w:val="00482D37"/>
    <w:rsid w:val="004834B4"/>
    <w:rsid w:val="0048367A"/>
    <w:rsid w:val="00483D6B"/>
    <w:rsid w:val="00484A6C"/>
    <w:rsid w:val="00484E84"/>
    <w:rsid w:val="0048503F"/>
    <w:rsid w:val="004855CF"/>
    <w:rsid w:val="0048565A"/>
    <w:rsid w:val="00485793"/>
    <w:rsid w:val="0048581E"/>
    <w:rsid w:val="00485CDC"/>
    <w:rsid w:val="004866FA"/>
    <w:rsid w:val="00486729"/>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847"/>
    <w:rsid w:val="00492E03"/>
    <w:rsid w:val="0049330E"/>
    <w:rsid w:val="004935AB"/>
    <w:rsid w:val="00493BB0"/>
    <w:rsid w:val="00493EA7"/>
    <w:rsid w:val="00493EF4"/>
    <w:rsid w:val="004942A1"/>
    <w:rsid w:val="0049438D"/>
    <w:rsid w:val="00495E96"/>
    <w:rsid w:val="0049637A"/>
    <w:rsid w:val="00496774"/>
    <w:rsid w:val="00496C0B"/>
    <w:rsid w:val="00496E0D"/>
    <w:rsid w:val="004978EE"/>
    <w:rsid w:val="00497C30"/>
    <w:rsid w:val="004A0150"/>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9ED"/>
    <w:rsid w:val="004C3BC5"/>
    <w:rsid w:val="004C3E37"/>
    <w:rsid w:val="004C41DA"/>
    <w:rsid w:val="004C4DA8"/>
    <w:rsid w:val="004C4ECD"/>
    <w:rsid w:val="004C509F"/>
    <w:rsid w:val="004C52E2"/>
    <w:rsid w:val="004C5CB9"/>
    <w:rsid w:val="004C60B9"/>
    <w:rsid w:val="004C6193"/>
    <w:rsid w:val="004C6453"/>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4EDE"/>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305F"/>
    <w:rsid w:val="00503271"/>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DE8"/>
    <w:rsid w:val="00510E21"/>
    <w:rsid w:val="00510FE1"/>
    <w:rsid w:val="00512009"/>
    <w:rsid w:val="00512091"/>
    <w:rsid w:val="005124D7"/>
    <w:rsid w:val="00512596"/>
    <w:rsid w:val="00512830"/>
    <w:rsid w:val="0051293E"/>
    <w:rsid w:val="00512E7A"/>
    <w:rsid w:val="00512EEC"/>
    <w:rsid w:val="00513110"/>
    <w:rsid w:val="00513B3F"/>
    <w:rsid w:val="00513B41"/>
    <w:rsid w:val="00514851"/>
    <w:rsid w:val="005160CD"/>
    <w:rsid w:val="005162F1"/>
    <w:rsid w:val="00516455"/>
    <w:rsid w:val="00516A61"/>
    <w:rsid w:val="00516BB6"/>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372"/>
    <w:rsid w:val="005235CF"/>
    <w:rsid w:val="00523677"/>
    <w:rsid w:val="00523C04"/>
    <w:rsid w:val="00523D81"/>
    <w:rsid w:val="00523E4A"/>
    <w:rsid w:val="005241EE"/>
    <w:rsid w:val="00524330"/>
    <w:rsid w:val="00524F0E"/>
    <w:rsid w:val="00525720"/>
    <w:rsid w:val="00525D40"/>
    <w:rsid w:val="00525F67"/>
    <w:rsid w:val="005268C5"/>
    <w:rsid w:val="0052694D"/>
    <w:rsid w:val="00526C5A"/>
    <w:rsid w:val="00526E95"/>
    <w:rsid w:val="00526EC9"/>
    <w:rsid w:val="0052766F"/>
    <w:rsid w:val="0052780C"/>
    <w:rsid w:val="00527ED3"/>
    <w:rsid w:val="00527EEE"/>
    <w:rsid w:val="00530313"/>
    <w:rsid w:val="00530566"/>
    <w:rsid w:val="00530D17"/>
    <w:rsid w:val="00530F37"/>
    <w:rsid w:val="00531230"/>
    <w:rsid w:val="005313A8"/>
    <w:rsid w:val="005320F5"/>
    <w:rsid w:val="005321FE"/>
    <w:rsid w:val="00532A3B"/>
    <w:rsid w:val="00532A93"/>
    <w:rsid w:val="00532AAC"/>
    <w:rsid w:val="00532CC5"/>
    <w:rsid w:val="00533A69"/>
    <w:rsid w:val="00533E85"/>
    <w:rsid w:val="005340D0"/>
    <w:rsid w:val="0053424F"/>
    <w:rsid w:val="00534361"/>
    <w:rsid w:val="00534382"/>
    <w:rsid w:val="0053472A"/>
    <w:rsid w:val="005347C2"/>
    <w:rsid w:val="005349EA"/>
    <w:rsid w:val="0053511C"/>
    <w:rsid w:val="0053581E"/>
    <w:rsid w:val="00535B38"/>
    <w:rsid w:val="00535D0E"/>
    <w:rsid w:val="00535DC2"/>
    <w:rsid w:val="00535DD3"/>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318D"/>
    <w:rsid w:val="00553798"/>
    <w:rsid w:val="00553E35"/>
    <w:rsid w:val="00554265"/>
    <w:rsid w:val="005542ED"/>
    <w:rsid w:val="00554A96"/>
    <w:rsid w:val="00554D81"/>
    <w:rsid w:val="00555105"/>
    <w:rsid w:val="005551D7"/>
    <w:rsid w:val="005552EC"/>
    <w:rsid w:val="00555CAB"/>
    <w:rsid w:val="00555FDF"/>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228"/>
    <w:rsid w:val="00565355"/>
    <w:rsid w:val="0056559C"/>
    <w:rsid w:val="00565744"/>
    <w:rsid w:val="00565AD1"/>
    <w:rsid w:val="00565AE0"/>
    <w:rsid w:val="005660BA"/>
    <w:rsid w:val="005664B6"/>
    <w:rsid w:val="005669E7"/>
    <w:rsid w:val="00566E10"/>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7FB"/>
    <w:rsid w:val="00577EC1"/>
    <w:rsid w:val="005809C8"/>
    <w:rsid w:val="00580CF0"/>
    <w:rsid w:val="00581B61"/>
    <w:rsid w:val="005821AC"/>
    <w:rsid w:val="005829F7"/>
    <w:rsid w:val="00583393"/>
    <w:rsid w:val="0058353C"/>
    <w:rsid w:val="0058360F"/>
    <w:rsid w:val="0058363A"/>
    <w:rsid w:val="005838AB"/>
    <w:rsid w:val="00583E70"/>
    <w:rsid w:val="005842D2"/>
    <w:rsid w:val="005844EC"/>
    <w:rsid w:val="00584566"/>
    <w:rsid w:val="0058466A"/>
    <w:rsid w:val="005846A8"/>
    <w:rsid w:val="00584E58"/>
    <w:rsid w:val="00585CA7"/>
    <w:rsid w:val="00585E4D"/>
    <w:rsid w:val="0058612C"/>
    <w:rsid w:val="005863FB"/>
    <w:rsid w:val="005869A3"/>
    <w:rsid w:val="00586D5F"/>
    <w:rsid w:val="00586ED3"/>
    <w:rsid w:val="00587231"/>
    <w:rsid w:val="005876F6"/>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A8"/>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D73"/>
    <w:rsid w:val="005C7E0B"/>
    <w:rsid w:val="005C7EDA"/>
    <w:rsid w:val="005D02DC"/>
    <w:rsid w:val="005D0B9C"/>
    <w:rsid w:val="005D0D80"/>
    <w:rsid w:val="005D117F"/>
    <w:rsid w:val="005D181A"/>
    <w:rsid w:val="005D1C10"/>
    <w:rsid w:val="005D24D5"/>
    <w:rsid w:val="005D2715"/>
    <w:rsid w:val="005D282B"/>
    <w:rsid w:val="005D2DB4"/>
    <w:rsid w:val="005D338C"/>
    <w:rsid w:val="005D3B84"/>
    <w:rsid w:val="005D462C"/>
    <w:rsid w:val="005D47C6"/>
    <w:rsid w:val="005D489D"/>
    <w:rsid w:val="005D48E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FB"/>
    <w:rsid w:val="005E7249"/>
    <w:rsid w:val="005E72A9"/>
    <w:rsid w:val="005E7314"/>
    <w:rsid w:val="005E7788"/>
    <w:rsid w:val="005F026F"/>
    <w:rsid w:val="005F1958"/>
    <w:rsid w:val="005F22FE"/>
    <w:rsid w:val="005F268E"/>
    <w:rsid w:val="005F2981"/>
    <w:rsid w:val="005F2C26"/>
    <w:rsid w:val="005F30A8"/>
    <w:rsid w:val="005F3177"/>
    <w:rsid w:val="005F3836"/>
    <w:rsid w:val="005F3E48"/>
    <w:rsid w:val="005F41CD"/>
    <w:rsid w:val="005F49B3"/>
    <w:rsid w:val="005F4D6B"/>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5593"/>
    <w:rsid w:val="006159ED"/>
    <w:rsid w:val="00615D91"/>
    <w:rsid w:val="00615F3D"/>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3313"/>
    <w:rsid w:val="0062413F"/>
    <w:rsid w:val="00624153"/>
    <w:rsid w:val="0062421D"/>
    <w:rsid w:val="00624412"/>
    <w:rsid w:val="006249FA"/>
    <w:rsid w:val="00624DB5"/>
    <w:rsid w:val="00625702"/>
    <w:rsid w:val="00625A0D"/>
    <w:rsid w:val="00625CEF"/>
    <w:rsid w:val="006261CD"/>
    <w:rsid w:val="00626583"/>
    <w:rsid w:val="0062768E"/>
    <w:rsid w:val="00627D7D"/>
    <w:rsid w:val="00627DF8"/>
    <w:rsid w:val="00630499"/>
    <w:rsid w:val="0063085B"/>
    <w:rsid w:val="00630878"/>
    <w:rsid w:val="0063112F"/>
    <w:rsid w:val="00631B59"/>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B62"/>
    <w:rsid w:val="00652815"/>
    <w:rsid w:val="00652984"/>
    <w:rsid w:val="00652C76"/>
    <w:rsid w:val="00652F9F"/>
    <w:rsid w:val="00653069"/>
    <w:rsid w:val="006531D4"/>
    <w:rsid w:val="0065370B"/>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82"/>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3308"/>
    <w:rsid w:val="0068360A"/>
    <w:rsid w:val="00683DC9"/>
    <w:rsid w:val="00684328"/>
    <w:rsid w:val="00684ABE"/>
    <w:rsid w:val="00684AE1"/>
    <w:rsid w:val="00685246"/>
    <w:rsid w:val="00685C27"/>
    <w:rsid w:val="006860DA"/>
    <w:rsid w:val="006862E2"/>
    <w:rsid w:val="00687893"/>
    <w:rsid w:val="00687E57"/>
    <w:rsid w:val="0069018F"/>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C076F"/>
    <w:rsid w:val="006C08B5"/>
    <w:rsid w:val="006C08D9"/>
    <w:rsid w:val="006C16C7"/>
    <w:rsid w:val="006C1D10"/>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86"/>
    <w:rsid w:val="006C78CE"/>
    <w:rsid w:val="006C7A0B"/>
    <w:rsid w:val="006C7AAA"/>
    <w:rsid w:val="006D07B9"/>
    <w:rsid w:val="006D0F69"/>
    <w:rsid w:val="006D0FB5"/>
    <w:rsid w:val="006D12F1"/>
    <w:rsid w:val="006D14CD"/>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B42"/>
    <w:rsid w:val="006F5B51"/>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284D"/>
    <w:rsid w:val="00702A71"/>
    <w:rsid w:val="00703917"/>
    <w:rsid w:val="00704331"/>
    <w:rsid w:val="00704A97"/>
    <w:rsid w:val="00704EAD"/>
    <w:rsid w:val="007052A5"/>
    <w:rsid w:val="0070584B"/>
    <w:rsid w:val="007063B1"/>
    <w:rsid w:val="007069A2"/>
    <w:rsid w:val="00707431"/>
    <w:rsid w:val="007077D7"/>
    <w:rsid w:val="00707B2C"/>
    <w:rsid w:val="00707E35"/>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E88"/>
    <w:rsid w:val="00733ED2"/>
    <w:rsid w:val="00733FB6"/>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8A5"/>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5AA"/>
    <w:rsid w:val="007525AC"/>
    <w:rsid w:val="007530EC"/>
    <w:rsid w:val="00753428"/>
    <w:rsid w:val="00753690"/>
    <w:rsid w:val="00753ADC"/>
    <w:rsid w:val="00753AFA"/>
    <w:rsid w:val="007540AC"/>
    <w:rsid w:val="00754150"/>
    <w:rsid w:val="00754172"/>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91A"/>
    <w:rsid w:val="00756C66"/>
    <w:rsid w:val="0075724B"/>
    <w:rsid w:val="007572AD"/>
    <w:rsid w:val="0075785B"/>
    <w:rsid w:val="00760051"/>
    <w:rsid w:val="007606D0"/>
    <w:rsid w:val="00760876"/>
    <w:rsid w:val="0076096F"/>
    <w:rsid w:val="00760BE3"/>
    <w:rsid w:val="00760FE0"/>
    <w:rsid w:val="0076149B"/>
    <w:rsid w:val="00761644"/>
    <w:rsid w:val="007620A3"/>
    <w:rsid w:val="0076216D"/>
    <w:rsid w:val="00762362"/>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D6"/>
    <w:rsid w:val="00770F8E"/>
    <w:rsid w:val="00771E4B"/>
    <w:rsid w:val="00772142"/>
    <w:rsid w:val="0077231C"/>
    <w:rsid w:val="00772546"/>
    <w:rsid w:val="00772777"/>
    <w:rsid w:val="00772C01"/>
    <w:rsid w:val="00772EAF"/>
    <w:rsid w:val="00772FAE"/>
    <w:rsid w:val="00773563"/>
    <w:rsid w:val="00773754"/>
    <w:rsid w:val="007737D0"/>
    <w:rsid w:val="00773B9E"/>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DA7"/>
    <w:rsid w:val="00796A59"/>
    <w:rsid w:val="00796F8D"/>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FD"/>
    <w:rsid w:val="007A1B12"/>
    <w:rsid w:val="007A2715"/>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A7ECF"/>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A2B"/>
    <w:rsid w:val="007F2C0D"/>
    <w:rsid w:val="007F2C61"/>
    <w:rsid w:val="007F31F1"/>
    <w:rsid w:val="007F32A3"/>
    <w:rsid w:val="007F380A"/>
    <w:rsid w:val="007F3B80"/>
    <w:rsid w:val="007F40A4"/>
    <w:rsid w:val="007F40E6"/>
    <w:rsid w:val="007F43EB"/>
    <w:rsid w:val="007F456D"/>
    <w:rsid w:val="007F46D3"/>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41B4"/>
    <w:rsid w:val="008047D2"/>
    <w:rsid w:val="0080481B"/>
    <w:rsid w:val="00804851"/>
    <w:rsid w:val="00804ED3"/>
    <w:rsid w:val="00805082"/>
    <w:rsid w:val="0080520C"/>
    <w:rsid w:val="00805A3E"/>
    <w:rsid w:val="00805C9A"/>
    <w:rsid w:val="00806985"/>
    <w:rsid w:val="00806A02"/>
    <w:rsid w:val="00806CF6"/>
    <w:rsid w:val="00806DB5"/>
    <w:rsid w:val="0081054B"/>
    <w:rsid w:val="008108BD"/>
    <w:rsid w:val="00810928"/>
    <w:rsid w:val="00810988"/>
    <w:rsid w:val="00810A15"/>
    <w:rsid w:val="00810B09"/>
    <w:rsid w:val="00810F66"/>
    <w:rsid w:val="0081115A"/>
    <w:rsid w:val="008116CC"/>
    <w:rsid w:val="00811C7B"/>
    <w:rsid w:val="008126A4"/>
    <w:rsid w:val="008128AB"/>
    <w:rsid w:val="00812C3C"/>
    <w:rsid w:val="00813EF1"/>
    <w:rsid w:val="00814452"/>
    <w:rsid w:val="008145CE"/>
    <w:rsid w:val="00815105"/>
    <w:rsid w:val="0081574E"/>
    <w:rsid w:val="00815930"/>
    <w:rsid w:val="00815A91"/>
    <w:rsid w:val="00815E90"/>
    <w:rsid w:val="00815FE4"/>
    <w:rsid w:val="0081617C"/>
    <w:rsid w:val="008162F6"/>
    <w:rsid w:val="0081654D"/>
    <w:rsid w:val="008167D2"/>
    <w:rsid w:val="00816837"/>
    <w:rsid w:val="00816B0B"/>
    <w:rsid w:val="00816B93"/>
    <w:rsid w:val="00816C22"/>
    <w:rsid w:val="00816EEE"/>
    <w:rsid w:val="0081766D"/>
    <w:rsid w:val="00817753"/>
    <w:rsid w:val="008200E8"/>
    <w:rsid w:val="00820C44"/>
    <w:rsid w:val="008210B6"/>
    <w:rsid w:val="008211DA"/>
    <w:rsid w:val="00821719"/>
    <w:rsid w:val="0082196B"/>
    <w:rsid w:val="00822EC2"/>
    <w:rsid w:val="008232A2"/>
    <w:rsid w:val="008236B4"/>
    <w:rsid w:val="00823C98"/>
    <w:rsid w:val="00823F75"/>
    <w:rsid w:val="00825431"/>
    <w:rsid w:val="00825A6E"/>
    <w:rsid w:val="00825A72"/>
    <w:rsid w:val="00825FD0"/>
    <w:rsid w:val="0082643D"/>
    <w:rsid w:val="008264B2"/>
    <w:rsid w:val="00826D4D"/>
    <w:rsid w:val="00827476"/>
    <w:rsid w:val="008276CE"/>
    <w:rsid w:val="00830238"/>
    <w:rsid w:val="008308F4"/>
    <w:rsid w:val="00830A2A"/>
    <w:rsid w:val="00830E7B"/>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E0C"/>
    <w:rsid w:val="00857F28"/>
    <w:rsid w:val="00860126"/>
    <w:rsid w:val="008605DE"/>
    <w:rsid w:val="00860887"/>
    <w:rsid w:val="00861087"/>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189"/>
    <w:rsid w:val="008769D8"/>
    <w:rsid w:val="00876D97"/>
    <w:rsid w:val="00876ECE"/>
    <w:rsid w:val="00876F64"/>
    <w:rsid w:val="00877106"/>
    <w:rsid w:val="00877B19"/>
    <w:rsid w:val="00877BC5"/>
    <w:rsid w:val="00877FD7"/>
    <w:rsid w:val="008802AD"/>
    <w:rsid w:val="008807F4"/>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567"/>
    <w:rsid w:val="008A2AAD"/>
    <w:rsid w:val="008A2C16"/>
    <w:rsid w:val="008A2E39"/>
    <w:rsid w:val="008A395F"/>
    <w:rsid w:val="008A3EFC"/>
    <w:rsid w:val="008A4353"/>
    <w:rsid w:val="008A44F3"/>
    <w:rsid w:val="008A454A"/>
    <w:rsid w:val="008A45B9"/>
    <w:rsid w:val="008A4CE5"/>
    <w:rsid w:val="008A4ED4"/>
    <w:rsid w:val="008A5861"/>
    <w:rsid w:val="008A5B01"/>
    <w:rsid w:val="008A5B67"/>
    <w:rsid w:val="008A622B"/>
    <w:rsid w:val="008A62A9"/>
    <w:rsid w:val="008A62B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A54"/>
    <w:rsid w:val="008D4C64"/>
    <w:rsid w:val="008D4E17"/>
    <w:rsid w:val="008D4EAD"/>
    <w:rsid w:val="008D51A4"/>
    <w:rsid w:val="008D52F6"/>
    <w:rsid w:val="008D53A2"/>
    <w:rsid w:val="008D54E6"/>
    <w:rsid w:val="008D59C3"/>
    <w:rsid w:val="008D5DC8"/>
    <w:rsid w:val="008D6226"/>
    <w:rsid w:val="008D6560"/>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525"/>
    <w:rsid w:val="008E1AB6"/>
    <w:rsid w:val="008E1D95"/>
    <w:rsid w:val="008E1E8F"/>
    <w:rsid w:val="008E1FCC"/>
    <w:rsid w:val="008E257C"/>
    <w:rsid w:val="008E2818"/>
    <w:rsid w:val="008E2EF9"/>
    <w:rsid w:val="008E315B"/>
    <w:rsid w:val="008E372D"/>
    <w:rsid w:val="008E395A"/>
    <w:rsid w:val="008E39E0"/>
    <w:rsid w:val="008E3B65"/>
    <w:rsid w:val="008E3C29"/>
    <w:rsid w:val="008E3CA4"/>
    <w:rsid w:val="008E3CFB"/>
    <w:rsid w:val="008E4118"/>
    <w:rsid w:val="008E4321"/>
    <w:rsid w:val="008E4BC1"/>
    <w:rsid w:val="008E5329"/>
    <w:rsid w:val="008E560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480A"/>
    <w:rsid w:val="00914862"/>
    <w:rsid w:val="009149CD"/>
    <w:rsid w:val="009149E9"/>
    <w:rsid w:val="00914C1A"/>
    <w:rsid w:val="0091533E"/>
    <w:rsid w:val="0091556D"/>
    <w:rsid w:val="00915C5F"/>
    <w:rsid w:val="00915E46"/>
    <w:rsid w:val="0091644D"/>
    <w:rsid w:val="00916588"/>
    <w:rsid w:val="00916B2B"/>
    <w:rsid w:val="00916DDF"/>
    <w:rsid w:val="00917A3C"/>
    <w:rsid w:val="0092031A"/>
    <w:rsid w:val="00920336"/>
    <w:rsid w:val="009204DB"/>
    <w:rsid w:val="0092061F"/>
    <w:rsid w:val="0092077B"/>
    <w:rsid w:val="0092081F"/>
    <w:rsid w:val="00920883"/>
    <w:rsid w:val="00920CB6"/>
    <w:rsid w:val="0092109E"/>
    <w:rsid w:val="00921AAB"/>
    <w:rsid w:val="00921CF3"/>
    <w:rsid w:val="00921D2F"/>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E4C"/>
    <w:rsid w:val="00957660"/>
    <w:rsid w:val="00957D2D"/>
    <w:rsid w:val="00957F5C"/>
    <w:rsid w:val="0096043C"/>
    <w:rsid w:val="009608CF"/>
    <w:rsid w:val="00960E6E"/>
    <w:rsid w:val="00962908"/>
    <w:rsid w:val="009633E2"/>
    <w:rsid w:val="009636D3"/>
    <w:rsid w:val="009637AC"/>
    <w:rsid w:val="00963955"/>
    <w:rsid w:val="00963CB7"/>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88D"/>
    <w:rsid w:val="009729DB"/>
    <w:rsid w:val="00973618"/>
    <w:rsid w:val="00973E41"/>
    <w:rsid w:val="00973E71"/>
    <w:rsid w:val="00973F90"/>
    <w:rsid w:val="009743D8"/>
    <w:rsid w:val="009743F4"/>
    <w:rsid w:val="0097450F"/>
    <w:rsid w:val="00974592"/>
    <w:rsid w:val="0097462E"/>
    <w:rsid w:val="00974715"/>
    <w:rsid w:val="009748B6"/>
    <w:rsid w:val="0097509F"/>
    <w:rsid w:val="0097523C"/>
    <w:rsid w:val="00975E6B"/>
    <w:rsid w:val="0097608F"/>
    <w:rsid w:val="00976584"/>
    <w:rsid w:val="00976A35"/>
    <w:rsid w:val="00976E90"/>
    <w:rsid w:val="00977127"/>
    <w:rsid w:val="009771D2"/>
    <w:rsid w:val="00977952"/>
    <w:rsid w:val="00977C11"/>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6027"/>
    <w:rsid w:val="00986282"/>
    <w:rsid w:val="00986320"/>
    <w:rsid w:val="0098754C"/>
    <w:rsid w:val="009875C2"/>
    <w:rsid w:val="0099021F"/>
    <w:rsid w:val="009904EB"/>
    <w:rsid w:val="00990AE2"/>
    <w:rsid w:val="00990FE0"/>
    <w:rsid w:val="00991342"/>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F56"/>
    <w:rsid w:val="009C11D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522B"/>
    <w:rsid w:val="009D5574"/>
    <w:rsid w:val="009D5700"/>
    <w:rsid w:val="009D57FA"/>
    <w:rsid w:val="009D5B02"/>
    <w:rsid w:val="009D63F5"/>
    <w:rsid w:val="009D6510"/>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BBB"/>
    <w:rsid w:val="009E3F4F"/>
    <w:rsid w:val="009E4186"/>
    <w:rsid w:val="009E423E"/>
    <w:rsid w:val="009E49CD"/>
    <w:rsid w:val="009E4ADA"/>
    <w:rsid w:val="009E4F64"/>
    <w:rsid w:val="009E502F"/>
    <w:rsid w:val="009E518A"/>
    <w:rsid w:val="009E556F"/>
    <w:rsid w:val="009E576B"/>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D96"/>
    <w:rsid w:val="00A01CD9"/>
    <w:rsid w:val="00A01CFE"/>
    <w:rsid w:val="00A01D2E"/>
    <w:rsid w:val="00A01DE1"/>
    <w:rsid w:val="00A01EB4"/>
    <w:rsid w:val="00A02092"/>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D58"/>
    <w:rsid w:val="00A36E85"/>
    <w:rsid w:val="00A3717F"/>
    <w:rsid w:val="00A3739A"/>
    <w:rsid w:val="00A37831"/>
    <w:rsid w:val="00A37A8D"/>
    <w:rsid w:val="00A40151"/>
    <w:rsid w:val="00A4032E"/>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A1A"/>
    <w:rsid w:val="00A52ACB"/>
    <w:rsid w:val="00A53236"/>
    <w:rsid w:val="00A53A37"/>
    <w:rsid w:val="00A54759"/>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2EB"/>
    <w:rsid w:val="00A8048E"/>
    <w:rsid w:val="00A808D8"/>
    <w:rsid w:val="00A818ED"/>
    <w:rsid w:val="00A81920"/>
    <w:rsid w:val="00A81AD8"/>
    <w:rsid w:val="00A81DCE"/>
    <w:rsid w:val="00A82467"/>
    <w:rsid w:val="00A828B5"/>
    <w:rsid w:val="00A83266"/>
    <w:rsid w:val="00A83440"/>
    <w:rsid w:val="00A834D4"/>
    <w:rsid w:val="00A835EC"/>
    <w:rsid w:val="00A83893"/>
    <w:rsid w:val="00A83E35"/>
    <w:rsid w:val="00A842DE"/>
    <w:rsid w:val="00A8438F"/>
    <w:rsid w:val="00A848B1"/>
    <w:rsid w:val="00A84BED"/>
    <w:rsid w:val="00A84C84"/>
    <w:rsid w:val="00A84D42"/>
    <w:rsid w:val="00A84D9D"/>
    <w:rsid w:val="00A85029"/>
    <w:rsid w:val="00A85247"/>
    <w:rsid w:val="00A8539D"/>
    <w:rsid w:val="00A858CA"/>
    <w:rsid w:val="00A85A89"/>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90"/>
    <w:rsid w:val="00AB55C4"/>
    <w:rsid w:val="00AB5819"/>
    <w:rsid w:val="00AB59B2"/>
    <w:rsid w:val="00AB6147"/>
    <w:rsid w:val="00AB62AC"/>
    <w:rsid w:val="00AB674A"/>
    <w:rsid w:val="00AB7091"/>
    <w:rsid w:val="00AB7292"/>
    <w:rsid w:val="00AB73EE"/>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EE1"/>
    <w:rsid w:val="00AC5358"/>
    <w:rsid w:val="00AC588D"/>
    <w:rsid w:val="00AC5A30"/>
    <w:rsid w:val="00AC5B57"/>
    <w:rsid w:val="00AC5DA0"/>
    <w:rsid w:val="00AC639C"/>
    <w:rsid w:val="00AC665A"/>
    <w:rsid w:val="00AC68AC"/>
    <w:rsid w:val="00AC6A56"/>
    <w:rsid w:val="00AC6AF7"/>
    <w:rsid w:val="00AC73C0"/>
    <w:rsid w:val="00AC79AC"/>
    <w:rsid w:val="00AD0019"/>
    <w:rsid w:val="00AD0265"/>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44A"/>
    <w:rsid w:val="00AF26CF"/>
    <w:rsid w:val="00AF2788"/>
    <w:rsid w:val="00AF2981"/>
    <w:rsid w:val="00AF29B9"/>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34A"/>
    <w:rsid w:val="00B003B9"/>
    <w:rsid w:val="00B0064E"/>
    <w:rsid w:val="00B00EE2"/>
    <w:rsid w:val="00B00EEA"/>
    <w:rsid w:val="00B012B0"/>
    <w:rsid w:val="00B015D0"/>
    <w:rsid w:val="00B01F95"/>
    <w:rsid w:val="00B0241F"/>
    <w:rsid w:val="00B02CC0"/>
    <w:rsid w:val="00B02EAD"/>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A9C"/>
    <w:rsid w:val="00B20473"/>
    <w:rsid w:val="00B20631"/>
    <w:rsid w:val="00B20688"/>
    <w:rsid w:val="00B20A43"/>
    <w:rsid w:val="00B20BE7"/>
    <w:rsid w:val="00B20C6C"/>
    <w:rsid w:val="00B21194"/>
    <w:rsid w:val="00B21BA5"/>
    <w:rsid w:val="00B21F74"/>
    <w:rsid w:val="00B22F99"/>
    <w:rsid w:val="00B231AD"/>
    <w:rsid w:val="00B2391A"/>
    <w:rsid w:val="00B241E5"/>
    <w:rsid w:val="00B248F2"/>
    <w:rsid w:val="00B2493B"/>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E97"/>
    <w:rsid w:val="00B4566E"/>
    <w:rsid w:val="00B46496"/>
    <w:rsid w:val="00B46514"/>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1DAC"/>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292"/>
    <w:rsid w:val="00B6274D"/>
    <w:rsid w:val="00B62C7C"/>
    <w:rsid w:val="00B62E30"/>
    <w:rsid w:val="00B6319F"/>
    <w:rsid w:val="00B6333D"/>
    <w:rsid w:val="00B63619"/>
    <w:rsid w:val="00B638E0"/>
    <w:rsid w:val="00B63912"/>
    <w:rsid w:val="00B63CB0"/>
    <w:rsid w:val="00B63D12"/>
    <w:rsid w:val="00B64342"/>
    <w:rsid w:val="00B64430"/>
    <w:rsid w:val="00B644BB"/>
    <w:rsid w:val="00B64763"/>
    <w:rsid w:val="00B65518"/>
    <w:rsid w:val="00B6580D"/>
    <w:rsid w:val="00B65D9F"/>
    <w:rsid w:val="00B66239"/>
    <w:rsid w:val="00B665ED"/>
    <w:rsid w:val="00B66A74"/>
    <w:rsid w:val="00B66B5D"/>
    <w:rsid w:val="00B67018"/>
    <w:rsid w:val="00B67410"/>
    <w:rsid w:val="00B67615"/>
    <w:rsid w:val="00B67D2F"/>
    <w:rsid w:val="00B67EA4"/>
    <w:rsid w:val="00B70106"/>
    <w:rsid w:val="00B706EC"/>
    <w:rsid w:val="00B70D68"/>
    <w:rsid w:val="00B713FA"/>
    <w:rsid w:val="00B71B6E"/>
    <w:rsid w:val="00B71F10"/>
    <w:rsid w:val="00B721F5"/>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D8D"/>
    <w:rsid w:val="00B75FD8"/>
    <w:rsid w:val="00B761E8"/>
    <w:rsid w:val="00B76579"/>
    <w:rsid w:val="00B76F75"/>
    <w:rsid w:val="00B7726A"/>
    <w:rsid w:val="00B77792"/>
    <w:rsid w:val="00B778E1"/>
    <w:rsid w:val="00B7799C"/>
    <w:rsid w:val="00B80018"/>
    <w:rsid w:val="00B80485"/>
    <w:rsid w:val="00B80843"/>
    <w:rsid w:val="00B80C94"/>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7515"/>
    <w:rsid w:val="00B87C1D"/>
    <w:rsid w:val="00B9009A"/>
    <w:rsid w:val="00B90224"/>
    <w:rsid w:val="00B902AD"/>
    <w:rsid w:val="00B902C9"/>
    <w:rsid w:val="00B908A4"/>
    <w:rsid w:val="00B911DE"/>
    <w:rsid w:val="00B912F4"/>
    <w:rsid w:val="00B91591"/>
    <w:rsid w:val="00B917A6"/>
    <w:rsid w:val="00B91F13"/>
    <w:rsid w:val="00B91F8D"/>
    <w:rsid w:val="00B921BE"/>
    <w:rsid w:val="00B923BB"/>
    <w:rsid w:val="00B9260E"/>
    <w:rsid w:val="00B928A2"/>
    <w:rsid w:val="00B92AEA"/>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F21"/>
    <w:rsid w:val="00BD508C"/>
    <w:rsid w:val="00BD51E3"/>
    <w:rsid w:val="00BD54A3"/>
    <w:rsid w:val="00BD593A"/>
    <w:rsid w:val="00BD59B4"/>
    <w:rsid w:val="00BD5B99"/>
    <w:rsid w:val="00BD5DB9"/>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691"/>
    <w:rsid w:val="00BE76BC"/>
    <w:rsid w:val="00BE7A8C"/>
    <w:rsid w:val="00BF08F7"/>
    <w:rsid w:val="00BF0928"/>
    <w:rsid w:val="00BF0B11"/>
    <w:rsid w:val="00BF0C11"/>
    <w:rsid w:val="00BF0CF0"/>
    <w:rsid w:val="00BF0D3C"/>
    <w:rsid w:val="00BF14A2"/>
    <w:rsid w:val="00BF1AB3"/>
    <w:rsid w:val="00BF2875"/>
    <w:rsid w:val="00BF2881"/>
    <w:rsid w:val="00BF2A67"/>
    <w:rsid w:val="00BF2AD7"/>
    <w:rsid w:val="00BF2DBE"/>
    <w:rsid w:val="00BF3238"/>
    <w:rsid w:val="00BF33F0"/>
    <w:rsid w:val="00BF3857"/>
    <w:rsid w:val="00BF397D"/>
    <w:rsid w:val="00BF3BC6"/>
    <w:rsid w:val="00BF3BD3"/>
    <w:rsid w:val="00BF3D25"/>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F6"/>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CA9"/>
    <w:rsid w:val="00C54CDA"/>
    <w:rsid w:val="00C552D1"/>
    <w:rsid w:val="00C558A6"/>
    <w:rsid w:val="00C5599C"/>
    <w:rsid w:val="00C55D96"/>
    <w:rsid w:val="00C55EB7"/>
    <w:rsid w:val="00C56426"/>
    <w:rsid w:val="00C56511"/>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F25"/>
    <w:rsid w:val="00C6306E"/>
    <w:rsid w:val="00C63390"/>
    <w:rsid w:val="00C63404"/>
    <w:rsid w:val="00C63ADF"/>
    <w:rsid w:val="00C63C1F"/>
    <w:rsid w:val="00C64295"/>
    <w:rsid w:val="00C643E6"/>
    <w:rsid w:val="00C64413"/>
    <w:rsid w:val="00C644E9"/>
    <w:rsid w:val="00C648BC"/>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27F"/>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F4E"/>
    <w:rsid w:val="00C9004F"/>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24CD"/>
    <w:rsid w:val="00CA261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232"/>
    <w:rsid w:val="00CB180D"/>
    <w:rsid w:val="00CB1AEE"/>
    <w:rsid w:val="00CB1C4D"/>
    <w:rsid w:val="00CB1E3B"/>
    <w:rsid w:val="00CB250A"/>
    <w:rsid w:val="00CB2519"/>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41A0"/>
    <w:rsid w:val="00CC434E"/>
    <w:rsid w:val="00CC451C"/>
    <w:rsid w:val="00CC458F"/>
    <w:rsid w:val="00CC471E"/>
    <w:rsid w:val="00CC4860"/>
    <w:rsid w:val="00CC5334"/>
    <w:rsid w:val="00CC56C7"/>
    <w:rsid w:val="00CC57B2"/>
    <w:rsid w:val="00CC5E6E"/>
    <w:rsid w:val="00CC6166"/>
    <w:rsid w:val="00CC65C7"/>
    <w:rsid w:val="00CC670C"/>
    <w:rsid w:val="00CC6734"/>
    <w:rsid w:val="00CC6ABF"/>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9F"/>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EF6"/>
    <w:rsid w:val="00CE31AA"/>
    <w:rsid w:val="00CE39BC"/>
    <w:rsid w:val="00CE39FF"/>
    <w:rsid w:val="00CE3B92"/>
    <w:rsid w:val="00CE41E4"/>
    <w:rsid w:val="00CE45AB"/>
    <w:rsid w:val="00CE5161"/>
    <w:rsid w:val="00CE5521"/>
    <w:rsid w:val="00CE56E4"/>
    <w:rsid w:val="00CE59D0"/>
    <w:rsid w:val="00CE61D3"/>
    <w:rsid w:val="00CE64B8"/>
    <w:rsid w:val="00CE652D"/>
    <w:rsid w:val="00CE6884"/>
    <w:rsid w:val="00CE71CE"/>
    <w:rsid w:val="00CE7732"/>
    <w:rsid w:val="00CE7B1C"/>
    <w:rsid w:val="00CE7CD6"/>
    <w:rsid w:val="00CF0029"/>
    <w:rsid w:val="00CF01A2"/>
    <w:rsid w:val="00CF0727"/>
    <w:rsid w:val="00CF0942"/>
    <w:rsid w:val="00CF0B47"/>
    <w:rsid w:val="00CF0DAD"/>
    <w:rsid w:val="00CF17AA"/>
    <w:rsid w:val="00CF18C5"/>
    <w:rsid w:val="00CF2676"/>
    <w:rsid w:val="00CF2D9D"/>
    <w:rsid w:val="00CF2E59"/>
    <w:rsid w:val="00CF3801"/>
    <w:rsid w:val="00CF48AF"/>
    <w:rsid w:val="00CF4FDC"/>
    <w:rsid w:val="00CF52ED"/>
    <w:rsid w:val="00CF5779"/>
    <w:rsid w:val="00CF5C25"/>
    <w:rsid w:val="00CF621B"/>
    <w:rsid w:val="00CF62C0"/>
    <w:rsid w:val="00CF6389"/>
    <w:rsid w:val="00CF6C57"/>
    <w:rsid w:val="00CF6D79"/>
    <w:rsid w:val="00CF7672"/>
    <w:rsid w:val="00CF783A"/>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D58"/>
    <w:rsid w:val="00D47DDC"/>
    <w:rsid w:val="00D5093E"/>
    <w:rsid w:val="00D5118B"/>
    <w:rsid w:val="00D51607"/>
    <w:rsid w:val="00D51618"/>
    <w:rsid w:val="00D51859"/>
    <w:rsid w:val="00D518C2"/>
    <w:rsid w:val="00D51F3F"/>
    <w:rsid w:val="00D52339"/>
    <w:rsid w:val="00D533B9"/>
    <w:rsid w:val="00D538D5"/>
    <w:rsid w:val="00D53B4C"/>
    <w:rsid w:val="00D540D0"/>
    <w:rsid w:val="00D54100"/>
    <w:rsid w:val="00D543FE"/>
    <w:rsid w:val="00D5453E"/>
    <w:rsid w:val="00D54776"/>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835"/>
    <w:rsid w:val="00D64FE1"/>
    <w:rsid w:val="00D6502D"/>
    <w:rsid w:val="00D65510"/>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F5"/>
    <w:rsid w:val="00DB416F"/>
    <w:rsid w:val="00DB43E3"/>
    <w:rsid w:val="00DB49AC"/>
    <w:rsid w:val="00DB4D37"/>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891"/>
    <w:rsid w:val="00DC790C"/>
    <w:rsid w:val="00DC7D81"/>
    <w:rsid w:val="00DD004B"/>
    <w:rsid w:val="00DD067A"/>
    <w:rsid w:val="00DD12C7"/>
    <w:rsid w:val="00DD173D"/>
    <w:rsid w:val="00DD1A5E"/>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B0D"/>
    <w:rsid w:val="00DE408E"/>
    <w:rsid w:val="00DE44EF"/>
    <w:rsid w:val="00DE45CF"/>
    <w:rsid w:val="00DE4C5A"/>
    <w:rsid w:val="00DE4F84"/>
    <w:rsid w:val="00DE5293"/>
    <w:rsid w:val="00DE5631"/>
    <w:rsid w:val="00DE5745"/>
    <w:rsid w:val="00DE57D6"/>
    <w:rsid w:val="00DE5CCB"/>
    <w:rsid w:val="00DE5F3A"/>
    <w:rsid w:val="00DE69F6"/>
    <w:rsid w:val="00DE6A52"/>
    <w:rsid w:val="00DE6D2D"/>
    <w:rsid w:val="00DE6FF5"/>
    <w:rsid w:val="00DE738B"/>
    <w:rsid w:val="00DE74DD"/>
    <w:rsid w:val="00DE7C20"/>
    <w:rsid w:val="00DE7E81"/>
    <w:rsid w:val="00DF053F"/>
    <w:rsid w:val="00DF0789"/>
    <w:rsid w:val="00DF0D86"/>
    <w:rsid w:val="00DF0F08"/>
    <w:rsid w:val="00DF0F6E"/>
    <w:rsid w:val="00DF105B"/>
    <w:rsid w:val="00DF1092"/>
    <w:rsid w:val="00DF1106"/>
    <w:rsid w:val="00DF114E"/>
    <w:rsid w:val="00DF14A6"/>
    <w:rsid w:val="00DF1989"/>
    <w:rsid w:val="00DF1B86"/>
    <w:rsid w:val="00DF1D30"/>
    <w:rsid w:val="00DF21E1"/>
    <w:rsid w:val="00DF24B7"/>
    <w:rsid w:val="00DF4BAB"/>
    <w:rsid w:val="00DF4F20"/>
    <w:rsid w:val="00DF5242"/>
    <w:rsid w:val="00DF5363"/>
    <w:rsid w:val="00DF595E"/>
    <w:rsid w:val="00DF6137"/>
    <w:rsid w:val="00DF61BF"/>
    <w:rsid w:val="00DF64B4"/>
    <w:rsid w:val="00DF6BA0"/>
    <w:rsid w:val="00DF6C10"/>
    <w:rsid w:val="00DF742F"/>
    <w:rsid w:val="00DF753D"/>
    <w:rsid w:val="00DF7631"/>
    <w:rsid w:val="00DF76A6"/>
    <w:rsid w:val="00DF7D06"/>
    <w:rsid w:val="00E00023"/>
    <w:rsid w:val="00E0002F"/>
    <w:rsid w:val="00E00080"/>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862"/>
    <w:rsid w:val="00E12D77"/>
    <w:rsid w:val="00E131EA"/>
    <w:rsid w:val="00E135F3"/>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1BE"/>
    <w:rsid w:val="00E8423C"/>
    <w:rsid w:val="00E842ED"/>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463"/>
    <w:rsid w:val="00E924A2"/>
    <w:rsid w:val="00E9266E"/>
    <w:rsid w:val="00E927F6"/>
    <w:rsid w:val="00E930F3"/>
    <w:rsid w:val="00E940BF"/>
    <w:rsid w:val="00E94223"/>
    <w:rsid w:val="00E942D6"/>
    <w:rsid w:val="00E94825"/>
    <w:rsid w:val="00E9491E"/>
    <w:rsid w:val="00E94E92"/>
    <w:rsid w:val="00E9518A"/>
    <w:rsid w:val="00E954F2"/>
    <w:rsid w:val="00E95753"/>
    <w:rsid w:val="00E95D19"/>
    <w:rsid w:val="00E95E27"/>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17F3"/>
    <w:rsid w:val="00EB2218"/>
    <w:rsid w:val="00EB2381"/>
    <w:rsid w:val="00EB2631"/>
    <w:rsid w:val="00EB314E"/>
    <w:rsid w:val="00EB31E8"/>
    <w:rsid w:val="00EB3388"/>
    <w:rsid w:val="00EB34AF"/>
    <w:rsid w:val="00EB34DD"/>
    <w:rsid w:val="00EB37ED"/>
    <w:rsid w:val="00EB3D89"/>
    <w:rsid w:val="00EB3EAC"/>
    <w:rsid w:val="00EB45A4"/>
    <w:rsid w:val="00EB4F2E"/>
    <w:rsid w:val="00EB5B35"/>
    <w:rsid w:val="00EB691B"/>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FD9"/>
    <w:rsid w:val="00EC555B"/>
    <w:rsid w:val="00EC55C6"/>
    <w:rsid w:val="00EC5CEA"/>
    <w:rsid w:val="00EC6959"/>
    <w:rsid w:val="00EC6BA9"/>
    <w:rsid w:val="00EC6E15"/>
    <w:rsid w:val="00EC71E3"/>
    <w:rsid w:val="00EC7B1B"/>
    <w:rsid w:val="00EC7C41"/>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AE7"/>
    <w:rsid w:val="00EE0BA1"/>
    <w:rsid w:val="00EE0DAD"/>
    <w:rsid w:val="00EE0F21"/>
    <w:rsid w:val="00EE15F7"/>
    <w:rsid w:val="00EE19D0"/>
    <w:rsid w:val="00EE1AB4"/>
    <w:rsid w:val="00EE1ABB"/>
    <w:rsid w:val="00EE1F86"/>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4E2"/>
    <w:rsid w:val="00F20919"/>
    <w:rsid w:val="00F2127B"/>
    <w:rsid w:val="00F219BA"/>
    <w:rsid w:val="00F21F36"/>
    <w:rsid w:val="00F23429"/>
    <w:rsid w:val="00F23541"/>
    <w:rsid w:val="00F23BB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3CE"/>
    <w:rsid w:val="00F37894"/>
    <w:rsid w:val="00F40196"/>
    <w:rsid w:val="00F40F71"/>
    <w:rsid w:val="00F413C2"/>
    <w:rsid w:val="00F41428"/>
    <w:rsid w:val="00F414C9"/>
    <w:rsid w:val="00F41768"/>
    <w:rsid w:val="00F4207E"/>
    <w:rsid w:val="00F42853"/>
    <w:rsid w:val="00F432EC"/>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1C7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552"/>
    <w:rsid w:val="00F556FA"/>
    <w:rsid w:val="00F55769"/>
    <w:rsid w:val="00F55CF7"/>
    <w:rsid w:val="00F56503"/>
    <w:rsid w:val="00F5678D"/>
    <w:rsid w:val="00F56F29"/>
    <w:rsid w:val="00F56F2F"/>
    <w:rsid w:val="00F56FB2"/>
    <w:rsid w:val="00F57181"/>
    <w:rsid w:val="00F57A32"/>
    <w:rsid w:val="00F57D77"/>
    <w:rsid w:val="00F57E7F"/>
    <w:rsid w:val="00F60027"/>
    <w:rsid w:val="00F60C2B"/>
    <w:rsid w:val="00F60EAB"/>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558B"/>
    <w:rsid w:val="00F755F3"/>
    <w:rsid w:val="00F75B6D"/>
    <w:rsid w:val="00F76112"/>
    <w:rsid w:val="00F768FA"/>
    <w:rsid w:val="00F76B1A"/>
    <w:rsid w:val="00F76C5A"/>
    <w:rsid w:val="00F773D3"/>
    <w:rsid w:val="00F77500"/>
    <w:rsid w:val="00F7770E"/>
    <w:rsid w:val="00F7776C"/>
    <w:rsid w:val="00F7793E"/>
    <w:rsid w:val="00F77AB2"/>
    <w:rsid w:val="00F77D62"/>
    <w:rsid w:val="00F8062D"/>
    <w:rsid w:val="00F806FD"/>
    <w:rsid w:val="00F8075E"/>
    <w:rsid w:val="00F81288"/>
    <w:rsid w:val="00F815F9"/>
    <w:rsid w:val="00F81D9D"/>
    <w:rsid w:val="00F828D1"/>
    <w:rsid w:val="00F82A9B"/>
    <w:rsid w:val="00F82F30"/>
    <w:rsid w:val="00F8349F"/>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C69"/>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3D49"/>
    <w:rsid w:val="00FA50AB"/>
    <w:rsid w:val="00FA59D5"/>
    <w:rsid w:val="00FA5B96"/>
    <w:rsid w:val="00FA5C81"/>
    <w:rsid w:val="00FA6024"/>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77F"/>
    <w:rsid w:val="00FB2AD8"/>
    <w:rsid w:val="00FB2DAD"/>
    <w:rsid w:val="00FB2ED0"/>
    <w:rsid w:val="00FB2FB7"/>
    <w:rsid w:val="00FB3146"/>
    <w:rsid w:val="00FB352E"/>
    <w:rsid w:val="00FB35A1"/>
    <w:rsid w:val="00FB3CBF"/>
    <w:rsid w:val="00FB49F6"/>
    <w:rsid w:val="00FB4E06"/>
    <w:rsid w:val="00FB4E66"/>
    <w:rsid w:val="00FB5224"/>
    <w:rsid w:val="00FB53BA"/>
    <w:rsid w:val="00FB5544"/>
    <w:rsid w:val="00FB57DD"/>
    <w:rsid w:val="00FB5E1D"/>
    <w:rsid w:val="00FB635C"/>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5076"/>
    <w:rsid w:val="00FC507A"/>
    <w:rsid w:val="00FC5390"/>
    <w:rsid w:val="00FC53A9"/>
    <w:rsid w:val="00FC553E"/>
    <w:rsid w:val="00FC5D9C"/>
    <w:rsid w:val="00FC5DDB"/>
    <w:rsid w:val="00FC6363"/>
    <w:rsid w:val="00FC672C"/>
    <w:rsid w:val="00FC692F"/>
    <w:rsid w:val="00FC69F8"/>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87"/>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DAC"/>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15702520">
      <w:bodyDiv w:val="1"/>
      <w:marLeft w:val="0"/>
      <w:marRight w:val="0"/>
      <w:marTop w:val="0"/>
      <w:marBottom w:val="0"/>
      <w:divBdr>
        <w:top w:val="none" w:sz="0" w:space="0" w:color="auto"/>
        <w:left w:val="none" w:sz="0" w:space="0" w:color="auto"/>
        <w:bottom w:val="none" w:sz="0" w:space="0" w:color="auto"/>
        <w:right w:val="none" w:sz="0" w:space="0" w:color="auto"/>
      </w:divBdr>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C7C7-487F-4136-9E02-E38D84F9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1720</Words>
  <Characters>9808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2020-12-10T05:55:00Z</dcterms:created>
  <dcterms:modified xsi:type="dcterms:W3CDTF">2020-12-10T05:55:00Z</dcterms:modified>
</cp:coreProperties>
</file>