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4036B5" w:rsidRPr="00840F36" w:rsidRDefault="00840F36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940"/>
          <w:szCs w:val="16"/>
        </w:rPr>
      </w:pPr>
      <w:r w:rsidRPr="00840F36">
        <w:rPr>
          <w:rFonts w:ascii="Times New Roman" w:hAnsi="Times New Roman" w:cs="Times New Roman"/>
          <w:b/>
          <w:bCs/>
          <w:sz w:val="44"/>
          <w:szCs w:val="16"/>
        </w:rPr>
        <w:t>BISMARCK BROWN Y (G)</w:t>
      </w:r>
    </w:p>
    <w:p w:rsidR="00AB2C81" w:rsidRPr="00F724D6" w:rsidRDefault="00A20CF9" w:rsidP="00F724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  <w:r w:rsidR="008B62D6">
        <w:rPr>
          <w:rFonts w:ascii="Times New Roman" w:hAnsi="Times New Roman" w:cs="Times New Roman"/>
          <w:b/>
          <w:bCs/>
          <w:sz w:val="36"/>
          <w:szCs w:val="36"/>
          <w:lang w:val="en-US"/>
        </w:rPr>
        <w:t>-</w:t>
      </w:r>
      <w:r w:rsidR="00840F36" w:rsidRPr="00840F36">
        <w:rPr>
          <w:rFonts w:ascii="Times New Roman" w:hAnsi="Times New Roman" w:cs="Times New Roman"/>
          <w:b/>
          <w:sz w:val="36"/>
          <w:szCs w:val="16"/>
        </w:rPr>
        <w:t>10114-58-6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8F7F7E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98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887A24" w:rsidRPr="00EA0EBF">
        <w:rPr>
          <w:rFonts w:ascii="Times New Roman" w:hAnsi="Times New Roman" w:cs="Times New Roman"/>
          <w:b/>
          <w:bCs/>
          <w:sz w:val="28"/>
          <w:szCs w:val="16"/>
        </w:rPr>
        <w:t>BISMARCK BROWN Y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  <w:r w:rsidR="000560FE" w:rsidRPr="00CB7F2B">
        <w:rPr>
          <w:rFonts w:ascii="Times New Roman" w:hAnsi="Times New Roman" w:cs="Times New Roman"/>
          <w:sz w:val="28"/>
          <w:szCs w:val="28"/>
        </w:rPr>
        <w:t>-</w:t>
      </w:r>
      <w:r w:rsidR="00887A24" w:rsidRPr="00887A24">
        <w:rPr>
          <w:rFonts w:ascii="Times New Roman" w:hAnsi="Times New Roman" w:cs="Times New Roman"/>
          <w:b/>
          <w:sz w:val="24"/>
          <w:szCs w:val="16"/>
        </w:rPr>
        <w:t>10114-58-6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87A24" w:rsidRPr="00887A24" w:rsidRDefault="00571811" w:rsidP="00887A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887A24" w:rsidRPr="00887A24">
        <w:rPr>
          <w:rFonts w:ascii="Times New Roman" w:hAnsi="Times New Roman" w:cs="Times New Roman"/>
          <w:b/>
          <w:sz w:val="24"/>
          <w:szCs w:val="20"/>
        </w:rPr>
        <w:t>Basic Brown 1 Leather Brown; 4,4'- [1,3-Phenylenebis(azo)]-bis[1,3-benzenediamine]</w:t>
      </w:r>
    </w:p>
    <w:p w:rsidR="00CA5559" w:rsidRPr="00887A24" w:rsidRDefault="00887A24" w:rsidP="00887A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</w:rPr>
      </w:pPr>
      <w:r w:rsidRPr="00887A24">
        <w:rPr>
          <w:rFonts w:ascii="Times New Roman" w:hAnsi="Times New Roman" w:cs="Times New Roman"/>
          <w:b/>
          <w:sz w:val="24"/>
          <w:szCs w:val="20"/>
        </w:rPr>
        <w:t>dihydrochloride</w:t>
      </w:r>
    </w:p>
    <w:p w:rsidR="002575A9" w:rsidRDefault="001C0A5C" w:rsidP="005D61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CA5559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F54DD7">
        <w:rPr>
          <w:rFonts w:ascii="Times New Roman" w:hAnsi="Times New Roman" w:cs="Times New Roman"/>
          <w:b/>
          <w:sz w:val="28"/>
          <w:szCs w:val="24"/>
        </w:rPr>
        <w:t>:</w:t>
      </w:r>
      <w:r w:rsidR="00806040" w:rsidRPr="00806040">
        <w:rPr>
          <w:rFonts w:ascii="Times New Roman" w:hAnsi="Times New Roman" w:cs="Times New Roman"/>
          <w:b/>
          <w:sz w:val="24"/>
          <w:szCs w:val="20"/>
        </w:rPr>
        <w:t>C18H20Cl2N8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77776B" w:rsidRDefault="007B2731" w:rsidP="0077776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77776B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77776B" w:rsidRDefault="0077776B" w:rsidP="0077776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>Unit. No. 12, 1st Floor, Neminath Industrial Estate No. 6,</w:t>
      </w:r>
    </w:p>
    <w:p w:rsidR="0077776B" w:rsidRDefault="0077776B" w:rsidP="0077776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Navghar, Vasai (East). Palghar - 401 210.</w:t>
      </w:r>
    </w:p>
    <w:p w:rsidR="0077776B" w:rsidRDefault="0077776B" w:rsidP="0077776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77776B" w:rsidRDefault="0077776B" w:rsidP="0077776B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345"/>
        </w:tabs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77776B" w:rsidRDefault="0077776B" w:rsidP="0077776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77776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702C8A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702C8A">
        <w:trPr>
          <w:trHeight w:val="350"/>
        </w:trPr>
        <w:tc>
          <w:tcPr>
            <w:tcW w:w="4617" w:type="dxa"/>
          </w:tcPr>
          <w:p w:rsidR="00426306" w:rsidRPr="0064165B" w:rsidRDefault="00EA0EBF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EBF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BISMARCK BROWN Y</w:t>
            </w:r>
          </w:p>
        </w:tc>
        <w:tc>
          <w:tcPr>
            <w:tcW w:w="2847" w:type="dxa"/>
          </w:tcPr>
          <w:p w:rsidR="00ED63F3" w:rsidRPr="00AD0006" w:rsidRDefault="00EA0EBF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7A24">
              <w:rPr>
                <w:rFonts w:ascii="Times New Roman" w:hAnsi="Times New Roman" w:cs="Times New Roman"/>
                <w:b/>
                <w:sz w:val="24"/>
                <w:szCs w:val="16"/>
              </w:rPr>
              <w:t>10114-58-6</w:t>
            </w:r>
          </w:p>
        </w:tc>
        <w:tc>
          <w:tcPr>
            <w:tcW w:w="3336" w:type="dxa"/>
          </w:tcPr>
          <w:p w:rsidR="00683308" w:rsidRPr="00EE3560" w:rsidRDefault="00EE3560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E3560">
              <w:rPr>
                <w:rFonts w:ascii="Times New Roman" w:hAnsi="Times New Roman" w:cs="Times New Roman"/>
                <w:b/>
                <w:sz w:val="24"/>
                <w:szCs w:val="20"/>
              </w:rPr>
              <w:t>100</w:t>
            </w:r>
          </w:p>
        </w:tc>
      </w:tr>
    </w:tbl>
    <w:p w:rsidR="0007374C" w:rsidRPr="001F0290" w:rsidRDefault="0007374C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lastRenderedPageBreak/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4A2469">
              <w:rPr>
                <w:color w:val="auto"/>
                <w:sz w:val="44"/>
              </w:rPr>
              <w:t>ation</w:t>
            </w:r>
          </w:p>
        </w:tc>
      </w:tr>
    </w:tbl>
    <w:p w:rsidR="00F82A21" w:rsidRPr="00913D79" w:rsidRDefault="00F82A21" w:rsidP="00913D79">
      <w:pPr>
        <w:pStyle w:val="NoSpacing"/>
      </w:pPr>
    </w:p>
    <w:p w:rsidR="001377DA" w:rsidRPr="001377DA" w:rsidRDefault="001377DA" w:rsidP="00137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377DA">
        <w:rPr>
          <w:rFonts w:ascii="Times New Roman" w:hAnsi="Times New Roman" w:cs="Times New Roman"/>
          <w:b/>
          <w:bCs/>
          <w:sz w:val="28"/>
          <w:szCs w:val="20"/>
        </w:rPr>
        <w:t>Potential Acute Health Effects:</w:t>
      </w:r>
    </w:p>
    <w:p w:rsidR="001377DA" w:rsidRPr="001377DA" w:rsidRDefault="001377DA" w:rsidP="00137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377DA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skin contact (irritant), of eye contact (irritant), of inhalation.</w:t>
      </w:r>
    </w:p>
    <w:p w:rsidR="001377DA" w:rsidRPr="001377DA" w:rsidRDefault="001377DA" w:rsidP="00137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1377DA">
        <w:rPr>
          <w:rFonts w:ascii="Times New Roman" w:hAnsi="Times New Roman" w:cs="Times New Roman"/>
          <w:b/>
          <w:bCs/>
          <w:sz w:val="28"/>
          <w:szCs w:val="20"/>
        </w:rPr>
        <w:t>Potential Chronic Health Effects:</w:t>
      </w:r>
    </w:p>
    <w:p w:rsidR="008836C1" w:rsidRPr="001377DA" w:rsidRDefault="001377DA" w:rsidP="00137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1377DA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skin contact (irritant), of eye con</w:t>
      </w:r>
      <w:r>
        <w:rPr>
          <w:rFonts w:ascii="Times New Roman" w:hAnsi="Times New Roman" w:cs="Times New Roman"/>
          <w:b/>
          <w:sz w:val="24"/>
          <w:szCs w:val="20"/>
        </w:rPr>
        <w:t xml:space="preserve">tact (irritant), of inhalation. </w:t>
      </w:r>
      <w:r w:rsidRPr="001377DA">
        <w:rPr>
          <w:rFonts w:ascii="Times New Roman" w:hAnsi="Times New Roman" w:cs="Times New Roman"/>
          <w:b/>
          <w:sz w:val="24"/>
          <w:szCs w:val="20"/>
        </w:rPr>
        <w:t xml:space="preserve">CARCINOGENIC EFFECTS: Not available. MUTAGENIC EFFECTS: Not available. TERATOGENIC EFFECTS: Not </w:t>
      </w:r>
      <w:r>
        <w:rPr>
          <w:rFonts w:ascii="Times New Roman" w:hAnsi="Times New Roman" w:cs="Times New Roman"/>
          <w:b/>
          <w:sz w:val="24"/>
          <w:szCs w:val="20"/>
        </w:rPr>
        <w:t xml:space="preserve">available. </w:t>
      </w:r>
      <w:r w:rsidRPr="001377DA">
        <w:rPr>
          <w:rFonts w:ascii="Times New Roman" w:hAnsi="Times New Roman" w:cs="Times New Roman"/>
          <w:b/>
          <w:sz w:val="24"/>
          <w:szCs w:val="20"/>
        </w:rPr>
        <w:t>DEVELOPMENTAL TOXICITY: Not available.</w:t>
      </w:r>
    </w:p>
    <w:p w:rsidR="001377DA" w:rsidRPr="00913D79" w:rsidRDefault="001377DA" w:rsidP="001377D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F1128C" w:rsidRDefault="009C7099" w:rsidP="00F1128C">
      <w:pPr>
        <w:pStyle w:val="NoSpacing"/>
      </w:pP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sz w:val="24"/>
          <w:szCs w:val="20"/>
        </w:rPr>
        <w:t xml:space="preserve">Check for and remove any contact lenses. In case of contact, immediately flush eyes with </w:t>
      </w:r>
      <w:r>
        <w:rPr>
          <w:rFonts w:ascii="Times New Roman" w:hAnsi="Times New Roman" w:cs="Times New Roman"/>
          <w:b/>
          <w:sz w:val="24"/>
          <w:szCs w:val="20"/>
        </w:rPr>
        <w:t xml:space="preserve">plenty of water for at least 15 </w:t>
      </w:r>
      <w:r w:rsidRPr="00EB6CB9">
        <w:rPr>
          <w:rFonts w:ascii="Times New Roman" w:hAnsi="Times New Roman" w:cs="Times New Roman"/>
          <w:b/>
          <w:sz w:val="24"/>
          <w:szCs w:val="20"/>
        </w:rPr>
        <w:t>minutes. Cold water may be used. Get medical attention if irritation occurs.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sz w:val="24"/>
          <w:szCs w:val="20"/>
        </w:rPr>
        <w:t xml:space="preserve">Wash with soap and water. Cover the irritated skin with an emollient. Get medical attention if </w:t>
      </w:r>
      <w:r>
        <w:rPr>
          <w:rFonts w:ascii="Times New Roman" w:hAnsi="Times New Roman" w:cs="Times New Roman"/>
          <w:b/>
          <w:sz w:val="24"/>
          <w:szCs w:val="20"/>
        </w:rPr>
        <w:t xml:space="preserve">irritation develops. Cold water </w:t>
      </w:r>
      <w:r w:rsidRPr="00EB6CB9">
        <w:rPr>
          <w:rFonts w:ascii="Times New Roman" w:hAnsi="Times New Roman" w:cs="Times New Roman"/>
          <w:b/>
          <w:sz w:val="24"/>
          <w:szCs w:val="20"/>
        </w:rPr>
        <w:t>may be used.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Serious Skin Contact: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>Inhalation: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sz w:val="24"/>
          <w:szCs w:val="20"/>
        </w:rPr>
        <w:t>If inhaled, remove to fresh air. If not breathing, give artificial respiration. If breathing is diff</w:t>
      </w:r>
      <w:r>
        <w:rPr>
          <w:rFonts w:ascii="Times New Roman" w:hAnsi="Times New Roman" w:cs="Times New Roman"/>
          <w:b/>
          <w:sz w:val="24"/>
          <w:szCs w:val="20"/>
        </w:rPr>
        <w:t xml:space="preserve">icult, give oxygen. Get medical </w:t>
      </w:r>
      <w:r w:rsidRPr="00EB6CB9">
        <w:rPr>
          <w:rFonts w:ascii="Times New Roman" w:hAnsi="Times New Roman" w:cs="Times New Roman"/>
          <w:b/>
          <w:sz w:val="24"/>
          <w:szCs w:val="20"/>
        </w:rPr>
        <w:t>attention.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Serious Inhalation: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sz w:val="24"/>
          <w:szCs w:val="20"/>
        </w:rPr>
        <w:t>Do NOT induce vomiting unless directed to do so by medical personnel. Never give anyt</w:t>
      </w:r>
      <w:r>
        <w:rPr>
          <w:rFonts w:ascii="Times New Roman" w:hAnsi="Times New Roman" w:cs="Times New Roman"/>
          <w:b/>
          <w:sz w:val="24"/>
          <w:szCs w:val="20"/>
        </w:rPr>
        <w:t xml:space="preserve">hing by mouth to an unconscious </w:t>
      </w:r>
      <w:r w:rsidRPr="00EB6CB9">
        <w:rPr>
          <w:rFonts w:ascii="Times New Roman" w:hAnsi="Times New Roman" w:cs="Times New Roman"/>
          <w:b/>
          <w:sz w:val="24"/>
          <w:szCs w:val="20"/>
        </w:rPr>
        <w:t>person. If large quantities of this material are swallowed, call a physician immediately. Loosen t</w:t>
      </w:r>
      <w:r>
        <w:rPr>
          <w:rFonts w:ascii="Times New Roman" w:hAnsi="Times New Roman" w:cs="Times New Roman"/>
          <w:b/>
          <w:sz w:val="24"/>
          <w:szCs w:val="20"/>
        </w:rPr>
        <w:t xml:space="preserve">ight clothing such as a collar, </w:t>
      </w:r>
      <w:r w:rsidRPr="00EB6CB9">
        <w:rPr>
          <w:rFonts w:ascii="Times New Roman" w:hAnsi="Times New Roman" w:cs="Times New Roman"/>
          <w:b/>
          <w:sz w:val="24"/>
          <w:szCs w:val="20"/>
        </w:rPr>
        <w:t>tie, belt or waistband.</w:t>
      </w:r>
    </w:p>
    <w:p w:rsidR="003E4722" w:rsidRPr="00EB6CB9" w:rsidRDefault="00EB6CB9" w:rsidP="00EB6CB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580121" w:rsidRDefault="00EB6CB9" w:rsidP="00EB6CB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580121" w:rsidRDefault="002D58DC" w:rsidP="00580121">
      <w:pPr>
        <w:pStyle w:val="NoSpacing"/>
      </w:pP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Flammability of the Product: </w:t>
      </w:r>
      <w:r w:rsidRPr="00EB6CB9">
        <w:rPr>
          <w:rFonts w:ascii="Times New Roman" w:hAnsi="Times New Roman" w:cs="Times New Roman"/>
          <w:b/>
          <w:sz w:val="24"/>
          <w:szCs w:val="20"/>
        </w:rPr>
        <w:t>May be combustible at high temperature.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Auto-Ignition Temperature: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Flash Points: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Flammable Limits: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Products of Combustion: </w:t>
      </w:r>
      <w:r w:rsidRPr="00EB6CB9">
        <w:rPr>
          <w:rFonts w:ascii="Times New Roman" w:hAnsi="Times New Roman" w:cs="Times New Roman"/>
          <w:b/>
          <w:sz w:val="24"/>
          <w:szCs w:val="20"/>
        </w:rPr>
        <w:t>These products are carbon oxides (CO, CO2), nitrogen oxides (NO, NO2...), halo</w:t>
      </w:r>
      <w:r>
        <w:rPr>
          <w:rFonts w:ascii="Times New Roman" w:hAnsi="Times New Roman" w:cs="Times New Roman"/>
          <w:b/>
          <w:sz w:val="24"/>
          <w:szCs w:val="20"/>
        </w:rPr>
        <w:t>genated</w:t>
      </w:r>
      <w:r w:rsidRPr="00EB6CB9">
        <w:rPr>
          <w:rFonts w:ascii="Times New Roman" w:hAnsi="Times New Roman" w:cs="Times New Roman"/>
          <w:b/>
          <w:sz w:val="24"/>
          <w:szCs w:val="20"/>
        </w:rPr>
        <w:t>compounds.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B2731" w:rsidTr="00F4455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B2731" w:rsidRPr="007B71FE" w:rsidRDefault="007B2731" w:rsidP="00F44557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lastRenderedPageBreak/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  <w:r>
              <w:rPr>
                <w:color w:val="auto"/>
                <w:sz w:val="44"/>
              </w:rPr>
              <w:t xml:space="preserve">        (Continued)</w:t>
            </w:r>
          </w:p>
        </w:tc>
      </w:tr>
    </w:tbl>
    <w:p w:rsidR="007B2731" w:rsidRDefault="007B2731" w:rsidP="007B2731">
      <w:pPr>
        <w:pStyle w:val="NoSpacing"/>
      </w:pP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Fire Hazards in Presence of Various Substances: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>Explosion Hazards in Presence of Various Substances: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sz w:val="24"/>
          <w:szCs w:val="20"/>
        </w:rPr>
        <w:t>Risks of explosion of the product in presence of mechanical impact: Not available. Risks</w:t>
      </w:r>
      <w:r>
        <w:rPr>
          <w:rFonts w:ascii="Times New Roman" w:hAnsi="Times New Roman" w:cs="Times New Roman"/>
          <w:b/>
          <w:sz w:val="24"/>
          <w:szCs w:val="20"/>
        </w:rPr>
        <w:t xml:space="preserve"> of explosion of the product in </w:t>
      </w:r>
      <w:r w:rsidRPr="00EB6CB9">
        <w:rPr>
          <w:rFonts w:ascii="Times New Roman" w:hAnsi="Times New Roman" w:cs="Times New Roman"/>
          <w:b/>
          <w:sz w:val="24"/>
          <w:szCs w:val="20"/>
        </w:rPr>
        <w:t>presence of static discharge: Not available.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>Fire Fighting Media and Instructions: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sz w:val="24"/>
          <w:szCs w:val="20"/>
        </w:rPr>
        <w:t>SMALL FIRE: Use DRY chemical powder. LARGE FIRE: Use water spray, fog or foam. Do not use water jet.</w:t>
      </w:r>
    </w:p>
    <w:p w:rsidR="00EB6CB9" w:rsidRPr="00EB6CB9" w:rsidRDefault="00EB6CB9" w:rsidP="00EB6C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Fire Hazards: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E4722" w:rsidRDefault="00EB6CB9" w:rsidP="00EB6CB9">
      <w:pPr>
        <w:pStyle w:val="NoSpacing"/>
        <w:rPr>
          <w:rFonts w:ascii="Arial" w:hAnsi="Arial" w:cs="Arial"/>
          <w:sz w:val="20"/>
          <w:szCs w:val="20"/>
        </w:rPr>
      </w:pPr>
      <w:r w:rsidRPr="00EB6CB9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EB6CB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B6CB9" w:rsidRPr="00346B82" w:rsidRDefault="00EB6CB9" w:rsidP="00346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09246E">
              <w:rPr>
                <w:color w:val="auto"/>
                <w:sz w:val="44"/>
              </w:rPr>
              <w:t>sures</w:t>
            </w:r>
          </w:p>
        </w:tc>
      </w:tr>
    </w:tbl>
    <w:p w:rsidR="00DC3F8A" w:rsidRPr="00346B82" w:rsidRDefault="00DC3F8A" w:rsidP="00346B82">
      <w:pPr>
        <w:pStyle w:val="NoSpacing"/>
      </w:pPr>
    </w:p>
    <w:p w:rsidR="00863F66" w:rsidRPr="00863F66" w:rsidRDefault="00863F66" w:rsidP="00863F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63F66">
        <w:rPr>
          <w:rFonts w:ascii="Times New Roman" w:hAnsi="Times New Roman" w:cs="Times New Roman"/>
          <w:b/>
          <w:bCs/>
          <w:sz w:val="28"/>
          <w:szCs w:val="20"/>
        </w:rPr>
        <w:t>Small Spill:</w:t>
      </w:r>
    </w:p>
    <w:p w:rsidR="00863F66" w:rsidRPr="00863F66" w:rsidRDefault="00863F66" w:rsidP="00863F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63F66">
        <w:rPr>
          <w:rFonts w:ascii="Times New Roman" w:hAnsi="Times New Roman" w:cs="Times New Roman"/>
          <w:b/>
          <w:sz w:val="24"/>
          <w:szCs w:val="20"/>
        </w:rPr>
        <w:t>Use appropriate tools to put the spilled solid in a convenient waste disposal container. Finish</w:t>
      </w:r>
      <w:r>
        <w:rPr>
          <w:rFonts w:ascii="Times New Roman" w:hAnsi="Times New Roman" w:cs="Times New Roman"/>
          <w:b/>
          <w:sz w:val="24"/>
          <w:szCs w:val="20"/>
        </w:rPr>
        <w:t xml:space="preserve"> cleaning by spreading water on </w:t>
      </w:r>
      <w:r w:rsidRPr="00863F66">
        <w:rPr>
          <w:rFonts w:ascii="Times New Roman" w:hAnsi="Times New Roman" w:cs="Times New Roman"/>
          <w:b/>
          <w:sz w:val="24"/>
          <w:szCs w:val="20"/>
        </w:rPr>
        <w:t>the contaminated surface and dispose of according to local and regional authority requirements.</w:t>
      </w:r>
    </w:p>
    <w:p w:rsidR="00863F66" w:rsidRPr="00863F66" w:rsidRDefault="00863F66" w:rsidP="00863F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63F66">
        <w:rPr>
          <w:rFonts w:ascii="Times New Roman" w:hAnsi="Times New Roman" w:cs="Times New Roman"/>
          <w:b/>
          <w:bCs/>
          <w:sz w:val="28"/>
          <w:szCs w:val="20"/>
        </w:rPr>
        <w:t>Large Spill:</w:t>
      </w:r>
    </w:p>
    <w:p w:rsidR="00DD6BD5" w:rsidRPr="00863F66" w:rsidRDefault="00863F66" w:rsidP="00863F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63F66">
        <w:rPr>
          <w:rFonts w:ascii="Times New Roman" w:hAnsi="Times New Roman" w:cs="Times New Roman"/>
          <w:b/>
          <w:sz w:val="24"/>
          <w:szCs w:val="20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  <w:szCs w:val="20"/>
        </w:rPr>
        <w:t xml:space="preserve">aning by spreading water on the </w:t>
      </w:r>
      <w:r w:rsidRPr="00863F66">
        <w:rPr>
          <w:rFonts w:ascii="Times New Roman" w:hAnsi="Times New Roman" w:cs="Times New Roman"/>
          <w:b/>
          <w:sz w:val="24"/>
          <w:szCs w:val="20"/>
        </w:rPr>
        <w:t>contaminated surface and allow to evacuate through the sanitary system.</w:t>
      </w:r>
    </w:p>
    <w:p w:rsidR="00863F66" w:rsidRPr="00346B82" w:rsidRDefault="00863F66" w:rsidP="00346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32118" w:rsidRPr="00346B82" w:rsidRDefault="00F32118" w:rsidP="00346B82">
      <w:pPr>
        <w:pStyle w:val="NoSpacing"/>
      </w:pPr>
    </w:p>
    <w:p w:rsidR="00863F66" w:rsidRPr="00863F66" w:rsidRDefault="00863F66" w:rsidP="00863F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63F66">
        <w:rPr>
          <w:rFonts w:ascii="Times New Roman" w:hAnsi="Times New Roman" w:cs="Times New Roman"/>
          <w:b/>
          <w:bCs/>
          <w:sz w:val="28"/>
          <w:szCs w:val="20"/>
        </w:rPr>
        <w:t>Precautions:</w:t>
      </w:r>
    </w:p>
    <w:p w:rsidR="00863F66" w:rsidRPr="00863F66" w:rsidRDefault="00863F66" w:rsidP="00863F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63F66">
        <w:rPr>
          <w:rFonts w:ascii="Times New Roman" w:hAnsi="Times New Roman" w:cs="Times New Roman"/>
          <w:b/>
          <w:sz w:val="24"/>
          <w:szCs w:val="20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</w:rPr>
        <w:t xml:space="preserve">, evaporate the residue under a </w:t>
      </w:r>
      <w:r w:rsidRPr="00863F66">
        <w:rPr>
          <w:rFonts w:ascii="Times New Roman" w:hAnsi="Times New Roman" w:cs="Times New Roman"/>
          <w:b/>
          <w:sz w:val="24"/>
          <w:szCs w:val="20"/>
        </w:rPr>
        <w:t>fume hood. Ground all equipment containing material. Do not breathe dust.</w:t>
      </w:r>
    </w:p>
    <w:p w:rsidR="00B71207" w:rsidRPr="00863F66" w:rsidRDefault="00863F66" w:rsidP="00863F66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63F66">
        <w:rPr>
          <w:rFonts w:ascii="Times New Roman" w:hAnsi="Times New Roman" w:cs="Times New Roman"/>
          <w:b/>
          <w:bCs/>
          <w:sz w:val="28"/>
          <w:szCs w:val="20"/>
        </w:rPr>
        <w:t xml:space="preserve">Storage: </w:t>
      </w:r>
      <w:r w:rsidRPr="00863F66">
        <w:rPr>
          <w:rFonts w:ascii="Times New Roman" w:hAnsi="Times New Roman" w:cs="Times New Roman"/>
          <w:b/>
          <w:sz w:val="24"/>
          <w:szCs w:val="20"/>
        </w:rPr>
        <w:t>Keep container tightly closed. Keep container in a cool, well-ventilated area.</w:t>
      </w:r>
    </w:p>
    <w:p w:rsidR="00863F66" w:rsidRPr="00346B82" w:rsidRDefault="00863F66" w:rsidP="00346B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7F125D" w:rsidRDefault="00EC4B46" w:rsidP="007F125D">
      <w:pPr>
        <w:pStyle w:val="NoSpacing"/>
      </w:pPr>
    </w:p>
    <w:p w:rsidR="00927749" w:rsidRPr="00927749" w:rsidRDefault="00927749" w:rsidP="0092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27749">
        <w:rPr>
          <w:rFonts w:ascii="Times New Roman" w:hAnsi="Times New Roman" w:cs="Times New Roman"/>
          <w:b/>
          <w:bCs/>
          <w:sz w:val="28"/>
          <w:szCs w:val="20"/>
        </w:rPr>
        <w:t>Engineering Controls:</w:t>
      </w:r>
    </w:p>
    <w:p w:rsidR="00927749" w:rsidRPr="00927749" w:rsidRDefault="00927749" w:rsidP="0092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27749">
        <w:rPr>
          <w:rFonts w:ascii="Times New Roman" w:hAnsi="Times New Roman" w:cs="Times New Roman"/>
          <w:b/>
          <w:sz w:val="24"/>
          <w:szCs w:val="20"/>
        </w:rPr>
        <w:t>Use process enclosures, local exhaust ventilation, or other engineering controls to keep ai</w:t>
      </w:r>
      <w:r>
        <w:rPr>
          <w:rFonts w:ascii="Times New Roman" w:hAnsi="Times New Roman" w:cs="Times New Roman"/>
          <w:b/>
          <w:sz w:val="24"/>
          <w:szCs w:val="20"/>
        </w:rPr>
        <w:t xml:space="preserve">rborne levels below recommended </w:t>
      </w:r>
      <w:r w:rsidRPr="00927749">
        <w:rPr>
          <w:rFonts w:ascii="Times New Roman" w:hAnsi="Times New Roman" w:cs="Times New Roman"/>
          <w:b/>
          <w:sz w:val="24"/>
          <w:szCs w:val="20"/>
        </w:rPr>
        <w:t>exposure limits. If user operations generate dust, fume or mist, use ventilation to keep exposure to airborne c</w:t>
      </w:r>
      <w:r>
        <w:rPr>
          <w:rFonts w:ascii="Times New Roman" w:hAnsi="Times New Roman" w:cs="Times New Roman"/>
          <w:b/>
          <w:sz w:val="24"/>
          <w:szCs w:val="20"/>
        </w:rPr>
        <w:t xml:space="preserve">ontaminants </w:t>
      </w:r>
      <w:r w:rsidRPr="00927749">
        <w:rPr>
          <w:rFonts w:ascii="Times New Roman" w:hAnsi="Times New Roman" w:cs="Times New Roman"/>
          <w:b/>
          <w:sz w:val="24"/>
          <w:szCs w:val="20"/>
        </w:rPr>
        <w:t>below the exposure limit.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B2731" w:rsidTr="00F4455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7B2731" w:rsidRPr="007B71FE" w:rsidRDefault="007B2731" w:rsidP="00F44557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lastRenderedPageBreak/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  <w:r w:rsidRPr="007B2731">
              <w:rPr>
                <w:color w:val="auto"/>
                <w:sz w:val="36"/>
              </w:rPr>
              <w:t>(Continued)</w:t>
            </w:r>
          </w:p>
        </w:tc>
      </w:tr>
    </w:tbl>
    <w:p w:rsidR="007B2731" w:rsidRPr="007B2731" w:rsidRDefault="007B2731" w:rsidP="007B27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6C024E" w:rsidRPr="006C024E" w:rsidRDefault="00927749" w:rsidP="006C02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27749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927749">
        <w:rPr>
          <w:rFonts w:ascii="Times New Roman" w:hAnsi="Times New Roman" w:cs="Times New Roman"/>
          <w:b/>
          <w:sz w:val="24"/>
          <w:szCs w:val="20"/>
        </w:rPr>
        <w:t>Safety glasses. Lab coat. Dust respirator. Be sure to use an approved/cert</w:t>
      </w:r>
      <w:r>
        <w:rPr>
          <w:rFonts w:ascii="Times New Roman" w:hAnsi="Times New Roman" w:cs="Times New Roman"/>
          <w:b/>
          <w:sz w:val="24"/>
          <w:szCs w:val="20"/>
        </w:rPr>
        <w:t xml:space="preserve">ified respirator or equivalent. </w:t>
      </w:r>
      <w:r w:rsidRPr="00927749">
        <w:rPr>
          <w:rFonts w:ascii="Times New Roman" w:hAnsi="Times New Roman" w:cs="Times New Roman"/>
          <w:b/>
          <w:sz w:val="24"/>
          <w:szCs w:val="20"/>
        </w:rPr>
        <w:t>Gloves.</w:t>
      </w:r>
    </w:p>
    <w:p w:rsidR="00927749" w:rsidRPr="00927749" w:rsidRDefault="00927749" w:rsidP="0092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27749">
        <w:rPr>
          <w:rFonts w:ascii="Times New Roman" w:hAnsi="Times New Roman" w:cs="Times New Roman"/>
          <w:b/>
          <w:bCs/>
          <w:sz w:val="28"/>
          <w:szCs w:val="20"/>
        </w:rPr>
        <w:t>Personal Protection in Case of a Large Spill:</w:t>
      </w:r>
    </w:p>
    <w:p w:rsidR="00927749" w:rsidRPr="00927749" w:rsidRDefault="00927749" w:rsidP="009277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27749">
        <w:rPr>
          <w:rFonts w:ascii="Times New Roman" w:hAnsi="Times New Roman" w:cs="Times New Roman"/>
          <w:b/>
          <w:sz w:val="24"/>
          <w:szCs w:val="20"/>
        </w:rPr>
        <w:t>Splash goggles. Full suit. Dust respirator. Boots. Gloves. A self contained breathing ap</w:t>
      </w:r>
      <w:r>
        <w:rPr>
          <w:rFonts w:ascii="Times New Roman" w:hAnsi="Times New Roman" w:cs="Times New Roman"/>
          <w:b/>
          <w:sz w:val="24"/>
          <w:szCs w:val="20"/>
        </w:rPr>
        <w:t xml:space="preserve">paratus should be used to avoid </w:t>
      </w:r>
      <w:r w:rsidRPr="00927749">
        <w:rPr>
          <w:rFonts w:ascii="Times New Roman" w:hAnsi="Times New Roman" w:cs="Times New Roman"/>
          <w:b/>
          <w:sz w:val="24"/>
          <w:szCs w:val="20"/>
        </w:rPr>
        <w:t xml:space="preserve">inhalation of the product. Suggested protective clothing might not be sufficient; consult a </w:t>
      </w:r>
      <w:r>
        <w:rPr>
          <w:rFonts w:ascii="Times New Roman" w:hAnsi="Times New Roman" w:cs="Times New Roman"/>
          <w:b/>
          <w:sz w:val="24"/>
          <w:szCs w:val="20"/>
        </w:rPr>
        <w:t xml:space="preserve">specialist BEFORE handling this </w:t>
      </w:r>
      <w:r w:rsidRPr="00927749">
        <w:rPr>
          <w:rFonts w:ascii="Times New Roman" w:hAnsi="Times New Roman" w:cs="Times New Roman"/>
          <w:b/>
          <w:sz w:val="24"/>
          <w:szCs w:val="20"/>
        </w:rPr>
        <w:t>product.</w:t>
      </w:r>
    </w:p>
    <w:p w:rsidR="00912507" w:rsidRDefault="00927749" w:rsidP="00927749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27749">
        <w:rPr>
          <w:rFonts w:ascii="Times New Roman" w:hAnsi="Times New Roman" w:cs="Times New Roman"/>
          <w:b/>
          <w:bCs/>
          <w:sz w:val="28"/>
          <w:szCs w:val="20"/>
        </w:rPr>
        <w:t xml:space="preserve">Exposure Limits: </w:t>
      </w:r>
      <w:r w:rsidRPr="00927749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196F83" w:rsidRPr="00122943" w:rsidRDefault="00196F83" w:rsidP="00122943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</w:t>
            </w:r>
            <w:r w:rsidRPr="001B155D">
              <w:rPr>
                <w:color w:val="auto"/>
                <w:sz w:val="44"/>
              </w:rPr>
              <w:t>perties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Solid.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Odor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419.33 g/mole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Color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pH (1% soln/water)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Decomposes.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E02F01">
        <w:rPr>
          <w:rFonts w:ascii="Times New Roman" w:hAnsi="Times New Roman" w:cs="Times New Roman"/>
          <w:b/>
          <w:sz w:val="24"/>
          <w:szCs w:val="20"/>
        </w:rPr>
        <w:t xml:space="preserve"> 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Vapor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Vapor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Odor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Water/Oil Dist. Coeff.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Ionicity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E02F01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Solubility:</w:t>
      </w:r>
    </w:p>
    <w:p w:rsidR="00B2162F" w:rsidRPr="00E02F01" w:rsidRDefault="00E02F01" w:rsidP="00E02F0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sz w:val="24"/>
          <w:szCs w:val="20"/>
        </w:rPr>
        <w:t>Soluble in cold water. Insoluble in acetone.</w:t>
      </w:r>
    </w:p>
    <w:p w:rsidR="00E02F01" w:rsidRDefault="00E02F01" w:rsidP="00E02F01">
      <w:pPr>
        <w:pStyle w:val="NoSpacing"/>
      </w:pPr>
    </w:p>
    <w:p w:rsidR="007B2731" w:rsidRDefault="007B2731" w:rsidP="00E02F01">
      <w:pPr>
        <w:pStyle w:val="NoSpacing"/>
      </w:pPr>
    </w:p>
    <w:p w:rsidR="007B2731" w:rsidRDefault="007B2731" w:rsidP="00E02F01">
      <w:pPr>
        <w:pStyle w:val="NoSpacing"/>
      </w:pPr>
    </w:p>
    <w:p w:rsidR="007B2731" w:rsidRDefault="007B2731" w:rsidP="00E02F01">
      <w:pPr>
        <w:pStyle w:val="NoSpacing"/>
      </w:pPr>
    </w:p>
    <w:p w:rsidR="007B2731" w:rsidRPr="00573D3F" w:rsidRDefault="007B2731" w:rsidP="00E02F0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lastRenderedPageBreak/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Stability:</w:t>
      </w:r>
      <w:r w:rsidRPr="00E02F01">
        <w:rPr>
          <w:rFonts w:ascii="Times New Roman" w:hAnsi="Times New Roman" w:cs="Times New Roman"/>
          <w:b/>
          <w:sz w:val="24"/>
          <w:szCs w:val="20"/>
        </w:rPr>
        <w:t>The product is stable.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Conditions of Instability: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Corrosivity: </w:t>
      </w:r>
      <w:r w:rsidRPr="00E02F01">
        <w:rPr>
          <w:rFonts w:ascii="Times New Roman" w:hAnsi="Times New Roman" w:cs="Times New Roman"/>
          <w:b/>
          <w:sz w:val="24"/>
          <w:szCs w:val="20"/>
        </w:rPr>
        <w:t>Non-corrosive in presence of glass.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02F01" w:rsidRPr="00E02F01" w:rsidRDefault="00E02F01" w:rsidP="00E02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Corrosivity: </w:t>
      </w:r>
      <w:r w:rsidRPr="00E02F0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35FC2" w:rsidRPr="00335FC2" w:rsidRDefault="00E02F01" w:rsidP="00E02F01">
      <w:pPr>
        <w:pStyle w:val="NoSpacing"/>
        <w:rPr>
          <w:rFonts w:ascii="Times New Roman" w:hAnsi="Times New Roman" w:cs="Times New Roman"/>
          <w:sz w:val="32"/>
          <w:szCs w:val="20"/>
        </w:rPr>
      </w:pPr>
      <w:r w:rsidRPr="00E02F01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E02F01">
        <w:rPr>
          <w:rFonts w:ascii="Times New Roman" w:hAnsi="Times New Roman" w:cs="Times New Roman"/>
          <w:b/>
          <w:sz w:val="24"/>
          <w:szCs w:val="20"/>
        </w:rPr>
        <w:t>Will not occur.</w:t>
      </w:r>
    </w:p>
    <w:p w:rsidR="007805FF" w:rsidRPr="005A4AF2" w:rsidRDefault="007805FF" w:rsidP="005A4AF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F0135A" w:rsidRDefault="009F7C99" w:rsidP="00F0135A">
      <w:pPr>
        <w:pStyle w:val="NoSpacing"/>
      </w:pP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 xml:space="preserve">Routes of Entry: </w:t>
      </w:r>
      <w:r w:rsidRPr="00C77181">
        <w:rPr>
          <w:rFonts w:ascii="Times New Roman" w:hAnsi="Times New Roman" w:cs="Times New Roman"/>
          <w:b/>
          <w:sz w:val="24"/>
          <w:szCs w:val="20"/>
        </w:rPr>
        <w:t>Ingestion.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>Toxicity to Animals: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sz w:val="24"/>
          <w:szCs w:val="20"/>
        </w:rPr>
        <w:t>LD50: Not available. LC50: Not available.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 xml:space="preserve">Chronic Effects on Humans: </w:t>
      </w:r>
      <w:r w:rsidRPr="00C7718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>Other Toxic Effects on Humans: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sz w:val="24"/>
          <w:szCs w:val="20"/>
        </w:rPr>
        <w:t>Hazardous in case of ingestion. Slightly hazardous in case of skin contact (irritant), of inhalation.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Toxicity to Animals: </w:t>
      </w:r>
      <w:r w:rsidRPr="00C7718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77181" w:rsidRPr="00C77181" w:rsidRDefault="00C77181" w:rsidP="00C771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Chronic Effects on Humans: </w:t>
      </w:r>
      <w:r w:rsidRPr="00C7718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15813" w:rsidRDefault="00C77181" w:rsidP="00C77181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C77181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other Toxic Effects on Humans: </w:t>
      </w:r>
      <w:r w:rsidRPr="00C77181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C77181" w:rsidRPr="00C77181" w:rsidRDefault="00C77181" w:rsidP="00C77181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Pr="00D165C4" w:rsidRDefault="00FC17B4" w:rsidP="00F47E06">
      <w:pPr>
        <w:pStyle w:val="NoSpacing"/>
        <w:rPr>
          <w:sz w:val="24"/>
        </w:rPr>
      </w:pPr>
    </w:p>
    <w:p w:rsidR="00D470F3" w:rsidRPr="00D470F3" w:rsidRDefault="00D470F3" w:rsidP="00D470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70F3">
        <w:rPr>
          <w:rFonts w:ascii="Times New Roman" w:hAnsi="Times New Roman" w:cs="Times New Roman"/>
          <w:b/>
          <w:bCs/>
          <w:sz w:val="28"/>
          <w:szCs w:val="20"/>
        </w:rPr>
        <w:t>Ecotoxicity:</w:t>
      </w:r>
      <w:r w:rsidRPr="00D470F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470F3" w:rsidRPr="00D470F3" w:rsidRDefault="00D470F3" w:rsidP="00D470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70F3">
        <w:rPr>
          <w:rFonts w:ascii="Times New Roman" w:hAnsi="Times New Roman" w:cs="Times New Roman"/>
          <w:b/>
          <w:bCs/>
          <w:sz w:val="28"/>
          <w:szCs w:val="20"/>
        </w:rPr>
        <w:t xml:space="preserve">BOD5 and COD: </w:t>
      </w:r>
      <w:r w:rsidRPr="00D470F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470F3" w:rsidRPr="00D470F3" w:rsidRDefault="00D470F3" w:rsidP="00D470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470F3">
        <w:rPr>
          <w:rFonts w:ascii="Times New Roman" w:hAnsi="Times New Roman" w:cs="Times New Roman"/>
          <w:b/>
          <w:bCs/>
          <w:sz w:val="28"/>
          <w:szCs w:val="20"/>
        </w:rPr>
        <w:t>Products of Biodegradation:</w:t>
      </w:r>
    </w:p>
    <w:p w:rsidR="00D470F3" w:rsidRPr="00D470F3" w:rsidRDefault="00D470F3" w:rsidP="00D470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70F3">
        <w:rPr>
          <w:rFonts w:ascii="Times New Roman" w:hAnsi="Times New Roman" w:cs="Times New Roman"/>
          <w:b/>
          <w:sz w:val="24"/>
          <w:szCs w:val="20"/>
        </w:rPr>
        <w:t>Possibly hazardous short term degradation products are not likely. However, long term degradation products may arise.</w:t>
      </w:r>
    </w:p>
    <w:p w:rsidR="00D470F3" w:rsidRPr="00D470F3" w:rsidRDefault="00D470F3" w:rsidP="00D470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470F3">
        <w:rPr>
          <w:rFonts w:ascii="Times New Roman" w:hAnsi="Times New Roman" w:cs="Times New Roman"/>
          <w:b/>
          <w:bCs/>
          <w:sz w:val="28"/>
          <w:szCs w:val="20"/>
        </w:rPr>
        <w:t xml:space="preserve">Toxicity of the Products of Biodegradation: </w:t>
      </w:r>
      <w:r w:rsidRPr="00D470F3">
        <w:rPr>
          <w:rFonts w:ascii="Times New Roman" w:hAnsi="Times New Roman" w:cs="Times New Roman"/>
          <w:b/>
          <w:sz w:val="24"/>
          <w:szCs w:val="20"/>
        </w:rPr>
        <w:t>The products of degradation are more toxic.</w:t>
      </w:r>
    </w:p>
    <w:p w:rsidR="00E9092C" w:rsidRPr="00D470F3" w:rsidRDefault="00D470F3" w:rsidP="00D470F3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  <w:r w:rsidRPr="00D470F3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D470F3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0135A" w:rsidRDefault="00F0135A" w:rsidP="00F0135A">
      <w:pPr>
        <w:pStyle w:val="NoSpacing"/>
      </w:pPr>
    </w:p>
    <w:p w:rsidR="007B2731" w:rsidRDefault="007B2731" w:rsidP="00F0135A">
      <w:pPr>
        <w:pStyle w:val="NoSpacing"/>
      </w:pPr>
    </w:p>
    <w:p w:rsidR="007B2731" w:rsidRPr="00F0135A" w:rsidRDefault="007B2731" w:rsidP="00F0135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D14FC6" w:rsidRPr="00F47E06" w:rsidRDefault="00D14FC6" w:rsidP="00F47E06">
      <w:pPr>
        <w:pStyle w:val="NoSpacing"/>
      </w:pPr>
    </w:p>
    <w:p w:rsidR="00F0135A" w:rsidRPr="00D470F3" w:rsidRDefault="00D470F3" w:rsidP="000B54ED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D470F3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D470F3" w:rsidRPr="00F47E06" w:rsidRDefault="00D470F3" w:rsidP="000B54ED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0B54ED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>Land transport (ADR-RID)</w:t>
      </w:r>
    </w:p>
    <w:p w:rsidR="000B54ED" w:rsidRPr="0015328F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</w:p>
    <w:p w:rsidR="000B54ED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E973B2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7F46BA" w:rsidRPr="00A82450" w:rsidRDefault="007F46BA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bookmarkStart w:id="0" w:name="_GoBack"/>
      <w:bookmarkEnd w:id="0"/>
    </w:p>
    <w:p w:rsidR="000B54ED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Sea transport (IMDG) </w:t>
      </w:r>
    </w:p>
    <w:p w:rsidR="000B54ED" w:rsidRPr="00A82450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0B54ED" w:rsidRPr="009C0353" w:rsidRDefault="000B54ED" w:rsidP="000B54ED">
      <w:pPr>
        <w:pStyle w:val="NoSpacing"/>
      </w:pPr>
    </w:p>
    <w:p w:rsidR="000B54ED" w:rsidRDefault="000B54ED" w:rsidP="000B54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</w:pPr>
      <w:r w:rsidRPr="002A10D0">
        <w:rPr>
          <w:rFonts w:ascii="Times New Roman" w:hAnsi="Times New Roman" w:cs="Times New Roman"/>
          <w:b/>
          <w:bCs/>
          <w:sz w:val="28"/>
          <w:szCs w:val="26"/>
          <w:u w:val="single"/>
          <w:lang w:val="en-US"/>
        </w:rPr>
        <w:t xml:space="preserve">Air transport (ICAO-IATA) </w:t>
      </w:r>
    </w:p>
    <w:p w:rsidR="000B54ED" w:rsidRDefault="000B54ED" w:rsidP="000B54ED">
      <w:pPr>
        <w:pStyle w:val="NoSpacing"/>
        <w:rPr>
          <w:rFonts w:ascii="Times New Roman" w:hAnsi="Times New Roman" w:cs="Times New Roman"/>
          <w:b/>
          <w:sz w:val="24"/>
          <w:szCs w:val="18"/>
        </w:rPr>
      </w:pPr>
      <w:r w:rsidRPr="00A82450">
        <w:rPr>
          <w:rFonts w:ascii="Times New Roman" w:hAnsi="Times New Roman" w:cs="Times New Roman"/>
          <w:b/>
          <w:bCs/>
          <w:sz w:val="28"/>
          <w:szCs w:val="18"/>
        </w:rPr>
        <w:t xml:space="preserve">General information </w:t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>
        <w:rPr>
          <w:rFonts w:ascii="Times New Roman" w:hAnsi="Times New Roman" w:cs="Times New Roman"/>
          <w:b/>
          <w:bCs/>
          <w:sz w:val="28"/>
          <w:szCs w:val="18"/>
        </w:rPr>
        <w:tab/>
      </w:r>
      <w:r w:rsidRPr="00A82450">
        <w:rPr>
          <w:rFonts w:ascii="Times New Roman" w:hAnsi="Times New Roman" w:cs="Times New Roman"/>
          <w:b/>
          <w:sz w:val="28"/>
          <w:szCs w:val="18"/>
        </w:rPr>
        <w:t xml:space="preserve">: </w:t>
      </w:r>
      <w:r w:rsidRPr="00A82450">
        <w:rPr>
          <w:rFonts w:ascii="Times New Roman" w:hAnsi="Times New Roman" w:cs="Times New Roman"/>
          <w:b/>
          <w:sz w:val="24"/>
          <w:szCs w:val="18"/>
        </w:rPr>
        <w:t>Not regulated.</w:t>
      </w:r>
    </w:p>
    <w:p w:rsidR="00652152" w:rsidRPr="005C4BCB" w:rsidRDefault="00652152" w:rsidP="0065215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Federal and State Regulations: </w:t>
      </w:r>
      <w:r w:rsidRPr="00346B82">
        <w:rPr>
          <w:rFonts w:ascii="Times New Roman" w:hAnsi="Times New Roman" w:cs="Times New Roman"/>
          <w:b/>
          <w:sz w:val="24"/>
          <w:szCs w:val="20"/>
        </w:rPr>
        <w:t>TSCA 8(b) inventory: Bismarck brown Y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Other Regulations: </w:t>
      </w:r>
      <w:r w:rsidRPr="00346B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Other Classifications: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WHMIS (Canada): </w:t>
      </w:r>
      <w:r w:rsidRPr="00346B82">
        <w:rPr>
          <w:rFonts w:ascii="Times New Roman" w:hAnsi="Times New Roman" w:cs="Times New Roman"/>
          <w:b/>
          <w:sz w:val="24"/>
          <w:szCs w:val="20"/>
        </w:rPr>
        <w:t>Not controlled under WHMIS (Canada).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DSCL (EEC):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sz w:val="24"/>
          <w:szCs w:val="20"/>
        </w:rPr>
        <w:t>This product is not classified according to the EU regulations.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HMIS (U.S.A.):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Health Hazard: </w:t>
      </w:r>
      <w:r w:rsidRPr="00346B82">
        <w:rPr>
          <w:rFonts w:ascii="Times New Roman" w:hAnsi="Times New Roman" w:cs="Times New Roman"/>
          <w:b/>
          <w:sz w:val="24"/>
          <w:szCs w:val="20"/>
        </w:rPr>
        <w:t>1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Fire Hazard: </w:t>
      </w:r>
      <w:r w:rsidRPr="00346B82">
        <w:rPr>
          <w:rFonts w:ascii="Times New Roman" w:hAnsi="Times New Roman" w:cs="Times New Roman"/>
          <w:b/>
          <w:sz w:val="24"/>
          <w:szCs w:val="20"/>
        </w:rPr>
        <w:t>1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Reactivity: </w:t>
      </w:r>
      <w:r w:rsidRPr="00346B82">
        <w:rPr>
          <w:rFonts w:ascii="Times New Roman" w:hAnsi="Times New Roman" w:cs="Times New Roman"/>
          <w:b/>
          <w:sz w:val="24"/>
          <w:szCs w:val="20"/>
        </w:rPr>
        <w:t>0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Personal Protection: </w:t>
      </w:r>
      <w:r w:rsidRPr="00346B82">
        <w:rPr>
          <w:rFonts w:ascii="Times New Roman" w:hAnsi="Times New Roman" w:cs="Times New Roman"/>
          <w:b/>
          <w:sz w:val="24"/>
          <w:szCs w:val="20"/>
        </w:rPr>
        <w:t>E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National Fire Protection Association (U.S.A.):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 xml:space="preserve">Health: </w:t>
      </w:r>
      <w:r w:rsidRPr="00346B82">
        <w:rPr>
          <w:rFonts w:ascii="Times New Roman" w:hAnsi="Times New Roman" w:cs="Times New Roman"/>
          <w:b/>
          <w:sz w:val="24"/>
          <w:szCs w:val="20"/>
        </w:rPr>
        <w:t>1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Flammability:</w:t>
      </w:r>
      <w:r w:rsidRPr="00346B82">
        <w:rPr>
          <w:rFonts w:ascii="Times New Roman" w:hAnsi="Times New Roman" w:cs="Times New Roman"/>
          <w:b/>
          <w:sz w:val="24"/>
          <w:szCs w:val="20"/>
        </w:rPr>
        <w:t>1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Reactivity:</w:t>
      </w:r>
      <w:r w:rsidRPr="00346B82">
        <w:rPr>
          <w:rFonts w:ascii="Times New Roman" w:hAnsi="Times New Roman" w:cs="Times New Roman"/>
          <w:b/>
          <w:sz w:val="24"/>
          <w:szCs w:val="20"/>
        </w:rPr>
        <w:t>0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Specific hazard:</w:t>
      </w:r>
    </w:p>
    <w:p w:rsidR="00346B82" w:rsidRPr="00346B82" w:rsidRDefault="00346B82" w:rsidP="00346B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46B82">
        <w:rPr>
          <w:rFonts w:ascii="Times New Roman" w:hAnsi="Times New Roman" w:cs="Times New Roman"/>
          <w:b/>
          <w:bCs/>
          <w:sz w:val="28"/>
          <w:szCs w:val="20"/>
        </w:rPr>
        <w:t>Protective Equipment:</w:t>
      </w:r>
    </w:p>
    <w:p w:rsidR="00B41648" w:rsidRPr="007B2731" w:rsidRDefault="00346B82" w:rsidP="00E9092C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346B82">
        <w:rPr>
          <w:rFonts w:ascii="Times New Roman" w:hAnsi="Times New Roman" w:cs="Times New Roman"/>
          <w:b/>
          <w:sz w:val="24"/>
          <w:szCs w:val="20"/>
        </w:rPr>
        <w:lastRenderedPageBreak/>
        <w:t>Gloves. Lab coat. Dust respirator. Be sure to use an approved/certified respirator or equivalent. Safety glasses.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E9092C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7B2731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>Oxford Lab Fine Chem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7B2731">
      <w:headerReference w:type="default" r:id="rId8"/>
      <w:footerReference w:type="default" r:id="rId9"/>
      <w:pgSz w:w="11907" w:h="16839" w:code="9"/>
      <w:pgMar w:top="1135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0B3F" w:rsidRDefault="005D0B3F" w:rsidP="009C3BE4">
      <w:pPr>
        <w:spacing w:after="0" w:line="240" w:lineRule="auto"/>
      </w:pPr>
      <w:r>
        <w:separator/>
      </w:r>
    </w:p>
  </w:endnote>
  <w:endnote w:type="continuationSeparator" w:id="1">
    <w:p w:rsidR="005D0B3F" w:rsidRDefault="005D0B3F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B2731" w:rsidP="007B2731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10475" cy="23302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3241" cy="2407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0B3F" w:rsidRDefault="005D0B3F" w:rsidP="009C3BE4">
      <w:pPr>
        <w:spacing w:after="0" w:line="240" w:lineRule="auto"/>
      </w:pPr>
      <w:r>
        <w:separator/>
      </w:r>
    </w:p>
  </w:footnote>
  <w:footnote w:type="continuationSeparator" w:id="1">
    <w:p w:rsidR="005D0B3F" w:rsidRDefault="005D0B3F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7B2731" w:rsidP="007B2731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543800" cy="1686351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708" cy="1691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813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4A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4A8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4C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46E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415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4E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672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4CD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6BA"/>
    <w:rsid w:val="000E27BD"/>
    <w:rsid w:val="000E2819"/>
    <w:rsid w:val="000E28D1"/>
    <w:rsid w:val="000E2B40"/>
    <w:rsid w:val="000E2BCC"/>
    <w:rsid w:val="000E2F20"/>
    <w:rsid w:val="000E3094"/>
    <w:rsid w:val="000E3207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9AF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C36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5D4"/>
    <w:rsid w:val="0012264A"/>
    <w:rsid w:val="00122943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7DA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1DC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DEE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40C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AC9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6F83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55D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EF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83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BC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2AC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8EA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7FC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8F1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178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3B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4D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3A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9F0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2E0E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E39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BB4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E0A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5FC2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5D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6B82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2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1F8E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4F84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2FC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670"/>
    <w:rsid w:val="00396791"/>
    <w:rsid w:val="0039693E"/>
    <w:rsid w:val="00396B8B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61"/>
    <w:rsid w:val="003A1BC9"/>
    <w:rsid w:val="003A1D0E"/>
    <w:rsid w:val="003A1F0D"/>
    <w:rsid w:val="003A2043"/>
    <w:rsid w:val="003A21BF"/>
    <w:rsid w:val="003A21FF"/>
    <w:rsid w:val="003A2324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14B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2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4D4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5B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5"/>
    <w:rsid w:val="004036BD"/>
    <w:rsid w:val="0040371F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773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73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1A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7F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0A74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0DF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6C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6C7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69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A0C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6E6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8C3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AF"/>
    <w:rsid w:val="004E02D0"/>
    <w:rsid w:val="004E049D"/>
    <w:rsid w:val="004E08D5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236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4BC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085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CB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5CB"/>
    <w:rsid w:val="0054774F"/>
    <w:rsid w:val="00547BE0"/>
    <w:rsid w:val="00547CB2"/>
    <w:rsid w:val="00547DE6"/>
    <w:rsid w:val="00547F15"/>
    <w:rsid w:val="005502AB"/>
    <w:rsid w:val="0055030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1E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3F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0A"/>
    <w:rsid w:val="00577F24"/>
    <w:rsid w:val="00580121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2E6A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8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0B0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AF2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AC"/>
    <w:rsid w:val="005B1BC4"/>
    <w:rsid w:val="005B1E94"/>
    <w:rsid w:val="005B1F30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CB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3F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159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2C7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27B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42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61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02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65B"/>
    <w:rsid w:val="00641D18"/>
    <w:rsid w:val="00641D70"/>
    <w:rsid w:val="00641F79"/>
    <w:rsid w:val="00642269"/>
    <w:rsid w:val="006422CA"/>
    <w:rsid w:val="00642307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52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31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4A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4DD"/>
    <w:rsid w:val="00672827"/>
    <w:rsid w:val="00672941"/>
    <w:rsid w:val="00672A4D"/>
    <w:rsid w:val="00672CB1"/>
    <w:rsid w:val="00672CF2"/>
    <w:rsid w:val="00672D98"/>
    <w:rsid w:val="00672EC4"/>
    <w:rsid w:val="00672F96"/>
    <w:rsid w:val="006735FF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310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89D"/>
    <w:rsid w:val="00686D4F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B90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64A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24E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985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A1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336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50F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E"/>
    <w:rsid w:val="00727A14"/>
    <w:rsid w:val="00727A34"/>
    <w:rsid w:val="00727A6D"/>
    <w:rsid w:val="00727F3C"/>
    <w:rsid w:val="00730064"/>
    <w:rsid w:val="0073018F"/>
    <w:rsid w:val="007302DE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79A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1A9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7E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76B"/>
    <w:rsid w:val="0077788C"/>
    <w:rsid w:val="00777916"/>
    <w:rsid w:val="00777A58"/>
    <w:rsid w:val="00777B1A"/>
    <w:rsid w:val="007804C5"/>
    <w:rsid w:val="00780531"/>
    <w:rsid w:val="00780599"/>
    <w:rsid w:val="007805FF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A32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31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5D"/>
    <w:rsid w:val="007F12B6"/>
    <w:rsid w:val="007F1352"/>
    <w:rsid w:val="007F1361"/>
    <w:rsid w:val="007F14B0"/>
    <w:rsid w:val="007F1518"/>
    <w:rsid w:val="007F15B6"/>
    <w:rsid w:val="007F1935"/>
    <w:rsid w:val="007F1BF2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673"/>
    <w:rsid w:val="007F380A"/>
    <w:rsid w:val="007F3B80"/>
    <w:rsid w:val="007F40A4"/>
    <w:rsid w:val="007F43EB"/>
    <w:rsid w:val="007F456D"/>
    <w:rsid w:val="007F45F4"/>
    <w:rsid w:val="007F46BA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388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040"/>
    <w:rsid w:val="008061CD"/>
    <w:rsid w:val="00806245"/>
    <w:rsid w:val="00806906"/>
    <w:rsid w:val="0080690D"/>
    <w:rsid w:val="00806985"/>
    <w:rsid w:val="00806AA4"/>
    <w:rsid w:val="00806BCE"/>
    <w:rsid w:val="00806BEB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36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66"/>
    <w:rsid w:val="00863F95"/>
    <w:rsid w:val="008643A4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6C1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24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28"/>
    <w:rsid w:val="008A2A61"/>
    <w:rsid w:val="008A2AAD"/>
    <w:rsid w:val="008A2E39"/>
    <w:rsid w:val="008A2F10"/>
    <w:rsid w:val="008A3629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C56"/>
    <w:rsid w:val="008D3E35"/>
    <w:rsid w:val="008D40CE"/>
    <w:rsid w:val="008D450F"/>
    <w:rsid w:val="008D4761"/>
    <w:rsid w:val="008D481E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605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B1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7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111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07"/>
    <w:rsid w:val="009125A8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D79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774"/>
    <w:rsid w:val="00917926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49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156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5E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2D69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28F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AB3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BC0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7D0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0EC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849"/>
    <w:rsid w:val="009F3DD6"/>
    <w:rsid w:val="009F3F95"/>
    <w:rsid w:val="009F3FE1"/>
    <w:rsid w:val="009F4190"/>
    <w:rsid w:val="009F4227"/>
    <w:rsid w:val="009F42F2"/>
    <w:rsid w:val="009F4758"/>
    <w:rsid w:val="009F4AA2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BC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3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6E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160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843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36F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6FA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724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3FFD"/>
    <w:rsid w:val="00A94195"/>
    <w:rsid w:val="00A94536"/>
    <w:rsid w:val="00A9459E"/>
    <w:rsid w:val="00A9463F"/>
    <w:rsid w:val="00A94850"/>
    <w:rsid w:val="00A94894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D5C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866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2D21"/>
    <w:rsid w:val="00AB3130"/>
    <w:rsid w:val="00AB31C4"/>
    <w:rsid w:val="00AB34DC"/>
    <w:rsid w:val="00AB34F0"/>
    <w:rsid w:val="00AB35EE"/>
    <w:rsid w:val="00AB3759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5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B7DD4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C7D23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50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39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905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62F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48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1CF"/>
    <w:rsid w:val="00B441FC"/>
    <w:rsid w:val="00B446D0"/>
    <w:rsid w:val="00B4485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F32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207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C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5D5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6F31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2E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37A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27E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B0B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0D8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1F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030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4EFC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181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9D9"/>
    <w:rsid w:val="00C87B99"/>
    <w:rsid w:val="00C87C47"/>
    <w:rsid w:val="00C87E17"/>
    <w:rsid w:val="00C87F4E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38E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1C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33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559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EFA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3AA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880"/>
    <w:rsid w:val="00D1394F"/>
    <w:rsid w:val="00D13BE5"/>
    <w:rsid w:val="00D13D3D"/>
    <w:rsid w:val="00D13DA7"/>
    <w:rsid w:val="00D13DD0"/>
    <w:rsid w:val="00D13EF5"/>
    <w:rsid w:val="00D1463A"/>
    <w:rsid w:val="00D149DB"/>
    <w:rsid w:val="00D14B13"/>
    <w:rsid w:val="00D14BAB"/>
    <w:rsid w:val="00D14C1D"/>
    <w:rsid w:val="00D14FC6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5C4"/>
    <w:rsid w:val="00D1678D"/>
    <w:rsid w:val="00D16955"/>
    <w:rsid w:val="00D16CEF"/>
    <w:rsid w:val="00D16E8A"/>
    <w:rsid w:val="00D170B3"/>
    <w:rsid w:val="00D171BE"/>
    <w:rsid w:val="00D172CB"/>
    <w:rsid w:val="00D17301"/>
    <w:rsid w:val="00D1741D"/>
    <w:rsid w:val="00D17471"/>
    <w:rsid w:val="00D1755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0F3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50E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65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E47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12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5B3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40"/>
    <w:rsid w:val="00DB58E7"/>
    <w:rsid w:val="00DB5A19"/>
    <w:rsid w:val="00DB5D39"/>
    <w:rsid w:val="00DB60FE"/>
    <w:rsid w:val="00DB61A5"/>
    <w:rsid w:val="00DB68C0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477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20B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4FD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BD5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C34"/>
    <w:rsid w:val="00E02C55"/>
    <w:rsid w:val="00E02E53"/>
    <w:rsid w:val="00E02F01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416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A27"/>
    <w:rsid w:val="00E45B75"/>
    <w:rsid w:val="00E45E87"/>
    <w:rsid w:val="00E45EDE"/>
    <w:rsid w:val="00E45FC5"/>
    <w:rsid w:val="00E4605E"/>
    <w:rsid w:val="00E46482"/>
    <w:rsid w:val="00E468BC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82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0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E65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730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92C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64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5EB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0EBF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84D"/>
    <w:rsid w:val="00EB691B"/>
    <w:rsid w:val="00EB6CB9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5C1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310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B45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195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5A"/>
    <w:rsid w:val="00F01371"/>
    <w:rsid w:val="00F014CD"/>
    <w:rsid w:val="00F01533"/>
    <w:rsid w:val="00F01574"/>
    <w:rsid w:val="00F016FB"/>
    <w:rsid w:val="00F017A2"/>
    <w:rsid w:val="00F017AA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34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28C"/>
    <w:rsid w:val="00F1176D"/>
    <w:rsid w:val="00F117AE"/>
    <w:rsid w:val="00F117FB"/>
    <w:rsid w:val="00F11822"/>
    <w:rsid w:val="00F1188B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B03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958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47"/>
    <w:rsid w:val="00F369C5"/>
    <w:rsid w:val="00F36A8D"/>
    <w:rsid w:val="00F36AAA"/>
    <w:rsid w:val="00F36C9D"/>
    <w:rsid w:val="00F36D3F"/>
    <w:rsid w:val="00F36D74"/>
    <w:rsid w:val="00F36EF6"/>
    <w:rsid w:val="00F370C3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47E06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DD7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4D6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4"/>
    <w:rsid w:val="00F7567C"/>
    <w:rsid w:val="00F759F2"/>
    <w:rsid w:val="00F75B6D"/>
    <w:rsid w:val="00F75E05"/>
    <w:rsid w:val="00F75F17"/>
    <w:rsid w:val="00F75F74"/>
    <w:rsid w:val="00F76112"/>
    <w:rsid w:val="00F76491"/>
    <w:rsid w:val="00F76795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0CA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CE8"/>
    <w:rsid w:val="00FF0FC3"/>
    <w:rsid w:val="00FF1120"/>
    <w:rsid w:val="00FF12D1"/>
    <w:rsid w:val="00FF169B"/>
    <w:rsid w:val="00FF18B4"/>
    <w:rsid w:val="00FF1A1C"/>
    <w:rsid w:val="00FF1A56"/>
    <w:rsid w:val="00FF1B25"/>
    <w:rsid w:val="00FF20FA"/>
    <w:rsid w:val="00FF21C6"/>
    <w:rsid w:val="00FF229D"/>
    <w:rsid w:val="00FF2445"/>
    <w:rsid w:val="00FF2473"/>
    <w:rsid w:val="00FF2677"/>
    <w:rsid w:val="00FF284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1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849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BC9AA-6946-4EBD-A4A4-E834845B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2020-12-10T05:54:00Z</dcterms:created>
  <dcterms:modified xsi:type="dcterms:W3CDTF">2020-12-10T05:54:00Z</dcterms:modified>
</cp:coreProperties>
</file>