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C5283" w:rsidRPr="001C5283" w:rsidRDefault="001C5283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1C5283">
        <w:rPr>
          <w:rFonts w:ascii="Times New Roman" w:hAnsi="Times New Roman" w:cs="Times New Roman"/>
          <w:b/>
          <w:bCs/>
          <w:sz w:val="44"/>
          <w:szCs w:val="16"/>
        </w:rPr>
        <w:t xml:space="preserve">BISMUTH CITRATE </w:t>
      </w:r>
    </w:p>
    <w:p w:rsidR="004036B5" w:rsidRPr="001C5283" w:rsidRDefault="001C5283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660"/>
          <w:szCs w:val="16"/>
        </w:rPr>
      </w:pPr>
      <w:r w:rsidRPr="001C5283">
        <w:rPr>
          <w:rFonts w:ascii="Times New Roman" w:hAnsi="Times New Roman" w:cs="Times New Roman"/>
          <w:b/>
          <w:bCs/>
          <w:sz w:val="36"/>
          <w:szCs w:val="16"/>
        </w:rPr>
        <w:t>Extra Pure</w:t>
      </w:r>
    </w:p>
    <w:p w:rsidR="00AB2C81" w:rsidRPr="00CC67F8" w:rsidRDefault="00A20CF9" w:rsidP="00CC67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1C5283" w:rsidRPr="001C5283">
        <w:rPr>
          <w:rFonts w:ascii="Times New Roman" w:hAnsi="Times New Roman" w:cs="Times New Roman"/>
          <w:b/>
          <w:sz w:val="36"/>
          <w:szCs w:val="16"/>
        </w:rPr>
        <w:t>813-93-4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F6634F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8F7F7E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98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8F7F7E" w:rsidRPr="008F7F7E">
        <w:rPr>
          <w:rFonts w:ascii="Times New Roman" w:hAnsi="Times New Roman" w:cs="Times New Roman"/>
          <w:b/>
          <w:bCs/>
          <w:sz w:val="28"/>
          <w:szCs w:val="16"/>
        </w:rPr>
        <w:t>BISMUTH CITRATE  Extra Pure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8F7F7E" w:rsidRPr="008F7F7E">
        <w:rPr>
          <w:rFonts w:ascii="Times New Roman" w:hAnsi="Times New Roman" w:cs="Times New Roman"/>
          <w:b/>
          <w:sz w:val="24"/>
          <w:szCs w:val="16"/>
        </w:rPr>
        <w:t>813-93-4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A5559" w:rsidRDefault="00571811" w:rsidP="005D6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CA5559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1C0A5C" w:rsidP="005D6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CA5559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8F7F7E" w:rsidRPr="008F7F7E">
        <w:rPr>
          <w:rFonts w:ascii="Times New Roman" w:hAnsi="Times New Roman" w:cs="Times New Roman"/>
          <w:b/>
          <w:sz w:val="24"/>
          <w:szCs w:val="20"/>
        </w:rPr>
        <w:t>C6H5BiO7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787D26" w:rsidRDefault="005F1329" w:rsidP="00787D2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787D26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787D26" w:rsidRDefault="00787D26" w:rsidP="00787D2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787D26" w:rsidRDefault="00787D26" w:rsidP="00787D2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787D26" w:rsidRDefault="00787D26" w:rsidP="00787D2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787D26" w:rsidRDefault="00787D26" w:rsidP="00787D2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787D26" w:rsidRDefault="00787D26" w:rsidP="00787D2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787D2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64165B" w:rsidRDefault="0064165B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165B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BISMUTH CITRATE</w:t>
            </w:r>
          </w:p>
        </w:tc>
        <w:tc>
          <w:tcPr>
            <w:tcW w:w="2847" w:type="dxa"/>
          </w:tcPr>
          <w:p w:rsidR="00ED63F3" w:rsidRPr="00AD0006" w:rsidRDefault="0064165B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F7E">
              <w:rPr>
                <w:rFonts w:ascii="Times New Roman" w:hAnsi="Times New Roman" w:cs="Times New Roman"/>
                <w:b/>
                <w:sz w:val="24"/>
                <w:szCs w:val="16"/>
              </w:rPr>
              <w:t>813-93-4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07374C" w:rsidRPr="001F0290" w:rsidRDefault="0007374C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913D79" w:rsidRDefault="00F82A21" w:rsidP="00913D79">
      <w:pPr>
        <w:pStyle w:val="NoSpacing"/>
      </w:pPr>
    </w:p>
    <w:p w:rsidR="008836C1" w:rsidRPr="008836C1" w:rsidRDefault="008836C1" w:rsidP="00883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836C1">
        <w:rPr>
          <w:rFonts w:ascii="Times New Roman" w:hAnsi="Times New Roman" w:cs="Times New Roman"/>
          <w:b/>
          <w:bCs/>
          <w:sz w:val="28"/>
          <w:szCs w:val="20"/>
        </w:rPr>
        <w:t xml:space="preserve">Potential Acute Health Effects: </w:t>
      </w:r>
      <w:r w:rsidRPr="008836C1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</w:t>
      </w:r>
      <w:r>
        <w:rPr>
          <w:rFonts w:ascii="Times New Roman" w:hAnsi="Times New Roman" w:cs="Times New Roman"/>
          <w:b/>
          <w:sz w:val="24"/>
          <w:szCs w:val="20"/>
        </w:rPr>
        <w:t xml:space="preserve">e of eye contact (irritant), of </w:t>
      </w:r>
      <w:r w:rsidRPr="008836C1">
        <w:rPr>
          <w:rFonts w:ascii="Times New Roman" w:hAnsi="Times New Roman" w:cs="Times New Roman"/>
          <w:b/>
          <w:sz w:val="24"/>
          <w:szCs w:val="20"/>
        </w:rPr>
        <w:t>inhalation.</w:t>
      </w:r>
    </w:p>
    <w:p w:rsidR="008836C1" w:rsidRPr="008836C1" w:rsidRDefault="008836C1" w:rsidP="00883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836C1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660831" w:rsidRPr="008836C1" w:rsidRDefault="008836C1" w:rsidP="00883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836C1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case of eye contact (irritant), of in</w:t>
      </w:r>
      <w:r>
        <w:rPr>
          <w:rFonts w:ascii="Times New Roman" w:hAnsi="Times New Roman" w:cs="Times New Roman"/>
          <w:b/>
          <w:sz w:val="24"/>
          <w:szCs w:val="20"/>
        </w:rPr>
        <w:t xml:space="preserve">halation. CARCINOGENIC EFFECTS: </w:t>
      </w:r>
      <w:r w:rsidRPr="008836C1">
        <w:rPr>
          <w:rFonts w:ascii="Times New Roman" w:hAnsi="Times New Roman" w:cs="Times New Roman"/>
          <w:b/>
          <w:sz w:val="24"/>
          <w:szCs w:val="20"/>
        </w:rPr>
        <w:t>Not available. MUTAGENIC EFFECTS: Not available. TERATOGENIC EFFECTS: Not available. DE</w:t>
      </w:r>
      <w:r>
        <w:rPr>
          <w:rFonts w:ascii="Times New Roman" w:hAnsi="Times New Roman" w:cs="Times New Roman"/>
          <w:b/>
          <w:sz w:val="24"/>
          <w:szCs w:val="20"/>
        </w:rPr>
        <w:t xml:space="preserve">VELOPMENTAL </w:t>
      </w:r>
      <w:r w:rsidRPr="008836C1">
        <w:rPr>
          <w:rFonts w:ascii="Times New Roman" w:hAnsi="Times New Roman" w:cs="Times New Roman"/>
          <w:b/>
          <w:sz w:val="24"/>
          <w:szCs w:val="20"/>
        </w:rPr>
        <w:t>TOXICITY: Not available. The substance is toxic to kidneys, liver. Repeated or prolonge</w:t>
      </w:r>
      <w:r>
        <w:rPr>
          <w:rFonts w:ascii="Times New Roman" w:hAnsi="Times New Roman" w:cs="Times New Roman"/>
          <w:b/>
          <w:sz w:val="24"/>
          <w:szCs w:val="20"/>
        </w:rPr>
        <w:t xml:space="preserve">d exposure to the substance can </w:t>
      </w:r>
      <w:r w:rsidRPr="008836C1">
        <w:rPr>
          <w:rFonts w:ascii="Times New Roman" w:hAnsi="Times New Roman" w:cs="Times New Roman"/>
          <w:b/>
          <w:sz w:val="24"/>
          <w:szCs w:val="20"/>
        </w:rPr>
        <w:t>produce target organs damage.</w:t>
      </w:r>
    </w:p>
    <w:p w:rsidR="008836C1" w:rsidRPr="00913D79" w:rsidRDefault="008836C1" w:rsidP="008836C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F1128C" w:rsidRDefault="009C7099" w:rsidP="00F1128C">
      <w:pPr>
        <w:pStyle w:val="NoSpacing"/>
      </w:pP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3E4722">
        <w:rPr>
          <w:rFonts w:ascii="Times New Roman" w:hAnsi="Times New Roman" w:cs="Times New Roman"/>
          <w:b/>
          <w:sz w:val="24"/>
          <w:szCs w:val="20"/>
        </w:rPr>
        <w:t>minutes. Cold water may be used. Get medical attention if irritation occurs.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water. Remove contaminated clothing and shoes. Cold water may beused.Wash clothing before reuse. Thoroughly clean shoes before reuse. Get medical attention.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Serious Skin Contact: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difficult, give o</w:t>
      </w:r>
      <w:r>
        <w:rPr>
          <w:rFonts w:ascii="Times New Roman" w:hAnsi="Times New Roman" w:cs="Times New Roman"/>
          <w:b/>
          <w:sz w:val="24"/>
          <w:szCs w:val="20"/>
        </w:rPr>
        <w:t xml:space="preserve">xygen. Get medical </w:t>
      </w:r>
      <w:r w:rsidRPr="003E4722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3E4722">
        <w:rPr>
          <w:rFonts w:ascii="Times New Roman" w:hAnsi="Times New Roman" w:cs="Times New Roman"/>
          <w:b/>
          <w:sz w:val="24"/>
          <w:szCs w:val="20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sz w:val="24"/>
          <w:szCs w:val="20"/>
        </w:rPr>
        <w:t xml:space="preserve">ight clothing such as a collar, </w:t>
      </w:r>
      <w:r w:rsidRPr="003E4722">
        <w:rPr>
          <w:rFonts w:ascii="Times New Roman" w:hAnsi="Times New Roman" w:cs="Times New Roman"/>
          <w:b/>
          <w:sz w:val="24"/>
          <w:szCs w:val="20"/>
        </w:rPr>
        <w:t>tie, belt or waistband.</w:t>
      </w:r>
    </w:p>
    <w:p w:rsidR="00D87812" w:rsidRPr="003E4722" w:rsidRDefault="003E4722" w:rsidP="003E472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E4722" w:rsidRPr="00580121" w:rsidRDefault="003E4722" w:rsidP="0058012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3E4722">
        <w:rPr>
          <w:rFonts w:ascii="Times New Roman" w:hAnsi="Times New Roman" w:cs="Times New Roman"/>
          <w:b/>
          <w:sz w:val="24"/>
          <w:szCs w:val="20"/>
        </w:rPr>
        <w:t>May be combustible at high temperature.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3E4722">
        <w:rPr>
          <w:rFonts w:ascii="Times New Roman" w:hAnsi="Times New Roman" w:cs="Times New Roman"/>
          <w:b/>
          <w:sz w:val="24"/>
          <w:szCs w:val="20"/>
        </w:rPr>
        <w:t>These products are carbon oxides (CO, CO2).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E4722" w:rsidTr="00AF20A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E4722" w:rsidRPr="007B71FE" w:rsidRDefault="003E4722" w:rsidP="00AF20A6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      (Continued)</w:t>
            </w:r>
          </w:p>
        </w:tc>
      </w:tr>
    </w:tbl>
    <w:p w:rsidR="003E4722" w:rsidRDefault="003E4722" w:rsidP="00580121">
      <w:pPr>
        <w:pStyle w:val="NoSpacing"/>
      </w:pP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3E4722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3E4722" w:rsidRPr="003E4722" w:rsidRDefault="003E4722" w:rsidP="003E4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1128C" w:rsidRPr="003E4722" w:rsidRDefault="003E4722" w:rsidP="003E472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3E472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3E472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E4722" w:rsidRPr="00E45A27" w:rsidRDefault="003E4722" w:rsidP="003E472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09246E">
              <w:rPr>
                <w:color w:val="auto"/>
                <w:sz w:val="44"/>
              </w:rPr>
              <w:t>sures</w:t>
            </w:r>
          </w:p>
        </w:tc>
      </w:tr>
    </w:tbl>
    <w:p w:rsidR="00DC3F8A" w:rsidRPr="00B71207" w:rsidRDefault="00DC3F8A" w:rsidP="00B71207">
      <w:pPr>
        <w:pStyle w:val="NoSpacing"/>
      </w:pPr>
    </w:p>
    <w:p w:rsidR="00DD6BD5" w:rsidRPr="00DD6BD5" w:rsidRDefault="00DD6BD5" w:rsidP="00DD6B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D6BD5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DD6BD5" w:rsidRPr="00DD6BD5" w:rsidRDefault="00DD6BD5" w:rsidP="00DD6B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6BD5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  <w:szCs w:val="20"/>
        </w:rPr>
        <w:t xml:space="preserve"> cleaning by spreading water on </w:t>
      </w:r>
      <w:r w:rsidRPr="00DD6BD5">
        <w:rPr>
          <w:rFonts w:ascii="Times New Roman" w:hAnsi="Times New Roman" w:cs="Times New Roman"/>
          <w:b/>
          <w:sz w:val="24"/>
          <w:szCs w:val="20"/>
        </w:rPr>
        <w:t>the contaminated surface and dispose of according to local and regional authority requirements.</w:t>
      </w:r>
    </w:p>
    <w:p w:rsidR="00DD6BD5" w:rsidRPr="00DD6BD5" w:rsidRDefault="00DD6BD5" w:rsidP="00DD6B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D6BD5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E45A27" w:rsidRPr="00DD6BD5" w:rsidRDefault="00DD6BD5" w:rsidP="00DD6B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D6BD5">
        <w:rPr>
          <w:rFonts w:ascii="Times New Roman" w:hAnsi="Times New Roman" w:cs="Times New Roman"/>
          <w:b/>
          <w:sz w:val="24"/>
          <w:szCs w:val="20"/>
        </w:rPr>
        <w:t xml:space="preserve">Use a shovel to put the material into a convenient waste disposal container. Finish cleaning by spreading water on </w:t>
      </w:r>
      <w:r>
        <w:rPr>
          <w:rFonts w:ascii="Times New Roman" w:hAnsi="Times New Roman" w:cs="Times New Roman"/>
          <w:b/>
          <w:sz w:val="24"/>
          <w:szCs w:val="20"/>
        </w:rPr>
        <w:t xml:space="preserve">the </w:t>
      </w:r>
      <w:r w:rsidRPr="00DD6BD5">
        <w:rPr>
          <w:rFonts w:ascii="Times New Roman" w:hAnsi="Times New Roman" w:cs="Times New Roman"/>
          <w:b/>
          <w:sz w:val="24"/>
          <w:szCs w:val="20"/>
        </w:rPr>
        <w:t>contaminated surface and allow to evacuate through the sanitary system.</w:t>
      </w:r>
    </w:p>
    <w:p w:rsidR="00DD6BD5" w:rsidRPr="00B71207" w:rsidRDefault="00DD6BD5" w:rsidP="00B7120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396791" w:rsidRDefault="00F32118" w:rsidP="00396791">
      <w:pPr>
        <w:pStyle w:val="NoSpacing"/>
      </w:pPr>
    </w:p>
    <w:p w:rsidR="00B71207" w:rsidRPr="00B71207" w:rsidRDefault="00B71207" w:rsidP="00B7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B71207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B71207" w:rsidRPr="00B71207" w:rsidRDefault="00B71207" w:rsidP="00B712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71207">
        <w:rPr>
          <w:rFonts w:ascii="Times New Roman" w:hAnsi="Times New Roman" w:cs="Times New Roman"/>
          <w:b/>
          <w:sz w:val="24"/>
          <w:szCs w:val="20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0"/>
        </w:rPr>
        <w:t xml:space="preserve">, evaporate the residue under a </w:t>
      </w:r>
      <w:r w:rsidRPr="00B71207">
        <w:rPr>
          <w:rFonts w:ascii="Times New Roman" w:hAnsi="Times New Roman" w:cs="Times New Roman"/>
          <w:b/>
          <w:sz w:val="24"/>
          <w:szCs w:val="20"/>
        </w:rPr>
        <w:t>fume hood. Ground all equipment containing material. Do not breathe dust.</w:t>
      </w:r>
    </w:p>
    <w:p w:rsidR="00335FC2" w:rsidRPr="00B71207" w:rsidRDefault="00B71207" w:rsidP="00B71207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B71207">
        <w:rPr>
          <w:rFonts w:ascii="Times New Roman" w:hAnsi="Times New Roman" w:cs="Times New Roman"/>
          <w:b/>
          <w:bCs/>
          <w:sz w:val="28"/>
          <w:szCs w:val="20"/>
        </w:rPr>
        <w:t>Storage:</w:t>
      </w:r>
      <w:r w:rsidRPr="00B71207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</w:t>
      </w:r>
    </w:p>
    <w:p w:rsidR="00B71207" w:rsidRPr="00396791" w:rsidRDefault="00B71207" w:rsidP="003967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7F125D" w:rsidRDefault="00EC4B46" w:rsidP="007F125D">
      <w:pPr>
        <w:pStyle w:val="NoSpacing"/>
      </w:pPr>
    </w:p>
    <w:p w:rsidR="00396791" w:rsidRPr="00396791" w:rsidRDefault="00396791" w:rsidP="00396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96791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396791" w:rsidRPr="00396791" w:rsidRDefault="00396791" w:rsidP="00396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6791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airborne levels below recommen</w:t>
      </w:r>
      <w:r>
        <w:rPr>
          <w:rFonts w:ascii="Times New Roman" w:hAnsi="Times New Roman" w:cs="Times New Roman"/>
          <w:b/>
          <w:sz w:val="24"/>
          <w:szCs w:val="20"/>
        </w:rPr>
        <w:t xml:space="preserve">ded </w:t>
      </w:r>
      <w:r w:rsidRPr="00396791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0"/>
        </w:rPr>
        <w:t xml:space="preserve">posure to airborne contaminants </w:t>
      </w:r>
      <w:r w:rsidRPr="00396791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p w:rsidR="00396791" w:rsidRDefault="00396791" w:rsidP="00396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6791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  <w:r w:rsidRPr="00396791">
        <w:rPr>
          <w:rFonts w:ascii="Times New Roman" w:hAnsi="Times New Roman" w:cs="Times New Roman"/>
          <w:b/>
          <w:sz w:val="24"/>
          <w:szCs w:val="20"/>
        </w:rPr>
        <w:t>Safety glasses. Lab coat.</w:t>
      </w:r>
    </w:p>
    <w:p w:rsidR="00196F83" w:rsidRDefault="00196F83" w:rsidP="00396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806BEB" w:rsidRPr="00396791" w:rsidRDefault="00806BEB" w:rsidP="00806BE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806BEB" w:rsidTr="00AF20A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806BEB" w:rsidRPr="007B71FE" w:rsidRDefault="00806BEB" w:rsidP="00AF20A6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  <w:r>
              <w:rPr>
                <w:color w:val="auto"/>
                <w:sz w:val="44"/>
              </w:rPr>
              <w:t xml:space="preserve">     (Continued)</w:t>
            </w:r>
          </w:p>
        </w:tc>
      </w:tr>
    </w:tbl>
    <w:p w:rsidR="00806BEB" w:rsidRDefault="00806BEB" w:rsidP="00122943">
      <w:pPr>
        <w:pStyle w:val="NoSpacing"/>
      </w:pPr>
    </w:p>
    <w:p w:rsidR="00396791" w:rsidRPr="00396791" w:rsidRDefault="00396791" w:rsidP="00396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96791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396791" w:rsidRPr="00396791" w:rsidRDefault="00396791" w:rsidP="00396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96791">
        <w:rPr>
          <w:rFonts w:ascii="Times New Roman" w:hAnsi="Times New Roman" w:cs="Times New Roman"/>
          <w:b/>
          <w:sz w:val="24"/>
          <w:szCs w:val="20"/>
        </w:rPr>
        <w:t>Splash goggles. Full suit. Boots. Gloves. Suggested protective clothing might not be sufficie</w:t>
      </w:r>
      <w:r w:rsidR="00196F83">
        <w:rPr>
          <w:rFonts w:ascii="Times New Roman" w:hAnsi="Times New Roman" w:cs="Times New Roman"/>
          <w:b/>
          <w:sz w:val="24"/>
          <w:szCs w:val="20"/>
        </w:rPr>
        <w:t xml:space="preserve">nt; consult a specialist BEFORE </w:t>
      </w:r>
      <w:r w:rsidRPr="00396791">
        <w:rPr>
          <w:rFonts w:ascii="Times New Roman" w:hAnsi="Times New Roman" w:cs="Times New Roman"/>
          <w:b/>
          <w:sz w:val="24"/>
          <w:szCs w:val="20"/>
        </w:rPr>
        <w:t>handling this product.</w:t>
      </w:r>
    </w:p>
    <w:p w:rsidR="00912507" w:rsidRDefault="00396791" w:rsidP="0039679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196F83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39679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96F83" w:rsidRPr="00122943" w:rsidRDefault="00196F83" w:rsidP="001229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</w:t>
            </w:r>
            <w:r w:rsidRPr="001B155D">
              <w:rPr>
                <w:color w:val="auto"/>
                <w:sz w:val="44"/>
              </w:rPr>
              <w:t>perties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B2162F">
        <w:rPr>
          <w:rFonts w:ascii="Times New Roman" w:hAnsi="Times New Roman" w:cs="Times New Roman"/>
          <w:b/>
          <w:sz w:val="24"/>
          <w:szCs w:val="20"/>
        </w:rPr>
        <w:t>Solid. (Crystalline solid.)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Odor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398.09 g/mole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Color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B2162F">
        <w:rPr>
          <w:rFonts w:ascii="Times New Roman" w:hAnsi="Times New Roman" w:cs="Times New Roman"/>
          <w:b/>
          <w:sz w:val="24"/>
          <w:szCs w:val="20"/>
        </w:rPr>
        <w:t>White.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pH (1% soln/water)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9F1862">
        <w:rPr>
          <w:rFonts w:ascii="Times New Roman" w:hAnsi="Times New Roman" w:cs="Times New Roman"/>
          <w:b/>
          <w:sz w:val="24"/>
          <w:szCs w:val="20"/>
        </w:rPr>
        <w:t>300°C</w:t>
      </w:r>
      <w:r w:rsidRPr="00B2162F">
        <w:rPr>
          <w:rFonts w:ascii="Times New Roman" w:hAnsi="Times New Roman" w:cs="Times New Roman"/>
          <w:b/>
          <w:sz w:val="24"/>
          <w:szCs w:val="20"/>
        </w:rPr>
        <w:t>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3.458 (Water = 1)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Vapor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Vapor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Odor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Water/Oil Dist. Coeff.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Ionicity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B2162F" w:rsidRPr="00B2162F" w:rsidRDefault="00B2162F" w:rsidP="00B2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See solubility in water.</w:t>
      </w:r>
    </w:p>
    <w:p w:rsidR="00652152" w:rsidRDefault="00B2162F" w:rsidP="00B2162F">
      <w:pPr>
        <w:pStyle w:val="NoSpacing"/>
        <w:rPr>
          <w:rFonts w:ascii="Arial" w:hAnsi="Arial" w:cs="Arial"/>
          <w:sz w:val="20"/>
          <w:szCs w:val="20"/>
        </w:rPr>
      </w:pPr>
      <w:r w:rsidRPr="00B2162F">
        <w:rPr>
          <w:rFonts w:ascii="Times New Roman" w:hAnsi="Times New Roman" w:cs="Times New Roman"/>
          <w:b/>
          <w:bCs/>
          <w:sz w:val="28"/>
          <w:szCs w:val="20"/>
        </w:rPr>
        <w:t>Solubility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B216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B2162F">
        <w:rPr>
          <w:rFonts w:ascii="Times New Roman" w:hAnsi="Times New Roman" w:cs="Times New Roman"/>
          <w:b/>
          <w:sz w:val="24"/>
          <w:szCs w:val="20"/>
        </w:rPr>
        <w:t>Partially soluble in cold water.</w:t>
      </w:r>
    </w:p>
    <w:p w:rsidR="00B2162F" w:rsidRPr="00573D3F" w:rsidRDefault="00B2162F" w:rsidP="00573D3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335FC2" w:rsidRDefault="00F45065" w:rsidP="00335FC2">
      <w:pPr>
        <w:pStyle w:val="NoSpacing"/>
      </w:pPr>
    </w:p>
    <w:p w:rsidR="00EF4B45" w:rsidRPr="00EF4B45" w:rsidRDefault="00EF4B45" w:rsidP="00E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F4B45">
        <w:rPr>
          <w:rFonts w:ascii="Times New Roman" w:hAnsi="Times New Roman" w:cs="Times New Roman"/>
          <w:b/>
          <w:bCs/>
          <w:sz w:val="28"/>
          <w:szCs w:val="20"/>
        </w:rPr>
        <w:t>Stability:</w:t>
      </w:r>
      <w:r w:rsidRPr="00EF4B45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EF4B45" w:rsidRPr="00EF4B45" w:rsidRDefault="00EF4B45" w:rsidP="00E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F4B45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EF4B4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F4B45" w:rsidRPr="00EF4B45" w:rsidRDefault="00EF4B45" w:rsidP="00E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F4B45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EF4B4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F4B45" w:rsidRPr="00EF4B45" w:rsidRDefault="00EF4B45" w:rsidP="00E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F4B45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EF4B4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F4B45" w:rsidRPr="00573D3F" w:rsidRDefault="00EF4B45" w:rsidP="00EF4B4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F4B45" w:rsidTr="00AF20A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F4B45" w:rsidRPr="001335C4" w:rsidRDefault="00EF4B45" w:rsidP="00AF20A6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      (Continued)</w:t>
            </w:r>
          </w:p>
        </w:tc>
      </w:tr>
    </w:tbl>
    <w:p w:rsidR="00015813" w:rsidRDefault="00015813" w:rsidP="00EF4B45">
      <w:pPr>
        <w:autoSpaceDE w:val="0"/>
        <w:autoSpaceDN w:val="0"/>
        <w:adjustRightInd w:val="0"/>
        <w:spacing w:after="0" w:line="240" w:lineRule="auto"/>
      </w:pPr>
    </w:p>
    <w:p w:rsidR="00EF4B45" w:rsidRPr="00EF4B45" w:rsidRDefault="00EF4B45" w:rsidP="00E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F4B45">
        <w:rPr>
          <w:rFonts w:ascii="Times New Roman" w:hAnsi="Times New Roman" w:cs="Times New Roman"/>
          <w:b/>
          <w:bCs/>
          <w:sz w:val="28"/>
          <w:szCs w:val="20"/>
        </w:rPr>
        <w:t xml:space="preserve">Corrosivity: </w:t>
      </w:r>
      <w:r w:rsidRPr="00EF4B45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EF4B45" w:rsidRPr="00EF4B45" w:rsidRDefault="00EF4B45" w:rsidP="00E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F4B45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EF4B4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F4B45" w:rsidRPr="00EF4B45" w:rsidRDefault="00EF4B45" w:rsidP="00E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F4B45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Corrosivity: </w:t>
      </w:r>
      <w:r w:rsidRPr="00EF4B45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35FC2" w:rsidRPr="00335FC2" w:rsidRDefault="00EF4B45" w:rsidP="00335FC2">
      <w:pPr>
        <w:pStyle w:val="NoSpacing"/>
        <w:rPr>
          <w:rFonts w:ascii="Times New Roman" w:hAnsi="Times New Roman" w:cs="Times New Roman"/>
          <w:sz w:val="32"/>
          <w:szCs w:val="20"/>
        </w:rPr>
      </w:pPr>
      <w:r w:rsidRPr="00EF4B45">
        <w:rPr>
          <w:rFonts w:ascii="Times New Roman" w:hAnsi="Times New Roman" w:cs="Times New Roman"/>
          <w:b/>
          <w:bCs/>
          <w:sz w:val="28"/>
          <w:szCs w:val="20"/>
        </w:rPr>
        <w:t>Polymerization:</w:t>
      </w:r>
      <w:r w:rsidRPr="00EF4B45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7805FF" w:rsidRPr="00335FC2" w:rsidRDefault="007805FF" w:rsidP="00335FC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F0135A" w:rsidRDefault="009F7C99" w:rsidP="00F0135A">
      <w:pPr>
        <w:pStyle w:val="NoSpacing"/>
      </w:pP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4EFC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C74EFC">
        <w:rPr>
          <w:rFonts w:ascii="Times New Roman" w:hAnsi="Times New Roman" w:cs="Times New Roman"/>
          <w:b/>
          <w:sz w:val="24"/>
          <w:szCs w:val="20"/>
        </w:rPr>
        <w:t>Ingestion.</w:t>
      </w: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74EFC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4EFC">
        <w:rPr>
          <w:rFonts w:ascii="Times New Roman" w:hAnsi="Times New Roman" w:cs="Times New Roman"/>
          <w:b/>
          <w:sz w:val="24"/>
          <w:szCs w:val="20"/>
        </w:rPr>
        <w:t>LD50: Not available. LC50: Not available.</w:t>
      </w: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4EFC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C74EFC">
        <w:rPr>
          <w:rFonts w:ascii="Times New Roman" w:hAnsi="Times New Roman" w:cs="Times New Roman"/>
          <w:b/>
          <w:sz w:val="24"/>
          <w:szCs w:val="20"/>
        </w:rPr>
        <w:t>Causes damage to the following organs: kidneys, liver.</w:t>
      </w: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74EFC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4EFC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case of inhalation.</w:t>
      </w: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4EFC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C74EF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74EFC">
        <w:rPr>
          <w:rFonts w:ascii="Times New Roman" w:hAnsi="Times New Roman" w:cs="Times New Roman"/>
          <w:b/>
          <w:bCs/>
          <w:sz w:val="28"/>
          <w:szCs w:val="20"/>
        </w:rPr>
        <w:t>Special Remarks on Chronic Effects on Humans:</w:t>
      </w:r>
    </w:p>
    <w:p w:rsidR="00C74EFC" w:rsidRPr="00C74EFC" w:rsidRDefault="00C74EFC" w:rsidP="00C74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4EFC">
        <w:rPr>
          <w:rFonts w:ascii="Times New Roman" w:hAnsi="Times New Roman" w:cs="Times New Roman"/>
          <w:b/>
          <w:sz w:val="24"/>
          <w:szCs w:val="20"/>
        </w:rPr>
        <w:t>Due to the presence of dark line on gums, chronic bismuth toxicity may complicate diagnosis of chronic lead toxicity.</w:t>
      </w:r>
    </w:p>
    <w:p w:rsidR="00C74EFC" w:rsidRDefault="00C74EFC" w:rsidP="00F0135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E517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C74EF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15813" w:rsidRPr="00015813" w:rsidRDefault="00015813" w:rsidP="00015813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Pr="00D165C4" w:rsidRDefault="00FC17B4" w:rsidP="00F47E06">
      <w:pPr>
        <w:pStyle w:val="NoSpacing"/>
        <w:rPr>
          <w:sz w:val="24"/>
        </w:rPr>
      </w:pP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Ecotoxicity: </w:t>
      </w:r>
      <w:r w:rsidRPr="00F0135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F0135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F0135A">
        <w:rPr>
          <w:rFonts w:ascii="Times New Roman" w:hAnsi="Times New Roman" w:cs="Times New Roman"/>
          <w:b/>
          <w:sz w:val="24"/>
          <w:szCs w:val="20"/>
        </w:rPr>
        <w:t>The products of degradation are more toxic.</w:t>
      </w:r>
    </w:p>
    <w:p w:rsidR="00E9092C" w:rsidRPr="00F0135A" w:rsidRDefault="00F0135A" w:rsidP="00F0135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F0135A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0135A" w:rsidRPr="00F0135A" w:rsidRDefault="00F0135A" w:rsidP="00F0135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D14FC6" w:rsidRPr="00F47E06" w:rsidRDefault="00D14FC6" w:rsidP="00F47E06">
      <w:pPr>
        <w:pStyle w:val="NoSpacing"/>
      </w:pPr>
    </w:p>
    <w:p w:rsidR="00E9092C" w:rsidRPr="00F0135A" w:rsidRDefault="00F0135A" w:rsidP="000B54ED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F0135A" w:rsidRPr="00F47E06" w:rsidRDefault="00F0135A" w:rsidP="000B54E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B54ED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B54ED" w:rsidRPr="0015328F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B54ED" w:rsidRPr="00A82450" w:rsidRDefault="000B54ED" w:rsidP="000B54E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B54ED" w:rsidRPr="00FA61FD" w:rsidRDefault="000B54ED" w:rsidP="000B54E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B54ED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E9092C" w:rsidRPr="00F0135A" w:rsidRDefault="00E9092C" w:rsidP="00F0135A">
      <w:pPr>
        <w:pStyle w:val="NoSpacing"/>
      </w:pPr>
    </w:p>
    <w:p w:rsidR="000B54ED" w:rsidRPr="00A82450" w:rsidRDefault="000B54ED" w:rsidP="000B54E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B54ED" w:rsidRPr="009C0353" w:rsidRDefault="000B54ED" w:rsidP="000B54ED">
      <w:pPr>
        <w:pStyle w:val="NoSpacing"/>
      </w:pPr>
    </w:p>
    <w:p w:rsidR="000B54ED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0B54ED" w:rsidRPr="00D81E52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6C0B30" w:rsidRDefault="000B54ED" w:rsidP="000B54E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  <w:bookmarkStart w:id="0" w:name="_GoBack"/>
      <w:bookmarkEnd w:id="0"/>
    </w:p>
    <w:p w:rsidR="00652152" w:rsidRPr="005C4BCB" w:rsidRDefault="00652152" w:rsidP="0065215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F0135A">
        <w:rPr>
          <w:rFonts w:ascii="Times New Roman" w:hAnsi="Times New Roman" w:cs="Times New Roman"/>
          <w:b/>
          <w:sz w:val="24"/>
          <w:szCs w:val="20"/>
        </w:rPr>
        <w:t>No products were found.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F0135A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F0135A">
        <w:rPr>
          <w:rFonts w:ascii="Times New Roman" w:hAnsi="Times New Roman" w:cs="Times New Roman"/>
          <w:b/>
          <w:sz w:val="24"/>
          <w:szCs w:val="20"/>
        </w:rPr>
        <w:t>Not controlled under WHMIS (Canada).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sz w:val="24"/>
          <w:szCs w:val="20"/>
        </w:rPr>
        <w:t>This product is not classified according to the EU regulations.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F0135A">
        <w:rPr>
          <w:rFonts w:ascii="Times New Roman" w:hAnsi="Times New Roman" w:cs="Times New Roman"/>
          <w:b/>
          <w:sz w:val="24"/>
          <w:szCs w:val="20"/>
        </w:rPr>
        <w:t>1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F0135A">
        <w:rPr>
          <w:rFonts w:ascii="Times New Roman" w:hAnsi="Times New Roman" w:cs="Times New Roman"/>
          <w:b/>
          <w:sz w:val="24"/>
          <w:szCs w:val="20"/>
        </w:rPr>
        <w:t>1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F0135A">
        <w:rPr>
          <w:rFonts w:ascii="Times New Roman" w:hAnsi="Times New Roman" w:cs="Times New Roman"/>
          <w:b/>
          <w:sz w:val="24"/>
          <w:szCs w:val="20"/>
        </w:rPr>
        <w:t>0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F0135A">
        <w:rPr>
          <w:rFonts w:ascii="Times New Roman" w:hAnsi="Times New Roman" w:cs="Times New Roman"/>
          <w:b/>
          <w:sz w:val="24"/>
          <w:szCs w:val="20"/>
        </w:rPr>
        <w:t>a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F0135A">
        <w:rPr>
          <w:rFonts w:ascii="Times New Roman" w:hAnsi="Times New Roman" w:cs="Times New Roman"/>
          <w:b/>
          <w:sz w:val="24"/>
          <w:szCs w:val="20"/>
        </w:rPr>
        <w:t>1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F0135A">
        <w:rPr>
          <w:rFonts w:ascii="Times New Roman" w:hAnsi="Times New Roman" w:cs="Times New Roman"/>
          <w:b/>
          <w:sz w:val="24"/>
          <w:szCs w:val="20"/>
        </w:rPr>
        <w:t>1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F0135A">
        <w:rPr>
          <w:rFonts w:ascii="Times New Roman" w:hAnsi="Times New Roman" w:cs="Times New Roman"/>
          <w:b/>
          <w:sz w:val="24"/>
          <w:szCs w:val="20"/>
        </w:rPr>
        <w:t>0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F0135A" w:rsidRPr="00F0135A" w:rsidRDefault="00F0135A" w:rsidP="00F013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0135A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5A20B0" w:rsidRPr="00E9092C" w:rsidRDefault="00F0135A" w:rsidP="00F0135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0135A">
        <w:rPr>
          <w:rFonts w:ascii="Times New Roman" w:hAnsi="Times New Roman" w:cs="Times New Roman"/>
          <w:b/>
          <w:sz w:val="24"/>
          <w:szCs w:val="20"/>
        </w:rPr>
        <w:t>Not applicable. Lab coat. Not applicable. Safety glasses.</w:t>
      </w:r>
    </w:p>
    <w:p w:rsidR="00E9092C" w:rsidRDefault="00E9092C" w:rsidP="00E9092C">
      <w:pPr>
        <w:pStyle w:val="NoSpacing"/>
      </w:pPr>
    </w:p>
    <w:p w:rsidR="00B41648" w:rsidRPr="00517085" w:rsidRDefault="00B41648" w:rsidP="00E9092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9092C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5F1329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5F1329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283" w:rsidRDefault="00346283" w:rsidP="009C3BE4">
      <w:pPr>
        <w:spacing w:after="0" w:line="240" w:lineRule="auto"/>
      </w:pPr>
      <w:r>
        <w:separator/>
      </w:r>
    </w:p>
  </w:endnote>
  <w:endnote w:type="continuationSeparator" w:id="1">
    <w:p w:rsidR="00346283" w:rsidRDefault="0034628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5F1329" w:rsidP="005F1329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73547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430" cy="233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283" w:rsidRDefault="00346283" w:rsidP="009C3BE4">
      <w:pPr>
        <w:spacing w:after="0" w:line="240" w:lineRule="auto"/>
      </w:pPr>
      <w:r>
        <w:separator/>
      </w:r>
    </w:p>
  </w:footnote>
  <w:footnote w:type="continuationSeparator" w:id="1">
    <w:p w:rsidR="00346283" w:rsidRDefault="0034628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5F1329" w:rsidP="005F1329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6285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479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5F1329" w:rsidRDefault="00C37D4F">
    <w:pPr>
      <w:pStyle w:val="Header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4A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40C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F83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55D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283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14B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47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A0C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8C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2C7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329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27B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65B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B30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2FE5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D26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3A4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AB3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862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7F8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9CF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E47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0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84D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310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34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328"/>
    <w:rsid w:val="00F215FA"/>
    <w:rsid w:val="00F219BA"/>
    <w:rsid w:val="00F21B03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47"/>
    <w:rsid w:val="00F369C5"/>
    <w:rsid w:val="00F36A8D"/>
    <w:rsid w:val="00F36AAA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34F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4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9CF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920C9-9336-4702-9654-FCB55951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2020-12-10T05:50:00Z</dcterms:created>
  <dcterms:modified xsi:type="dcterms:W3CDTF">2020-12-10T05:50:00Z</dcterms:modified>
</cp:coreProperties>
</file>