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036B5" w:rsidRPr="004036B5" w:rsidRDefault="004036B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4036B5">
        <w:rPr>
          <w:rFonts w:ascii="Times New Roman" w:hAnsi="Times New Roman" w:cs="Times New Roman"/>
          <w:b/>
          <w:bCs/>
          <w:sz w:val="44"/>
          <w:szCs w:val="16"/>
        </w:rPr>
        <w:t>BISMUTH SUBGALLATE</w:t>
      </w:r>
    </w:p>
    <w:p w:rsidR="004036B5" w:rsidRPr="004036B5" w:rsidRDefault="004036B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4036B5">
        <w:rPr>
          <w:rFonts w:ascii="Times New Roman" w:hAnsi="Times New Roman" w:cs="Times New Roman"/>
          <w:b/>
          <w:bCs/>
          <w:sz w:val="36"/>
          <w:szCs w:val="16"/>
        </w:rPr>
        <w:t xml:space="preserve"> Extra Pure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144DEE" w:rsidRPr="00144DEE">
        <w:rPr>
          <w:rFonts w:ascii="Times New Roman" w:hAnsi="Times New Roman" w:cs="Times New Roman"/>
          <w:b/>
          <w:sz w:val="36"/>
          <w:szCs w:val="16"/>
        </w:rPr>
        <w:t>99-26-3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B00F20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FF614A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4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2E5485">
        <w:rPr>
          <w:rFonts w:ascii="Times New Roman" w:hAnsi="Times New Roman" w:cs="Times New Roman"/>
          <w:b/>
          <w:bCs/>
          <w:sz w:val="28"/>
        </w:rPr>
        <w:t xml:space="preserve"> </w:t>
      </w:r>
      <w:r w:rsidR="00F370C3" w:rsidRPr="00F370C3">
        <w:rPr>
          <w:rFonts w:ascii="Times New Roman" w:hAnsi="Times New Roman" w:cs="Times New Roman"/>
          <w:b/>
          <w:bCs/>
          <w:sz w:val="28"/>
          <w:szCs w:val="16"/>
        </w:rPr>
        <w:t>BISMUTH SUBGALLATE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E92764" w:rsidRPr="00E92764">
        <w:rPr>
          <w:rFonts w:ascii="Times New Roman" w:hAnsi="Times New Roman" w:cs="Times New Roman"/>
          <w:b/>
          <w:sz w:val="24"/>
          <w:szCs w:val="16"/>
        </w:rPr>
        <w:t>99-26-3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83AB3" w:rsidRPr="00983AB3" w:rsidRDefault="00571811" w:rsidP="005D61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983AB3" w:rsidRPr="00983AB3">
        <w:rPr>
          <w:rFonts w:ascii="Times New Roman" w:hAnsi="Times New Roman" w:cs="Times New Roman"/>
          <w:b/>
          <w:sz w:val="24"/>
          <w:szCs w:val="20"/>
        </w:rPr>
        <w:t>1,3,2</w:t>
      </w:r>
      <w:proofErr w:type="gramEnd"/>
      <w:r w:rsidR="00983AB3" w:rsidRPr="00983AB3">
        <w:rPr>
          <w:rFonts w:ascii="Times New Roman" w:hAnsi="Times New Roman" w:cs="Times New Roman"/>
          <w:b/>
          <w:sz w:val="24"/>
          <w:szCs w:val="20"/>
        </w:rPr>
        <w:t>-Benzodioxabismole-5-carboxylic acid</w:t>
      </w:r>
    </w:p>
    <w:p w:rsidR="002575A9" w:rsidRDefault="001C0A5C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0477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40477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E5485" w:rsidRDefault="00163DF3" w:rsidP="002E548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2E548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2E5485" w:rsidRDefault="002E5485" w:rsidP="002E54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E5485" w:rsidRDefault="002E5485" w:rsidP="002E54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2E5485" w:rsidRDefault="002E5485" w:rsidP="002E548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2E5485" w:rsidRDefault="002E5485" w:rsidP="002E548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2E5485" w:rsidRDefault="002E5485" w:rsidP="002E548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2E54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A61843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843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BISMUTH SUBGALLATE</w:t>
            </w:r>
          </w:p>
        </w:tc>
        <w:tc>
          <w:tcPr>
            <w:tcW w:w="2847" w:type="dxa"/>
          </w:tcPr>
          <w:p w:rsidR="00ED63F3" w:rsidRPr="00AD0006" w:rsidRDefault="00A61843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764">
              <w:rPr>
                <w:rFonts w:ascii="Times New Roman" w:hAnsi="Times New Roman" w:cs="Times New Roman"/>
                <w:b/>
                <w:sz w:val="24"/>
                <w:szCs w:val="16"/>
              </w:rPr>
              <w:t>99-26-3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6D53A1" w:rsidRDefault="00F82A21" w:rsidP="006D53A1">
      <w:pPr>
        <w:pStyle w:val="NoSpacing"/>
      </w:pPr>
    </w:p>
    <w:p w:rsidR="00A61843" w:rsidRPr="00A61843" w:rsidRDefault="00A61843" w:rsidP="00A618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1843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A61843" w:rsidRPr="00A61843" w:rsidRDefault="00A61843" w:rsidP="00A618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1843">
        <w:rPr>
          <w:rFonts w:ascii="Times New Roman" w:hAnsi="Times New Roman" w:cs="Times New Roman"/>
          <w:b/>
          <w:sz w:val="24"/>
          <w:szCs w:val="20"/>
        </w:rPr>
        <w:t>Hazardous in case of ingestion, of inhalation. Slightly hazardous in case of skin contact (irritant), of eye contact (irritant).</w:t>
      </w:r>
    </w:p>
    <w:p w:rsidR="00A61843" w:rsidRPr="00A61843" w:rsidRDefault="00A61843" w:rsidP="00A618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1843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DC1477" w:rsidRPr="00A61843" w:rsidRDefault="00A61843" w:rsidP="00A618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1843">
        <w:rPr>
          <w:rFonts w:ascii="Times New Roman" w:hAnsi="Times New Roman" w:cs="Times New Roman"/>
          <w:b/>
          <w:sz w:val="24"/>
          <w:szCs w:val="20"/>
        </w:rPr>
        <w:t>Hazardous in case of inhalation. Slightly hazardous in case of skin contact (irrit</w:t>
      </w:r>
      <w:r>
        <w:rPr>
          <w:rFonts w:ascii="Times New Roman" w:hAnsi="Times New Roman" w:cs="Times New Roman"/>
          <w:b/>
          <w:sz w:val="24"/>
          <w:szCs w:val="20"/>
        </w:rPr>
        <w:t xml:space="preserve">ant). CARCINOGENIC EFFECTS: Not </w:t>
      </w:r>
      <w:r w:rsidRPr="00A61843">
        <w:rPr>
          <w:rFonts w:ascii="Times New Roman" w:hAnsi="Times New Roman" w:cs="Times New Roman"/>
          <w:b/>
          <w:sz w:val="24"/>
          <w:szCs w:val="20"/>
        </w:rPr>
        <w:t>available. MUTAGENIC EFFECTS: Not available. TERATOGENIC EFFECTS: Not ava</w:t>
      </w:r>
      <w:r>
        <w:rPr>
          <w:rFonts w:ascii="Times New Roman" w:hAnsi="Times New Roman" w:cs="Times New Roman"/>
          <w:b/>
          <w:sz w:val="24"/>
          <w:szCs w:val="20"/>
        </w:rPr>
        <w:t xml:space="preserve">ilable. DEVELOPMENTAL TOXICITY: </w:t>
      </w:r>
      <w:r w:rsidRPr="00A61843">
        <w:rPr>
          <w:rFonts w:ascii="Times New Roman" w:hAnsi="Times New Roman" w:cs="Times New Roman"/>
          <w:b/>
          <w:sz w:val="24"/>
          <w:szCs w:val="20"/>
        </w:rPr>
        <w:t>Not available. The substance is toxic to lungs, mucous membranes. Repeated or prolonge</w:t>
      </w:r>
      <w:r>
        <w:rPr>
          <w:rFonts w:ascii="Times New Roman" w:hAnsi="Times New Roman" w:cs="Times New Roman"/>
          <w:b/>
          <w:sz w:val="24"/>
          <w:szCs w:val="20"/>
        </w:rPr>
        <w:t xml:space="preserve">d exposure to the substance can </w:t>
      </w:r>
      <w:r w:rsidRPr="00A61843">
        <w:rPr>
          <w:rFonts w:ascii="Times New Roman" w:hAnsi="Times New Roman" w:cs="Times New Roman"/>
          <w:b/>
          <w:sz w:val="24"/>
          <w:szCs w:val="20"/>
        </w:rPr>
        <w:t>produce target organs damage.</w:t>
      </w:r>
    </w:p>
    <w:p w:rsidR="00A61843" w:rsidRPr="00DC1477" w:rsidRDefault="00A61843" w:rsidP="00A61843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B835D5" w:rsidRPr="00B835D5" w:rsidRDefault="00B835D5" w:rsidP="00B83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835D5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835D5" w:rsidRPr="00B835D5" w:rsidRDefault="00B835D5" w:rsidP="00B83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5D5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B835D5">
        <w:rPr>
          <w:rFonts w:ascii="Times New Roman" w:hAnsi="Times New Roman" w:cs="Times New Roman"/>
          <w:b/>
          <w:sz w:val="24"/>
          <w:szCs w:val="20"/>
        </w:rPr>
        <w:t>minutes. Get medical attention if irritation occurs.</w:t>
      </w:r>
    </w:p>
    <w:p w:rsidR="00B835D5" w:rsidRPr="00B835D5" w:rsidRDefault="00B835D5" w:rsidP="00B83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5D5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B835D5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B835D5" w:rsidRPr="00B835D5" w:rsidRDefault="00B835D5" w:rsidP="00B83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5D5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B835D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835D5" w:rsidRPr="00B835D5" w:rsidRDefault="00B835D5" w:rsidP="00B83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835D5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B835D5" w:rsidRPr="00B835D5" w:rsidRDefault="00B835D5" w:rsidP="00B83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5D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B835D5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835D5" w:rsidRPr="00B835D5" w:rsidRDefault="00B835D5" w:rsidP="00B83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5D5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B835D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835D5" w:rsidRPr="00B835D5" w:rsidRDefault="00B835D5" w:rsidP="00B83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835D5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835D5" w:rsidRPr="00B835D5" w:rsidRDefault="00B835D5" w:rsidP="00B83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5D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B835D5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B835D5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B15905" w:rsidRDefault="00B835D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B835D5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835D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15905" w:rsidRPr="00B15905" w:rsidRDefault="00B15905" w:rsidP="00AB2D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1D72AC" w:rsidRDefault="002D58DC" w:rsidP="001D72AC">
      <w:pPr>
        <w:pStyle w:val="NoSpacing"/>
      </w:pP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1D72AC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1D72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1D72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1D72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1D72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1D72AC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D72AC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D72AC" w:rsidRPr="007B71FE" w:rsidRDefault="001D72AC" w:rsidP="006F49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 w:rsidR="00B752FC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D72AC" w:rsidRDefault="001D72AC" w:rsidP="00CA2933">
      <w:pPr>
        <w:pStyle w:val="NoSpacing"/>
      </w:pP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72AC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1D72AC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72AC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1D72AC" w:rsidRPr="001D72AC" w:rsidRDefault="001D72AC" w:rsidP="001D7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1D72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B2E0E" w:rsidRPr="001D72AC" w:rsidRDefault="001D72AC" w:rsidP="001D72A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1D72A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1D72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15905" w:rsidRPr="00CA2933" w:rsidRDefault="00B15905" w:rsidP="00CA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917774" w:rsidRDefault="00DC3F8A" w:rsidP="00425CDA">
      <w:pPr>
        <w:pStyle w:val="NoSpacing"/>
        <w:rPr>
          <w:sz w:val="24"/>
        </w:rPr>
      </w:pPr>
    </w:p>
    <w:p w:rsidR="00CA2933" w:rsidRPr="00CA2933" w:rsidRDefault="00CA2933" w:rsidP="00CA2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A2933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CA2933" w:rsidRPr="00CA2933" w:rsidRDefault="00CA2933" w:rsidP="00CA2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2933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CA2933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CA2933" w:rsidRPr="00CA2933" w:rsidRDefault="00CA2933" w:rsidP="00CA2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A2933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15905" w:rsidRPr="00CA2933" w:rsidRDefault="00CA2933" w:rsidP="00CA2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2933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CA2933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CA2933" w:rsidRPr="00FF0CE8" w:rsidRDefault="00CA2933" w:rsidP="00CA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7F125D" w:rsidRDefault="00F32118" w:rsidP="007F125D">
      <w:pPr>
        <w:pStyle w:val="NoSpacing"/>
      </w:pPr>
    </w:p>
    <w:p w:rsidR="0075097E" w:rsidRPr="0075097E" w:rsidRDefault="0075097E" w:rsidP="00750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097E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75097E" w:rsidRPr="0075097E" w:rsidRDefault="0075097E" w:rsidP="00750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097E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0"/>
        </w:rPr>
        <w:t xml:space="preserve">sk, evaporate the residue under </w:t>
      </w:r>
      <w:r w:rsidRPr="0075097E">
        <w:rPr>
          <w:rFonts w:ascii="Times New Roman" w:hAnsi="Times New Roman" w:cs="Times New Roman"/>
          <w:b/>
          <w:sz w:val="24"/>
          <w:szCs w:val="20"/>
        </w:rPr>
        <w:t xml:space="preserve">a fume hood. Ground all equipment containing material. Do not breathe dust. Wear suitable </w:t>
      </w:r>
      <w:r>
        <w:rPr>
          <w:rFonts w:ascii="Times New Roman" w:hAnsi="Times New Roman" w:cs="Times New Roman"/>
          <w:b/>
          <w:sz w:val="24"/>
          <w:szCs w:val="20"/>
        </w:rPr>
        <w:t xml:space="preserve">protective clothing. In case of </w:t>
      </w:r>
      <w:r w:rsidRPr="0075097E">
        <w:rPr>
          <w:rFonts w:ascii="Times New Roman" w:hAnsi="Times New Roman" w:cs="Times New Roman"/>
          <w:b/>
          <w:sz w:val="24"/>
          <w:szCs w:val="20"/>
        </w:rPr>
        <w:t>insufficient ventilation, wear suitable respiratory equipment. If you feel unwell, seek medical at</w:t>
      </w:r>
      <w:r>
        <w:rPr>
          <w:rFonts w:ascii="Times New Roman" w:hAnsi="Times New Roman" w:cs="Times New Roman"/>
          <w:b/>
          <w:sz w:val="24"/>
          <w:szCs w:val="20"/>
        </w:rPr>
        <w:t xml:space="preserve">tention and show the label when </w:t>
      </w:r>
      <w:r w:rsidRPr="0075097E">
        <w:rPr>
          <w:rFonts w:ascii="Times New Roman" w:hAnsi="Times New Roman" w:cs="Times New Roman"/>
          <w:b/>
          <w:sz w:val="24"/>
          <w:szCs w:val="20"/>
        </w:rPr>
        <w:t>possible.</w:t>
      </w:r>
    </w:p>
    <w:p w:rsidR="0028114D" w:rsidRPr="0075097E" w:rsidRDefault="0075097E" w:rsidP="0075097E">
      <w:pPr>
        <w:pStyle w:val="NoSpacing"/>
        <w:rPr>
          <w:rFonts w:ascii="Times New Roman" w:hAnsi="Times New Roman" w:cs="Times New Roman"/>
          <w:b/>
          <w:sz w:val="28"/>
        </w:rPr>
      </w:pPr>
      <w:r w:rsidRPr="0075097E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75097E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28114D" w:rsidRPr="007F125D" w:rsidRDefault="0028114D" w:rsidP="007F125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7F125D" w:rsidRDefault="00EC4B46" w:rsidP="007F125D">
      <w:pPr>
        <w:pStyle w:val="NoSpacing"/>
      </w:pPr>
    </w:p>
    <w:p w:rsidR="00FA00CA" w:rsidRPr="00FA00CA" w:rsidRDefault="00FA00CA" w:rsidP="00FA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A00CA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FA00CA" w:rsidRPr="00FA00CA" w:rsidRDefault="00FA00CA" w:rsidP="00FA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0CA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FA00CA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FA00CA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FA00CA" w:rsidRPr="0075097E" w:rsidRDefault="00FA00CA" w:rsidP="00FA00CA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A00CA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CA" w:rsidRPr="007B71FE" w:rsidRDefault="00FA00CA" w:rsidP="006F4984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FA00CA" w:rsidRDefault="00FA00CA" w:rsidP="007F125D">
      <w:pPr>
        <w:pStyle w:val="NoSpacing"/>
      </w:pPr>
    </w:p>
    <w:p w:rsidR="00FA00CA" w:rsidRPr="00FA00CA" w:rsidRDefault="00FA00CA" w:rsidP="00FA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0C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FA00CA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approved/certified respirator or equivalent</w:t>
      </w:r>
      <w:r>
        <w:rPr>
          <w:rFonts w:ascii="Times New Roman" w:hAnsi="Times New Roman" w:cs="Times New Roman"/>
          <w:b/>
          <w:sz w:val="24"/>
          <w:szCs w:val="20"/>
        </w:rPr>
        <w:t xml:space="preserve">. </w:t>
      </w:r>
      <w:r w:rsidRPr="00FA00CA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FA00CA" w:rsidRPr="00FA00CA" w:rsidRDefault="00FA00CA" w:rsidP="00FA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A00CA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FA00CA" w:rsidRPr="00FA00CA" w:rsidRDefault="00FA00CA" w:rsidP="00FA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0CA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FA00CA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FA00CA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194AC9" w:rsidRPr="00FA00CA" w:rsidRDefault="00FA00CA" w:rsidP="00FA00CA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FA00C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FA00C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8114D" w:rsidRPr="006D53A1" w:rsidRDefault="0028114D" w:rsidP="002811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Solid. (Crystals solid.)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>:</w:t>
      </w:r>
      <w:proofErr w:type="spellStart"/>
      <w:r w:rsidRPr="007F125D">
        <w:rPr>
          <w:rFonts w:ascii="Times New Roman" w:hAnsi="Times New Roman" w:cs="Times New Roman"/>
          <w:b/>
          <w:sz w:val="24"/>
          <w:szCs w:val="20"/>
        </w:rPr>
        <w:t>Odorless</w:t>
      </w:r>
      <w:proofErr w:type="spellEnd"/>
      <w:r w:rsidRPr="007F125D">
        <w:rPr>
          <w:rFonts w:ascii="Times New Roman" w:hAnsi="Times New Roman" w:cs="Times New Roman"/>
          <w:b/>
          <w:sz w:val="24"/>
          <w:szCs w:val="20"/>
        </w:rPr>
        <w:t>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394.09 g/mole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F125D">
        <w:rPr>
          <w:rFonts w:ascii="Times New Roman" w:hAnsi="Times New Roman" w:cs="Times New Roman"/>
          <w:b/>
          <w:sz w:val="24"/>
          <w:szCs w:val="20"/>
        </w:rPr>
        <w:t>White to yellowish.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7F125D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345588" w:rsidRPr="00345588">
        <w:rPr>
          <w:rFonts w:ascii="Times New Roman" w:hAnsi="Times New Roman" w:cs="Times New Roman"/>
          <w:b/>
          <w:sz w:val="24"/>
          <w:szCs w:val="20"/>
        </w:rPr>
        <w:t>Sublimes</w:t>
      </w:r>
      <w:r w:rsidRPr="007F125D">
        <w:rPr>
          <w:rFonts w:ascii="Times New Roman" w:hAnsi="Times New Roman" w:cs="Times New Roman"/>
          <w:b/>
          <w:sz w:val="24"/>
          <w:szCs w:val="20"/>
        </w:rPr>
        <w:t>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1.1 (Water = 1)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7F125D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43A4" w:rsidRDefault="007F125D" w:rsidP="007F125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Insoluble in cold water, hot water.</w:t>
      </w:r>
    </w:p>
    <w:p w:rsidR="007F125D" w:rsidRDefault="007F125D" w:rsidP="007F125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7F125D" w:rsidRDefault="007F125D" w:rsidP="007F125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7F125D" w:rsidRPr="007F125D" w:rsidRDefault="007F125D" w:rsidP="007F125D">
      <w:pPr>
        <w:pStyle w:val="NoSpacing"/>
        <w:rPr>
          <w:rFonts w:ascii="Times New Roman" w:hAnsi="Times New Roman" w:cs="Times New Roman"/>
          <w:b/>
          <w:sz w:val="56"/>
          <w:szCs w:val="20"/>
        </w:rPr>
      </w:pPr>
    </w:p>
    <w:p w:rsidR="0055030B" w:rsidRPr="00EB684D" w:rsidRDefault="0055030B" w:rsidP="00EB68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7F125D" w:rsidRDefault="00F45065" w:rsidP="007F125D">
      <w:pPr>
        <w:pStyle w:val="NoSpacing"/>
      </w:pP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7F125D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7F125D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7F125D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7F125D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68BC" w:rsidRPr="007F125D" w:rsidRDefault="007F125D" w:rsidP="007F125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7F125D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7F125D" w:rsidRPr="007F125D" w:rsidRDefault="007F125D" w:rsidP="007F125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7F125D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7F125D">
        <w:rPr>
          <w:rFonts w:ascii="Times New Roman" w:hAnsi="Times New Roman" w:cs="Times New Roman"/>
          <w:b/>
          <w:sz w:val="24"/>
          <w:szCs w:val="20"/>
        </w:rPr>
        <w:t>Causes damage to the following organs: lungs, mucous membranes.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sz w:val="24"/>
          <w:szCs w:val="20"/>
        </w:rPr>
        <w:t>Hazardous in case of ingestion, of inhalation. Slightly hazardous in case of skin contact (irritant).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7F125D" w:rsidRPr="007F125D" w:rsidRDefault="007F125D" w:rsidP="007F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125D">
        <w:rPr>
          <w:rFonts w:ascii="Times New Roman" w:hAnsi="Times New Roman" w:cs="Times New Roman"/>
          <w:b/>
          <w:sz w:val="24"/>
          <w:szCs w:val="20"/>
        </w:rPr>
        <w:t>Due to the presence of dark line on gums, chronic bismuth toxicity may complicate diagnosis of chronic lead toxicity.</w:t>
      </w:r>
    </w:p>
    <w:p w:rsidR="00E468BC" w:rsidRDefault="007F125D" w:rsidP="00AD7E50">
      <w:pPr>
        <w:pStyle w:val="NoSpacing"/>
      </w:pPr>
      <w:r w:rsidRPr="007F125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7F12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68BC" w:rsidRPr="00972D69" w:rsidRDefault="00E468BC" w:rsidP="00972D69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9A50EC" w:rsidRDefault="00FC17B4" w:rsidP="009A50EC">
      <w:pPr>
        <w:pStyle w:val="NoSpacing"/>
      </w:pPr>
    </w:p>
    <w:p w:rsidR="00F07834" w:rsidRPr="00F07834" w:rsidRDefault="00F07834" w:rsidP="00F07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07834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F0783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078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07834" w:rsidRPr="00F07834" w:rsidRDefault="00F07834" w:rsidP="00F07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7834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F078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07834" w:rsidRPr="00F07834" w:rsidRDefault="00F07834" w:rsidP="00F07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7834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F07834" w:rsidRPr="00F07834" w:rsidRDefault="00F07834" w:rsidP="00F07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7834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F07834" w:rsidRPr="00F07834" w:rsidRDefault="00F07834" w:rsidP="00F07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7834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F07834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F07834" w:rsidRPr="00F07834" w:rsidRDefault="00F07834" w:rsidP="00F07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7834">
        <w:rPr>
          <w:rFonts w:ascii="Times New Roman" w:hAnsi="Times New Roman" w:cs="Times New Roman"/>
          <w:b/>
          <w:bCs/>
          <w:sz w:val="28"/>
          <w:szCs w:val="20"/>
        </w:rPr>
        <w:t>Special Remarks on the Products of Biodegradation:</w:t>
      </w:r>
    </w:p>
    <w:p w:rsidR="00C67030" w:rsidRPr="00E468BC" w:rsidRDefault="00F07834" w:rsidP="00F07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7834">
        <w:rPr>
          <w:rFonts w:ascii="Times New Roman" w:hAnsi="Times New Roman" w:cs="Times New Roman"/>
          <w:b/>
          <w:sz w:val="24"/>
          <w:szCs w:val="20"/>
        </w:rPr>
        <w:t>Fine dust dispersed in air in sufficient concentrations, and in the presence of an ignition sourc</w:t>
      </w:r>
      <w:r>
        <w:rPr>
          <w:rFonts w:ascii="Times New Roman" w:hAnsi="Times New Roman" w:cs="Times New Roman"/>
          <w:b/>
          <w:sz w:val="24"/>
          <w:szCs w:val="20"/>
        </w:rPr>
        <w:t xml:space="preserve">e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0"/>
        </w:rPr>
        <w:t>ia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s potential dust explosion </w:t>
      </w:r>
      <w:r w:rsidRPr="00F07834">
        <w:rPr>
          <w:rFonts w:ascii="Times New Roman" w:hAnsi="Times New Roman" w:cs="Times New Roman"/>
          <w:b/>
          <w:sz w:val="24"/>
          <w:szCs w:val="20"/>
        </w:rPr>
        <w:t>hazard.</w:t>
      </w:r>
    </w:p>
    <w:p w:rsidR="00E468BC" w:rsidRPr="00E468BC" w:rsidRDefault="00E468BC" w:rsidP="00E468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14FC6" w:rsidRPr="009A50EC" w:rsidRDefault="00D14FC6" w:rsidP="009E3982">
      <w:pPr>
        <w:pStyle w:val="NoSpacing"/>
        <w:rPr>
          <w:rFonts w:ascii="Times New Roman" w:hAnsi="Times New Roman" w:cs="Times New Roman"/>
          <w:sz w:val="32"/>
        </w:rPr>
      </w:pPr>
    </w:p>
    <w:p w:rsidR="00E468BC" w:rsidRPr="009A50EC" w:rsidRDefault="009A50EC" w:rsidP="00E468BC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9A50EC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A50EC" w:rsidRPr="00AD7E50" w:rsidRDefault="009A50EC" w:rsidP="00E468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5C4BCB" w:rsidRPr="0015328F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C4BCB" w:rsidRPr="00A82450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5C4BCB" w:rsidRPr="00FA61FD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5C4BCB" w:rsidRPr="0016111D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C4BCB" w:rsidRPr="00A82450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5C4BCB" w:rsidRPr="009C0353" w:rsidRDefault="005C4BCB" w:rsidP="005C4BCB">
      <w:pPr>
        <w:pStyle w:val="NoSpacing"/>
      </w:pPr>
    </w:p>
    <w:p w:rsid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5626DC" w:rsidRPr="00D81E52" w:rsidRDefault="005626DC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bookmarkStart w:id="0" w:name="_GoBack"/>
      <w:bookmarkEnd w:id="0"/>
    </w:p>
    <w:p w:rsidR="005C4BCB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9125A8" w:rsidRPr="005C4BCB" w:rsidRDefault="009125A8" w:rsidP="005C4B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5C4BCB">
        <w:rPr>
          <w:rFonts w:ascii="Times New Roman" w:hAnsi="Times New Roman" w:cs="Times New Roman"/>
          <w:b/>
          <w:sz w:val="24"/>
          <w:szCs w:val="20"/>
        </w:rPr>
        <w:t xml:space="preserve">TSCA 8(b) inventory: Bismuth </w:t>
      </w:r>
      <w:proofErr w:type="spellStart"/>
      <w:r w:rsidRPr="005C4BCB">
        <w:rPr>
          <w:rFonts w:ascii="Times New Roman" w:hAnsi="Times New Roman" w:cs="Times New Roman"/>
          <w:b/>
          <w:sz w:val="24"/>
          <w:szCs w:val="20"/>
        </w:rPr>
        <w:t>subgallate</w:t>
      </w:r>
      <w:proofErr w:type="spellEnd"/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5C4BCB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5C4BCB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5C4BCB">
        <w:rPr>
          <w:rFonts w:ascii="Times New Roman" w:hAnsi="Times New Roman" w:cs="Times New Roman"/>
          <w:b/>
          <w:sz w:val="24"/>
          <w:szCs w:val="20"/>
        </w:rPr>
        <w:t>1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5C4BCB">
        <w:rPr>
          <w:rFonts w:ascii="Times New Roman" w:hAnsi="Times New Roman" w:cs="Times New Roman"/>
          <w:b/>
          <w:sz w:val="24"/>
          <w:szCs w:val="20"/>
        </w:rPr>
        <w:t>1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C4BCB">
        <w:rPr>
          <w:rFonts w:ascii="Times New Roman" w:hAnsi="Times New Roman" w:cs="Times New Roman"/>
          <w:b/>
          <w:sz w:val="24"/>
          <w:szCs w:val="20"/>
        </w:rPr>
        <w:t>0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C4BCB">
        <w:rPr>
          <w:rFonts w:ascii="Times New Roman" w:hAnsi="Times New Roman" w:cs="Times New Roman"/>
          <w:b/>
          <w:sz w:val="24"/>
          <w:szCs w:val="20"/>
        </w:rPr>
        <w:t>E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5C4BCB">
        <w:rPr>
          <w:rFonts w:ascii="Times New Roman" w:hAnsi="Times New Roman" w:cs="Times New Roman"/>
          <w:b/>
          <w:sz w:val="24"/>
          <w:szCs w:val="20"/>
        </w:rPr>
        <w:t>1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5C4BCB">
        <w:rPr>
          <w:rFonts w:ascii="Times New Roman" w:hAnsi="Times New Roman" w:cs="Times New Roman"/>
          <w:b/>
          <w:sz w:val="24"/>
          <w:szCs w:val="20"/>
        </w:rPr>
        <w:t>1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5C4BCB">
        <w:rPr>
          <w:rFonts w:ascii="Times New Roman" w:hAnsi="Times New Roman" w:cs="Times New Roman"/>
          <w:b/>
          <w:sz w:val="24"/>
          <w:szCs w:val="20"/>
        </w:rPr>
        <w:t>0</w:t>
      </w:r>
    </w:p>
    <w:p w:rsidR="005C4BCB" w:rsidRPr="005C4BCB" w:rsidRDefault="005C4BCB" w:rsidP="005C4B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C4BCB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4BCB" w:rsidRPr="007B71FE" w:rsidRDefault="005C4BCB" w:rsidP="006F49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5C4BCB" w:rsidRDefault="005C4BCB" w:rsidP="005C4BCB">
      <w:pPr>
        <w:pStyle w:val="NoSpacing"/>
      </w:pP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5C4BCB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C4BCB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10C73" w:rsidRP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4BCB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5C4BCB">
        <w:rPr>
          <w:rFonts w:ascii="Times New Roman" w:hAnsi="Times New Roman" w:cs="Times New Roman"/>
          <w:b/>
          <w:sz w:val="24"/>
          <w:szCs w:val="20"/>
        </w:rPr>
        <w:t>when ventilation is inadequate. Safety glasses.</w:t>
      </w:r>
    </w:p>
    <w:p w:rsidR="00410C73" w:rsidRPr="005C4BCB" w:rsidRDefault="00410C73" w:rsidP="005C4B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DB50B0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 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>will not be responsible for damages resulting from use of or reliance upon this information.</w:t>
      </w:r>
    </w:p>
    <w:sectPr w:rsidR="00323E50" w:rsidRPr="00680E67" w:rsidSect="00163DF3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786" w:rsidRDefault="00F01786" w:rsidP="009C3BE4">
      <w:pPr>
        <w:spacing w:after="0" w:line="240" w:lineRule="auto"/>
      </w:pPr>
      <w:r>
        <w:separator/>
      </w:r>
    </w:p>
  </w:endnote>
  <w:endnote w:type="continuationSeparator" w:id="1">
    <w:p w:rsidR="00F01786" w:rsidRDefault="00F0178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63DF3" w:rsidP="00163DF3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533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21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786" w:rsidRDefault="00F01786" w:rsidP="009C3BE4">
      <w:pPr>
        <w:spacing w:after="0" w:line="240" w:lineRule="auto"/>
      </w:pPr>
      <w:r>
        <w:separator/>
      </w:r>
    </w:p>
  </w:footnote>
  <w:footnote w:type="continuationSeparator" w:id="1">
    <w:p w:rsidR="00F01786" w:rsidRDefault="00F0178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63DF3" w:rsidP="00163DF3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723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007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163DF3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DF3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485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588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6D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2D9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20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79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0B0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3CD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86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F79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EC69F-B1C4-4032-83AA-2E5F4F03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2020-12-10T05:38:00Z</dcterms:created>
  <dcterms:modified xsi:type="dcterms:W3CDTF">2020-12-10T05:38:00Z</dcterms:modified>
</cp:coreProperties>
</file>