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E3EC9">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062575" w:rsidRPr="00062575" w:rsidRDefault="00062575" w:rsidP="00C23029">
      <w:pPr>
        <w:pStyle w:val="NoSpacing"/>
        <w:jc w:val="center"/>
        <w:rPr>
          <w:rFonts w:ascii="Times New Roman" w:hAnsi="Times New Roman" w:cs="Times New Roman"/>
          <w:b/>
          <w:bCs/>
          <w:sz w:val="44"/>
          <w:szCs w:val="44"/>
        </w:rPr>
      </w:pPr>
      <w:r w:rsidRPr="00062575">
        <w:rPr>
          <w:rFonts w:ascii="Times New Roman" w:hAnsi="Times New Roman" w:cs="Times New Roman"/>
          <w:b/>
          <w:bCs/>
          <w:sz w:val="44"/>
          <w:szCs w:val="44"/>
        </w:rPr>
        <w:t xml:space="preserve">BORON POWDER (Amorphous) 99% </w:t>
      </w:r>
    </w:p>
    <w:p w:rsidR="00062575" w:rsidRPr="00062575" w:rsidRDefault="00062575" w:rsidP="00C23029">
      <w:pPr>
        <w:pStyle w:val="NoSpacing"/>
        <w:jc w:val="center"/>
        <w:rPr>
          <w:rFonts w:ascii="Times New Roman" w:hAnsi="Times New Roman" w:cs="Times New Roman"/>
          <w:b/>
          <w:bCs/>
          <w:sz w:val="36"/>
          <w:szCs w:val="44"/>
        </w:rPr>
      </w:pPr>
      <w:r w:rsidRPr="00062575">
        <w:rPr>
          <w:rFonts w:ascii="Times New Roman" w:hAnsi="Times New Roman" w:cs="Times New Roman"/>
          <w:b/>
          <w:bCs/>
          <w:sz w:val="36"/>
          <w:szCs w:val="44"/>
        </w:rPr>
        <w:t>Extra Pure</w:t>
      </w:r>
    </w:p>
    <w:p w:rsidR="000A14FD" w:rsidRPr="000A14FD" w:rsidRDefault="003E6E1E" w:rsidP="000A14FD">
      <w:pPr>
        <w:pStyle w:val="NoSpacing"/>
        <w:jc w:val="center"/>
        <w:rPr>
          <w:rFonts w:ascii="Times New Roman" w:hAnsi="Times New Roman" w:cs="Times New Roman"/>
          <w:b/>
          <w:sz w:val="36"/>
          <w:szCs w:val="36"/>
        </w:rPr>
      </w:pPr>
      <w:r w:rsidRPr="00A0096E">
        <w:rPr>
          <w:rFonts w:ascii="Times New Roman" w:hAnsi="Times New Roman" w:cs="Times New Roman"/>
          <w:b/>
          <w:bCs/>
          <w:sz w:val="36"/>
          <w:szCs w:val="44"/>
          <w:lang w:val="en-US"/>
        </w:rPr>
        <w:t xml:space="preserve">MSDS CAS: </w:t>
      </w:r>
      <w:r w:rsidR="0006381D" w:rsidRPr="0006381D">
        <w:rPr>
          <w:rFonts w:ascii="Times New Roman" w:hAnsi="Times New Roman" w:cs="Times New Roman"/>
          <w:b/>
          <w:sz w:val="36"/>
          <w:szCs w:val="36"/>
        </w:rPr>
        <w:t>7440-42-8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8373A7">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443AAC">
              <w:rPr>
                <w:color w:val="auto"/>
                <w:sz w:val="44"/>
              </w:rPr>
              <w:t xml:space="preserve">Section 1: </w:t>
            </w:r>
            <w:r w:rsidRPr="00AD542D">
              <w:rPr>
                <w:color w:val="auto"/>
                <w:sz w:val="44"/>
              </w:rPr>
              <w:t>Chemical Product and Company Identification</w:t>
            </w:r>
          </w:p>
        </w:tc>
      </w:tr>
    </w:tbl>
    <w:p w:rsidR="00587231" w:rsidRPr="000C6526" w:rsidRDefault="00587231" w:rsidP="000C6526">
      <w:pPr>
        <w:pStyle w:val="NoSpacing"/>
      </w:pPr>
    </w:p>
    <w:p w:rsidR="00353CD8"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34C0C" w:rsidRPr="00CC3F45" w:rsidRDefault="00421339" w:rsidP="00134C0C">
      <w:pPr>
        <w:autoSpaceDE w:val="0"/>
        <w:autoSpaceDN w:val="0"/>
        <w:adjustRightInd w:val="0"/>
        <w:spacing w:after="0" w:line="240" w:lineRule="auto"/>
        <w:rPr>
          <w:rFonts w:ascii="UniversCondensedBold" w:hAnsi="UniversCondensedBold" w:cs="UniversCondensedBold"/>
          <w:b/>
          <w:bCs/>
          <w:sz w:val="14"/>
          <w:szCs w:val="16"/>
        </w:rPr>
      </w:pPr>
      <w:r w:rsidRPr="00796A59">
        <w:rPr>
          <w:rFonts w:ascii="Times New Roman" w:hAnsi="Times New Roman" w:cs="Times New Roman"/>
          <w:b/>
          <w:bCs/>
          <w:sz w:val="28"/>
        </w:rPr>
        <w:t>Product Name</w:t>
      </w:r>
      <w:r w:rsidRPr="00796A59">
        <w:rPr>
          <w:rFonts w:ascii="Times New Roman" w:hAnsi="Times New Roman" w:cs="Times New Roman"/>
          <w:b/>
          <w:bCs/>
          <w:sz w:val="28"/>
          <w:szCs w:val="24"/>
        </w:rPr>
        <w:t>:</w:t>
      </w:r>
      <w:r w:rsidR="00743A26" w:rsidRPr="00743A26">
        <w:rPr>
          <w:rFonts w:ascii="Times New Roman" w:hAnsi="Times New Roman" w:cs="Times New Roman"/>
          <w:b/>
          <w:bCs/>
          <w:sz w:val="24"/>
          <w:szCs w:val="24"/>
        </w:rPr>
        <w:t>BORON POWDER (Amorphous)</w:t>
      </w:r>
    </w:p>
    <w:p w:rsidR="009F2739" w:rsidRPr="00D97641" w:rsidRDefault="00421339" w:rsidP="005647BE">
      <w:pPr>
        <w:autoSpaceDE w:val="0"/>
        <w:autoSpaceDN w:val="0"/>
        <w:adjustRightInd w:val="0"/>
        <w:spacing w:after="0" w:line="240" w:lineRule="auto"/>
        <w:rPr>
          <w:rFonts w:ascii="Times New Roman" w:hAnsi="Times New Roman" w:cs="Times New Roman"/>
          <w:b/>
          <w:bCs/>
          <w:sz w:val="24"/>
        </w:rPr>
      </w:pPr>
      <w:r w:rsidRPr="00353CD8">
        <w:rPr>
          <w:rFonts w:ascii="Times New Roman" w:hAnsi="Times New Roman" w:cs="Times New Roman"/>
          <w:b/>
          <w:bCs/>
          <w:sz w:val="28"/>
        </w:rPr>
        <w:t>CAS#</w:t>
      </w:r>
      <w:r w:rsidR="00B56481">
        <w:rPr>
          <w:rFonts w:ascii="Times New Roman" w:hAnsi="Times New Roman" w:cs="Times New Roman"/>
          <w:b/>
          <w:bCs/>
          <w:sz w:val="28"/>
        </w:rPr>
        <w:t>:</w:t>
      </w:r>
      <w:r w:rsidR="00FA403E" w:rsidRPr="00FA403E">
        <w:rPr>
          <w:rFonts w:ascii="Times New Roman" w:hAnsi="Times New Roman" w:cs="Times New Roman"/>
          <w:b/>
          <w:sz w:val="24"/>
        </w:rPr>
        <w:t>7440-42-8</w:t>
      </w:r>
    </w:p>
    <w:p w:rsidR="005647BE" w:rsidRPr="0025236C" w:rsidRDefault="00731A59" w:rsidP="005647BE">
      <w:pPr>
        <w:autoSpaceDE w:val="0"/>
        <w:autoSpaceDN w:val="0"/>
        <w:adjustRightInd w:val="0"/>
        <w:spacing w:after="0" w:line="240" w:lineRule="auto"/>
        <w:rPr>
          <w:rFonts w:ascii="Times New Roman" w:hAnsi="Times New Roman" w:cs="Times New Roman"/>
          <w:bCs/>
          <w:sz w:val="24"/>
          <w:szCs w:val="24"/>
          <w:lang w:val="en-US"/>
        </w:rPr>
      </w:pPr>
      <w:r w:rsidRPr="00353CD8">
        <w:rPr>
          <w:rFonts w:ascii="Times New Roman" w:hAnsi="Times New Roman" w:cs="Times New Roman"/>
          <w:b/>
          <w:bCs/>
          <w:sz w:val="28"/>
          <w:szCs w:val="28"/>
        </w:rPr>
        <w:t>C.I. No.:</w:t>
      </w:r>
      <w:r w:rsidR="00064302" w:rsidRPr="00353CD8">
        <w:rPr>
          <w:rFonts w:ascii="Times New Roman" w:hAnsi="Times New Roman" w:cs="Times New Roman"/>
          <w:b/>
          <w:sz w:val="24"/>
          <w:szCs w:val="24"/>
          <w:lang w:val="en-US"/>
        </w:rPr>
        <w:t>Not available.</w:t>
      </w:r>
    </w:p>
    <w:p w:rsidR="0092061F" w:rsidRDefault="00223AE6" w:rsidP="00922AC8">
      <w:pPr>
        <w:autoSpaceDE w:val="0"/>
        <w:autoSpaceDN w:val="0"/>
        <w:adjustRightInd w:val="0"/>
        <w:spacing w:after="0" w:line="240" w:lineRule="auto"/>
        <w:rPr>
          <w:rFonts w:ascii="Times New Roman" w:hAnsi="Times New Roman" w:cs="Times New Roman"/>
          <w:b/>
          <w:bCs/>
          <w:sz w:val="28"/>
          <w:szCs w:val="28"/>
          <w:lang w:val="en-US"/>
        </w:rPr>
      </w:pPr>
      <w:r w:rsidRPr="0049330E">
        <w:rPr>
          <w:rFonts w:ascii="Times New Roman" w:hAnsi="Times New Roman" w:cs="Times New Roman"/>
          <w:b/>
          <w:sz w:val="28"/>
          <w:szCs w:val="24"/>
        </w:rPr>
        <w:t>Synonym</w:t>
      </w:r>
      <w:r w:rsidR="006F0AE8">
        <w:rPr>
          <w:rFonts w:ascii="Times New Roman" w:hAnsi="Times New Roman" w:cs="Times New Roman"/>
          <w:b/>
          <w:sz w:val="28"/>
          <w:szCs w:val="24"/>
        </w:rPr>
        <w:t>:</w:t>
      </w:r>
      <w:r w:rsidR="007B06E0" w:rsidRPr="00353CD8">
        <w:rPr>
          <w:rFonts w:ascii="Times New Roman" w:hAnsi="Times New Roman" w:cs="Times New Roman"/>
          <w:b/>
          <w:sz w:val="24"/>
          <w:szCs w:val="24"/>
          <w:lang w:val="en-US"/>
        </w:rPr>
        <w:t>Not available.</w:t>
      </w:r>
    </w:p>
    <w:p w:rsidR="00A10333" w:rsidRPr="00583E70" w:rsidRDefault="001C0A5C" w:rsidP="00922AC8">
      <w:pPr>
        <w:autoSpaceDE w:val="0"/>
        <w:autoSpaceDN w:val="0"/>
        <w:adjustRightInd w:val="0"/>
        <w:spacing w:after="0" w:line="240" w:lineRule="auto"/>
        <w:rPr>
          <w:rFonts w:ascii="Arial" w:hAnsi="Arial" w:cs="Arial"/>
          <w:sz w:val="20"/>
          <w:szCs w:val="20"/>
          <w:lang w:val="en-US"/>
        </w:rPr>
      </w:pPr>
      <w:r w:rsidRPr="00353CD8">
        <w:rPr>
          <w:rFonts w:ascii="Times New Roman" w:hAnsi="Times New Roman" w:cs="Times New Roman"/>
          <w:b/>
          <w:bCs/>
          <w:sz w:val="28"/>
          <w:szCs w:val="28"/>
          <w:lang w:val="en-US"/>
        </w:rPr>
        <w:t>Chemical Name</w:t>
      </w:r>
      <w:r w:rsidR="00D86A12" w:rsidRPr="00353CD8">
        <w:rPr>
          <w:rFonts w:ascii="Times New Roman" w:hAnsi="Times New Roman" w:cs="Times New Roman"/>
          <w:b/>
          <w:bCs/>
          <w:sz w:val="28"/>
          <w:szCs w:val="28"/>
          <w:lang w:val="en-US"/>
        </w:rPr>
        <w:t>:</w:t>
      </w:r>
      <w:r w:rsidR="00743A26">
        <w:rPr>
          <w:rFonts w:ascii="Times New Roman" w:hAnsi="Times New Roman" w:cs="Times New Roman"/>
          <w:b/>
          <w:sz w:val="24"/>
          <w:szCs w:val="24"/>
          <w:lang w:val="en-US"/>
        </w:rPr>
        <w:t>Boron</w:t>
      </w:r>
    </w:p>
    <w:p w:rsidR="000F30C7" w:rsidRDefault="00421339" w:rsidP="007149F4">
      <w:pPr>
        <w:autoSpaceDE w:val="0"/>
        <w:autoSpaceDN w:val="0"/>
        <w:adjustRightInd w:val="0"/>
        <w:spacing w:after="0" w:line="240" w:lineRule="auto"/>
        <w:rPr>
          <w:rFonts w:ascii="Times New Roman" w:hAnsi="Times New Roman" w:cs="Times New Roman"/>
          <w:b/>
          <w:sz w:val="24"/>
          <w:szCs w:val="24"/>
        </w:rPr>
      </w:pPr>
      <w:r w:rsidRPr="00353CD8">
        <w:rPr>
          <w:rFonts w:ascii="Times New Roman" w:hAnsi="Times New Roman" w:cs="Times New Roman"/>
          <w:b/>
          <w:sz w:val="28"/>
        </w:rPr>
        <w:t>Chemical Formula</w:t>
      </w:r>
      <w:r w:rsidRPr="00C75083">
        <w:rPr>
          <w:rFonts w:ascii="Times New Roman" w:hAnsi="Times New Roman" w:cs="Times New Roman"/>
          <w:b/>
          <w:sz w:val="28"/>
          <w:szCs w:val="24"/>
        </w:rPr>
        <w:t>:</w:t>
      </w:r>
      <w:r w:rsidR="00743A26">
        <w:rPr>
          <w:rFonts w:ascii="Times New Roman" w:hAnsi="Times New Roman" w:cs="Times New Roman"/>
          <w:b/>
          <w:sz w:val="24"/>
          <w:szCs w:val="24"/>
        </w:rPr>
        <w:t>B</w:t>
      </w:r>
    </w:p>
    <w:p w:rsidR="007149F4" w:rsidRPr="00617CC1" w:rsidRDefault="007149F4" w:rsidP="007149F4">
      <w:pPr>
        <w:autoSpaceDE w:val="0"/>
        <w:autoSpaceDN w:val="0"/>
        <w:adjustRightInd w:val="0"/>
        <w:spacing w:after="0" w:line="240" w:lineRule="auto"/>
      </w:pPr>
    </w:p>
    <w:p w:rsidR="00860126" w:rsidRDefault="008D23EA" w:rsidP="00FD102D">
      <w:pPr>
        <w:tabs>
          <w:tab w:val="left" w:pos="3390"/>
          <w:tab w:val="left" w:pos="4708"/>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r w:rsidR="00FD102D">
        <w:rPr>
          <w:rFonts w:ascii="Times New Roman" w:hAnsi="Times New Roman" w:cs="Times New Roman"/>
          <w:b/>
          <w:sz w:val="32"/>
        </w:rPr>
        <w:tab/>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DA0A42" w:rsidRDefault="003D0DBF" w:rsidP="00DA0A42">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DA0A42">
        <w:rPr>
          <w:rFonts w:ascii="Times New Roman" w:hAnsi="Times New Roman" w:cs="Times New Roman"/>
          <w:b/>
          <w:sz w:val="32"/>
          <w:szCs w:val="28"/>
        </w:rPr>
        <w:t>OXFORD LAB FINE CHEM LLP</w:t>
      </w:r>
    </w:p>
    <w:p w:rsidR="00DA0A42" w:rsidRDefault="00DA0A42" w:rsidP="00DA0A42">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 xml:space="preserve">Unit.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DA0A42" w:rsidRDefault="00DA0A42" w:rsidP="00DA0A42">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 </w:t>
      </w:r>
      <w:proofErr w:type="spell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
    <w:p w:rsidR="00DA0A42" w:rsidRDefault="00DA0A42" w:rsidP="00DA0A4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DA0A42" w:rsidRDefault="00DA0A42" w:rsidP="00DA0A4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DA0A42" w:rsidRDefault="00DA0A42" w:rsidP="00DA0A4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0284B" w:rsidRPr="00F80831" w:rsidRDefault="0090284B" w:rsidP="00DA0A4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62171C">
              <w:rPr>
                <w:color w:val="auto"/>
                <w:sz w:val="44"/>
              </w:rPr>
              <w:t>Section 2: Composition and Information on Ingredients</w:t>
            </w:r>
          </w:p>
        </w:tc>
      </w:tr>
    </w:tbl>
    <w:p w:rsidR="00454161" w:rsidRPr="00D10C89" w:rsidRDefault="00454161" w:rsidP="00D10C89">
      <w:pPr>
        <w:pStyle w:val="NoSpacing"/>
      </w:pPr>
    </w:p>
    <w:p w:rsidR="00632EE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4559E2" w:rsidRPr="001F15E7" w:rsidRDefault="004559E2" w:rsidP="001F15E7">
      <w:pPr>
        <w:pStyle w:val="NoSpacing"/>
      </w:pPr>
    </w:p>
    <w:tbl>
      <w:tblPr>
        <w:tblStyle w:val="TableGrid"/>
        <w:tblW w:w="0" w:type="auto"/>
        <w:tblInd w:w="198" w:type="dxa"/>
        <w:tblLook w:val="04A0"/>
      </w:tblPr>
      <w:tblGrid>
        <w:gridCol w:w="3908"/>
        <w:gridCol w:w="3402"/>
        <w:gridCol w:w="3490"/>
      </w:tblGrid>
      <w:tr w:rsidR="00D17BAB" w:rsidRPr="000C7042" w:rsidTr="000C7042">
        <w:trPr>
          <w:trHeight w:val="219"/>
        </w:trPr>
        <w:tc>
          <w:tcPr>
            <w:tcW w:w="3908" w:type="dxa"/>
          </w:tcPr>
          <w:p w:rsidR="00D17BAB" w:rsidRPr="000C7042" w:rsidRDefault="00D17BAB" w:rsidP="000C7042">
            <w:pPr>
              <w:autoSpaceDE w:val="0"/>
              <w:autoSpaceDN w:val="0"/>
              <w:adjustRightInd w:val="0"/>
              <w:jc w:val="center"/>
              <w:rPr>
                <w:rFonts w:ascii="Times New Roman" w:hAnsi="Times New Roman" w:cs="Times New Roman"/>
                <w:b/>
                <w:bCs/>
                <w:color w:val="000000"/>
                <w:sz w:val="24"/>
              </w:rPr>
            </w:pPr>
            <w:r w:rsidRPr="000C7042">
              <w:rPr>
                <w:rFonts w:ascii="Times New Roman" w:hAnsi="Times New Roman" w:cs="Times New Roman"/>
                <w:b/>
                <w:bCs/>
                <w:color w:val="000000"/>
                <w:sz w:val="24"/>
              </w:rPr>
              <w:t>Name</w:t>
            </w:r>
          </w:p>
        </w:tc>
        <w:tc>
          <w:tcPr>
            <w:tcW w:w="3402" w:type="dxa"/>
          </w:tcPr>
          <w:p w:rsidR="00D17BAB" w:rsidRPr="000C7042" w:rsidRDefault="00D17BAB" w:rsidP="00D17BAB">
            <w:pPr>
              <w:autoSpaceDE w:val="0"/>
              <w:autoSpaceDN w:val="0"/>
              <w:adjustRightInd w:val="0"/>
              <w:jc w:val="center"/>
              <w:rPr>
                <w:rFonts w:ascii="Times New Roman" w:hAnsi="Times New Roman" w:cs="Times New Roman"/>
                <w:b/>
                <w:bCs/>
                <w:color w:val="000000"/>
                <w:sz w:val="24"/>
              </w:rPr>
            </w:pPr>
            <w:r w:rsidRPr="000C7042">
              <w:rPr>
                <w:rFonts w:ascii="Times New Roman" w:hAnsi="Times New Roman" w:cs="Times New Roman"/>
                <w:b/>
                <w:bCs/>
                <w:color w:val="000000"/>
                <w:sz w:val="24"/>
              </w:rPr>
              <w:t>CAS #</w:t>
            </w:r>
          </w:p>
        </w:tc>
        <w:tc>
          <w:tcPr>
            <w:tcW w:w="3490" w:type="dxa"/>
          </w:tcPr>
          <w:p w:rsidR="00D17BAB" w:rsidRPr="000C7042" w:rsidRDefault="00D17BAB" w:rsidP="007452F3">
            <w:pPr>
              <w:autoSpaceDE w:val="0"/>
              <w:autoSpaceDN w:val="0"/>
              <w:adjustRightInd w:val="0"/>
              <w:jc w:val="center"/>
              <w:rPr>
                <w:rFonts w:ascii="Times New Roman" w:hAnsi="Times New Roman" w:cs="Times New Roman"/>
                <w:b/>
                <w:bCs/>
                <w:color w:val="000000"/>
                <w:sz w:val="24"/>
              </w:rPr>
            </w:pPr>
            <w:r w:rsidRPr="000C7042">
              <w:rPr>
                <w:rFonts w:ascii="Times New Roman" w:hAnsi="Times New Roman" w:cs="Times New Roman"/>
                <w:b/>
                <w:bCs/>
                <w:color w:val="000000"/>
                <w:sz w:val="24"/>
              </w:rPr>
              <w:t>% by Weight</w:t>
            </w:r>
          </w:p>
        </w:tc>
      </w:tr>
      <w:tr w:rsidR="00D17BAB" w:rsidRPr="00620AFA" w:rsidTr="000C7042">
        <w:trPr>
          <w:trHeight w:val="239"/>
        </w:trPr>
        <w:tc>
          <w:tcPr>
            <w:tcW w:w="3908" w:type="dxa"/>
          </w:tcPr>
          <w:p w:rsidR="00426306" w:rsidRPr="000C7042" w:rsidRDefault="000C7042" w:rsidP="000C7042">
            <w:pPr>
              <w:autoSpaceDE w:val="0"/>
              <w:autoSpaceDN w:val="0"/>
              <w:adjustRightInd w:val="0"/>
              <w:rPr>
                <w:rFonts w:ascii="Times New Roman" w:hAnsi="Times New Roman" w:cs="Times New Roman"/>
                <w:b/>
                <w:bCs/>
                <w:sz w:val="24"/>
                <w:szCs w:val="24"/>
              </w:rPr>
            </w:pPr>
            <w:r w:rsidRPr="000C7042">
              <w:rPr>
                <w:rFonts w:ascii="Times New Roman" w:hAnsi="Times New Roman" w:cs="Times New Roman"/>
                <w:b/>
                <w:bCs/>
                <w:sz w:val="24"/>
                <w:szCs w:val="24"/>
              </w:rPr>
              <w:t>BORON POWDER (Amorphous)</w:t>
            </w:r>
          </w:p>
        </w:tc>
        <w:tc>
          <w:tcPr>
            <w:tcW w:w="3402" w:type="dxa"/>
          </w:tcPr>
          <w:p w:rsidR="00E960D8" w:rsidRPr="00D17DAD" w:rsidRDefault="00FA403E" w:rsidP="00D238AE">
            <w:pPr>
              <w:tabs>
                <w:tab w:val="left" w:pos="1005"/>
                <w:tab w:val="center" w:pos="1475"/>
              </w:tabs>
              <w:autoSpaceDE w:val="0"/>
              <w:autoSpaceDN w:val="0"/>
              <w:adjustRightInd w:val="0"/>
              <w:jc w:val="center"/>
              <w:rPr>
                <w:rFonts w:ascii="Times New Roman" w:hAnsi="Times New Roman" w:cs="Times New Roman"/>
                <w:b/>
                <w:bCs/>
                <w:sz w:val="24"/>
                <w:szCs w:val="24"/>
              </w:rPr>
            </w:pPr>
            <w:r w:rsidRPr="00FA403E">
              <w:rPr>
                <w:rFonts w:ascii="Times New Roman" w:hAnsi="Times New Roman" w:cs="Times New Roman"/>
                <w:b/>
                <w:sz w:val="24"/>
              </w:rPr>
              <w:t>7440-42-8</w:t>
            </w:r>
          </w:p>
        </w:tc>
        <w:tc>
          <w:tcPr>
            <w:tcW w:w="3490" w:type="dxa"/>
          </w:tcPr>
          <w:p w:rsidR="00683308" w:rsidRPr="00D17DAD" w:rsidRDefault="006D6A83" w:rsidP="005D02DC">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rPr>
              <w:t>100%</w:t>
            </w:r>
          </w:p>
        </w:tc>
      </w:tr>
    </w:tbl>
    <w:p w:rsidR="008B3601" w:rsidRDefault="008B3601" w:rsidP="00431BC7">
      <w:pPr>
        <w:pStyle w:val="NoSpacing"/>
        <w:rPr>
          <w:lang w:val="en-US"/>
        </w:rPr>
      </w:pPr>
    </w:p>
    <w:p w:rsidR="008614DB" w:rsidRPr="008614DB" w:rsidRDefault="008614DB" w:rsidP="008614DB">
      <w:pPr>
        <w:spacing w:after="0" w:line="240" w:lineRule="auto"/>
        <w:rPr>
          <w:rFonts w:ascii="Times New Roman" w:eastAsia="Times New Roman" w:hAnsi="Times New Roman" w:cs="Times New Roman"/>
          <w:b/>
          <w:sz w:val="24"/>
          <w:szCs w:val="25"/>
        </w:rPr>
      </w:pPr>
      <w:r w:rsidRPr="008614DB">
        <w:rPr>
          <w:rFonts w:ascii="Times New Roman" w:eastAsia="Times New Roman" w:hAnsi="Times New Roman" w:cs="Times New Roman"/>
          <w:b/>
          <w:sz w:val="28"/>
          <w:szCs w:val="25"/>
          <w:u w:val="single"/>
        </w:rPr>
        <w:t>Toxicological Data on Ingredients:</w:t>
      </w:r>
      <w:r w:rsidRPr="008614DB">
        <w:rPr>
          <w:rFonts w:ascii="Times New Roman" w:eastAsia="Times New Roman" w:hAnsi="Times New Roman" w:cs="Times New Roman"/>
          <w:b/>
          <w:sz w:val="24"/>
          <w:szCs w:val="25"/>
        </w:rPr>
        <w:t>Boron: ORAL (LD50): Acute: 650 mg/kg [Rat]. 560 mg/kg [Mouse].</w:t>
      </w:r>
    </w:p>
    <w:p w:rsidR="0025236C" w:rsidRPr="00890F61" w:rsidRDefault="0025236C" w:rsidP="00431BC7">
      <w:pPr>
        <w:pStyle w:val="NoSpacing"/>
        <w:rPr>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B291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auto"/>
          </w:tcPr>
          <w:p w:rsidR="006E5830" w:rsidRPr="007B71FE" w:rsidRDefault="006E5830" w:rsidP="006E5830">
            <w:pPr>
              <w:rPr>
                <w:color w:val="auto"/>
              </w:rPr>
            </w:pPr>
            <w:r w:rsidRPr="00CB291A">
              <w:rPr>
                <w:color w:val="auto"/>
                <w:sz w:val="44"/>
              </w:rPr>
              <w:lastRenderedPageBreak/>
              <w:t>Section 3: Hazards Identification</w:t>
            </w:r>
          </w:p>
        </w:tc>
      </w:tr>
    </w:tbl>
    <w:p w:rsidR="00E12D77" w:rsidRDefault="00E12D77" w:rsidP="00E12D77">
      <w:pPr>
        <w:pStyle w:val="NoSpacing"/>
        <w:rPr>
          <w:lang w:val="en-US"/>
        </w:rPr>
      </w:pPr>
    </w:p>
    <w:p w:rsidR="008614DB" w:rsidRDefault="008614DB" w:rsidP="008614DB">
      <w:pPr>
        <w:spacing w:after="0" w:line="240" w:lineRule="auto"/>
        <w:rPr>
          <w:rFonts w:ascii="Times New Roman" w:eastAsia="Times New Roman" w:hAnsi="Times New Roman" w:cs="Times New Roman"/>
          <w:b/>
          <w:sz w:val="24"/>
          <w:szCs w:val="25"/>
        </w:rPr>
      </w:pPr>
      <w:r w:rsidRPr="008614DB">
        <w:rPr>
          <w:rFonts w:ascii="Times New Roman" w:eastAsia="Times New Roman" w:hAnsi="Times New Roman" w:cs="Times New Roman"/>
          <w:b/>
          <w:sz w:val="28"/>
          <w:szCs w:val="25"/>
          <w:u w:val="single"/>
        </w:rPr>
        <w:t>Potential Acute Health Effects:</w:t>
      </w:r>
      <w:r w:rsidRPr="008614DB">
        <w:rPr>
          <w:rFonts w:ascii="Times New Roman" w:eastAsia="Times New Roman" w:hAnsi="Times New Roman" w:cs="Times New Roman"/>
          <w:b/>
          <w:sz w:val="24"/>
          <w:szCs w:val="25"/>
        </w:rPr>
        <w:t xml:space="preserve">Slightly hazardous in case of skin contact (irritant, </w:t>
      </w:r>
      <w:proofErr w:type="spellStart"/>
      <w:r w:rsidRPr="008614DB">
        <w:rPr>
          <w:rFonts w:ascii="Times New Roman" w:eastAsia="Times New Roman" w:hAnsi="Times New Roman" w:cs="Times New Roman"/>
          <w:b/>
          <w:sz w:val="24"/>
          <w:szCs w:val="25"/>
        </w:rPr>
        <w:t>permeator</w:t>
      </w:r>
      <w:proofErr w:type="spellEnd"/>
      <w:r w:rsidRPr="008614DB">
        <w:rPr>
          <w:rFonts w:ascii="Times New Roman" w:eastAsia="Times New Roman" w:hAnsi="Times New Roman" w:cs="Times New Roman"/>
          <w:b/>
          <w:sz w:val="24"/>
          <w:szCs w:val="25"/>
        </w:rPr>
        <w:t>), of eye contact (irritant), of ingestion, of inhalation.</w:t>
      </w:r>
    </w:p>
    <w:p w:rsidR="008614DB" w:rsidRDefault="008614DB" w:rsidP="008614DB">
      <w:pPr>
        <w:pStyle w:val="NoSpacing"/>
        <w:rPr>
          <w:rFonts w:eastAsia="Times New Roman"/>
        </w:rPr>
      </w:pPr>
    </w:p>
    <w:p w:rsidR="008614DB" w:rsidRPr="008614DB" w:rsidRDefault="008614DB" w:rsidP="008614DB">
      <w:pPr>
        <w:spacing w:after="0" w:line="240" w:lineRule="auto"/>
        <w:rPr>
          <w:rFonts w:ascii="Times New Roman" w:eastAsia="Times New Roman" w:hAnsi="Times New Roman" w:cs="Times New Roman"/>
          <w:b/>
          <w:sz w:val="24"/>
          <w:szCs w:val="25"/>
        </w:rPr>
      </w:pPr>
      <w:r w:rsidRPr="008614DB">
        <w:rPr>
          <w:rFonts w:ascii="Times New Roman" w:eastAsia="Times New Roman" w:hAnsi="Times New Roman" w:cs="Times New Roman"/>
          <w:b/>
          <w:sz w:val="28"/>
          <w:szCs w:val="25"/>
          <w:u w:val="single"/>
        </w:rPr>
        <w:t>Potential Chronic Health Effects:</w:t>
      </w:r>
      <w:r w:rsidRPr="008614DB">
        <w:rPr>
          <w:rFonts w:ascii="Times New Roman" w:eastAsia="Times New Roman" w:hAnsi="Times New Roman" w:cs="Times New Roman"/>
          <w:b/>
          <w:sz w:val="24"/>
          <w:szCs w:val="25"/>
        </w:rPr>
        <w:t>Slightly hazardous in case of skin contact (</w:t>
      </w:r>
      <w:proofErr w:type="spellStart"/>
      <w:r w:rsidRPr="008614DB">
        <w:rPr>
          <w:rFonts w:ascii="Times New Roman" w:eastAsia="Times New Roman" w:hAnsi="Times New Roman" w:cs="Times New Roman"/>
          <w:b/>
          <w:sz w:val="24"/>
          <w:szCs w:val="25"/>
        </w:rPr>
        <w:t>permeator</w:t>
      </w:r>
      <w:proofErr w:type="spellEnd"/>
      <w:r w:rsidRPr="008614DB">
        <w:rPr>
          <w:rFonts w:ascii="Times New Roman" w:eastAsia="Times New Roman" w:hAnsi="Times New Roman" w:cs="Times New Roman"/>
          <w:b/>
          <w:sz w:val="24"/>
          <w:szCs w:val="25"/>
        </w:rPr>
        <w:t>), of ingestion, of inhalation. CARCINOGENIC EFFECTS: Not available. MUTAGENIC EFFECTS: Not available. TERATOGENIC EFFECTS: Not available. DEVELOPMENTAL TOXICITY: Not available.</w:t>
      </w:r>
    </w:p>
    <w:p w:rsidR="00D46F56" w:rsidRPr="008614DB" w:rsidRDefault="00D46F56" w:rsidP="008614D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CA24CD">
              <w:rPr>
                <w:color w:val="auto"/>
                <w:sz w:val="44"/>
              </w:rPr>
              <w:t>Section 4: First Aid Measures</w:t>
            </w:r>
          </w:p>
        </w:tc>
      </w:tr>
    </w:tbl>
    <w:p w:rsidR="001E2DCF" w:rsidRPr="008D7092" w:rsidRDefault="001E2DCF" w:rsidP="008D7092">
      <w:pPr>
        <w:pStyle w:val="NoSpacing"/>
      </w:pPr>
    </w:p>
    <w:p w:rsidR="002C1073" w:rsidRDefault="002C1073" w:rsidP="002C1073">
      <w:pPr>
        <w:pStyle w:val="NoSpacing"/>
        <w:rPr>
          <w:rFonts w:ascii="Times New Roman" w:eastAsia="Times New Roman" w:hAnsi="Times New Roman" w:cs="Times New Roman"/>
          <w:b/>
          <w:sz w:val="24"/>
        </w:rPr>
      </w:pPr>
      <w:r w:rsidRPr="002C1073">
        <w:rPr>
          <w:rFonts w:ascii="Times New Roman" w:eastAsia="Times New Roman" w:hAnsi="Times New Roman" w:cs="Times New Roman"/>
          <w:b/>
          <w:sz w:val="28"/>
          <w:u w:val="single"/>
        </w:rPr>
        <w:t>Eye Contact:</w:t>
      </w:r>
      <w:r w:rsidRPr="002C1073">
        <w:rPr>
          <w:rFonts w:ascii="Times New Roman" w:eastAsia="Times New Roman" w:hAnsi="Times New Roman" w:cs="Times New Roman"/>
          <w:b/>
          <w:sz w:val="24"/>
        </w:rPr>
        <w:t>Check for and remove any contact lenses. In case of contact, immediately flush eyes with plenty of water for at least 15 minutes. Get medical attention if irritation occurs.</w:t>
      </w:r>
    </w:p>
    <w:p w:rsidR="002C1073" w:rsidRPr="002C1073" w:rsidRDefault="002C1073" w:rsidP="002C1073">
      <w:pPr>
        <w:pStyle w:val="NoSpacing"/>
      </w:pPr>
    </w:p>
    <w:p w:rsidR="002C1073" w:rsidRDefault="002C1073" w:rsidP="002C1073">
      <w:pPr>
        <w:pStyle w:val="NoSpacing"/>
        <w:rPr>
          <w:rFonts w:ascii="Times New Roman" w:eastAsia="Times New Roman" w:hAnsi="Times New Roman" w:cs="Times New Roman"/>
          <w:b/>
          <w:sz w:val="24"/>
        </w:rPr>
      </w:pPr>
      <w:r w:rsidRPr="002C1073">
        <w:rPr>
          <w:rFonts w:ascii="Times New Roman" w:eastAsia="Times New Roman" w:hAnsi="Times New Roman" w:cs="Times New Roman"/>
          <w:b/>
          <w:sz w:val="28"/>
          <w:u w:val="single"/>
        </w:rPr>
        <w:t>Skin Contact:</w:t>
      </w:r>
      <w:r w:rsidRPr="002C1073">
        <w:rPr>
          <w:rFonts w:ascii="Times New Roman" w:eastAsia="Times New Roman" w:hAnsi="Times New Roman" w:cs="Times New Roman"/>
          <w:b/>
          <w:sz w:val="24"/>
        </w:rPr>
        <w:t xml:space="preserve">Wash with soap and water. Cover the irritated skin with an emollient. Get medical attention if irritation develops. </w:t>
      </w:r>
    </w:p>
    <w:p w:rsidR="002C1073" w:rsidRPr="002C1073" w:rsidRDefault="002C1073" w:rsidP="002C1073">
      <w:pPr>
        <w:pStyle w:val="NoSpacing"/>
      </w:pPr>
    </w:p>
    <w:p w:rsidR="002C1073" w:rsidRDefault="002C1073" w:rsidP="002C1073">
      <w:pPr>
        <w:pStyle w:val="NoSpacing"/>
        <w:rPr>
          <w:rFonts w:ascii="Times New Roman" w:eastAsia="Times New Roman" w:hAnsi="Times New Roman" w:cs="Times New Roman"/>
          <w:b/>
          <w:sz w:val="24"/>
        </w:rPr>
      </w:pPr>
      <w:r w:rsidRPr="002C1073">
        <w:rPr>
          <w:rFonts w:ascii="Times New Roman" w:eastAsia="Times New Roman" w:hAnsi="Times New Roman" w:cs="Times New Roman"/>
          <w:b/>
          <w:sz w:val="28"/>
          <w:u w:val="single"/>
        </w:rPr>
        <w:t>Serious Skin Contact:</w:t>
      </w:r>
      <w:r w:rsidRPr="002C1073">
        <w:rPr>
          <w:rFonts w:ascii="Times New Roman" w:eastAsia="Times New Roman" w:hAnsi="Times New Roman" w:cs="Times New Roman"/>
          <w:b/>
          <w:sz w:val="24"/>
        </w:rPr>
        <w:t>Not available.</w:t>
      </w:r>
    </w:p>
    <w:p w:rsidR="002C1073" w:rsidRPr="002C1073" w:rsidRDefault="002C1073" w:rsidP="002C1073">
      <w:pPr>
        <w:pStyle w:val="NoSpacing"/>
      </w:pPr>
    </w:p>
    <w:p w:rsidR="002C1073" w:rsidRDefault="002C1073" w:rsidP="002C1073">
      <w:pPr>
        <w:pStyle w:val="NoSpacing"/>
        <w:rPr>
          <w:rFonts w:ascii="Times New Roman" w:eastAsia="Times New Roman" w:hAnsi="Times New Roman" w:cs="Times New Roman"/>
          <w:b/>
          <w:sz w:val="24"/>
        </w:rPr>
      </w:pPr>
      <w:r w:rsidRPr="002C1073">
        <w:rPr>
          <w:rFonts w:ascii="Times New Roman" w:eastAsia="Times New Roman" w:hAnsi="Times New Roman" w:cs="Times New Roman"/>
          <w:b/>
          <w:sz w:val="28"/>
          <w:u w:val="single"/>
        </w:rPr>
        <w:t>Inhalation:</w:t>
      </w:r>
      <w:r w:rsidRPr="002C1073">
        <w:rPr>
          <w:rFonts w:ascii="Times New Roman" w:eastAsia="Times New Roman" w:hAnsi="Times New Roman" w:cs="Times New Roman"/>
          <w:b/>
          <w:sz w:val="24"/>
        </w:rPr>
        <w:t>If inhaled, remove to fresh air. If not breathing, give artificial respiration. If breathing is difficult, give oxygen. Get medical attention.</w:t>
      </w:r>
    </w:p>
    <w:p w:rsidR="002C1073" w:rsidRPr="002C1073" w:rsidRDefault="002C1073" w:rsidP="002C1073">
      <w:pPr>
        <w:pStyle w:val="NoSpacing"/>
      </w:pPr>
    </w:p>
    <w:p w:rsidR="002C1073" w:rsidRDefault="002C1073" w:rsidP="002C1073">
      <w:pPr>
        <w:pStyle w:val="NoSpacing"/>
        <w:rPr>
          <w:rFonts w:ascii="Times New Roman" w:eastAsia="Times New Roman" w:hAnsi="Times New Roman" w:cs="Times New Roman"/>
          <w:b/>
          <w:sz w:val="24"/>
        </w:rPr>
      </w:pPr>
      <w:r w:rsidRPr="002C1073">
        <w:rPr>
          <w:rFonts w:ascii="Times New Roman" w:eastAsia="Times New Roman" w:hAnsi="Times New Roman" w:cs="Times New Roman"/>
          <w:b/>
          <w:sz w:val="28"/>
          <w:u w:val="single"/>
        </w:rPr>
        <w:t>Serious Inhalation:</w:t>
      </w:r>
      <w:r w:rsidRPr="002C1073">
        <w:rPr>
          <w:rFonts w:ascii="Times New Roman" w:eastAsia="Times New Roman" w:hAnsi="Times New Roman" w:cs="Times New Roman"/>
          <w:b/>
          <w:sz w:val="24"/>
        </w:rPr>
        <w:t>Evacuate the victim to a safe area as soon as possible. Loosen tight clothing such as a collar, tie, belt or waistband. Seek medical attention.</w:t>
      </w:r>
    </w:p>
    <w:p w:rsidR="002C1073" w:rsidRPr="002C1073" w:rsidRDefault="002C1073" w:rsidP="002C1073">
      <w:pPr>
        <w:pStyle w:val="NoSpacing"/>
      </w:pPr>
    </w:p>
    <w:p w:rsidR="002C1073" w:rsidRDefault="002C1073" w:rsidP="002C1073">
      <w:pPr>
        <w:pStyle w:val="NoSpacing"/>
        <w:rPr>
          <w:rFonts w:ascii="Times New Roman" w:eastAsia="Times New Roman" w:hAnsi="Times New Roman" w:cs="Times New Roman"/>
          <w:b/>
          <w:sz w:val="24"/>
        </w:rPr>
      </w:pPr>
      <w:r w:rsidRPr="002C1073">
        <w:rPr>
          <w:rFonts w:ascii="Times New Roman" w:eastAsia="Times New Roman" w:hAnsi="Times New Roman" w:cs="Times New Roman"/>
          <w:b/>
          <w:sz w:val="28"/>
          <w:u w:val="single"/>
        </w:rPr>
        <w:t>Ingestion:</w:t>
      </w:r>
      <w:r w:rsidRPr="002C1073">
        <w:rPr>
          <w:rFonts w:ascii="Times New Roman" w:eastAsia="Times New Roman" w:hAnsi="Times New Roman" w:cs="Times New Roman"/>
          <w:b/>
          <w:sz w:val="24"/>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2C1073" w:rsidRPr="002C1073" w:rsidRDefault="002C1073" w:rsidP="002C1073">
      <w:pPr>
        <w:pStyle w:val="NoSpacing"/>
      </w:pPr>
    </w:p>
    <w:p w:rsidR="002C1073" w:rsidRPr="002C1073" w:rsidRDefault="002C1073" w:rsidP="002C1073">
      <w:pPr>
        <w:pStyle w:val="NoSpacing"/>
        <w:rPr>
          <w:rFonts w:ascii="Times New Roman" w:eastAsia="Times New Roman" w:hAnsi="Times New Roman" w:cs="Times New Roman"/>
          <w:b/>
          <w:sz w:val="24"/>
        </w:rPr>
      </w:pPr>
      <w:r w:rsidRPr="002C1073">
        <w:rPr>
          <w:rFonts w:ascii="Times New Roman" w:eastAsia="Times New Roman" w:hAnsi="Times New Roman" w:cs="Times New Roman"/>
          <w:b/>
          <w:sz w:val="28"/>
          <w:u w:val="single"/>
        </w:rPr>
        <w:t>Serious Ingestion:</w:t>
      </w:r>
      <w:r w:rsidRPr="002C1073">
        <w:rPr>
          <w:rFonts w:ascii="Times New Roman" w:eastAsia="Times New Roman" w:hAnsi="Times New Roman" w:cs="Times New Roman"/>
          <w:b/>
          <w:sz w:val="24"/>
        </w:rPr>
        <w:t>Not available.</w:t>
      </w:r>
    </w:p>
    <w:p w:rsidR="00BD46A6" w:rsidRPr="002C1073" w:rsidRDefault="00BD46A6" w:rsidP="002C107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B6024" w:rsidTr="002C7F0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B6024" w:rsidRPr="007B71FE" w:rsidRDefault="00CB6024" w:rsidP="002C7F0C">
            <w:pPr>
              <w:rPr>
                <w:color w:val="auto"/>
              </w:rPr>
            </w:pPr>
            <w:r w:rsidRPr="00600D2D">
              <w:rPr>
                <w:color w:val="auto"/>
                <w:sz w:val="44"/>
              </w:rPr>
              <w:t>Section 5: Fire and Explosion Data</w:t>
            </w:r>
          </w:p>
        </w:tc>
      </w:tr>
    </w:tbl>
    <w:p w:rsidR="00A32A9E" w:rsidRPr="000A1BC8" w:rsidRDefault="00A32A9E" w:rsidP="000A1BC8">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Flammability of the Product:</w:t>
      </w:r>
      <w:r w:rsidRPr="003C5884">
        <w:rPr>
          <w:rFonts w:ascii="Times New Roman" w:eastAsia="Times New Roman" w:hAnsi="Times New Roman" w:cs="Times New Roman"/>
          <w:b/>
          <w:sz w:val="24"/>
        </w:rPr>
        <w:t>Flammable.</w:t>
      </w:r>
    </w:p>
    <w:p w:rsidR="003C5884" w:rsidRPr="003C5884" w:rsidRDefault="003C5884" w:rsidP="003C5884">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Auto-Ignition Temperature:</w:t>
      </w:r>
      <w:r w:rsidRPr="003C5884">
        <w:rPr>
          <w:rFonts w:ascii="Times New Roman" w:eastAsia="Times New Roman" w:hAnsi="Times New Roman" w:cs="Times New Roman"/>
          <w:b/>
          <w:sz w:val="24"/>
        </w:rPr>
        <w:t>580°C (1076°F)</w:t>
      </w:r>
    </w:p>
    <w:p w:rsidR="003C5884" w:rsidRPr="003C5884" w:rsidRDefault="003C5884" w:rsidP="003C5884">
      <w:pPr>
        <w:pStyle w:val="NoSpacing"/>
      </w:pPr>
    </w:p>
    <w:p w:rsidR="003C5884" w:rsidRPr="002C1073" w:rsidRDefault="003C5884" w:rsidP="003C5884">
      <w:pPr>
        <w:pStyle w:val="NoSpacing"/>
      </w:pPr>
      <w:r w:rsidRPr="003C5884">
        <w:rPr>
          <w:rFonts w:ascii="Times New Roman" w:eastAsia="Times New Roman" w:hAnsi="Times New Roman" w:cs="Times New Roman"/>
          <w:b/>
          <w:sz w:val="28"/>
          <w:u w:val="single"/>
        </w:rPr>
        <w:t>Flash Points:</w:t>
      </w:r>
      <w:r w:rsidRPr="003C5884">
        <w:rPr>
          <w:rFonts w:ascii="Times New Roman" w:eastAsia="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C5884" w:rsidTr="0035789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C5884" w:rsidRPr="007B71FE" w:rsidRDefault="003C5884" w:rsidP="0035789C">
            <w:pPr>
              <w:rPr>
                <w:color w:val="auto"/>
              </w:rPr>
            </w:pPr>
            <w:r w:rsidRPr="00600D2D">
              <w:rPr>
                <w:color w:val="auto"/>
                <w:sz w:val="44"/>
              </w:rPr>
              <w:lastRenderedPageBreak/>
              <w:t>Section 5: Fire and Explosion Data</w:t>
            </w:r>
            <w:r>
              <w:rPr>
                <w:color w:val="auto"/>
                <w:sz w:val="44"/>
              </w:rPr>
              <w:t xml:space="preserve"> (Continued)</w:t>
            </w:r>
          </w:p>
        </w:tc>
      </w:tr>
    </w:tbl>
    <w:p w:rsidR="003C5884" w:rsidRPr="003C5884" w:rsidRDefault="003C5884" w:rsidP="003C5884">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Flammable Limits:</w:t>
      </w:r>
      <w:r w:rsidRPr="003C5884">
        <w:rPr>
          <w:rFonts w:ascii="Times New Roman" w:eastAsia="Times New Roman" w:hAnsi="Times New Roman" w:cs="Times New Roman"/>
          <w:b/>
          <w:sz w:val="24"/>
        </w:rPr>
        <w:t>Not available.</w:t>
      </w:r>
    </w:p>
    <w:p w:rsidR="003C5884" w:rsidRPr="003C5884" w:rsidRDefault="003C5884" w:rsidP="003C5884">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Products of Combustion:</w:t>
      </w:r>
      <w:r w:rsidRPr="003C5884">
        <w:rPr>
          <w:rFonts w:ascii="Times New Roman" w:eastAsia="Times New Roman" w:hAnsi="Times New Roman" w:cs="Times New Roman"/>
          <w:b/>
          <w:sz w:val="24"/>
        </w:rPr>
        <w:t>Not available.</w:t>
      </w:r>
    </w:p>
    <w:p w:rsidR="003C5884" w:rsidRPr="003C5884" w:rsidRDefault="003C5884" w:rsidP="003C5884">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Fire Hazards in Presence of Various Substances:</w:t>
      </w:r>
      <w:r w:rsidRPr="003C5884">
        <w:rPr>
          <w:rFonts w:ascii="Times New Roman" w:eastAsia="Times New Roman" w:hAnsi="Times New Roman" w:cs="Times New Roman"/>
          <w:b/>
          <w:sz w:val="24"/>
        </w:rPr>
        <w:t>Slightly flammable to flammable in presence of open flames and sparks, of heat. Non-flammable in presence of shocks.</w:t>
      </w:r>
    </w:p>
    <w:p w:rsidR="003C5884" w:rsidRPr="003C5884" w:rsidRDefault="003C5884" w:rsidP="003C5884">
      <w:pPr>
        <w:pStyle w:val="NoSpacing"/>
      </w:pPr>
    </w:p>
    <w:p w:rsidR="003C5884" w:rsidRPr="003C5884" w:rsidRDefault="003C5884" w:rsidP="003C5884">
      <w:pPr>
        <w:pStyle w:val="NoSpacing"/>
        <w:rPr>
          <w:rFonts w:ascii="Times New Roman" w:eastAsia="Times New Roman" w:hAnsi="Times New Roman" w:cs="Times New Roman"/>
          <w:b/>
          <w:sz w:val="28"/>
          <w:u w:val="single"/>
        </w:rPr>
      </w:pPr>
      <w:r w:rsidRPr="003C5884">
        <w:rPr>
          <w:rFonts w:ascii="Times New Roman" w:eastAsia="Times New Roman" w:hAnsi="Times New Roman" w:cs="Times New Roman"/>
          <w:b/>
          <w:sz w:val="28"/>
          <w:u w:val="single"/>
        </w:rPr>
        <w:t>Explosion Hazards in Presence of Various Substances:</w:t>
      </w: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4"/>
        </w:rPr>
        <w:t>Slightly explosive in presence of open flames and sparks. Non-explosive in presence of shocks.</w:t>
      </w:r>
    </w:p>
    <w:p w:rsidR="003C5884" w:rsidRPr="003C5884" w:rsidRDefault="003C5884" w:rsidP="003C5884">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Fire Fighting Media and Instructions:</w:t>
      </w:r>
      <w:r w:rsidRPr="003C5884">
        <w:rPr>
          <w:rFonts w:ascii="Times New Roman" w:eastAsia="Times New Roman" w:hAnsi="Times New Roman" w:cs="Times New Roman"/>
          <w:b/>
          <w:sz w:val="24"/>
        </w:rPr>
        <w:t xml:space="preserve">Flammable solid. SMALL FIRE: Use DRY chemical powder. LARGE FIRE: Use water spray or fog. Cool containing vessels with water jet in order to prevent pressure build-up, </w:t>
      </w:r>
      <w:proofErr w:type="spellStart"/>
      <w:r w:rsidRPr="003C5884">
        <w:rPr>
          <w:rFonts w:ascii="Times New Roman" w:eastAsia="Times New Roman" w:hAnsi="Times New Roman" w:cs="Times New Roman"/>
          <w:b/>
          <w:sz w:val="24"/>
        </w:rPr>
        <w:t>autoignition</w:t>
      </w:r>
      <w:proofErr w:type="spellEnd"/>
      <w:r w:rsidRPr="003C5884">
        <w:rPr>
          <w:rFonts w:ascii="Times New Roman" w:eastAsia="Times New Roman" w:hAnsi="Times New Roman" w:cs="Times New Roman"/>
          <w:b/>
          <w:sz w:val="24"/>
        </w:rPr>
        <w:t xml:space="preserve"> or explosion.</w:t>
      </w:r>
    </w:p>
    <w:p w:rsidR="003C5884" w:rsidRPr="003C5884" w:rsidRDefault="003C5884" w:rsidP="003C5884">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Special Remarks on Fire Hazards:</w:t>
      </w:r>
      <w:r w:rsidRPr="003C5884">
        <w:rPr>
          <w:rFonts w:ascii="Times New Roman" w:eastAsia="Times New Roman" w:hAnsi="Times New Roman" w:cs="Times New Roman"/>
          <w:b/>
          <w:sz w:val="24"/>
        </w:rPr>
        <w:t xml:space="preserve">Material in powder form, capable of creating a dust explosion. When amorphous boron is heated in dry ammonia, reaction proceeds with incandescence and hydrogen is evolved. Boron ignites in bromine </w:t>
      </w:r>
      <w:proofErr w:type="spellStart"/>
      <w:r w:rsidRPr="003C5884">
        <w:rPr>
          <w:rFonts w:ascii="Times New Roman" w:eastAsia="Times New Roman" w:hAnsi="Times New Roman" w:cs="Times New Roman"/>
          <w:b/>
          <w:sz w:val="24"/>
        </w:rPr>
        <w:t>vapor</w:t>
      </w:r>
      <w:proofErr w:type="spellEnd"/>
      <w:r w:rsidRPr="003C5884">
        <w:rPr>
          <w:rFonts w:ascii="Times New Roman" w:eastAsia="Times New Roman" w:hAnsi="Times New Roman" w:cs="Times New Roman"/>
          <w:b/>
          <w:sz w:val="24"/>
        </w:rPr>
        <w:t xml:space="preserve"> at 700 C. Boron ignites in chlorine @ 410 C. Fluorine attacks boron @ ordinary temperature and the resulting mass becomes incandescent. Iodic acid attacks boron below 40 deg. C and the resulting mass becomes incandescent. Concentrated nitric acid and boron react so violently that the mass is raised to incandescence. A mixture of boron and </w:t>
      </w:r>
      <w:proofErr w:type="spellStart"/>
      <w:r w:rsidRPr="003C5884">
        <w:rPr>
          <w:rFonts w:ascii="Times New Roman" w:eastAsia="Times New Roman" w:hAnsi="Times New Roman" w:cs="Times New Roman"/>
          <w:b/>
          <w:sz w:val="24"/>
        </w:rPr>
        <w:t>sulfur</w:t>
      </w:r>
      <w:proofErr w:type="spellEnd"/>
      <w:r w:rsidRPr="003C5884">
        <w:rPr>
          <w:rFonts w:ascii="Times New Roman" w:eastAsia="Times New Roman" w:hAnsi="Times New Roman" w:cs="Times New Roman"/>
          <w:b/>
          <w:sz w:val="24"/>
        </w:rPr>
        <w:t xml:space="preserve"> becomes </w:t>
      </w:r>
      <w:proofErr w:type="spellStart"/>
      <w:r w:rsidRPr="003C5884">
        <w:rPr>
          <w:rFonts w:ascii="Times New Roman" w:eastAsia="Times New Roman" w:hAnsi="Times New Roman" w:cs="Times New Roman"/>
          <w:b/>
          <w:sz w:val="24"/>
        </w:rPr>
        <w:t>incandescnet</w:t>
      </w:r>
      <w:proofErr w:type="spellEnd"/>
      <w:r w:rsidRPr="003C5884">
        <w:rPr>
          <w:rFonts w:ascii="Times New Roman" w:eastAsia="Times New Roman" w:hAnsi="Times New Roman" w:cs="Times New Roman"/>
          <w:b/>
          <w:sz w:val="24"/>
        </w:rPr>
        <w:t xml:space="preserve"> at 600 C. A reaction between </w:t>
      </w:r>
      <w:proofErr w:type="spellStart"/>
      <w:r w:rsidRPr="003C5884">
        <w:rPr>
          <w:rFonts w:ascii="Times New Roman" w:eastAsia="Times New Roman" w:hAnsi="Times New Roman" w:cs="Times New Roman"/>
          <w:b/>
          <w:sz w:val="24"/>
        </w:rPr>
        <w:t>nitrosyl</w:t>
      </w:r>
      <w:proofErr w:type="spellEnd"/>
      <w:r w:rsidRPr="003C5884">
        <w:rPr>
          <w:rFonts w:ascii="Times New Roman" w:eastAsia="Times New Roman" w:hAnsi="Times New Roman" w:cs="Times New Roman"/>
          <w:b/>
          <w:sz w:val="24"/>
        </w:rPr>
        <w:t xml:space="preserve"> fluoride and boron is accompanied by incandescence.</w:t>
      </w:r>
    </w:p>
    <w:p w:rsidR="003C5884" w:rsidRPr="003C5884" w:rsidRDefault="003C5884" w:rsidP="003C5884">
      <w:pPr>
        <w:pStyle w:val="NoSpacing"/>
      </w:pPr>
    </w:p>
    <w:p w:rsidR="003C5884" w:rsidRP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Special Remarks on Explosion Hazards:</w:t>
      </w:r>
      <w:r w:rsidRPr="003C5884">
        <w:rPr>
          <w:rFonts w:ascii="Times New Roman" w:eastAsia="Times New Roman" w:hAnsi="Times New Roman" w:cs="Times New Roman"/>
          <w:b/>
          <w:sz w:val="24"/>
        </w:rPr>
        <w:t>Fine dust dispersed in air in sufficient concentrations, and in the presences of an ignition source is a potential dust explosion hazard. Silver fluoride reacts explosively Boron at ordinary temperatures.</w:t>
      </w:r>
    </w:p>
    <w:p w:rsidR="00B93851" w:rsidRPr="0050337D" w:rsidRDefault="00B93851" w:rsidP="00B9385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74077" w:rsidTr="00EC0E16">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EC0E16">
            <w:pPr>
              <w:rPr>
                <w:color w:val="auto"/>
              </w:rPr>
            </w:pPr>
            <w:r w:rsidRPr="005E179B">
              <w:rPr>
                <w:color w:val="auto"/>
                <w:sz w:val="44"/>
              </w:rPr>
              <w:t>Section 6: Accidental Release Meas</w:t>
            </w:r>
            <w:r w:rsidRPr="00EC7F47">
              <w:rPr>
                <w:color w:val="auto"/>
                <w:sz w:val="44"/>
              </w:rPr>
              <w:t>ure</w:t>
            </w:r>
            <w:r w:rsidRPr="005E179B">
              <w:rPr>
                <w:color w:val="auto"/>
                <w:sz w:val="44"/>
              </w:rPr>
              <w:t>s</w:t>
            </w:r>
          </w:p>
        </w:tc>
      </w:tr>
    </w:tbl>
    <w:p w:rsidR="00DC3F8A" w:rsidRPr="00901731" w:rsidRDefault="00DC3F8A" w:rsidP="00901731">
      <w:pPr>
        <w:pStyle w:val="NoSpacing"/>
      </w:pPr>
    </w:p>
    <w:p w:rsidR="00284583" w:rsidRDefault="00284583" w:rsidP="00284583">
      <w:pPr>
        <w:pStyle w:val="NoSpacing"/>
        <w:rPr>
          <w:rFonts w:ascii="Times New Roman" w:eastAsia="Times New Roman" w:hAnsi="Times New Roman" w:cs="Times New Roman"/>
          <w:b/>
          <w:sz w:val="28"/>
        </w:rPr>
      </w:pPr>
      <w:r w:rsidRPr="00284583">
        <w:rPr>
          <w:rFonts w:ascii="Times New Roman" w:eastAsia="Times New Roman" w:hAnsi="Times New Roman" w:cs="Times New Roman"/>
          <w:b/>
          <w:sz w:val="28"/>
          <w:u w:val="single"/>
        </w:rPr>
        <w:t>Small Spill:</w:t>
      </w:r>
    </w:p>
    <w:p w:rsidR="00284583" w:rsidRDefault="00284583" w:rsidP="00284583">
      <w:pPr>
        <w:pStyle w:val="NoSpacing"/>
        <w:rPr>
          <w:rFonts w:ascii="Times New Roman" w:eastAsia="Times New Roman" w:hAnsi="Times New Roman" w:cs="Times New Roman"/>
          <w:b/>
          <w:sz w:val="24"/>
        </w:rPr>
      </w:pPr>
      <w:r w:rsidRPr="00284583">
        <w:rPr>
          <w:rFonts w:ascii="Times New Roman" w:eastAsia="Times New Roman" w:hAnsi="Times New Roman" w:cs="Times New Roman"/>
          <w:b/>
          <w:sz w:val="24"/>
        </w:rPr>
        <w:t>Use appropriate tools to put the spilled solid in a convenient waste disposal container.</w:t>
      </w:r>
    </w:p>
    <w:p w:rsidR="00284583" w:rsidRPr="00284583" w:rsidRDefault="00284583" w:rsidP="00284583">
      <w:pPr>
        <w:pStyle w:val="NoSpacing"/>
      </w:pPr>
    </w:p>
    <w:p w:rsidR="00284583" w:rsidRPr="00284583" w:rsidRDefault="00284583" w:rsidP="00284583">
      <w:pPr>
        <w:pStyle w:val="NoSpacing"/>
        <w:rPr>
          <w:rFonts w:ascii="Times New Roman" w:eastAsia="Times New Roman" w:hAnsi="Times New Roman" w:cs="Times New Roman"/>
          <w:b/>
          <w:sz w:val="28"/>
          <w:u w:val="single"/>
        </w:rPr>
      </w:pPr>
      <w:r w:rsidRPr="00284583">
        <w:rPr>
          <w:rFonts w:ascii="Times New Roman" w:eastAsia="Times New Roman" w:hAnsi="Times New Roman" w:cs="Times New Roman"/>
          <w:b/>
          <w:sz w:val="28"/>
          <w:u w:val="single"/>
        </w:rPr>
        <w:t>Large Spill:</w:t>
      </w:r>
    </w:p>
    <w:p w:rsidR="00284583" w:rsidRPr="00284583" w:rsidRDefault="00284583" w:rsidP="00284583">
      <w:pPr>
        <w:pStyle w:val="NoSpacing"/>
        <w:rPr>
          <w:rFonts w:ascii="Times New Roman" w:eastAsia="Times New Roman" w:hAnsi="Times New Roman" w:cs="Times New Roman"/>
          <w:b/>
          <w:sz w:val="24"/>
        </w:rPr>
      </w:pPr>
      <w:r w:rsidRPr="00284583">
        <w:rPr>
          <w:rFonts w:ascii="Times New Roman" w:eastAsia="Times New Roman" w:hAnsi="Times New Roman" w:cs="Times New Roman"/>
          <w:b/>
          <w:sz w:val="24"/>
        </w:rPr>
        <w:t xml:space="preserve">Flammable solid. Stop leak if without risk. Do not touch spilled material. Use water spray curtain to divert </w:t>
      </w:r>
      <w:proofErr w:type="spellStart"/>
      <w:r w:rsidRPr="00284583">
        <w:rPr>
          <w:rFonts w:ascii="Times New Roman" w:eastAsia="Times New Roman" w:hAnsi="Times New Roman" w:cs="Times New Roman"/>
          <w:b/>
          <w:sz w:val="24"/>
        </w:rPr>
        <w:t>vapor</w:t>
      </w:r>
      <w:proofErr w:type="spellEnd"/>
      <w:r w:rsidRPr="00284583">
        <w:rPr>
          <w:rFonts w:ascii="Times New Roman" w:eastAsia="Times New Roman" w:hAnsi="Times New Roman" w:cs="Times New Roman"/>
          <w:b/>
          <w:sz w:val="24"/>
        </w:rPr>
        <w:t xml:space="preserve"> drift. Prevent entry into sewers, basements or confined areas; dike if needed. Eliminate all ignition sources. Call for assistance on disposal.</w:t>
      </w:r>
    </w:p>
    <w:p w:rsidR="00523E19" w:rsidRDefault="00523E19" w:rsidP="00E92351">
      <w:pPr>
        <w:autoSpaceDE w:val="0"/>
        <w:autoSpaceDN w:val="0"/>
        <w:adjustRightInd w:val="0"/>
        <w:spacing w:after="0" w:line="240" w:lineRule="auto"/>
        <w:rPr>
          <w:rFonts w:ascii="Times New Roman" w:hAnsi="Times New Roman" w:cs="Times New Roman"/>
          <w:b/>
          <w:sz w:val="24"/>
          <w:szCs w:val="18"/>
        </w:rPr>
      </w:pPr>
    </w:p>
    <w:p w:rsidR="00284583" w:rsidRDefault="00284583" w:rsidP="00E92351">
      <w:pPr>
        <w:autoSpaceDE w:val="0"/>
        <w:autoSpaceDN w:val="0"/>
        <w:adjustRightInd w:val="0"/>
        <w:spacing w:after="0" w:line="240" w:lineRule="auto"/>
        <w:rPr>
          <w:rFonts w:ascii="Times New Roman" w:hAnsi="Times New Roman" w:cs="Times New Roman"/>
          <w:b/>
          <w:sz w:val="24"/>
          <w:szCs w:val="18"/>
        </w:rPr>
      </w:pPr>
    </w:p>
    <w:p w:rsidR="00284583" w:rsidRDefault="00284583" w:rsidP="0028458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284583">
        <w:trPr>
          <w:cnfStyle w:val="100000000000"/>
          <w:trHeight w:val="5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05778" w:rsidRDefault="0091644D" w:rsidP="00C37D4F">
            <w:pPr>
              <w:rPr>
                <w:color w:val="auto"/>
              </w:rPr>
            </w:pPr>
            <w:r w:rsidRPr="00605778">
              <w:rPr>
                <w:color w:val="auto"/>
                <w:sz w:val="44"/>
              </w:rPr>
              <w:lastRenderedPageBreak/>
              <w:t>Section 7: Handling and Storage</w:t>
            </w:r>
          </w:p>
        </w:tc>
      </w:tr>
    </w:tbl>
    <w:p w:rsidR="00284583" w:rsidRDefault="00284583" w:rsidP="00FB2364">
      <w:pPr>
        <w:pStyle w:val="NoSpacing"/>
        <w:rPr>
          <w:lang w:val="en-US"/>
        </w:rPr>
      </w:pPr>
    </w:p>
    <w:p w:rsidR="00FB2364" w:rsidRPr="00FB2364" w:rsidRDefault="00FB2364" w:rsidP="00FB2364">
      <w:pPr>
        <w:pStyle w:val="NoSpacing"/>
        <w:rPr>
          <w:rFonts w:ascii="Times New Roman" w:eastAsia="Times New Roman" w:hAnsi="Times New Roman" w:cs="Times New Roman"/>
          <w:b/>
          <w:sz w:val="24"/>
        </w:rPr>
      </w:pPr>
      <w:r w:rsidRPr="00FB2364">
        <w:rPr>
          <w:rFonts w:ascii="Times New Roman" w:eastAsia="Times New Roman" w:hAnsi="Times New Roman" w:cs="Times New Roman"/>
          <w:b/>
          <w:sz w:val="28"/>
          <w:u w:val="single"/>
        </w:rPr>
        <w:t>Precautions:</w:t>
      </w:r>
      <w:r w:rsidRPr="00FB2364">
        <w:rPr>
          <w:rFonts w:ascii="Times New Roman" w:eastAsia="Times New Roman" w:hAnsi="Times New Roman" w:cs="Times New Roman"/>
          <w:b/>
          <w:sz w:val="24"/>
        </w:rPr>
        <w:t>Keep away from heat. Keep away from sources of ignition. Ground all equipment containing material. Do not ingest. Do not breathe dust. Wear suitable protective clothing. If ingested, seek medical advice immediately and show the container or the label. Keep away from incompatibles such as oxidizing agents, acids.</w:t>
      </w:r>
    </w:p>
    <w:p w:rsidR="00FB2364" w:rsidRPr="00FB2364" w:rsidRDefault="00FB2364" w:rsidP="00FB2364">
      <w:pPr>
        <w:pStyle w:val="NoSpacing"/>
      </w:pPr>
    </w:p>
    <w:p w:rsidR="00FB2364" w:rsidRPr="00FB2364" w:rsidRDefault="00FB2364" w:rsidP="00FB2364">
      <w:pPr>
        <w:pStyle w:val="NoSpacing"/>
        <w:rPr>
          <w:rFonts w:ascii="Times New Roman" w:eastAsia="Times New Roman" w:hAnsi="Times New Roman" w:cs="Times New Roman"/>
          <w:b/>
          <w:sz w:val="24"/>
        </w:rPr>
      </w:pPr>
      <w:r w:rsidRPr="00FB2364">
        <w:rPr>
          <w:rFonts w:ascii="Times New Roman" w:eastAsia="Times New Roman" w:hAnsi="Times New Roman" w:cs="Times New Roman"/>
          <w:b/>
          <w:sz w:val="28"/>
          <w:u w:val="single"/>
        </w:rPr>
        <w:t>Storage:</w:t>
      </w:r>
      <w:r w:rsidRPr="00FB2364">
        <w:rPr>
          <w:rFonts w:ascii="Times New Roman" w:eastAsia="Times New Roman" w:hAnsi="Times New Roman" w:cs="Times New Roman"/>
          <w:b/>
          <w:sz w:val="24"/>
        </w:rPr>
        <w:t>Keep container in a cool, well-ventilated area. Keep container tightly closed and sealed until ready for use. Avoid all possible sources of ignition (spark or flame).</w:t>
      </w:r>
    </w:p>
    <w:p w:rsidR="00E86312" w:rsidRPr="00DB3BE5" w:rsidRDefault="00E86312" w:rsidP="00DB3BE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F333EE">
              <w:rPr>
                <w:color w:val="auto"/>
                <w:sz w:val="44"/>
              </w:rPr>
              <w:t>Section 8: Exposure Controls/Personal Protection</w:t>
            </w:r>
          </w:p>
        </w:tc>
      </w:tr>
    </w:tbl>
    <w:p w:rsidR="00EC4B46" w:rsidRPr="00BE71CE" w:rsidRDefault="00EC4B46" w:rsidP="00BE71CE">
      <w:pPr>
        <w:pStyle w:val="NoSpacing"/>
      </w:pPr>
    </w:p>
    <w:p w:rsidR="00BE71CE" w:rsidRDefault="00BE71CE" w:rsidP="00BE71CE">
      <w:pPr>
        <w:pStyle w:val="NoSpacing"/>
        <w:rPr>
          <w:rFonts w:ascii="Times New Roman" w:hAnsi="Times New Roman" w:cs="Times New Roman"/>
          <w:b/>
          <w:sz w:val="24"/>
        </w:rPr>
      </w:pPr>
      <w:r w:rsidRPr="00BE71CE">
        <w:rPr>
          <w:rFonts w:ascii="Times New Roman" w:hAnsi="Times New Roman" w:cs="Times New Roman"/>
          <w:b/>
          <w:sz w:val="28"/>
          <w:u w:val="single"/>
        </w:rPr>
        <w:t>Engineering Controls:</w:t>
      </w:r>
      <w:r w:rsidRPr="00BE71CE">
        <w:rPr>
          <w:rFonts w:ascii="Times New Roman" w:hAnsi="Times New Roman" w:cs="Times New Roman"/>
          <w:b/>
          <w:sz w:val="24"/>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BE71CE" w:rsidRPr="00BE71CE" w:rsidRDefault="00BE71CE" w:rsidP="00BE71CE">
      <w:pPr>
        <w:pStyle w:val="NoSpacing"/>
      </w:pPr>
    </w:p>
    <w:p w:rsidR="00BE71CE" w:rsidRDefault="00BE71CE" w:rsidP="00BE71CE">
      <w:pPr>
        <w:pStyle w:val="NoSpacing"/>
        <w:rPr>
          <w:rFonts w:ascii="Times New Roman" w:hAnsi="Times New Roman" w:cs="Times New Roman"/>
          <w:b/>
          <w:sz w:val="24"/>
        </w:rPr>
      </w:pPr>
      <w:r w:rsidRPr="00BE71CE">
        <w:rPr>
          <w:rFonts w:ascii="Times New Roman" w:hAnsi="Times New Roman" w:cs="Times New Roman"/>
          <w:b/>
          <w:sz w:val="28"/>
          <w:u w:val="single"/>
        </w:rPr>
        <w:t>Personal Protection:</w:t>
      </w:r>
      <w:r w:rsidRPr="00BE71CE">
        <w:rPr>
          <w:rFonts w:ascii="Times New Roman" w:hAnsi="Times New Roman" w:cs="Times New Roman"/>
          <w:b/>
          <w:sz w:val="24"/>
        </w:rPr>
        <w:t>Safety glasses. Lab coat. Dust respirator. Be sure to use an approved/certified respirator or equivalent. Gloves.</w:t>
      </w:r>
    </w:p>
    <w:p w:rsidR="00BE71CE" w:rsidRPr="00BE71CE" w:rsidRDefault="00BE71CE" w:rsidP="00BE71CE">
      <w:pPr>
        <w:pStyle w:val="NoSpacing"/>
      </w:pPr>
    </w:p>
    <w:p w:rsidR="00BE71CE" w:rsidRDefault="00BE71CE" w:rsidP="00BE71CE">
      <w:pPr>
        <w:pStyle w:val="NoSpacing"/>
        <w:rPr>
          <w:rFonts w:ascii="Times New Roman" w:hAnsi="Times New Roman" w:cs="Times New Roman"/>
          <w:b/>
          <w:sz w:val="24"/>
        </w:rPr>
      </w:pPr>
      <w:r w:rsidRPr="00BE71CE">
        <w:rPr>
          <w:rFonts w:ascii="Times New Roman" w:hAnsi="Times New Roman" w:cs="Times New Roman"/>
          <w:b/>
          <w:sz w:val="28"/>
          <w:u w:val="single"/>
        </w:rPr>
        <w:t>Personal Protection in Case of a Large Spill:</w:t>
      </w:r>
      <w:r w:rsidRPr="00BE71CE">
        <w:rPr>
          <w:rFonts w:ascii="Times New Roman" w:hAnsi="Times New Roman" w:cs="Times New Roman"/>
          <w:b/>
          <w:sz w:val="24"/>
        </w:rPr>
        <w:t>Splash goggles. Full suit. Dust respirator. Boots. Gloves. A self contained breathing apparatus should be used to avoid inhalation of the product. Suggested protective clothing might not be sufficient; consult a specialist BEFORE handling this product.</w:t>
      </w:r>
    </w:p>
    <w:p w:rsidR="00BE71CE" w:rsidRPr="00BE71CE" w:rsidRDefault="00BE71CE" w:rsidP="00BE71CE">
      <w:pPr>
        <w:pStyle w:val="NoSpacing"/>
      </w:pPr>
    </w:p>
    <w:p w:rsidR="00BE71CE" w:rsidRPr="00BE71CE" w:rsidRDefault="00BE71CE" w:rsidP="00BE71CE">
      <w:pPr>
        <w:pStyle w:val="NoSpacing"/>
        <w:rPr>
          <w:rFonts w:ascii="Times New Roman" w:hAnsi="Times New Roman" w:cs="Times New Roman"/>
          <w:b/>
          <w:sz w:val="24"/>
        </w:rPr>
      </w:pPr>
      <w:r w:rsidRPr="00BE71CE">
        <w:rPr>
          <w:rFonts w:ascii="Times New Roman" w:hAnsi="Times New Roman" w:cs="Times New Roman"/>
          <w:b/>
          <w:sz w:val="28"/>
          <w:u w:val="single"/>
        </w:rPr>
        <w:t>Exposure Limits:</w:t>
      </w:r>
      <w:r w:rsidRPr="00BE71CE">
        <w:rPr>
          <w:rFonts w:ascii="Times New Roman" w:hAnsi="Times New Roman" w:cs="Times New Roman"/>
          <w:b/>
          <w:sz w:val="24"/>
        </w:rPr>
        <w:t>Not available.</w:t>
      </w:r>
    </w:p>
    <w:p w:rsidR="001872F6" w:rsidRPr="00F917B7" w:rsidRDefault="001872F6" w:rsidP="00F917B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603053">
              <w:rPr>
                <w:color w:val="auto"/>
                <w:sz w:val="44"/>
              </w:rPr>
              <w:t>Section 9: Physical and Chemical Properties</w:t>
            </w:r>
          </w:p>
        </w:tc>
      </w:tr>
    </w:tbl>
    <w:p w:rsidR="00BD54A3" w:rsidRPr="0002245E" w:rsidRDefault="00BD54A3" w:rsidP="0002245E">
      <w:pPr>
        <w:pStyle w:val="NoSpacing"/>
      </w:pP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 xml:space="preserve">Physical state and appearance: </w:t>
      </w:r>
      <w:r w:rsidRPr="00EB265E">
        <w:rPr>
          <w:rFonts w:ascii="Times New Roman" w:eastAsia="Times New Roman" w:hAnsi="Times New Roman" w:cs="Times New Roman"/>
          <w:b/>
          <w:sz w:val="24"/>
        </w:rPr>
        <w:t>Solid. (Amorphous solid powder or lumps.)</w:t>
      </w:r>
    </w:p>
    <w:p w:rsidR="00EB265E" w:rsidRPr="00EB265E" w:rsidRDefault="00EB265E" w:rsidP="00EB265E">
      <w:pPr>
        <w:pStyle w:val="NoSpacing"/>
        <w:rPr>
          <w:rFonts w:ascii="Times New Roman" w:eastAsia="Times New Roman" w:hAnsi="Times New Roman" w:cs="Times New Roman"/>
          <w:b/>
          <w:sz w:val="24"/>
        </w:rPr>
      </w:pPr>
      <w:proofErr w:type="spellStart"/>
      <w:r w:rsidRPr="00EB265E">
        <w:rPr>
          <w:rFonts w:ascii="Times New Roman" w:eastAsia="Times New Roman" w:hAnsi="Times New Roman" w:cs="Times New Roman"/>
          <w:b/>
          <w:sz w:val="28"/>
        </w:rPr>
        <w:t>Odor</w:t>
      </w:r>
      <w:proofErr w:type="spellEnd"/>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Taste</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Molecular Weight</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10.81 g/mole</w:t>
      </w:r>
    </w:p>
    <w:p w:rsidR="00EB265E" w:rsidRPr="00EB265E" w:rsidRDefault="00EB265E" w:rsidP="00EB265E">
      <w:pPr>
        <w:pStyle w:val="NoSpacing"/>
        <w:rPr>
          <w:rFonts w:ascii="Times New Roman" w:eastAsia="Times New Roman" w:hAnsi="Times New Roman" w:cs="Times New Roman"/>
          <w:b/>
          <w:sz w:val="24"/>
        </w:rPr>
      </w:pPr>
      <w:proofErr w:type="spellStart"/>
      <w:r w:rsidRPr="00EB265E">
        <w:rPr>
          <w:rFonts w:ascii="Times New Roman" w:eastAsia="Times New Roman" w:hAnsi="Times New Roman" w:cs="Times New Roman"/>
          <w:b/>
          <w:sz w:val="28"/>
        </w:rPr>
        <w:t>Color</w:t>
      </w:r>
      <w:proofErr w:type="spellEnd"/>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Brown.</w:t>
      </w:r>
    </w:p>
    <w:p w:rsidR="00EB265E" w:rsidRPr="00EB265E" w:rsidRDefault="00EB265E" w:rsidP="00EB265E">
      <w:pPr>
        <w:pStyle w:val="NoSpacing"/>
        <w:rPr>
          <w:rFonts w:ascii="Times New Roman" w:eastAsia="Times New Roman" w:hAnsi="Times New Roman" w:cs="Times New Roman"/>
          <w:b/>
          <w:sz w:val="24"/>
        </w:rPr>
      </w:pPr>
      <w:proofErr w:type="gramStart"/>
      <w:r w:rsidRPr="00EB265E">
        <w:rPr>
          <w:rFonts w:ascii="Times New Roman" w:eastAsia="Times New Roman" w:hAnsi="Times New Roman" w:cs="Times New Roman"/>
          <w:b/>
          <w:sz w:val="28"/>
        </w:rPr>
        <w:t>pH</w:t>
      </w:r>
      <w:proofErr w:type="gramEnd"/>
      <w:r w:rsidRPr="00EB265E">
        <w:rPr>
          <w:rFonts w:ascii="Times New Roman" w:eastAsia="Times New Roman" w:hAnsi="Times New Roman" w:cs="Times New Roman"/>
          <w:b/>
          <w:sz w:val="28"/>
        </w:rPr>
        <w:t xml:space="preserve"> (1% </w:t>
      </w:r>
      <w:proofErr w:type="spellStart"/>
      <w:r w:rsidRPr="00EB265E">
        <w:rPr>
          <w:rFonts w:ascii="Times New Roman" w:eastAsia="Times New Roman" w:hAnsi="Times New Roman" w:cs="Times New Roman"/>
          <w:b/>
          <w:sz w:val="28"/>
        </w:rPr>
        <w:t>soln</w:t>
      </w:r>
      <w:proofErr w:type="spellEnd"/>
      <w:r w:rsidRPr="00EB265E">
        <w:rPr>
          <w:rFonts w:ascii="Times New Roman" w:eastAsia="Times New Roman" w:hAnsi="Times New Roman" w:cs="Times New Roman"/>
          <w:b/>
          <w:sz w:val="28"/>
        </w:rPr>
        <w:t>/water)</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applicable.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Boiling Point</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2550°C (4622°F)</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Melting Point</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2300°C (4172°F)</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Critical Temperature</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Specific Gravity</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2.37 (Water = 1)</w:t>
      </w:r>
    </w:p>
    <w:p w:rsidR="00EB265E" w:rsidRPr="00F917B7" w:rsidRDefault="00EB265E" w:rsidP="00EB265E">
      <w:pPr>
        <w:pStyle w:val="NoSpacing"/>
      </w:pPr>
      <w:proofErr w:type="spellStart"/>
      <w:r w:rsidRPr="00EB265E">
        <w:rPr>
          <w:rFonts w:ascii="Times New Roman" w:eastAsia="Times New Roman" w:hAnsi="Times New Roman" w:cs="Times New Roman"/>
          <w:b/>
          <w:sz w:val="28"/>
        </w:rPr>
        <w:t>Vapor</w:t>
      </w:r>
      <w:proofErr w:type="spellEnd"/>
      <w:r w:rsidRPr="00EB265E">
        <w:rPr>
          <w:rFonts w:ascii="Times New Roman" w:eastAsia="Times New Roman" w:hAnsi="Times New Roman" w:cs="Times New Roman"/>
          <w:b/>
          <w:sz w:val="28"/>
        </w:rPr>
        <w:t xml:space="preserve"> Pressure</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applicable.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265E" w:rsidTr="0035789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265E" w:rsidRPr="00510394" w:rsidRDefault="00EB265E" w:rsidP="0035789C">
            <w:pPr>
              <w:rPr>
                <w:color w:val="auto"/>
              </w:rPr>
            </w:pPr>
            <w:r w:rsidRPr="00603053">
              <w:rPr>
                <w:color w:val="auto"/>
                <w:sz w:val="44"/>
              </w:rPr>
              <w:lastRenderedPageBreak/>
              <w:t>Section 9: Physical and Chemical Properties</w:t>
            </w:r>
            <w:r>
              <w:rPr>
                <w:color w:val="auto"/>
                <w:sz w:val="44"/>
              </w:rPr>
              <w:t xml:space="preserve"> (Continued)</w:t>
            </w:r>
          </w:p>
        </w:tc>
      </w:tr>
    </w:tbl>
    <w:p w:rsidR="00EB265E" w:rsidRPr="00EB265E" w:rsidRDefault="00EB265E" w:rsidP="00EB265E">
      <w:pPr>
        <w:pStyle w:val="NoSpacing"/>
      </w:pPr>
    </w:p>
    <w:p w:rsidR="00EB265E" w:rsidRPr="00EB265E" w:rsidRDefault="00EB265E" w:rsidP="00EB265E">
      <w:pPr>
        <w:pStyle w:val="NoSpacing"/>
        <w:rPr>
          <w:rFonts w:ascii="Times New Roman" w:eastAsia="Times New Roman" w:hAnsi="Times New Roman" w:cs="Times New Roman"/>
          <w:b/>
          <w:sz w:val="24"/>
        </w:rPr>
      </w:pPr>
      <w:proofErr w:type="spellStart"/>
      <w:r w:rsidRPr="00EB265E">
        <w:rPr>
          <w:rFonts w:ascii="Times New Roman" w:eastAsia="Times New Roman" w:hAnsi="Times New Roman" w:cs="Times New Roman"/>
          <w:b/>
          <w:sz w:val="28"/>
        </w:rPr>
        <w:t>Vapor</w:t>
      </w:r>
      <w:proofErr w:type="spellEnd"/>
      <w:r w:rsidRPr="00EB265E">
        <w:rPr>
          <w:rFonts w:ascii="Times New Roman" w:eastAsia="Times New Roman" w:hAnsi="Times New Roman" w:cs="Times New Roman"/>
          <w:b/>
          <w:sz w:val="28"/>
        </w:rPr>
        <w:t xml:space="preserve"> Density</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Volatility</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proofErr w:type="spellStart"/>
      <w:r w:rsidRPr="00EB265E">
        <w:rPr>
          <w:rFonts w:ascii="Times New Roman" w:eastAsia="Times New Roman" w:hAnsi="Times New Roman" w:cs="Times New Roman"/>
          <w:b/>
          <w:sz w:val="28"/>
        </w:rPr>
        <w:t>Odor</w:t>
      </w:r>
      <w:proofErr w:type="spellEnd"/>
      <w:r w:rsidRPr="00EB265E">
        <w:rPr>
          <w:rFonts w:ascii="Times New Roman" w:eastAsia="Times New Roman" w:hAnsi="Times New Roman" w:cs="Times New Roman"/>
          <w:b/>
          <w:sz w:val="28"/>
        </w:rPr>
        <w:t xml:space="preserve"> Threshold</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 xml:space="preserve">Water/Oil Dist. </w:t>
      </w:r>
      <w:proofErr w:type="spellStart"/>
      <w:r w:rsidRPr="00EB265E">
        <w:rPr>
          <w:rFonts w:ascii="Times New Roman" w:eastAsia="Times New Roman" w:hAnsi="Times New Roman" w:cs="Times New Roman"/>
          <w:b/>
          <w:sz w:val="28"/>
        </w:rPr>
        <w:t>Coeff</w:t>
      </w:r>
      <w:proofErr w:type="spellEnd"/>
      <w:r w:rsidRPr="00EB265E">
        <w:rPr>
          <w:rFonts w:ascii="Times New Roman" w:eastAsia="Times New Roman" w:hAnsi="Times New Roman" w:cs="Times New Roman"/>
          <w:b/>
          <w:sz w:val="28"/>
        </w:rPr>
        <w:t>.</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proofErr w:type="spellStart"/>
      <w:r w:rsidRPr="00EB265E">
        <w:rPr>
          <w:rFonts w:ascii="Times New Roman" w:eastAsia="Times New Roman" w:hAnsi="Times New Roman" w:cs="Times New Roman"/>
          <w:b/>
          <w:sz w:val="28"/>
        </w:rPr>
        <w:t>Ionicity</w:t>
      </w:r>
      <w:proofErr w:type="spellEnd"/>
      <w:r w:rsidRPr="00EB265E">
        <w:rPr>
          <w:rFonts w:ascii="Times New Roman" w:eastAsia="Times New Roman" w:hAnsi="Times New Roman" w:cs="Times New Roman"/>
          <w:b/>
          <w:sz w:val="28"/>
        </w:rPr>
        <w:t xml:space="preserve"> (in Water)</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Dispersion Properties</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 xml:space="preserve">Solubility: </w:t>
      </w:r>
      <w:r w:rsidRPr="00EB265E">
        <w:rPr>
          <w:rFonts w:ascii="Times New Roman" w:eastAsia="Times New Roman" w:hAnsi="Times New Roman" w:cs="Times New Roman"/>
          <w:b/>
          <w:sz w:val="24"/>
        </w:rPr>
        <w:t xml:space="preserve">Insoluble in cold water, hot water, diethyl ether. If finely divided, it is soluble in boiling sulfuric acid and most molten metals such as copper, iron, magnesium, </w:t>
      </w:r>
      <w:proofErr w:type="spellStart"/>
      <w:r w:rsidRPr="00EB265E">
        <w:rPr>
          <w:rFonts w:ascii="Times New Roman" w:eastAsia="Times New Roman" w:hAnsi="Times New Roman" w:cs="Times New Roman"/>
          <w:b/>
          <w:sz w:val="24"/>
        </w:rPr>
        <w:t>aluminum</w:t>
      </w:r>
      <w:proofErr w:type="spellEnd"/>
      <w:r w:rsidRPr="00EB265E">
        <w:rPr>
          <w:rFonts w:ascii="Times New Roman" w:eastAsia="Times New Roman" w:hAnsi="Times New Roman" w:cs="Times New Roman"/>
          <w:b/>
          <w:sz w:val="24"/>
        </w:rPr>
        <w:t>, and calcium. Insoluble in alcohol.</w:t>
      </w:r>
    </w:p>
    <w:p w:rsidR="00EB265E" w:rsidRPr="00EB265E" w:rsidRDefault="00EB265E" w:rsidP="00EB265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t>Section 10: Stability and Reactivity Data</w:t>
            </w:r>
          </w:p>
        </w:tc>
      </w:tr>
    </w:tbl>
    <w:p w:rsidR="00D94D08" w:rsidRDefault="00D94D08" w:rsidP="00B7241E">
      <w:pPr>
        <w:pStyle w:val="NoSpacing"/>
        <w:rPr>
          <w:lang w:val="en-US"/>
        </w:rPr>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Stability:</w:t>
      </w:r>
      <w:r w:rsidRPr="00B7241E">
        <w:rPr>
          <w:rFonts w:ascii="Times New Roman" w:eastAsia="Times New Roman" w:hAnsi="Times New Roman" w:cs="Times New Roman"/>
          <w:b/>
          <w:sz w:val="24"/>
        </w:rPr>
        <w:t>The product is stable.</w:t>
      </w:r>
    </w:p>
    <w:p w:rsidR="00B7241E" w:rsidRPr="00B7241E" w:rsidRDefault="00B7241E" w:rsidP="00B7241E">
      <w:pPr>
        <w:pStyle w:val="NoSpacing"/>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Instability Temperature:</w:t>
      </w:r>
      <w:r w:rsidRPr="00B7241E">
        <w:rPr>
          <w:rFonts w:ascii="Times New Roman" w:eastAsia="Times New Roman" w:hAnsi="Times New Roman" w:cs="Times New Roman"/>
          <w:b/>
          <w:sz w:val="24"/>
        </w:rPr>
        <w:t>Not available.</w:t>
      </w:r>
    </w:p>
    <w:p w:rsidR="00B7241E" w:rsidRPr="00B7241E" w:rsidRDefault="00B7241E" w:rsidP="00B7241E">
      <w:pPr>
        <w:pStyle w:val="NoSpacing"/>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Conditions of Instability:</w:t>
      </w:r>
      <w:r w:rsidRPr="00B7241E">
        <w:rPr>
          <w:rFonts w:ascii="Times New Roman" w:eastAsia="Times New Roman" w:hAnsi="Times New Roman" w:cs="Times New Roman"/>
          <w:b/>
          <w:sz w:val="24"/>
        </w:rPr>
        <w:t>Heat, ignition sources, incompatible materials</w:t>
      </w:r>
    </w:p>
    <w:p w:rsidR="00B7241E" w:rsidRPr="00B7241E" w:rsidRDefault="00B7241E" w:rsidP="00B7241E">
      <w:pPr>
        <w:pStyle w:val="NoSpacing"/>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Incompatibility with various substances:</w:t>
      </w:r>
      <w:r w:rsidRPr="00B7241E">
        <w:rPr>
          <w:rFonts w:ascii="Times New Roman" w:eastAsia="Times New Roman" w:hAnsi="Times New Roman" w:cs="Times New Roman"/>
          <w:b/>
          <w:sz w:val="24"/>
        </w:rPr>
        <w:t>Reactive with oxidizing agents, acids.</w:t>
      </w:r>
    </w:p>
    <w:p w:rsidR="00B7241E" w:rsidRPr="00B7241E" w:rsidRDefault="00B7241E" w:rsidP="00B7241E">
      <w:pPr>
        <w:pStyle w:val="NoSpacing"/>
      </w:pPr>
    </w:p>
    <w:p w:rsidR="00B7241E" w:rsidRDefault="00B7241E" w:rsidP="00B7241E">
      <w:pPr>
        <w:pStyle w:val="NoSpacing"/>
        <w:rPr>
          <w:rFonts w:ascii="Times New Roman" w:eastAsia="Times New Roman" w:hAnsi="Times New Roman" w:cs="Times New Roman"/>
          <w:b/>
          <w:sz w:val="24"/>
        </w:rPr>
      </w:pPr>
      <w:proofErr w:type="spellStart"/>
      <w:r w:rsidRPr="00B7241E">
        <w:rPr>
          <w:rFonts w:ascii="Times New Roman" w:eastAsia="Times New Roman" w:hAnsi="Times New Roman" w:cs="Times New Roman"/>
          <w:b/>
          <w:sz w:val="28"/>
          <w:u w:val="single"/>
        </w:rPr>
        <w:t>Corrosivity:</w:t>
      </w:r>
      <w:r w:rsidRPr="00B7241E">
        <w:rPr>
          <w:rFonts w:ascii="Times New Roman" w:eastAsia="Times New Roman" w:hAnsi="Times New Roman" w:cs="Times New Roman"/>
          <w:b/>
          <w:sz w:val="24"/>
        </w:rPr>
        <w:t>Non</w:t>
      </w:r>
      <w:proofErr w:type="spellEnd"/>
      <w:r w:rsidRPr="00B7241E">
        <w:rPr>
          <w:rFonts w:ascii="Times New Roman" w:eastAsia="Times New Roman" w:hAnsi="Times New Roman" w:cs="Times New Roman"/>
          <w:b/>
          <w:sz w:val="24"/>
        </w:rPr>
        <w:t>-corrosive in presence of glass.</w:t>
      </w:r>
    </w:p>
    <w:p w:rsidR="00B7241E" w:rsidRPr="00B7241E" w:rsidRDefault="00B7241E" w:rsidP="00B7241E">
      <w:pPr>
        <w:pStyle w:val="NoSpacing"/>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Special Remarks on Reactivity:</w:t>
      </w:r>
      <w:r w:rsidRPr="00B7241E">
        <w:rPr>
          <w:rFonts w:ascii="Times New Roman" w:eastAsia="Times New Roman" w:hAnsi="Times New Roman" w:cs="Times New Roman"/>
          <w:b/>
          <w:sz w:val="24"/>
        </w:rPr>
        <w:t xml:space="preserve">Interaction of powdered boron and steam may become violent at red heat. The highly exothermic reactions with water might become combustive or explosive processes at sufficiently high temperatures and pressures. Incompatible with sodium peroxide, sodium carbonate, potassium nitrate, ammonia, iodic acid, nitric acid, </w:t>
      </w:r>
      <w:proofErr w:type="spellStart"/>
      <w:r w:rsidRPr="00B7241E">
        <w:rPr>
          <w:rFonts w:ascii="Times New Roman" w:eastAsia="Times New Roman" w:hAnsi="Times New Roman" w:cs="Times New Roman"/>
          <w:b/>
          <w:sz w:val="24"/>
        </w:rPr>
        <w:t>nitrosyl</w:t>
      </w:r>
      <w:proofErr w:type="spellEnd"/>
      <w:r w:rsidRPr="00B7241E">
        <w:rPr>
          <w:rFonts w:ascii="Times New Roman" w:eastAsia="Times New Roman" w:hAnsi="Times New Roman" w:cs="Times New Roman"/>
          <w:b/>
          <w:sz w:val="24"/>
        </w:rPr>
        <w:t xml:space="preserve"> fluoride, phosphorous, silicon, silver fluoride, lead dioxide, </w:t>
      </w:r>
      <w:proofErr w:type="spellStart"/>
      <w:r w:rsidRPr="00B7241E">
        <w:rPr>
          <w:rFonts w:ascii="Times New Roman" w:eastAsia="Times New Roman" w:hAnsi="Times New Roman" w:cs="Times New Roman"/>
          <w:b/>
          <w:sz w:val="24"/>
        </w:rPr>
        <w:t>cesium</w:t>
      </w:r>
      <w:proofErr w:type="spellEnd"/>
      <w:r w:rsidRPr="00B7241E">
        <w:rPr>
          <w:rFonts w:ascii="Times New Roman" w:eastAsia="Times New Roman" w:hAnsi="Times New Roman" w:cs="Times New Roman"/>
          <w:b/>
          <w:sz w:val="24"/>
        </w:rPr>
        <w:t xml:space="preserve"> carbide, rubidium carbide, cupric oxide, nitric oxide.</w:t>
      </w:r>
    </w:p>
    <w:p w:rsidR="00B7241E" w:rsidRPr="00B7241E" w:rsidRDefault="00B7241E" w:rsidP="00B7241E">
      <w:pPr>
        <w:pStyle w:val="NoSpacing"/>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 xml:space="preserve">Special Remarks on </w:t>
      </w:r>
      <w:proofErr w:type="spellStart"/>
      <w:r w:rsidRPr="00B7241E">
        <w:rPr>
          <w:rFonts w:ascii="Times New Roman" w:eastAsia="Times New Roman" w:hAnsi="Times New Roman" w:cs="Times New Roman"/>
          <w:b/>
          <w:sz w:val="28"/>
          <w:u w:val="single"/>
        </w:rPr>
        <w:t>Corrosivity:</w:t>
      </w:r>
      <w:r w:rsidRPr="00B7241E">
        <w:rPr>
          <w:rFonts w:ascii="Times New Roman" w:eastAsia="Times New Roman" w:hAnsi="Times New Roman" w:cs="Times New Roman"/>
          <w:b/>
          <w:sz w:val="24"/>
        </w:rPr>
        <w:t>Not</w:t>
      </w:r>
      <w:proofErr w:type="spellEnd"/>
      <w:r w:rsidRPr="00B7241E">
        <w:rPr>
          <w:rFonts w:ascii="Times New Roman" w:eastAsia="Times New Roman" w:hAnsi="Times New Roman" w:cs="Times New Roman"/>
          <w:b/>
          <w:sz w:val="24"/>
        </w:rPr>
        <w:t xml:space="preserve"> available.</w:t>
      </w:r>
    </w:p>
    <w:p w:rsidR="009E7B84" w:rsidRPr="00A34DA6" w:rsidRDefault="00D76E68" w:rsidP="00B7241E">
      <w:pPr>
        <w:pStyle w:val="NoSpacing"/>
      </w:pPr>
      <w:r>
        <w:rPr>
          <w:lang w:val="en-US"/>
        </w:rPr>
        <w:tab/>
      </w:r>
      <w:r>
        <w:rPr>
          <w:lang w:val="en-US"/>
        </w:rPr>
        <w:tab/>
      </w:r>
      <w:r>
        <w:rPr>
          <w:lang w:val="en-US"/>
        </w:rPr>
        <w:tab/>
      </w:r>
      <w:r>
        <w:rPr>
          <w:lang w:val="en-US"/>
        </w:rPr>
        <w:tab/>
      </w:r>
      <w:r>
        <w:rPr>
          <w:lang w:val="en-US"/>
        </w:rPr>
        <w:tab/>
      </w:r>
      <w:r>
        <w:rPr>
          <w:lang w:val="en-US"/>
        </w:rPr>
        <w:tab/>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A02092">
              <w:rPr>
                <w:color w:val="auto"/>
                <w:sz w:val="44"/>
              </w:rPr>
              <w:t>Section 11: Toxicological Information</w:t>
            </w:r>
          </w:p>
        </w:tc>
      </w:tr>
    </w:tbl>
    <w:p w:rsidR="00FC5D9C" w:rsidRPr="00F63839" w:rsidRDefault="00FC5D9C" w:rsidP="00F63839">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Routes of Entry:</w:t>
      </w:r>
      <w:r w:rsidRPr="009200BF">
        <w:rPr>
          <w:rFonts w:ascii="Times New Roman" w:eastAsia="Times New Roman" w:hAnsi="Times New Roman" w:cs="Times New Roman"/>
          <w:b/>
          <w:sz w:val="24"/>
        </w:rPr>
        <w:t>Inhalation. Ingestion.</w:t>
      </w:r>
    </w:p>
    <w:p w:rsidR="009200BF" w:rsidRPr="009200BF" w:rsidRDefault="009200BF" w:rsidP="009200BF">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Toxicity to Animals:</w:t>
      </w:r>
      <w:r w:rsidRPr="009200BF">
        <w:rPr>
          <w:rFonts w:ascii="Times New Roman" w:eastAsia="Times New Roman" w:hAnsi="Times New Roman" w:cs="Times New Roman"/>
          <w:b/>
          <w:sz w:val="24"/>
        </w:rPr>
        <w:t>Acute oral toxicity (LD50): 560 mg/kg [Mouse].</w:t>
      </w:r>
    </w:p>
    <w:p w:rsidR="009200BF" w:rsidRPr="009200BF" w:rsidRDefault="009200BF" w:rsidP="009200BF">
      <w:pPr>
        <w:pStyle w:val="NoSpacing"/>
      </w:pPr>
    </w:p>
    <w:p w:rsidR="009200BF" w:rsidRP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Chronic Effects on Humans:</w:t>
      </w:r>
      <w:r w:rsidRPr="009200BF">
        <w:rPr>
          <w:rFonts w:ascii="Times New Roman" w:eastAsia="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200BF" w:rsidTr="0035789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200BF" w:rsidRPr="007B71FE" w:rsidRDefault="009200BF" w:rsidP="0035789C">
            <w:pPr>
              <w:rPr>
                <w:color w:val="auto"/>
              </w:rPr>
            </w:pPr>
            <w:r w:rsidRPr="00A02092">
              <w:rPr>
                <w:color w:val="auto"/>
                <w:sz w:val="44"/>
              </w:rPr>
              <w:lastRenderedPageBreak/>
              <w:t>Section 11: Toxicological Information</w:t>
            </w:r>
            <w:r>
              <w:rPr>
                <w:color w:val="auto"/>
                <w:sz w:val="44"/>
              </w:rPr>
              <w:t xml:space="preserve"> (Continued)</w:t>
            </w:r>
          </w:p>
        </w:tc>
      </w:tr>
    </w:tbl>
    <w:p w:rsidR="009200BF" w:rsidRPr="009200BF" w:rsidRDefault="009200BF" w:rsidP="009200BF">
      <w:pPr>
        <w:pStyle w:val="NoSpacing"/>
      </w:pPr>
    </w:p>
    <w:p w:rsidR="009200BF" w:rsidRDefault="009200BF" w:rsidP="009200BF">
      <w:pPr>
        <w:pStyle w:val="NoSpacing"/>
        <w:rPr>
          <w:rFonts w:ascii="Times New Roman" w:eastAsia="Times New Roman" w:hAnsi="Times New Roman" w:cs="Times New Roman"/>
          <w:b/>
          <w:sz w:val="28"/>
        </w:rPr>
      </w:pPr>
      <w:r w:rsidRPr="009200BF">
        <w:rPr>
          <w:rFonts w:ascii="Times New Roman" w:eastAsia="Times New Roman" w:hAnsi="Times New Roman" w:cs="Times New Roman"/>
          <w:b/>
          <w:sz w:val="28"/>
          <w:u w:val="single"/>
        </w:rPr>
        <w:t>Other Toxic Effects on Humans:</w:t>
      </w: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4"/>
        </w:rPr>
        <w:t xml:space="preserve">Slightly hazardous in case of skin contact (irritant, </w:t>
      </w:r>
      <w:proofErr w:type="spellStart"/>
      <w:r w:rsidRPr="009200BF">
        <w:rPr>
          <w:rFonts w:ascii="Times New Roman" w:eastAsia="Times New Roman" w:hAnsi="Times New Roman" w:cs="Times New Roman"/>
          <w:b/>
          <w:sz w:val="24"/>
        </w:rPr>
        <w:t>permeator</w:t>
      </w:r>
      <w:proofErr w:type="spellEnd"/>
      <w:r w:rsidRPr="009200BF">
        <w:rPr>
          <w:rFonts w:ascii="Times New Roman" w:eastAsia="Times New Roman" w:hAnsi="Times New Roman" w:cs="Times New Roman"/>
          <w:b/>
          <w:sz w:val="24"/>
        </w:rPr>
        <w:t>), of ingestion, of inhalation.</w:t>
      </w:r>
    </w:p>
    <w:p w:rsidR="009200BF" w:rsidRPr="009200BF" w:rsidRDefault="009200BF" w:rsidP="009200BF">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Special Remarks on Toxicity to Animals:</w:t>
      </w:r>
      <w:r w:rsidRPr="009200BF">
        <w:rPr>
          <w:rFonts w:ascii="Times New Roman" w:eastAsia="Times New Roman" w:hAnsi="Times New Roman" w:cs="Times New Roman"/>
          <w:b/>
          <w:sz w:val="24"/>
        </w:rPr>
        <w:t>Not available.</w:t>
      </w:r>
    </w:p>
    <w:p w:rsidR="009200BF" w:rsidRPr="009200BF" w:rsidRDefault="009200BF" w:rsidP="009200BF">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Special Remarks on Chronic Effects on Humans:</w:t>
      </w:r>
      <w:r w:rsidRPr="009200BF">
        <w:rPr>
          <w:rFonts w:ascii="Times New Roman" w:eastAsia="Times New Roman" w:hAnsi="Times New Roman" w:cs="Times New Roman"/>
          <w:b/>
          <w:sz w:val="24"/>
        </w:rPr>
        <w:t>Not available.</w:t>
      </w:r>
    </w:p>
    <w:p w:rsidR="009200BF" w:rsidRPr="009200BF" w:rsidRDefault="009200BF" w:rsidP="009200BF">
      <w:pPr>
        <w:pStyle w:val="NoSpacing"/>
      </w:pPr>
    </w:p>
    <w:p w:rsidR="009200BF" w:rsidRDefault="009200BF" w:rsidP="009200BF">
      <w:pPr>
        <w:pStyle w:val="NoSpacing"/>
        <w:rPr>
          <w:rFonts w:ascii="Times New Roman" w:hAnsi="Times New Roman" w:cs="Times New Roman"/>
          <w:b/>
          <w:sz w:val="24"/>
          <w:szCs w:val="18"/>
          <w:lang w:val="en-US"/>
        </w:rPr>
      </w:pPr>
      <w:r w:rsidRPr="009200BF">
        <w:rPr>
          <w:rFonts w:ascii="Times New Roman" w:eastAsia="Times New Roman" w:hAnsi="Times New Roman" w:cs="Times New Roman"/>
          <w:b/>
          <w:sz w:val="28"/>
          <w:u w:val="single"/>
        </w:rPr>
        <w:t>Special Remarks on other Toxic Effects on Humans:</w:t>
      </w:r>
      <w:r w:rsidRPr="009200BF">
        <w:rPr>
          <w:rFonts w:ascii="Times New Roman" w:eastAsia="Times New Roman" w:hAnsi="Times New Roman" w:cs="Times New Roman"/>
          <w:b/>
          <w:sz w:val="24"/>
        </w:rPr>
        <w:t xml:space="preserve">Potential Health Effects: Skin: May cause skin irritation. Eyes: May cause eye irritation. Inhalation: May cause respiratory tract and mucous membrane </w:t>
      </w:r>
      <w:proofErr w:type="spellStart"/>
      <w:r w:rsidRPr="009200BF">
        <w:rPr>
          <w:rFonts w:ascii="Times New Roman" w:eastAsia="Times New Roman" w:hAnsi="Times New Roman" w:cs="Times New Roman"/>
          <w:b/>
          <w:sz w:val="24"/>
        </w:rPr>
        <w:t>irritaitoin</w:t>
      </w:r>
      <w:proofErr w:type="spellEnd"/>
      <w:r w:rsidRPr="009200BF">
        <w:rPr>
          <w:rFonts w:ascii="Times New Roman" w:eastAsia="Times New Roman" w:hAnsi="Times New Roman" w:cs="Times New Roman"/>
          <w:b/>
          <w:sz w:val="24"/>
        </w:rPr>
        <w:t xml:space="preserve">. Prolonged or repeated inhalation may affect respiration, and metabolism (weight loss, anorexia) Ingestion: Prolonged or repeated ingestion may affect the brain, liver, heart. Chronic poisoning (from ingestion, skin absorption, or absorption from body cavities or mucous membranes) causes anorexia, weight loss, vomiting, mild </w:t>
      </w:r>
      <w:proofErr w:type="spellStart"/>
      <w:r w:rsidRPr="009200BF">
        <w:rPr>
          <w:rFonts w:ascii="Times New Roman" w:eastAsia="Times New Roman" w:hAnsi="Times New Roman" w:cs="Times New Roman"/>
          <w:b/>
          <w:sz w:val="24"/>
        </w:rPr>
        <w:t>diarrhea</w:t>
      </w:r>
      <w:proofErr w:type="spellEnd"/>
      <w:r w:rsidRPr="009200BF">
        <w:rPr>
          <w:rFonts w:ascii="Times New Roman" w:eastAsia="Times New Roman" w:hAnsi="Times New Roman" w:cs="Times New Roman"/>
          <w:b/>
          <w:sz w:val="24"/>
        </w:rPr>
        <w:t xml:space="preserve">, skin rash, alopecia, convulsions (or other nervous system disturbances), and </w:t>
      </w:r>
      <w:proofErr w:type="spellStart"/>
      <w:r w:rsidRPr="009200BF">
        <w:rPr>
          <w:rFonts w:ascii="Times New Roman" w:eastAsia="Times New Roman" w:hAnsi="Times New Roman" w:cs="Times New Roman"/>
          <w:b/>
          <w:sz w:val="24"/>
        </w:rPr>
        <w:t>anemia</w:t>
      </w:r>
      <w:proofErr w:type="spellEnd"/>
    </w:p>
    <w:p w:rsidR="009200BF" w:rsidRPr="009200BF" w:rsidRDefault="009200BF" w:rsidP="009200B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200BF" w:rsidTr="0035789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200BF" w:rsidRPr="007B71FE" w:rsidRDefault="009200BF" w:rsidP="0035789C">
            <w:pPr>
              <w:rPr>
                <w:color w:val="auto"/>
              </w:rPr>
            </w:pPr>
            <w:r w:rsidRPr="00585196">
              <w:rPr>
                <w:color w:val="auto"/>
                <w:sz w:val="44"/>
              </w:rPr>
              <w:t>Section 12: Ecological Information</w:t>
            </w:r>
          </w:p>
        </w:tc>
      </w:tr>
    </w:tbl>
    <w:p w:rsidR="009200BF" w:rsidRDefault="009200BF" w:rsidP="009200BF">
      <w:pPr>
        <w:pStyle w:val="NoSpacing"/>
        <w:rPr>
          <w:rFonts w:ascii="Times New Roman" w:eastAsia="Times New Roman" w:hAnsi="Times New Roman" w:cs="Times New Roman"/>
          <w:b/>
          <w:sz w:val="24"/>
        </w:rPr>
      </w:pPr>
    </w:p>
    <w:p w:rsidR="009200BF" w:rsidRDefault="009200BF" w:rsidP="009200BF">
      <w:pPr>
        <w:pStyle w:val="NoSpacing"/>
        <w:rPr>
          <w:rFonts w:ascii="Times New Roman" w:eastAsia="Times New Roman" w:hAnsi="Times New Roman" w:cs="Times New Roman"/>
          <w:b/>
          <w:sz w:val="24"/>
        </w:rPr>
      </w:pPr>
      <w:proofErr w:type="spellStart"/>
      <w:r w:rsidRPr="009200BF">
        <w:rPr>
          <w:rFonts w:ascii="Times New Roman" w:eastAsia="Times New Roman" w:hAnsi="Times New Roman" w:cs="Times New Roman"/>
          <w:b/>
          <w:sz w:val="28"/>
          <w:u w:val="single"/>
        </w:rPr>
        <w:t>Ecotoxicity:</w:t>
      </w:r>
      <w:r w:rsidRPr="009200BF">
        <w:rPr>
          <w:rFonts w:ascii="Times New Roman" w:eastAsia="Times New Roman" w:hAnsi="Times New Roman" w:cs="Times New Roman"/>
          <w:b/>
          <w:sz w:val="24"/>
        </w:rPr>
        <w:t>Not</w:t>
      </w:r>
      <w:proofErr w:type="spellEnd"/>
      <w:r w:rsidRPr="009200BF">
        <w:rPr>
          <w:rFonts w:ascii="Times New Roman" w:eastAsia="Times New Roman" w:hAnsi="Times New Roman" w:cs="Times New Roman"/>
          <w:b/>
          <w:sz w:val="24"/>
        </w:rPr>
        <w:t xml:space="preserve"> available.</w:t>
      </w:r>
    </w:p>
    <w:p w:rsidR="009200BF" w:rsidRPr="009200BF" w:rsidRDefault="009200BF" w:rsidP="009200BF">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BOD5 and COD:</w:t>
      </w:r>
      <w:r w:rsidRPr="009200BF">
        <w:rPr>
          <w:rFonts w:ascii="Times New Roman" w:eastAsia="Times New Roman" w:hAnsi="Times New Roman" w:cs="Times New Roman"/>
          <w:b/>
          <w:sz w:val="24"/>
        </w:rPr>
        <w:t>Not available.</w:t>
      </w:r>
    </w:p>
    <w:p w:rsidR="009200BF" w:rsidRPr="009200BF" w:rsidRDefault="009200BF" w:rsidP="009200BF">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Products of Biodegradation:</w:t>
      </w:r>
      <w:r w:rsidRPr="009200BF">
        <w:rPr>
          <w:rFonts w:ascii="Times New Roman" w:eastAsia="Times New Roman" w:hAnsi="Times New Roman" w:cs="Times New Roman"/>
          <w:b/>
          <w:sz w:val="24"/>
        </w:rPr>
        <w:t>Possibly hazardous short term degradation products are not likely. However, long term degradation products may arise.</w:t>
      </w:r>
    </w:p>
    <w:p w:rsidR="009200BF" w:rsidRPr="009200BF" w:rsidRDefault="009200BF" w:rsidP="009200BF">
      <w:pPr>
        <w:pStyle w:val="NoSpacing"/>
      </w:pPr>
    </w:p>
    <w:p w:rsidR="009200BF" w:rsidRPr="009200BF" w:rsidRDefault="009200BF" w:rsidP="009200BF">
      <w:pPr>
        <w:pStyle w:val="NoSpacing"/>
        <w:rPr>
          <w:rFonts w:ascii="Times New Roman" w:eastAsia="Times New Roman" w:hAnsi="Times New Roman" w:cs="Times New Roman"/>
          <w:b/>
          <w:sz w:val="28"/>
          <w:u w:val="single"/>
        </w:rPr>
      </w:pPr>
      <w:r w:rsidRPr="009200BF">
        <w:rPr>
          <w:rFonts w:ascii="Times New Roman" w:eastAsia="Times New Roman" w:hAnsi="Times New Roman" w:cs="Times New Roman"/>
          <w:b/>
          <w:sz w:val="28"/>
          <w:u w:val="single"/>
        </w:rPr>
        <w:t xml:space="preserve">Toxicity of the Products of Biodegradation: </w:t>
      </w: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4"/>
        </w:rPr>
        <w:t>The products of degradation are less toxic than the product itself.</w:t>
      </w:r>
    </w:p>
    <w:p w:rsidR="009200BF" w:rsidRPr="009200BF" w:rsidRDefault="009200BF" w:rsidP="009200BF">
      <w:pPr>
        <w:pStyle w:val="NoSpacing"/>
      </w:pPr>
    </w:p>
    <w:p w:rsidR="009200BF" w:rsidRP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Special Remarks on the Products of Biodegradation:</w:t>
      </w:r>
      <w:r w:rsidRPr="009200BF">
        <w:rPr>
          <w:rFonts w:ascii="Times New Roman" w:eastAsia="Times New Roman" w:hAnsi="Times New Roman" w:cs="Times New Roman"/>
          <w:b/>
          <w:sz w:val="24"/>
        </w:rPr>
        <w:t>Not available.</w:t>
      </w:r>
    </w:p>
    <w:p w:rsidR="009200BF" w:rsidRPr="009200BF" w:rsidRDefault="009200BF" w:rsidP="009200B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FB6F26" w:rsidRPr="00FB6F26" w:rsidRDefault="00FB6F26" w:rsidP="00FB6F26">
      <w:pPr>
        <w:pStyle w:val="NoSpacing"/>
      </w:pPr>
    </w:p>
    <w:p w:rsidR="00AB75D2" w:rsidRPr="00AB75D2" w:rsidRDefault="00AB75D2" w:rsidP="00AB75D2">
      <w:pPr>
        <w:pStyle w:val="NoSpacing"/>
        <w:rPr>
          <w:rFonts w:ascii="Times New Roman" w:eastAsia="Times New Roman" w:hAnsi="Times New Roman" w:cs="Times New Roman"/>
          <w:b/>
          <w:sz w:val="28"/>
          <w:u w:val="single"/>
        </w:rPr>
      </w:pPr>
      <w:r w:rsidRPr="00AB75D2">
        <w:rPr>
          <w:rFonts w:ascii="Times New Roman" w:eastAsia="Times New Roman" w:hAnsi="Times New Roman" w:cs="Times New Roman"/>
          <w:b/>
          <w:sz w:val="28"/>
          <w:u w:val="single"/>
        </w:rPr>
        <w:t>Waste Disposal:</w:t>
      </w:r>
    </w:p>
    <w:p w:rsidR="00AB75D2" w:rsidRPr="00AB75D2" w:rsidRDefault="00AB75D2" w:rsidP="00AB75D2">
      <w:pPr>
        <w:pStyle w:val="NoSpacing"/>
        <w:rPr>
          <w:rFonts w:ascii="Times New Roman" w:eastAsia="Times New Roman" w:hAnsi="Times New Roman" w:cs="Times New Roman"/>
          <w:b/>
          <w:sz w:val="24"/>
        </w:rPr>
      </w:pPr>
      <w:r w:rsidRPr="00AB75D2">
        <w:rPr>
          <w:rFonts w:ascii="Times New Roman" w:eastAsia="Times New Roman" w:hAnsi="Times New Roman" w:cs="Times New Roman"/>
          <w:b/>
          <w:sz w:val="24"/>
        </w:rPr>
        <w:t>Waste must be disposed of in accordance with federal, state and local environmental control regulations.</w:t>
      </w:r>
    </w:p>
    <w:p w:rsidR="006F5A9F" w:rsidRDefault="006F5A9F" w:rsidP="006F5A9F">
      <w:pPr>
        <w:autoSpaceDE w:val="0"/>
        <w:autoSpaceDN w:val="0"/>
        <w:adjustRightInd w:val="0"/>
        <w:spacing w:after="0" w:line="240" w:lineRule="auto"/>
      </w:pPr>
    </w:p>
    <w:p w:rsidR="00AB75D2" w:rsidRPr="007315E2" w:rsidRDefault="00AB75D2" w:rsidP="006F5A9F">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A33658">
              <w:rPr>
                <w:color w:val="auto"/>
                <w:sz w:val="44"/>
              </w:rPr>
              <w:lastRenderedPageBreak/>
              <w:t>Section 14: Transport Information</w:t>
            </w:r>
          </w:p>
        </w:tc>
      </w:tr>
    </w:tbl>
    <w:p w:rsidR="00527FF2" w:rsidRDefault="00527FF2" w:rsidP="0015328F">
      <w:pPr>
        <w:autoSpaceDE w:val="0"/>
        <w:autoSpaceDN w:val="0"/>
        <w:adjustRightInd w:val="0"/>
        <w:spacing w:after="0" w:line="240" w:lineRule="auto"/>
        <w:rPr>
          <w:rFonts w:ascii="Times New Roman" w:hAnsi="Times New Roman" w:cs="Times New Roman"/>
          <w:b/>
          <w:bCs/>
          <w:sz w:val="28"/>
          <w:szCs w:val="26"/>
          <w:u w:val="single"/>
          <w:lang w:val="en-US"/>
        </w:rPr>
      </w:pPr>
    </w:p>
    <w:p w:rsidR="001137A0" w:rsidRDefault="001137A0" w:rsidP="001137A0">
      <w:pPr>
        <w:pStyle w:val="NoSpacing"/>
        <w:rPr>
          <w:rFonts w:ascii="Times New Roman" w:eastAsia="Times New Roman" w:hAnsi="Times New Roman" w:cs="Times New Roman"/>
          <w:b/>
          <w:sz w:val="28"/>
          <w:u w:val="single"/>
        </w:rPr>
      </w:pPr>
      <w:r w:rsidRPr="001137A0">
        <w:rPr>
          <w:rFonts w:ascii="Times New Roman" w:eastAsia="Times New Roman" w:hAnsi="Times New Roman" w:cs="Times New Roman"/>
          <w:b/>
          <w:sz w:val="28"/>
          <w:u w:val="single"/>
        </w:rPr>
        <w:t>Land transport (ADR-RID)</w:t>
      </w:r>
    </w:p>
    <w:p w:rsidR="001137A0" w:rsidRPr="001137A0" w:rsidRDefault="001137A0" w:rsidP="001137A0">
      <w:pPr>
        <w:pStyle w:val="NoSpacing"/>
      </w:pPr>
    </w:p>
    <w:p w:rsidR="001137A0" w:rsidRDefault="001137A0" w:rsidP="001137A0">
      <w:pPr>
        <w:pStyle w:val="NoSpacing"/>
        <w:rPr>
          <w:rFonts w:ascii="Times New Roman" w:eastAsia="Times New Roman" w:hAnsi="Times New Roman" w:cs="Times New Roman"/>
          <w:b/>
          <w:sz w:val="24"/>
        </w:rPr>
      </w:pPr>
      <w:r w:rsidRPr="001137A0">
        <w:rPr>
          <w:rFonts w:ascii="Times New Roman" w:eastAsia="Times New Roman" w:hAnsi="Times New Roman" w:cs="Times New Roman"/>
          <w:b/>
          <w:sz w:val="28"/>
        </w:rPr>
        <w:t xml:space="preserve">General information: </w:t>
      </w:r>
      <w:r w:rsidRPr="001137A0">
        <w:rPr>
          <w:rFonts w:ascii="Times New Roman" w:eastAsia="Times New Roman" w:hAnsi="Times New Roman" w:cs="Times New Roman"/>
          <w:b/>
          <w:sz w:val="24"/>
        </w:rPr>
        <w:t>Not regulated.</w:t>
      </w:r>
    </w:p>
    <w:p w:rsidR="001137A0" w:rsidRPr="001137A0" w:rsidRDefault="001137A0" w:rsidP="001137A0">
      <w:pPr>
        <w:pStyle w:val="NoSpacing"/>
      </w:pPr>
    </w:p>
    <w:p w:rsidR="001137A0" w:rsidRDefault="001137A0" w:rsidP="001137A0">
      <w:pPr>
        <w:pStyle w:val="NoSpacing"/>
        <w:rPr>
          <w:rFonts w:ascii="Times New Roman" w:eastAsia="Times New Roman" w:hAnsi="Times New Roman" w:cs="Times New Roman"/>
          <w:b/>
          <w:sz w:val="28"/>
          <w:u w:val="single"/>
        </w:rPr>
      </w:pPr>
      <w:r w:rsidRPr="001137A0">
        <w:rPr>
          <w:rFonts w:ascii="Times New Roman" w:eastAsia="Times New Roman" w:hAnsi="Times New Roman" w:cs="Times New Roman"/>
          <w:b/>
          <w:sz w:val="28"/>
          <w:u w:val="single"/>
        </w:rPr>
        <w:t>Sea transport (IMDG) [English only]</w:t>
      </w:r>
    </w:p>
    <w:p w:rsidR="001137A0" w:rsidRPr="001137A0" w:rsidRDefault="001137A0" w:rsidP="001137A0">
      <w:pPr>
        <w:pStyle w:val="NoSpacing"/>
      </w:pPr>
    </w:p>
    <w:p w:rsidR="001137A0" w:rsidRDefault="001137A0" w:rsidP="001137A0">
      <w:pPr>
        <w:pStyle w:val="NoSpacing"/>
        <w:rPr>
          <w:rFonts w:ascii="Times New Roman" w:eastAsia="Times New Roman" w:hAnsi="Times New Roman" w:cs="Times New Roman"/>
          <w:b/>
          <w:sz w:val="24"/>
        </w:rPr>
      </w:pPr>
      <w:r w:rsidRPr="001137A0">
        <w:rPr>
          <w:rFonts w:ascii="Times New Roman" w:eastAsia="Times New Roman" w:hAnsi="Times New Roman" w:cs="Times New Roman"/>
          <w:b/>
          <w:sz w:val="28"/>
        </w:rPr>
        <w:t xml:space="preserve">General information: </w:t>
      </w:r>
      <w:r w:rsidRPr="001137A0">
        <w:rPr>
          <w:rFonts w:ascii="Times New Roman" w:eastAsia="Times New Roman" w:hAnsi="Times New Roman" w:cs="Times New Roman"/>
          <w:b/>
          <w:sz w:val="24"/>
        </w:rPr>
        <w:t>Not regulated.</w:t>
      </w:r>
    </w:p>
    <w:p w:rsidR="001137A0" w:rsidRPr="001137A0" w:rsidRDefault="001137A0" w:rsidP="001137A0">
      <w:pPr>
        <w:pStyle w:val="NoSpacing"/>
      </w:pPr>
    </w:p>
    <w:p w:rsidR="001137A0" w:rsidRDefault="001137A0" w:rsidP="001137A0">
      <w:pPr>
        <w:pStyle w:val="NoSpacing"/>
        <w:rPr>
          <w:rFonts w:ascii="Times New Roman" w:eastAsia="Times New Roman" w:hAnsi="Times New Roman" w:cs="Times New Roman"/>
          <w:b/>
          <w:sz w:val="28"/>
          <w:u w:val="single"/>
        </w:rPr>
      </w:pPr>
      <w:r w:rsidRPr="001137A0">
        <w:rPr>
          <w:rFonts w:ascii="Times New Roman" w:eastAsia="Times New Roman" w:hAnsi="Times New Roman" w:cs="Times New Roman"/>
          <w:b/>
          <w:sz w:val="28"/>
          <w:u w:val="single"/>
        </w:rPr>
        <w:t>Air transport (ICAO-IATA) [English only]</w:t>
      </w:r>
    </w:p>
    <w:p w:rsidR="001137A0" w:rsidRPr="001137A0" w:rsidRDefault="001137A0" w:rsidP="001137A0">
      <w:pPr>
        <w:pStyle w:val="NoSpacing"/>
      </w:pPr>
    </w:p>
    <w:p w:rsidR="00E630E8" w:rsidRPr="001137A0" w:rsidRDefault="001137A0" w:rsidP="001137A0">
      <w:pPr>
        <w:pStyle w:val="NoSpacing"/>
        <w:rPr>
          <w:rFonts w:ascii="Times New Roman" w:eastAsia="Times New Roman" w:hAnsi="Times New Roman" w:cs="Times New Roman"/>
          <w:b/>
          <w:sz w:val="24"/>
        </w:rPr>
      </w:pPr>
      <w:r w:rsidRPr="001137A0">
        <w:rPr>
          <w:rFonts w:ascii="Times New Roman" w:eastAsia="Times New Roman" w:hAnsi="Times New Roman" w:cs="Times New Roman"/>
          <w:b/>
          <w:sz w:val="28"/>
        </w:rPr>
        <w:t xml:space="preserve">General information: </w:t>
      </w:r>
      <w:r w:rsidRPr="001137A0">
        <w:rPr>
          <w:rFonts w:ascii="Times New Roman" w:eastAsia="Times New Roman" w:hAnsi="Times New Roman" w:cs="Times New Roman"/>
          <w:b/>
          <w:sz w:val="24"/>
        </w:rPr>
        <w:t>Not regulated.</w:t>
      </w:r>
      <w:bookmarkStart w:id="0" w:name="_GoBack"/>
      <w:bookmarkEnd w:id="0"/>
    </w:p>
    <w:p w:rsidR="001137A0" w:rsidRPr="001137A0" w:rsidRDefault="001137A0" w:rsidP="001137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2810B4">
              <w:rPr>
                <w:color w:val="auto"/>
                <w:sz w:val="44"/>
              </w:rPr>
              <w:t xml:space="preserve">Section 15: </w:t>
            </w:r>
            <w:r w:rsidRPr="0079007F">
              <w:rPr>
                <w:color w:val="auto"/>
                <w:sz w:val="44"/>
              </w:rPr>
              <w:t>Other Regulatory Information</w:t>
            </w:r>
          </w:p>
        </w:tc>
      </w:tr>
    </w:tbl>
    <w:p w:rsidR="00AB62AC" w:rsidRPr="00AB62AC" w:rsidRDefault="00AB62AC" w:rsidP="00AB62AC">
      <w:pPr>
        <w:autoSpaceDE w:val="0"/>
        <w:autoSpaceDN w:val="0"/>
        <w:adjustRightInd w:val="0"/>
        <w:spacing w:after="0" w:line="240" w:lineRule="auto"/>
        <w:rPr>
          <w:rFonts w:ascii="Times New Roman" w:hAnsi="Times New Roman" w:cs="Times New Roman"/>
          <w:b/>
          <w:sz w:val="24"/>
          <w:szCs w:val="20"/>
          <w:lang w:val="en-US"/>
        </w:rPr>
      </w:pPr>
    </w:p>
    <w:p w:rsid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u w:val="single"/>
        </w:rPr>
        <w:t>Federal and State Regulations:</w:t>
      </w:r>
      <w:r w:rsidRPr="00C90BD6">
        <w:rPr>
          <w:rFonts w:ascii="Times New Roman" w:eastAsia="Times New Roman" w:hAnsi="Times New Roman" w:cs="Times New Roman"/>
          <w:b/>
          <w:sz w:val="24"/>
        </w:rPr>
        <w:t>TSCA 8(b) inventory: Boron</w:t>
      </w:r>
    </w:p>
    <w:p w:rsidR="00C90BD6" w:rsidRPr="00C90BD6" w:rsidRDefault="00C90BD6" w:rsidP="00C90BD6">
      <w:pPr>
        <w:pStyle w:val="NoSpacing"/>
      </w:pPr>
    </w:p>
    <w:p w:rsidR="00C90BD6" w:rsidRPr="00C90BD6" w:rsidRDefault="00C90BD6" w:rsidP="00C90BD6">
      <w:pPr>
        <w:pStyle w:val="NoSpacing"/>
        <w:rPr>
          <w:rFonts w:ascii="Times New Roman" w:eastAsia="Times New Roman" w:hAnsi="Times New Roman" w:cs="Times New Roman"/>
          <w:b/>
          <w:sz w:val="28"/>
          <w:u w:val="single"/>
        </w:rPr>
      </w:pPr>
      <w:r w:rsidRPr="00C90BD6">
        <w:rPr>
          <w:rFonts w:ascii="Times New Roman" w:eastAsia="Times New Roman" w:hAnsi="Times New Roman" w:cs="Times New Roman"/>
          <w:b/>
          <w:sz w:val="28"/>
          <w:u w:val="single"/>
        </w:rPr>
        <w:t>Other Regulations:</w:t>
      </w:r>
    </w:p>
    <w:p w:rsid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OSHA: </w:t>
      </w:r>
      <w:r w:rsidRPr="00C90BD6">
        <w:rPr>
          <w:rFonts w:ascii="Times New Roman" w:eastAsia="Times New Roman" w:hAnsi="Times New Roman" w:cs="Times New Roman"/>
          <w:b/>
          <w:sz w:val="24"/>
        </w:rPr>
        <w:t>Hazardous by definition of Hazard Communication Standard (29 CFR 1910.1200). EINECS: This product is on the European Inventory of Existing Commercial Chemical Substances.</w:t>
      </w:r>
    </w:p>
    <w:p w:rsidR="00C90BD6" w:rsidRPr="00C90BD6" w:rsidRDefault="00C90BD6" w:rsidP="00C90BD6">
      <w:pPr>
        <w:pStyle w:val="NoSpacing"/>
      </w:pPr>
    </w:p>
    <w:p w:rsidR="00C90BD6" w:rsidRPr="00C90BD6" w:rsidRDefault="00C90BD6" w:rsidP="00C90BD6">
      <w:pPr>
        <w:pStyle w:val="NoSpacing"/>
        <w:rPr>
          <w:rFonts w:ascii="Times New Roman" w:eastAsia="Times New Roman" w:hAnsi="Times New Roman" w:cs="Times New Roman"/>
          <w:b/>
          <w:sz w:val="28"/>
          <w:u w:val="single"/>
        </w:rPr>
      </w:pPr>
      <w:r w:rsidRPr="00C90BD6">
        <w:rPr>
          <w:rFonts w:ascii="Times New Roman" w:eastAsia="Times New Roman" w:hAnsi="Times New Roman" w:cs="Times New Roman"/>
          <w:b/>
          <w:sz w:val="28"/>
          <w:u w:val="single"/>
        </w:rPr>
        <w:t>Other Classifications:</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WHMIS (Canada): </w:t>
      </w:r>
      <w:r w:rsidRPr="00C90BD6">
        <w:rPr>
          <w:rFonts w:ascii="Times New Roman" w:eastAsia="Times New Roman" w:hAnsi="Times New Roman" w:cs="Times New Roman"/>
          <w:b/>
          <w:sz w:val="24"/>
        </w:rPr>
        <w:t>Not controlled under WHMIS (Canada).</w:t>
      </w:r>
    </w:p>
    <w:p w:rsid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DSCL (EEC): </w:t>
      </w:r>
      <w:r w:rsidRPr="00C90BD6">
        <w:rPr>
          <w:rFonts w:ascii="Times New Roman" w:eastAsia="Times New Roman" w:hAnsi="Times New Roman" w:cs="Times New Roman"/>
          <w:b/>
          <w:sz w:val="24"/>
        </w:rPr>
        <w:t>R11- Highly flammable. R22- Harmful if swallowed. S16- Keep away from sources of ignition - No smoking.</w:t>
      </w:r>
    </w:p>
    <w:p w:rsidR="00C90BD6" w:rsidRPr="00C90BD6" w:rsidRDefault="00C90BD6" w:rsidP="00C90BD6">
      <w:pPr>
        <w:pStyle w:val="NoSpacing"/>
      </w:pPr>
    </w:p>
    <w:p w:rsidR="00C90BD6" w:rsidRPr="00C90BD6" w:rsidRDefault="00C90BD6" w:rsidP="00C90BD6">
      <w:pPr>
        <w:pStyle w:val="NoSpacing"/>
        <w:rPr>
          <w:rFonts w:ascii="Times New Roman" w:eastAsia="Times New Roman" w:hAnsi="Times New Roman" w:cs="Times New Roman"/>
          <w:b/>
          <w:sz w:val="28"/>
          <w:u w:val="single"/>
        </w:rPr>
      </w:pPr>
      <w:r w:rsidRPr="00C90BD6">
        <w:rPr>
          <w:rFonts w:ascii="Times New Roman" w:eastAsia="Times New Roman" w:hAnsi="Times New Roman" w:cs="Times New Roman"/>
          <w:b/>
          <w:sz w:val="28"/>
          <w:u w:val="single"/>
        </w:rPr>
        <w:t>HMIS (U.S.A.):</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Health Hazard: </w:t>
      </w:r>
      <w:r w:rsidRPr="00C90BD6">
        <w:rPr>
          <w:rFonts w:ascii="Times New Roman" w:eastAsia="Times New Roman" w:hAnsi="Times New Roman" w:cs="Times New Roman"/>
          <w:b/>
          <w:sz w:val="24"/>
        </w:rPr>
        <w:t>1</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Fire Hazard: </w:t>
      </w:r>
      <w:r w:rsidRPr="00C90BD6">
        <w:rPr>
          <w:rFonts w:ascii="Times New Roman" w:eastAsia="Times New Roman" w:hAnsi="Times New Roman" w:cs="Times New Roman"/>
          <w:b/>
          <w:sz w:val="24"/>
        </w:rPr>
        <w:t>1</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Reactivity: </w:t>
      </w:r>
      <w:r w:rsidRPr="00C90BD6">
        <w:rPr>
          <w:rFonts w:ascii="Times New Roman" w:eastAsia="Times New Roman" w:hAnsi="Times New Roman" w:cs="Times New Roman"/>
          <w:b/>
          <w:sz w:val="24"/>
        </w:rPr>
        <w:t>0</w:t>
      </w:r>
    </w:p>
    <w:p w:rsid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Personal Protection: </w:t>
      </w:r>
      <w:r w:rsidRPr="00C90BD6">
        <w:rPr>
          <w:rFonts w:ascii="Times New Roman" w:eastAsia="Times New Roman" w:hAnsi="Times New Roman" w:cs="Times New Roman"/>
          <w:b/>
          <w:sz w:val="24"/>
        </w:rPr>
        <w:t>E</w:t>
      </w:r>
    </w:p>
    <w:p w:rsidR="00C90BD6" w:rsidRPr="00C90BD6" w:rsidRDefault="00C90BD6" w:rsidP="00C90BD6">
      <w:pPr>
        <w:pStyle w:val="NoSpacing"/>
      </w:pPr>
    </w:p>
    <w:p w:rsidR="00C90BD6" w:rsidRPr="00C90BD6" w:rsidRDefault="00C90BD6" w:rsidP="00C90BD6">
      <w:pPr>
        <w:pStyle w:val="NoSpacing"/>
        <w:rPr>
          <w:rFonts w:ascii="Times New Roman" w:eastAsia="Times New Roman" w:hAnsi="Times New Roman" w:cs="Times New Roman"/>
          <w:b/>
          <w:sz w:val="28"/>
          <w:u w:val="single"/>
        </w:rPr>
      </w:pPr>
      <w:r w:rsidRPr="00C90BD6">
        <w:rPr>
          <w:rFonts w:ascii="Times New Roman" w:eastAsia="Times New Roman" w:hAnsi="Times New Roman" w:cs="Times New Roman"/>
          <w:b/>
          <w:sz w:val="28"/>
          <w:u w:val="single"/>
        </w:rPr>
        <w:t>National Fire Protection Association (U.S.A.):</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Health: </w:t>
      </w:r>
      <w:r w:rsidRPr="00C90BD6">
        <w:rPr>
          <w:rFonts w:ascii="Times New Roman" w:eastAsia="Times New Roman" w:hAnsi="Times New Roman" w:cs="Times New Roman"/>
          <w:b/>
          <w:sz w:val="24"/>
        </w:rPr>
        <w:t>1</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Flammability: </w:t>
      </w:r>
      <w:r w:rsidRPr="00C90BD6">
        <w:rPr>
          <w:rFonts w:ascii="Times New Roman" w:eastAsia="Times New Roman" w:hAnsi="Times New Roman" w:cs="Times New Roman"/>
          <w:b/>
          <w:sz w:val="24"/>
        </w:rPr>
        <w:t>1</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Reactivity: </w:t>
      </w:r>
      <w:r w:rsidRPr="00C90BD6">
        <w:rPr>
          <w:rFonts w:ascii="Times New Roman" w:eastAsia="Times New Roman" w:hAnsi="Times New Roman" w:cs="Times New Roman"/>
          <w:b/>
          <w:sz w:val="24"/>
        </w:rPr>
        <w:t>0</w:t>
      </w:r>
    </w:p>
    <w:p w:rsidR="00C90BD6" w:rsidRPr="00C90BD6" w:rsidRDefault="00C90BD6" w:rsidP="00C90BD6">
      <w:pPr>
        <w:pStyle w:val="NoSpacing"/>
        <w:rPr>
          <w:rFonts w:ascii="Times New Roman" w:eastAsia="Times New Roman" w:hAnsi="Times New Roman" w:cs="Times New Roman"/>
          <w:b/>
          <w:sz w:val="28"/>
        </w:rPr>
      </w:pPr>
      <w:r w:rsidRPr="00C90BD6">
        <w:rPr>
          <w:rFonts w:ascii="Times New Roman" w:eastAsia="Times New Roman" w:hAnsi="Times New Roman" w:cs="Times New Roman"/>
          <w:b/>
          <w:sz w:val="28"/>
        </w:rPr>
        <w:t>Specific hazard:</w:t>
      </w:r>
    </w:p>
    <w:p w:rsidR="00C90BD6" w:rsidRPr="001137A0" w:rsidRDefault="00C90BD6" w:rsidP="00C90BD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90BD6" w:rsidTr="0035789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90BD6" w:rsidRPr="007B71FE" w:rsidRDefault="00C90BD6" w:rsidP="0035789C">
            <w:pPr>
              <w:rPr>
                <w:color w:val="auto"/>
              </w:rPr>
            </w:pPr>
            <w:r w:rsidRPr="002810B4">
              <w:rPr>
                <w:color w:val="auto"/>
                <w:sz w:val="44"/>
              </w:rPr>
              <w:lastRenderedPageBreak/>
              <w:t xml:space="preserve">Section 15: </w:t>
            </w:r>
            <w:r w:rsidRPr="0079007F">
              <w:rPr>
                <w:color w:val="auto"/>
                <w:sz w:val="44"/>
              </w:rPr>
              <w:t>Other Regulatory Information</w:t>
            </w:r>
            <w:r>
              <w:rPr>
                <w:color w:val="auto"/>
                <w:sz w:val="44"/>
              </w:rPr>
              <w:t xml:space="preserve"> (Continued)</w:t>
            </w:r>
          </w:p>
        </w:tc>
      </w:tr>
    </w:tbl>
    <w:p w:rsidR="00C90BD6" w:rsidRPr="00C90BD6" w:rsidRDefault="00C90BD6" w:rsidP="00C90BD6">
      <w:pPr>
        <w:pStyle w:val="NoSpacing"/>
      </w:pP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u w:val="single"/>
        </w:rPr>
        <w:t>Protective Equipment:</w:t>
      </w:r>
      <w:r w:rsidRPr="00C90BD6">
        <w:rPr>
          <w:rFonts w:ascii="Times New Roman" w:eastAsia="Times New Roman" w:hAnsi="Times New Roman" w:cs="Times New Roman"/>
          <w:b/>
          <w:sz w:val="24"/>
        </w:rPr>
        <w:t>Gloves. Lab coat. Dust respirator. Be sure to use an approved/certified respirator or equivalent. Safety glasses.</w:t>
      </w:r>
    </w:p>
    <w:p w:rsidR="00D543FE" w:rsidRPr="00C90BD6" w:rsidRDefault="00D543FE" w:rsidP="00C90BD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86AC3">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Pr="000A569B" w:rsidRDefault="00484A6C" w:rsidP="000A569B">
      <w:pPr>
        <w:pStyle w:val="NoSpacing"/>
      </w:pPr>
    </w:p>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E023FD" w:rsidRDefault="00484A6C" w:rsidP="002F3139">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00A72F8F">
        <w:rPr>
          <w:rFonts w:ascii="Times New Roman" w:eastAsia="Calibri" w:hAnsi="Times New Roman" w:cs="Times New Roman"/>
          <w:b/>
          <w:color w:val="000000"/>
          <w:sz w:val="24"/>
          <w:szCs w:val="24"/>
        </w:rPr>
        <w:t>Not available.</w:t>
      </w:r>
    </w:p>
    <w:p w:rsidR="002F3139" w:rsidRPr="002F3139" w:rsidRDefault="002F3139" w:rsidP="002F3139">
      <w:pPr>
        <w:autoSpaceDE w:val="0"/>
        <w:autoSpaceDN w:val="0"/>
        <w:adjustRightInd w:val="0"/>
        <w:rPr>
          <w:rFonts w:ascii="Times New Roman" w:eastAsia="Calibri" w:hAnsi="Times New Roman" w:cs="Times New Roman"/>
          <w:b/>
          <w:color w:val="000000"/>
          <w:sz w:val="24"/>
          <w:szCs w:val="24"/>
        </w:rPr>
      </w:pPr>
    </w:p>
    <w:p w:rsidR="00323E50" w:rsidRPr="00E20823" w:rsidRDefault="00323E50" w:rsidP="00375A86">
      <w:pPr>
        <w:pBdr>
          <w:bottom w:val="dotted" w:sz="24" w:space="1" w:color="auto"/>
        </w:pBdr>
        <w:jc w:val="center"/>
        <w:rPr>
          <w:rFonts w:ascii="Times New Roman" w:eastAsia="Calibri" w:hAnsi="Times New Roman" w:cs="Times New Roman"/>
          <w:b/>
          <w:color w:val="000000"/>
          <w:sz w:val="24"/>
          <w:szCs w:val="24"/>
        </w:rPr>
      </w:pPr>
      <w:r w:rsidRPr="003E2EAB">
        <w:rPr>
          <w:rFonts w:ascii="Georgia" w:eastAsia="Calibri" w:hAnsi="Georgia" w:cs="Arial"/>
          <w:b/>
          <w:bCs/>
          <w:i/>
          <w:iCs/>
          <w:color w:val="000000"/>
          <w:sz w:val="36"/>
          <w:szCs w:val="36"/>
        </w:rPr>
        <w:t>Disclaimer</w:t>
      </w:r>
      <w:r w:rsidRPr="003E2EAB">
        <w:rPr>
          <w:rFonts w:ascii="Georgia" w:eastAsia="Calibri" w:hAnsi="Georgia" w:cs="Arial"/>
          <w:b/>
          <w:bCs/>
          <w:i/>
          <w:iCs/>
          <w:color w:val="000000"/>
          <w:sz w:val="32"/>
          <w:szCs w:val="36"/>
        </w:rPr>
        <w:t>:</w:t>
      </w:r>
    </w:p>
    <w:p w:rsidR="00323E50" w:rsidRPr="000A09C3" w:rsidRDefault="00323E50" w:rsidP="000A09C3">
      <w:pPr>
        <w:autoSpaceDE w:val="0"/>
        <w:autoSpaceDN w:val="0"/>
        <w:adjustRightInd w:val="0"/>
        <w:jc w:val="center"/>
        <w:rPr>
          <w:rFonts w:ascii="Book Antiqua" w:eastAsia="Calibri" w:hAnsi="Book Antiqua" w:cs="Arial"/>
          <w:color w:val="000000"/>
        </w:rPr>
      </w:pPr>
      <w:r w:rsidRPr="003E2EAB">
        <w:rPr>
          <w:rFonts w:ascii="Times New Roman" w:eastAsia="Calibri" w:hAnsi="Times New Roman" w:cs="Times New Roman"/>
          <w:b/>
          <w:color w:val="000000"/>
          <w:sz w:val="24"/>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323E50" w:rsidRPr="003E2EAB" w:rsidRDefault="00E606D1" w:rsidP="00323E50">
      <w:pPr>
        <w:autoSpaceDE w:val="0"/>
        <w:autoSpaceDN w:val="0"/>
        <w:adjustRightInd w:val="0"/>
        <w:ind w:firstLine="720"/>
        <w:jc w:val="both"/>
        <w:rPr>
          <w:rFonts w:ascii="Times New Roman" w:eastAsia="Calibri" w:hAnsi="Times New Roman" w:cs="Times New Roman"/>
          <w:color w:val="000000"/>
          <w:sz w:val="24"/>
        </w:rPr>
      </w:pP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sectPr w:rsidR="00323E50" w:rsidRPr="00211219" w:rsidSect="003D0DBF">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B54" w:rsidRDefault="00E55B54" w:rsidP="009C3BE4">
      <w:pPr>
        <w:spacing w:after="0" w:line="240" w:lineRule="auto"/>
      </w:pPr>
      <w:r>
        <w:separator/>
      </w:r>
    </w:p>
  </w:endnote>
  <w:endnote w:type="continuationSeparator" w:id="1">
    <w:p w:rsidR="00E55B54" w:rsidRDefault="00E55B54"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3D0DBF" w:rsidP="003D0DBF">
    <w:pPr>
      <w:pStyle w:val="Footer"/>
      <w:ind w:left="-454"/>
      <w:jc w:val="right"/>
    </w:pPr>
    <w:r>
      <w:rPr>
        <w:noProof/>
      </w:rPr>
      <w:drawing>
        <wp:inline distT="0" distB="0" distL="0" distR="0">
          <wp:extent cx="7716422"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38112" cy="23370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B54" w:rsidRDefault="00E55B54" w:rsidP="009C3BE4">
      <w:pPr>
        <w:spacing w:after="0" w:line="240" w:lineRule="auto"/>
      </w:pPr>
      <w:r>
        <w:separator/>
      </w:r>
    </w:p>
  </w:footnote>
  <w:footnote w:type="continuationSeparator" w:id="1">
    <w:p w:rsidR="00E55B54" w:rsidRDefault="00E55B54"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3D0DBF" w:rsidP="003D0DBF">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5951" cy="1600756"/>
                  </a:xfrm>
                  <a:prstGeom prst="rect">
                    <a:avLst/>
                  </a:prstGeom>
                  <a:noFill/>
                  <a:ln>
                    <a:noFill/>
                  </a:ln>
                </pic:spPr>
              </pic:pic>
            </a:graphicData>
          </a:graphic>
        </wp:inline>
      </w:drawing>
    </w:r>
  </w:p>
  <w:p w:rsidR="00C37D4F" w:rsidRPr="003D0DBF" w:rsidRDefault="00C37D4F">
    <w:pPr>
      <w:pStyle w:val="Header"/>
      <w:rPr>
        <w:sz w:val="10"/>
        <w:szCs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082"/>
    <w:rsid w:val="000003BF"/>
    <w:rsid w:val="0000060A"/>
    <w:rsid w:val="000006BB"/>
    <w:rsid w:val="000008BC"/>
    <w:rsid w:val="00000D01"/>
    <w:rsid w:val="00000DF9"/>
    <w:rsid w:val="00000E87"/>
    <w:rsid w:val="000016A9"/>
    <w:rsid w:val="000017BE"/>
    <w:rsid w:val="000018DC"/>
    <w:rsid w:val="00001973"/>
    <w:rsid w:val="00001A7B"/>
    <w:rsid w:val="00001CC9"/>
    <w:rsid w:val="00001E9D"/>
    <w:rsid w:val="000021CD"/>
    <w:rsid w:val="000022FA"/>
    <w:rsid w:val="00002A02"/>
    <w:rsid w:val="00002A0B"/>
    <w:rsid w:val="00002F12"/>
    <w:rsid w:val="00002F2F"/>
    <w:rsid w:val="00003323"/>
    <w:rsid w:val="00003402"/>
    <w:rsid w:val="00004329"/>
    <w:rsid w:val="000047D9"/>
    <w:rsid w:val="00004EEC"/>
    <w:rsid w:val="000055B0"/>
    <w:rsid w:val="000057F1"/>
    <w:rsid w:val="000058C7"/>
    <w:rsid w:val="000059B8"/>
    <w:rsid w:val="00005DCF"/>
    <w:rsid w:val="000068D6"/>
    <w:rsid w:val="00006D2E"/>
    <w:rsid w:val="00006EBA"/>
    <w:rsid w:val="00006F51"/>
    <w:rsid w:val="000073A3"/>
    <w:rsid w:val="00007528"/>
    <w:rsid w:val="00010433"/>
    <w:rsid w:val="00010A6A"/>
    <w:rsid w:val="00010A71"/>
    <w:rsid w:val="00010AA2"/>
    <w:rsid w:val="00010E0D"/>
    <w:rsid w:val="00010EF5"/>
    <w:rsid w:val="00010F04"/>
    <w:rsid w:val="00011147"/>
    <w:rsid w:val="00011354"/>
    <w:rsid w:val="00011376"/>
    <w:rsid w:val="000113E0"/>
    <w:rsid w:val="0001154F"/>
    <w:rsid w:val="000116ED"/>
    <w:rsid w:val="00012055"/>
    <w:rsid w:val="000120E2"/>
    <w:rsid w:val="000128AF"/>
    <w:rsid w:val="00013A0C"/>
    <w:rsid w:val="0001515D"/>
    <w:rsid w:val="000155CC"/>
    <w:rsid w:val="0001623A"/>
    <w:rsid w:val="00016BFF"/>
    <w:rsid w:val="00016CCE"/>
    <w:rsid w:val="00017250"/>
    <w:rsid w:val="00017BCE"/>
    <w:rsid w:val="00020583"/>
    <w:rsid w:val="00020645"/>
    <w:rsid w:val="00020A60"/>
    <w:rsid w:val="0002102A"/>
    <w:rsid w:val="0002122F"/>
    <w:rsid w:val="00021299"/>
    <w:rsid w:val="000214BD"/>
    <w:rsid w:val="00022268"/>
    <w:rsid w:val="00022271"/>
    <w:rsid w:val="00022454"/>
    <w:rsid w:val="0002245E"/>
    <w:rsid w:val="00022A9A"/>
    <w:rsid w:val="00022BAD"/>
    <w:rsid w:val="00023562"/>
    <w:rsid w:val="000236B2"/>
    <w:rsid w:val="000236F1"/>
    <w:rsid w:val="00024029"/>
    <w:rsid w:val="000243C0"/>
    <w:rsid w:val="000243E7"/>
    <w:rsid w:val="00024549"/>
    <w:rsid w:val="00024875"/>
    <w:rsid w:val="0002490C"/>
    <w:rsid w:val="00024C35"/>
    <w:rsid w:val="00024DD8"/>
    <w:rsid w:val="00024ED8"/>
    <w:rsid w:val="00024FDC"/>
    <w:rsid w:val="00025A91"/>
    <w:rsid w:val="00025D63"/>
    <w:rsid w:val="00025E1A"/>
    <w:rsid w:val="000268AE"/>
    <w:rsid w:val="00026C66"/>
    <w:rsid w:val="00026E65"/>
    <w:rsid w:val="0002701D"/>
    <w:rsid w:val="00027532"/>
    <w:rsid w:val="0003038C"/>
    <w:rsid w:val="00030488"/>
    <w:rsid w:val="00030535"/>
    <w:rsid w:val="000306D7"/>
    <w:rsid w:val="00030928"/>
    <w:rsid w:val="00030F0C"/>
    <w:rsid w:val="00031203"/>
    <w:rsid w:val="00031677"/>
    <w:rsid w:val="00031712"/>
    <w:rsid w:val="00031B85"/>
    <w:rsid w:val="00031BC4"/>
    <w:rsid w:val="00031CAE"/>
    <w:rsid w:val="000320AB"/>
    <w:rsid w:val="000327C4"/>
    <w:rsid w:val="000328F3"/>
    <w:rsid w:val="000329E2"/>
    <w:rsid w:val="00032B07"/>
    <w:rsid w:val="00032E63"/>
    <w:rsid w:val="0003300F"/>
    <w:rsid w:val="00033624"/>
    <w:rsid w:val="00033738"/>
    <w:rsid w:val="00033892"/>
    <w:rsid w:val="000338A1"/>
    <w:rsid w:val="00033BD3"/>
    <w:rsid w:val="00034814"/>
    <w:rsid w:val="00034BAD"/>
    <w:rsid w:val="0003529B"/>
    <w:rsid w:val="000352F7"/>
    <w:rsid w:val="0003541F"/>
    <w:rsid w:val="0003553D"/>
    <w:rsid w:val="00035D14"/>
    <w:rsid w:val="00036562"/>
    <w:rsid w:val="000365DF"/>
    <w:rsid w:val="000367C8"/>
    <w:rsid w:val="000369EB"/>
    <w:rsid w:val="00037497"/>
    <w:rsid w:val="000374BA"/>
    <w:rsid w:val="00037E01"/>
    <w:rsid w:val="00037E54"/>
    <w:rsid w:val="00040430"/>
    <w:rsid w:val="000404AE"/>
    <w:rsid w:val="00041586"/>
    <w:rsid w:val="00041EAF"/>
    <w:rsid w:val="00042040"/>
    <w:rsid w:val="0004250E"/>
    <w:rsid w:val="0004265F"/>
    <w:rsid w:val="000428FB"/>
    <w:rsid w:val="0004319F"/>
    <w:rsid w:val="000433E6"/>
    <w:rsid w:val="000437CE"/>
    <w:rsid w:val="00043973"/>
    <w:rsid w:val="000439D8"/>
    <w:rsid w:val="00043AC6"/>
    <w:rsid w:val="000440EF"/>
    <w:rsid w:val="00044255"/>
    <w:rsid w:val="00044716"/>
    <w:rsid w:val="000447B6"/>
    <w:rsid w:val="00044DD9"/>
    <w:rsid w:val="00044FAF"/>
    <w:rsid w:val="00045454"/>
    <w:rsid w:val="00045B31"/>
    <w:rsid w:val="00045C00"/>
    <w:rsid w:val="00045D2C"/>
    <w:rsid w:val="00046592"/>
    <w:rsid w:val="0004666A"/>
    <w:rsid w:val="00046681"/>
    <w:rsid w:val="000469D1"/>
    <w:rsid w:val="00047252"/>
    <w:rsid w:val="00047880"/>
    <w:rsid w:val="00047BD6"/>
    <w:rsid w:val="00047C15"/>
    <w:rsid w:val="00047C46"/>
    <w:rsid w:val="000501C3"/>
    <w:rsid w:val="00050603"/>
    <w:rsid w:val="00050793"/>
    <w:rsid w:val="00050B79"/>
    <w:rsid w:val="00050CF6"/>
    <w:rsid w:val="00051430"/>
    <w:rsid w:val="00051D6E"/>
    <w:rsid w:val="00051D99"/>
    <w:rsid w:val="00051FD0"/>
    <w:rsid w:val="00052AEE"/>
    <w:rsid w:val="000531E5"/>
    <w:rsid w:val="00053213"/>
    <w:rsid w:val="00053322"/>
    <w:rsid w:val="00053540"/>
    <w:rsid w:val="00053B30"/>
    <w:rsid w:val="00053D85"/>
    <w:rsid w:val="0005435F"/>
    <w:rsid w:val="00054679"/>
    <w:rsid w:val="0005471F"/>
    <w:rsid w:val="00054BEC"/>
    <w:rsid w:val="00054E2A"/>
    <w:rsid w:val="000553BD"/>
    <w:rsid w:val="00055AEC"/>
    <w:rsid w:val="00055B38"/>
    <w:rsid w:val="00055B50"/>
    <w:rsid w:val="0005632C"/>
    <w:rsid w:val="00056533"/>
    <w:rsid w:val="00056AA8"/>
    <w:rsid w:val="00056C27"/>
    <w:rsid w:val="00056E8B"/>
    <w:rsid w:val="00056ED6"/>
    <w:rsid w:val="00060720"/>
    <w:rsid w:val="00060763"/>
    <w:rsid w:val="000608B2"/>
    <w:rsid w:val="00060945"/>
    <w:rsid w:val="00060966"/>
    <w:rsid w:val="00060C0C"/>
    <w:rsid w:val="00060E08"/>
    <w:rsid w:val="00061214"/>
    <w:rsid w:val="00061964"/>
    <w:rsid w:val="00061B11"/>
    <w:rsid w:val="00061EAA"/>
    <w:rsid w:val="00062575"/>
    <w:rsid w:val="000625F7"/>
    <w:rsid w:val="00062DD7"/>
    <w:rsid w:val="000634B8"/>
    <w:rsid w:val="000637D9"/>
    <w:rsid w:val="0006381D"/>
    <w:rsid w:val="00064180"/>
    <w:rsid w:val="00064302"/>
    <w:rsid w:val="000643D0"/>
    <w:rsid w:val="0006459A"/>
    <w:rsid w:val="00064694"/>
    <w:rsid w:val="00064DAC"/>
    <w:rsid w:val="0006551E"/>
    <w:rsid w:val="000655DD"/>
    <w:rsid w:val="0006562E"/>
    <w:rsid w:val="00065EC9"/>
    <w:rsid w:val="00066147"/>
    <w:rsid w:val="00066B82"/>
    <w:rsid w:val="000674A1"/>
    <w:rsid w:val="0006769E"/>
    <w:rsid w:val="000676D1"/>
    <w:rsid w:val="00067932"/>
    <w:rsid w:val="00067DE3"/>
    <w:rsid w:val="00067E16"/>
    <w:rsid w:val="00070321"/>
    <w:rsid w:val="00070438"/>
    <w:rsid w:val="00070B99"/>
    <w:rsid w:val="00070BFD"/>
    <w:rsid w:val="000711AE"/>
    <w:rsid w:val="0007131D"/>
    <w:rsid w:val="00071BEB"/>
    <w:rsid w:val="00072364"/>
    <w:rsid w:val="0007238A"/>
    <w:rsid w:val="000727DC"/>
    <w:rsid w:val="00072979"/>
    <w:rsid w:val="0007365F"/>
    <w:rsid w:val="00073664"/>
    <w:rsid w:val="00073DB2"/>
    <w:rsid w:val="00074062"/>
    <w:rsid w:val="000744CF"/>
    <w:rsid w:val="00074629"/>
    <w:rsid w:val="0007463D"/>
    <w:rsid w:val="000747B4"/>
    <w:rsid w:val="0007485F"/>
    <w:rsid w:val="00074967"/>
    <w:rsid w:val="0007497A"/>
    <w:rsid w:val="00074C7D"/>
    <w:rsid w:val="000751D1"/>
    <w:rsid w:val="00075277"/>
    <w:rsid w:val="0007573E"/>
    <w:rsid w:val="0007599A"/>
    <w:rsid w:val="00076949"/>
    <w:rsid w:val="0007700D"/>
    <w:rsid w:val="00080402"/>
    <w:rsid w:val="0008047A"/>
    <w:rsid w:val="000806CB"/>
    <w:rsid w:val="00080A79"/>
    <w:rsid w:val="0008131A"/>
    <w:rsid w:val="00081445"/>
    <w:rsid w:val="00081F51"/>
    <w:rsid w:val="000821BD"/>
    <w:rsid w:val="000827E2"/>
    <w:rsid w:val="00082CFB"/>
    <w:rsid w:val="00082ED9"/>
    <w:rsid w:val="00082FE2"/>
    <w:rsid w:val="0008362B"/>
    <w:rsid w:val="000839C6"/>
    <w:rsid w:val="00083B24"/>
    <w:rsid w:val="00085333"/>
    <w:rsid w:val="0008584A"/>
    <w:rsid w:val="000858C2"/>
    <w:rsid w:val="00085C0D"/>
    <w:rsid w:val="00085EBD"/>
    <w:rsid w:val="00086429"/>
    <w:rsid w:val="0008643F"/>
    <w:rsid w:val="00086674"/>
    <w:rsid w:val="00086B19"/>
    <w:rsid w:val="00087728"/>
    <w:rsid w:val="00087769"/>
    <w:rsid w:val="000878A7"/>
    <w:rsid w:val="000878AD"/>
    <w:rsid w:val="00090606"/>
    <w:rsid w:val="00090670"/>
    <w:rsid w:val="0009080C"/>
    <w:rsid w:val="00090C02"/>
    <w:rsid w:val="00090C64"/>
    <w:rsid w:val="00090D2A"/>
    <w:rsid w:val="00091021"/>
    <w:rsid w:val="00091730"/>
    <w:rsid w:val="000917B8"/>
    <w:rsid w:val="000917FB"/>
    <w:rsid w:val="00091912"/>
    <w:rsid w:val="00091958"/>
    <w:rsid w:val="00091B3D"/>
    <w:rsid w:val="00091C91"/>
    <w:rsid w:val="0009210B"/>
    <w:rsid w:val="000929F4"/>
    <w:rsid w:val="00092B53"/>
    <w:rsid w:val="00093266"/>
    <w:rsid w:val="00093979"/>
    <w:rsid w:val="00093B62"/>
    <w:rsid w:val="00093B67"/>
    <w:rsid w:val="00094013"/>
    <w:rsid w:val="000941F9"/>
    <w:rsid w:val="00094470"/>
    <w:rsid w:val="00094885"/>
    <w:rsid w:val="0009554D"/>
    <w:rsid w:val="00095ACD"/>
    <w:rsid w:val="00095D9E"/>
    <w:rsid w:val="00096189"/>
    <w:rsid w:val="00096242"/>
    <w:rsid w:val="000963D6"/>
    <w:rsid w:val="00096910"/>
    <w:rsid w:val="00097031"/>
    <w:rsid w:val="000977E1"/>
    <w:rsid w:val="0009786D"/>
    <w:rsid w:val="000979FE"/>
    <w:rsid w:val="00097A1B"/>
    <w:rsid w:val="00097A79"/>
    <w:rsid w:val="000A0542"/>
    <w:rsid w:val="000A09C3"/>
    <w:rsid w:val="000A0C0A"/>
    <w:rsid w:val="000A14FD"/>
    <w:rsid w:val="000A1A5C"/>
    <w:rsid w:val="000A1BC8"/>
    <w:rsid w:val="000A1D1E"/>
    <w:rsid w:val="000A207D"/>
    <w:rsid w:val="000A2143"/>
    <w:rsid w:val="000A25F6"/>
    <w:rsid w:val="000A2B39"/>
    <w:rsid w:val="000A3530"/>
    <w:rsid w:val="000A3A57"/>
    <w:rsid w:val="000A3C3E"/>
    <w:rsid w:val="000A3CF1"/>
    <w:rsid w:val="000A3E30"/>
    <w:rsid w:val="000A4699"/>
    <w:rsid w:val="000A4BA2"/>
    <w:rsid w:val="000A5337"/>
    <w:rsid w:val="000A54C1"/>
    <w:rsid w:val="000A55CA"/>
    <w:rsid w:val="000A569B"/>
    <w:rsid w:val="000A5933"/>
    <w:rsid w:val="000A5C0C"/>
    <w:rsid w:val="000A5DE0"/>
    <w:rsid w:val="000A64BD"/>
    <w:rsid w:val="000A6F39"/>
    <w:rsid w:val="000A73E8"/>
    <w:rsid w:val="000A764F"/>
    <w:rsid w:val="000A765B"/>
    <w:rsid w:val="000A772A"/>
    <w:rsid w:val="000A77E0"/>
    <w:rsid w:val="000A7C33"/>
    <w:rsid w:val="000B0761"/>
    <w:rsid w:val="000B0764"/>
    <w:rsid w:val="000B08CF"/>
    <w:rsid w:val="000B0F2F"/>
    <w:rsid w:val="000B14E4"/>
    <w:rsid w:val="000B2467"/>
    <w:rsid w:val="000B2928"/>
    <w:rsid w:val="000B37BC"/>
    <w:rsid w:val="000B37F3"/>
    <w:rsid w:val="000B394B"/>
    <w:rsid w:val="000B3C01"/>
    <w:rsid w:val="000B3C8D"/>
    <w:rsid w:val="000B4246"/>
    <w:rsid w:val="000B42F0"/>
    <w:rsid w:val="000B44A1"/>
    <w:rsid w:val="000B456E"/>
    <w:rsid w:val="000B497C"/>
    <w:rsid w:val="000B4E84"/>
    <w:rsid w:val="000B5544"/>
    <w:rsid w:val="000B557C"/>
    <w:rsid w:val="000B5DC2"/>
    <w:rsid w:val="000B5F96"/>
    <w:rsid w:val="000B6074"/>
    <w:rsid w:val="000B65CC"/>
    <w:rsid w:val="000B685D"/>
    <w:rsid w:val="000B69AE"/>
    <w:rsid w:val="000B69B3"/>
    <w:rsid w:val="000B6A21"/>
    <w:rsid w:val="000B6EBD"/>
    <w:rsid w:val="000B7159"/>
    <w:rsid w:val="000B7345"/>
    <w:rsid w:val="000B7FB9"/>
    <w:rsid w:val="000C078D"/>
    <w:rsid w:val="000C1012"/>
    <w:rsid w:val="000C1080"/>
    <w:rsid w:val="000C2237"/>
    <w:rsid w:val="000C23EA"/>
    <w:rsid w:val="000C2905"/>
    <w:rsid w:val="000C2C46"/>
    <w:rsid w:val="000C3CF5"/>
    <w:rsid w:val="000C441B"/>
    <w:rsid w:val="000C4AA4"/>
    <w:rsid w:val="000C4B08"/>
    <w:rsid w:val="000C5FDD"/>
    <w:rsid w:val="000C6526"/>
    <w:rsid w:val="000C7042"/>
    <w:rsid w:val="000C7151"/>
    <w:rsid w:val="000C73C8"/>
    <w:rsid w:val="000C7598"/>
    <w:rsid w:val="000C7E23"/>
    <w:rsid w:val="000D1256"/>
    <w:rsid w:val="000D18BC"/>
    <w:rsid w:val="000D214B"/>
    <w:rsid w:val="000D2366"/>
    <w:rsid w:val="000D2995"/>
    <w:rsid w:val="000D2ABA"/>
    <w:rsid w:val="000D2B73"/>
    <w:rsid w:val="000D303B"/>
    <w:rsid w:val="000D30EC"/>
    <w:rsid w:val="000D3A6A"/>
    <w:rsid w:val="000D3DC2"/>
    <w:rsid w:val="000D418C"/>
    <w:rsid w:val="000D43F4"/>
    <w:rsid w:val="000D44E9"/>
    <w:rsid w:val="000D4526"/>
    <w:rsid w:val="000D47BE"/>
    <w:rsid w:val="000D49B2"/>
    <w:rsid w:val="000D5146"/>
    <w:rsid w:val="000D51E1"/>
    <w:rsid w:val="000D57A4"/>
    <w:rsid w:val="000D5B2E"/>
    <w:rsid w:val="000D5CC4"/>
    <w:rsid w:val="000D62AB"/>
    <w:rsid w:val="000D6472"/>
    <w:rsid w:val="000D6886"/>
    <w:rsid w:val="000D6900"/>
    <w:rsid w:val="000D6F83"/>
    <w:rsid w:val="000D70B6"/>
    <w:rsid w:val="000D770A"/>
    <w:rsid w:val="000D7FAC"/>
    <w:rsid w:val="000E00C6"/>
    <w:rsid w:val="000E0616"/>
    <w:rsid w:val="000E0F04"/>
    <w:rsid w:val="000E11AC"/>
    <w:rsid w:val="000E1462"/>
    <w:rsid w:val="000E1874"/>
    <w:rsid w:val="000E197B"/>
    <w:rsid w:val="000E1A6E"/>
    <w:rsid w:val="000E1E91"/>
    <w:rsid w:val="000E1E92"/>
    <w:rsid w:val="000E21E5"/>
    <w:rsid w:val="000E2319"/>
    <w:rsid w:val="000E2626"/>
    <w:rsid w:val="000E2819"/>
    <w:rsid w:val="000E40F0"/>
    <w:rsid w:val="000E42CA"/>
    <w:rsid w:val="000E42CC"/>
    <w:rsid w:val="000E4A23"/>
    <w:rsid w:val="000E51F2"/>
    <w:rsid w:val="000E5223"/>
    <w:rsid w:val="000E550F"/>
    <w:rsid w:val="000E5756"/>
    <w:rsid w:val="000E5D3E"/>
    <w:rsid w:val="000E5D8F"/>
    <w:rsid w:val="000E60A2"/>
    <w:rsid w:val="000E6720"/>
    <w:rsid w:val="000E67CA"/>
    <w:rsid w:val="000E6C03"/>
    <w:rsid w:val="000E6C64"/>
    <w:rsid w:val="000E6D56"/>
    <w:rsid w:val="000E6E22"/>
    <w:rsid w:val="000E6E6C"/>
    <w:rsid w:val="000E6ED2"/>
    <w:rsid w:val="000E70B3"/>
    <w:rsid w:val="000E753E"/>
    <w:rsid w:val="000E7871"/>
    <w:rsid w:val="000E79CB"/>
    <w:rsid w:val="000E7B96"/>
    <w:rsid w:val="000E7FE4"/>
    <w:rsid w:val="000F0761"/>
    <w:rsid w:val="000F07E9"/>
    <w:rsid w:val="000F0D38"/>
    <w:rsid w:val="000F1015"/>
    <w:rsid w:val="000F17A7"/>
    <w:rsid w:val="000F18DE"/>
    <w:rsid w:val="000F2317"/>
    <w:rsid w:val="000F2367"/>
    <w:rsid w:val="000F2939"/>
    <w:rsid w:val="000F2A23"/>
    <w:rsid w:val="000F2B36"/>
    <w:rsid w:val="000F2B83"/>
    <w:rsid w:val="000F2D42"/>
    <w:rsid w:val="000F30C7"/>
    <w:rsid w:val="000F33D1"/>
    <w:rsid w:val="000F34E8"/>
    <w:rsid w:val="000F43E6"/>
    <w:rsid w:val="000F4BBC"/>
    <w:rsid w:val="000F4E0B"/>
    <w:rsid w:val="000F5536"/>
    <w:rsid w:val="000F58C3"/>
    <w:rsid w:val="000F6693"/>
    <w:rsid w:val="000F6899"/>
    <w:rsid w:val="000F6C13"/>
    <w:rsid w:val="000F755C"/>
    <w:rsid w:val="000F762A"/>
    <w:rsid w:val="000F7ACB"/>
    <w:rsid w:val="000F7B8F"/>
    <w:rsid w:val="001011FE"/>
    <w:rsid w:val="001014D4"/>
    <w:rsid w:val="00101CC1"/>
    <w:rsid w:val="00101CD3"/>
    <w:rsid w:val="00101E21"/>
    <w:rsid w:val="001022A2"/>
    <w:rsid w:val="00102584"/>
    <w:rsid w:val="00102F4E"/>
    <w:rsid w:val="001031BC"/>
    <w:rsid w:val="00103203"/>
    <w:rsid w:val="00103436"/>
    <w:rsid w:val="001038D3"/>
    <w:rsid w:val="00103F41"/>
    <w:rsid w:val="00103FD8"/>
    <w:rsid w:val="0010432A"/>
    <w:rsid w:val="00104439"/>
    <w:rsid w:val="001046A1"/>
    <w:rsid w:val="00104C4A"/>
    <w:rsid w:val="00105708"/>
    <w:rsid w:val="0010573F"/>
    <w:rsid w:val="00105839"/>
    <w:rsid w:val="00105D73"/>
    <w:rsid w:val="0010612F"/>
    <w:rsid w:val="001061FB"/>
    <w:rsid w:val="00106451"/>
    <w:rsid w:val="00106710"/>
    <w:rsid w:val="00106843"/>
    <w:rsid w:val="00106853"/>
    <w:rsid w:val="00106C0D"/>
    <w:rsid w:val="00106CF3"/>
    <w:rsid w:val="001100B0"/>
    <w:rsid w:val="00110405"/>
    <w:rsid w:val="00110719"/>
    <w:rsid w:val="00110762"/>
    <w:rsid w:val="001108C8"/>
    <w:rsid w:val="00111034"/>
    <w:rsid w:val="001116AA"/>
    <w:rsid w:val="00111862"/>
    <w:rsid w:val="00111D63"/>
    <w:rsid w:val="00111EB5"/>
    <w:rsid w:val="00112082"/>
    <w:rsid w:val="00112211"/>
    <w:rsid w:val="001122AF"/>
    <w:rsid w:val="0011233F"/>
    <w:rsid w:val="00112476"/>
    <w:rsid w:val="001126B9"/>
    <w:rsid w:val="00112878"/>
    <w:rsid w:val="001128C5"/>
    <w:rsid w:val="001129B8"/>
    <w:rsid w:val="00112B5F"/>
    <w:rsid w:val="00112EB8"/>
    <w:rsid w:val="0011300E"/>
    <w:rsid w:val="00113166"/>
    <w:rsid w:val="001137A0"/>
    <w:rsid w:val="001139F3"/>
    <w:rsid w:val="00113D92"/>
    <w:rsid w:val="00113DB7"/>
    <w:rsid w:val="00113E6E"/>
    <w:rsid w:val="00113FAB"/>
    <w:rsid w:val="00114402"/>
    <w:rsid w:val="00114846"/>
    <w:rsid w:val="001155E7"/>
    <w:rsid w:val="00115AB2"/>
    <w:rsid w:val="00115E35"/>
    <w:rsid w:val="001162AA"/>
    <w:rsid w:val="00116514"/>
    <w:rsid w:val="0011661F"/>
    <w:rsid w:val="001166F9"/>
    <w:rsid w:val="00116A39"/>
    <w:rsid w:val="00116CDF"/>
    <w:rsid w:val="00116FAC"/>
    <w:rsid w:val="00117101"/>
    <w:rsid w:val="00117599"/>
    <w:rsid w:val="00117639"/>
    <w:rsid w:val="00117A36"/>
    <w:rsid w:val="00120180"/>
    <w:rsid w:val="001201FA"/>
    <w:rsid w:val="0012099C"/>
    <w:rsid w:val="001209C6"/>
    <w:rsid w:val="00120E7E"/>
    <w:rsid w:val="00121274"/>
    <w:rsid w:val="001215B1"/>
    <w:rsid w:val="00121E1B"/>
    <w:rsid w:val="0012207F"/>
    <w:rsid w:val="0012225F"/>
    <w:rsid w:val="001224DE"/>
    <w:rsid w:val="00122543"/>
    <w:rsid w:val="001229B1"/>
    <w:rsid w:val="00122F8A"/>
    <w:rsid w:val="00123467"/>
    <w:rsid w:val="00123555"/>
    <w:rsid w:val="0012375A"/>
    <w:rsid w:val="00123E66"/>
    <w:rsid w:val="0012433C"/>
    <w:rsid w:val="00124B12"/>
    <w:rsid w:val="00124EB5"/>
    <w:rsid w:val="00125DCE"/>
    <w:rsid w:val="001264C7"/>
    <w:rsid w:val="001266F3"/>
    <w:rsid w:val="00127153"/>
    <w:rsid w:val="0012762C"/>
    <w:rsid w:val="00127D73"/>
    <w:rsid w:val="00127F3F"/>
    <w:rsid w:val="0013012A"/>
    <w:rsid w:val="001301B0"/>
    <w:rsid w:val="001301EC"/>
    <w:rsid w:val="0013047F"/>
    <w:rsid w:val="0013184D"/>
    <w:rsid w:val="00131AEC"/>
    <w:rsid w:val="00131E2B"/>
    <w:rsid w:val="00131F34"/>
    <w:rsid w:val="0013237C"/>
    <w:rsid w:val="0013237D"/>
    <w:rsid w:val="001329EF"/>
    <w:rsid w:val="00132F76"/>
    <w:rsid w:val="001337D4"/>
    <w:rsid w:val="00133AC5"/>
    <w:rsid w:val="001342C7"/>
    <w:rsid w:val="0013431D"/>
    <w:rsid w:val="00134BB9"/>
    <w:rsid w:val="00134C0C"/>
    <w:rsid w:val="00134FE4"/>
    <w:rsid w:val="00135BA0"/>
    <w:rsid w:val="00135E5D"/>
    <w:rsid w:val="00135E8F"/>
    <w:rsid w:val="00135EB7"/>
    <w:rsid w:val="001360CF"/>
    <w:rsid w:val="001368BB"/>
    <w:rsid w:val="00136CF5"/>
    <w:rsid w:val="00136F03"/>
    <w:rsid w:val="0013707B"/>
    <w:rsid w:val="00137A3A"/>
    <w:rsid w:val="00137AA9"/>
    <w:rsid w:val="00137E6F"/>
    <w:rsid w:val="00140472"/>
    <w:rsid w:val="00140BCB"/>
    <w:rsid w:val="00140F6C"/>
    <w:rsid w:val="0014107F"/>
    <w:rsid w:val="0014122F"/>
    <w:rsid w:val="00141830"/>
    <w:rsid w:val="00141990"/>
    <w:rsid w:val="00141CCB"/>
    <w:rsid w:val="001422B9"/>
    <w:rsid w:val="0014244A"/>
    <w:rsid w:val="001424AE"/>
    <w:rsid w:val="001424B4"/>
    <w:rsid w:val="00142A8B"/>
    <w:rsid w:val="00143367"/>
    <w:rsid w:val="00143672"/>
    <w:rsid w:val="00143751"/>
    <w:rsid w:val="00143D0A"/>
    <w:rsid w:val="00144341"/>
    <w:rsid w:val="00144437"/>
    <w:rsid w:val="00144790"/>
    <w:rsid w:val="0014487B"/>
    <w:rsid w:val="00144945"/>
    <w:rsid w:val="00144C35"/>
    <w:rsid w:val="00144DE0"/>
    <w:rsid w:val="00144E90"/>
    <w:rsid w:val="00144FAF"/>
    <w:rsid w:val="00145134"/>
    <w:rsid w:val="00145D3F"/>
    <w:rsid w:val="001463EB"/>
    <w:rsid w:val="0014665F"/>
    <w:rsid w:val="00146798"/>
    <w:rsid w:val="00146954"/>
    <w:rsid w:val="001471B7"/>
    <w:rsid w:val="00147669"/>
    <w:rsid w:val="0014794A"/>
    <w:rsid w:val="001500B5"/>
    <w:rsid w:val="001500BF"/>
    <w:rsid w:val="001504D0"/>
    <w:rsid w:val="00150931"/>
    <w:rsid w:val="00150D8F"/>
    <w:rsid w:val="00150E48"/>
    <w:rsid w:val="00150F9E"/>
    <w:rsid w:val="0015149D"/>
    <w:rsid w:val="001515BA"/>
    <w:rsid w:val="00151906"/>
    <w:rsid w:val="00151F1D"/>
    <w:rsid w:val="0015218F"/>
    <w:rsid w:val="0015251B"/>
    <w:rsid w:val="0015261E"/>
    <w:rsid w:val="001526AE"/>
    <w:rsid w:val="0015273D"/>
    <w:rsid w:val="00152A8A"/>
    <w:rsid w:val="00152F0B"/>
    <w:rsid w:val="00153066"/>
    <w:rsid w:val="001531BD"/>
    <w:rsid w:val="0015328F"/>
    <w:rsid w:val="001532A6"/>
    <w:rsid w:val="001536B4"/>
    <w:rsid w:val="00153730"/>
    <w:rsid w:val="001538E5"/>
    <w:rsid w:val="001539EC"/>
    <w:rsid w:val="00153BE9"/>
    <w:rsid w:val="001541C8"/>
    <w:rsid w:val="0015491D"/>
    <w:rsid w:val="0015498F"/>
    <w:rsid w:val="001556CD"/>
    <w:rsid w:val="00155721"/>
    <w:rsid w:val="00157595"/>
    <w:rsid w:val="001575CF"/>
    <w:rsid w:val="00157695"/>
    <w:rsid w:val="001578C9"/>
    <w:rsid w:val="00157E1A"/>
    <w:rsid w:val="00160244"/>
    <w:rsid w:val="001604EC"/>
    <w:rsid w:val="00160775"/>
    <w:rsid w:val="00160A33"/>
    <w:rsid w:val="00160E3E"/>
    <w:rsid w:val="0016111D"/>
    <w:rsid w:val="00161C5D"/>
    <w:rsid w:val="00161E0A"/>
    <w:rsid w:val="001626D2"/>
    <w:rsid w:val="00162D40"/>
    <w:rsid w:val="00163124"/>
    <w:rsid w:val="001636FF"/>
    <w:rsid w:val="00163923"/>
    <w:rsid w:val="00164199"/>
    <w:rsid w:val="001645E7"/>
    <w:rsid w:val="001655CF"/>
    <w:rsid w:val="00165EE4"/>
    <w:rsid w:val="00166439"/>
    <w:rsid w:val="00166C0A"/>
    <w:rsid w:val="00167043"/>
    <w:rsid w:val="001671EE"/>
    <w:rsid w:val="0016724A"/>
    <w:rsid w:val="001675D7"/>
    <w:rsid w:val="00167D3B"/>
    <w:rsid w:val="001703BA"/>
    <w:rsid w:val="00170D26"/>
    <w:rsid w:val="00170E1C"/>
    <w:rsid w:val="00171903"/>
    <w:rsid w:val="00171A86"/>
    <w:rsid w:val="00171C92"/>
    <w:rsid w:val="001724B1"/>
    <w:rsid w:val="001724C2"/>
    <w:rsid w:val="0017273F"/>
    <w:rsid w:val="0017296F"/>
    <w:rsid w:val="00172A8F"/>
    <w:rsid w:val="00172F16"/>
    <w:rsid w:val="0017326B"/>
    <w:rsid w:val="0017377C"/>
    <w:rsid w:val="00173FE3"/>
    <w:rsid w:val="001741EE"/>
    <w:rsid w:val="001745D3"/>
    <w:rsid w:val="00174FD0"/>
    <w:rsid w:val="0017502A"/>
    <w:rsid w:val="00175230"/>
    <w:rsid w:val="0017525F"/>
    <w:rsid w:val="0017602D"/>
    <w:rsid w:val="00176449"/>
    <w:rsid w:val="001766CA"/>
    <w:rsid w:val="00176F6E"/>
    <w:rsid w:val="00177480"/>
    <w:rsid w:val="001778AE"/>
    <w:rsid w:val="0018031C"/>
    <w:rsid w:val="00180343"/>
    <w:rsid w:val="00180C21"/>
    <w:rsid w:val="00181157"/>
    <w:rsid w:val="001814AC"/>
    <w:rsid w:val="00181AE5"/>
    <w:rsid w:val="00181BAB"/>
    <w:rsid w:val="0018204E"/>
    <w:rsid w:val="00182665"/>
    <w:rsid w:val="0018294A"/>
    <w:rsid w:val="00182F51"/>
    <w:rsid w:val="00182FC5"/>
    <w:rsid w:val="00183193"/>
    <w:rsid w:val="001837EE"/>
    <w:rsid w:val="001839A6"/>
    <w:rsid w:val="001839B5"/>
    <w:rsid w:val="001839CA"/>
    <w:rsid w:val="00183D9A"/>
    <w:rsid w:val="00183EDA"/>
    <w:rsid w:val="00184252"/>
    <w:rsid w:val="00184416"/>
    <w:rsid w:val="001848E6"/>
    <w:rsid w:val="00184CC1"/>
    <w:rsid w:val="0018516C"/>
    <w:rsid w:val="001854A3"/>
    <w:rsid w:val="0018553A"/>
    <w:rsid w:val="001856E5"/>
    <w:rsid w:val="00185E30"/>
    <w:rsid w:val="001865D7"/>
    <w:rsid w:val="001869C5"/>
    <w:rsid w:val="00186A74"/>
    <w:rsid w:val="00186DD6"/>
    <w:rsid w:val="00186E5D"/>
    <w:rsid w:val="00187253"/>
    <w:rsid w:val="001872F6"/>
    <w:rsid w:val="00187379"/>
    <w:rsid w:val="00187DEA"/>
    <w:rsid w:val="00187F20"/>
    <w:rsid w:val="001902FC"/>
    <w:rsid w:val="00190720"/>
    <w:rsid w:val="00191111"/>
    <w:rsid w:val="00191516"/>
    <w:rsid w:val="0019161A"/>
    <w:rsid w:val="00191673"/>
    <w:rsid w:val="00191FE5"/>
    <w:rsid w:val="00192711"/>
    <w:rsid w:val="0019286F"/>
    <w:rsid w:val="00192FA7"/>
    <w:rsid w:val="00193399"/>
    <w:rsid w:val="001934CE"/>
    <w:rsid w:val="00193FFB"/>
    <w:rsid w:val="0019422B"/>
    <w:rsid w:val="00194726"/>
    <w:rsid w:val="001948FE"/>
    <w:rsid w:val="00194B6F"/>
    <w:rsid w:val="00194ED2"/>
    <w:rsid w:val="00195090"/>
    <w:rsid w:val="001959F7"/>
    <w:rsid w:val="00195C15"/>
    <w:rsid w:val="00195DCF"/>
    <w:rsid w:val="00196B2B"/>
    <w:rsid w:val="00197042"/>
    <w:rsid w:val="0019724B"/>
    <w:rsid w:val="001972A6"/>
    <w:rsid w:val="001978DD"/>
    <w:rsid w:val="001979B6"/>
    <w:rsid w:val="00197A67"/>
    <w:rsid w:val="001A0028"/>
    <w:rsid w:val="001A03BF"/>
    <w:rsid w:val="001A0531"/>
    <w:rsid w:val="001A0767"/>
    <w:rsid w:val="001A0796"/>
    <w:rsid w:val="001A0806"/>
    <w:rsid w:val="001A2CC9"/>
    <w:rsid w:val="001A3A13"/>
    <w:rsid w:val="001A3F0E"/>
    <w:rsid w:val="001A41AB"/>
    <w:rsid w:val="001A4227"/>
    <w:rsid w:val="001A4410"/>
    <w:rsid w:val="001A466D"/>
    <w:rsid w:val="001A47D3"/>
    <w:rsid w:val="001A4877"/>
    <w:rsid w:val="001A4AEB"/>
    <w:rsid w:val="001A4F03"/>
    <w:rsid w:val="001A4FC6"/>
    <w:rsid w:val="001A5117"/>
    <w:rsid w:val="001A54FE"/>
    <w:rsid w:val="001A5581"/>
    <w:rsid w:val="001A57E1"/>
    <w:rsid w:val="001A5AFE"/>
    <w:rsid w:val="001A60D0"/>
    <w:rsid w:val="001A615F"/>
    <w:rsid w:val="001A6908"/>
    <w:rsid w:val="001A6D06"/>
    <w:rsid w:val="001A6E9A"/>
    <w:rsid w:val="001A704C"/>
    <w:rsid w:val="001A70EF"/>
    <w:rsid w:val="001A76ED"/>
    <w:rsid w:val="001A7732"/>
    <w:rsid w:val="001A78DB"/>
    <w:rsid w:val="001B03E9"/>
    <w:rsid w:val="001B06D4"/>
    <w:rsid w:val="001B08FB"/>
    <w:rsid w:val="001B0B63"/>
    <w:rsid w:val="001B0B70"/>
    <w:rsid w:val="001B0C1D"/>
    <w:rsid w:val="001B1739"/>
    <w:rsid w:val="001B19F5"/>
    <w:rsid w:val="001B2A73"/>
    <w:rsid w:val="001B2BA7"/>
    <w:rsid w:val="001B2ED7"/>
    <w:rsid w:val="001B30B5"/>
    <w:rsid w:val="001B30CE"/>
    <w:rsid w:val="001B32A8"/>
    <w:rsid w:val="001B33B7"/>
    <w:rsid w:val="001B41AE"/>
    <w:rsid w:val="001B45A3"/>
    <w:rsid w:val="001B4A46"/>
    <w:rsid w:val="001B4ED1"/>
    <w:rsid w:val="001B5316"/>
    <w:rsid w:val="001B544F"/>
    <w:rsid w:val="001B5728"/>
    <w:rsid w:val="001B595D"/>
    <w:rsid w:val="001B6A3A"/>
    <w:rsid w:val="001B6AD2"/>
    <w:rsid w:val="001B6AED"/>
    <w:rsid w:val="001B6F8F"/>
    <w:rsid w:val="001B754A"/>
    <w:rsid w:val="001B77F5"/>
    <w:rsid w:val="001B7B0C"/>
    <w:rsid w:val="001B7B7A"/>
    <w:rsid w:val="001C0454"/>
    <w:rsid w:val="001C06DA"/>
    <w:rsid w:val="001C0A5C"/>
    <w:rsid w:val="001C0CC4"/>
    <w:rsid w:val="001C0E9B"/>
    <w:rsid w:val="001C12E8"/>
    <w:rsid w:val="001C180F"/>
    <w:rsid w:val="001C1832"/>
    <w:rsid w:val="001C20CD"/>
    <w:rsid w:val="001C2177"/>
    <w:rsid w:val="001C2192"/>
    <w:rsid w:val="001C23BF"/>
    <w:rsid w:val="001C2D65"/>
    <w:rsid w:val="001C2F2F"/>
    <w:rsid w:val="001C3BC5"/>
    <w:rsid w:val="001C3F1A"/>
    <w:rsid w:val="001C4371"/>
    <w:rsid w:val="001C43C2"/>
    <w:rsid w:val="001C4B32"/>
    <w:rsid w:val="001C4FDE"/>
    <w:rsid w:val="001C51AD"/>
    <w:rsid w:val="001C535F"/>
    <w:rsid w:val="001C54DD"/>
    <w:rsid w:val="001C54E3"/>
    <w:rsid w:val="001C5996"/>
    <w:rsid w:val="001C6159"/>
    <w:rsid w:val="001C620C"/>
    <w:rsid w:val="001C6542"/>
    <w:rsid w:val="001C6868"/>
    <w:rsid w:val="001C699F"/>
    <w:rsid w:val="001C7130"/>
    <w:rsid w:val="001C734E"/>
    <w:rsid w:val="001C7352"/>
    <w:rsid w:val="001C7553"/>
    <w:rsid w:val="001C763E"/>
    <w:rsid w:val="001C775D"/>
    <w:rsid w:val="001C786F"/>
    <w:rsid w:val="001C7A7F"/>
    <w:rsid w:val="001C7B56"/>
    <w:rsid w:val="001C7D85"/>
    <w:rsid w:val="001D00D1"/>
    <w:rsid w:val="001D024B"/>
    <w:rsid w:val="001D02CC"/>
    <w:rsid w:val="001D0438"/>
    <w:rsid w:val="001D09DE"/>
    <w:rsid w:val="001D0A77"/>
    <w:rsid w:val="001D1ABB"/>
    <w:rsid w:val="001D2ABD"/>
    <w:rsid w:val="001D2BCA"/>
    <w:rsid w:val="001D2F23"/>
    <w:rsid w:val="001D3014"/>
    <w:rsid w:val="001D349E"/>
    <w:rsid w:val="001D3967"/>
    <w:rsid w:val="001D40C7"/>
    <w:rsid w:val="001D492E"/>
    <w:rsid w:val="001D4969"/>
    <w:rsid w:val="001D4A62"/>
    <w:rsid w:val="001D4C3A"/>
    <w:rsid w:val="001D54B4"/>
    <w:rsid w:val="001D5D04"/>
    <w:rsid w:val="001D5D8D"/>
    <w:rsid w:val="001D61BB"/>
    <w:rsid w:val="001D6E88"/>
    <w:rsid w:val="001D74F5"/>
    <w:rsid w:val="001D76E9"/>
    <w:rsid w:val="001D78DE"/>
    <w:rsid w:val="001E01AA"/>
    <w:rsid w:val="001E01CF"/>
    <w:rsid w:val="001E0591"/>
    <w:rsid w:val="001E0765"/>
    <w:rsid w:val="001E115B"/>
    <w:rsid w:val="001E145A"/>
    <w:rsid w:val="001E1BE9"/>
    <w:rsid w:val="001E1C8A"/>
    <w:rsid w:val="001E20E7"/>
    <w:rsid w:val="001E2DCF"/>
    <w:rsid w:val="001E3CA0"/>
    <w:rsid w:val="001E4074"/>
    <w:rsid w:val="001E41CF"/>
    <w:rsid w:val="001E432E"/>
    <w:rsid w:val="001E4646"/>
    <w:rsid w:val="001E4895"/>
    <w:rsid w:val="001E5037"/>
    <w:rsid w:val="001E5819"/>
    <w:rsid w:val="001E5A9D"/>
    <w:rsid w:val="001E5D6D"/>
    <w:rsid w:val="001E5E78"/>
    <w:rsid w:val="001E61CC"/>
    <w:rsid w:val="001E6F0C"/>
    <w:rsid w:val="001E7226"/>
    <w:rsid w:val="001E7257"/>
    <w:rsid w:val="001E75DC"/>
    <w:rsid w:val="001E7AF5"/>
    <w:rsid w:val="001F071D"/>
    <w:rsid w:val="001F0B2B"/>
    <w:rsid w:val="001F0B8D"/>
    <w:rsid w:val="001F14F0"/>
    <w:rsid w:val="001F15E7"/>
    <w:rsid w:val="001F2255"/>
    <w:rsid w:val="001F261F"/>
    <w:rsid w:val="001F279E"/>
    <w:rsid w:val="001F34D3"/>
    <w:rsid w:val="001F3EBF"/>
    <w:rsid w:val="001F4712"/>
    <w:rsid w:val="001F4B8C"/>
    <w:rsid w:val="001F50EB"/>
    <w:rsid w:val="001F5283"/>
    <w:rsid w:val="001F5662"/>
    <w:rsid w:val="001F566F"/>
    <w:rsid w:val="001F587F"/>
    <w:rsid w:val="001F5937"/>
    <w:rsid w:val="001F5DB9"/>
    <w:rsid w:val="001F6692"/>
    <w:rsid w:val="001F6C51"/>
    <w:rsid w:val="001F6E0D"/>
    <w:rsid w:val="001F7938"/>
    <w:rsid w:val="001F7AC0"/>
    <w:rsid w:val="00200069"/>
    <w:rsid w:val="002006F5"/>
    <w:rsid w:val="00200736"/>
    <w:rsid w:val="00200A66"/>
    <w:rsid w:val="002015A0"/>
    <w:rsid w:val="00201703"/>
    <w:rsid w:val="00201B6C"/>
    <w:rsid w:val="00201EC0"/>
    <w:rsid w:val="00201F06"/>
    <w:rsid w:val="00201F51"/>
    <w:rsid w:val="0020248C"/>
    <w:rsid w:val="0020249F"/>
    <w:rsid w:val="00202534"/>
    <w:rsid w:val="00202698"/>
    <w:rsid w:val="002028EB"/>
    <w:rsid w:val="00202DCF"/>
    <w:rsid w:val="00202EC3"/>
    <w:rsid w:val="00203295"/>
    <w:rsid w:val="00203D67"/>
    <w:rsid w:val="00203EF2"/>
    <w:rsid w:val="002040E8"/>
    <w:rsid w:val="00204611"/>
    <w:rsid w:val="0020488E"/>
    <w:rsid w:val="00204908"/>
    <w:rsid w:val="00205708"/>
    <w:rsid w:val="002057CB"/>
    <w:rsid w:val="00205871"/>
    <w:rsid w:val="00205D18"/>
    <w:rsid w:val="00206277"/>
    <w:rsid w:val="00206A31"/>
    <w:rsid w:val="00206B9C"/>
    <w:rsid w:val="002074E0"/>
    <w:rsid w:val="00207791"/>
    <w:rsid w:val="00207C39"/>
    <w:rsid w:val="00207E5F"/>
    <w:rsid w:val="00210309"/>
    <w:rsid w:val="00210391"/>
    <w:rsid w:val="00210558"/>
    <w:rsid w:val="0021084E"/>
    <w:rsid w:val="00210A44"/>
    <w:rsid w:val="00210B99"/>
    <w:rsid w:val="00211219"/>
    <w:rsid w:val="0021126C"/>
    <w:rsid w:val="002113C7"/>
    <w:rsid w:val="002129E1"/>
    <w:rsid w:val="00213874"/>
    <w:rsid w:val="00214174"/>
    <w:rsid w:val="00214746"/>
    <w:rsid w:val="0021480C"/>
    <w:rsid w:val="0021488B"/>
    <w:rsid w:val="00214D40"/>
    <w:rsid w:val="00214D60"/>
    <w:rsid w:val="00214DD3"/>
    <w:rsid w:val="00214E76"/>
    <w:rsid w:val="002154B1"/>
    <w:rsid w:val="00215974"/>
    <w:rsid w:val="002159BF"/>
    <w:rsid w:val="00215AD1"/>
    <w:rsid w:val="00215B99"/>
    <w:rsid w:val="00216506"/>
    <w:rsid w:val="0021669F"/>
    <w:rsid w:val="00216D1A"/>
    <w:rsid w:val="00217369"/>
    <w:rsid w:val="00217469"/>
    <w:rsid w:val="00217BB3"/>
    <w:rsid w:val="00217D0E"/>
    <w:rsid w:val="00217D44"/>
    <w:rsid w:val="00217DC8"/>
    <w:rsid w:val="00217EC0"/>
    <w:rsid w:val="0022082D"/>
    <w:rsid w:val="00220C75"/>
    <w:rsid w:val="00220D29"/>
    <w:rsid w:val="002211D8"/>
    <w:rsid w:val="002217D0"/>
    <w:rsid w:val="00221903"/>
    <w:rsid w:val="00221A5F"/>
    <w:rsid w:val="00221E7B"/>
    <w:rsid w:val="00221FBA"/>
    <w:rsid w:val="002220CD"/>
    <w:rsid w:val="00222C56"/>
    <w:rsid w:val="00222E73"/>
    <w:rsid w:val="00223AE6"/>
    <w:rsid w:val="00223CA5"/>
    <w:rsid w:val="00223ED6"/>
    <w:rsid w:val="00224094"/>
    <w:rsid w:val="00224763"/>
    <w:rsid w:val="002249C1"/>
    <w:rsid w:val="00224D13"/>
    <w:rsid w:val="00224F27"/>
    <w:rsid w:val="002250BA"/>
    <w:rsid w:val="00225438"/>
    <w:rsid w:val="00225516"/>
    <w:rsid w:val="0022560D"/>
    <w:rsid w:val="002256A3"/>
    <w:rsid w:val="0022582C"/>
    <w:rsid w:val="00225F1E"/>
    <w:rsid w:val="00225F23"/>
    <w:rsid w:val="00226C24"/>
    <w:rsid w:val="00227CEA"/>
    <w:rsid w:val="00230303"/>
    <w:rsid w:val="002306C3"/>
    <w:rsid w:val="00230725"/>
    <w:rsid w:val="00231238"/>
    <w:rsid w:val="0023143B"/>
    <w:rsid w:val="002316F2"/>
    <w:rsid w:val="002317FA"/>
    <w:rsid w:val="002318DC"/>
    <w:rsid w:val="00232153"/>
    <w:rsid w:val="002327F9"/>
    <w:rsid w:val="00232B13"/>
    <w:rsid w:val="00233399"/>
    <w:rsid w:val="002335D3"/>
    <w:rsid w:val="00233C19"/>
    <w:rsid w:val="00233F71"/>
    <w:rsid w:val="0023422A"/>
    <w:rsid w:val="0023491B"/>
    <w:rsid w:val="00234EB1"/>
    <w:rsid w:val="00235556"/>
    <w:rsid w:val="00235710"/>
    <w:rsid w:val="00235813"/>
    <w:rsid w:val="00235A69"/>
    <w:rsid w:val="002368B5"/>
    <w:rsid w:val="0023700F"/>
    <w:rsid w:val="00237180"/>
    <w:rsid w:val="0023757B"/>
    <w:rsid w:val="0023759C"/>
    <w:rsid w:val="00237728"/>
    <w:rsid w:val="00237B3B"/>
    <w:rsid w:val="00237C03"/>
    <w:rsid w:val="0024021E"/>
    <w:rsid w:val="00240694"/>
    <w:rsid w:val="00240855"/>
    <w:rsid w:val="002408C4"/>
    <w:rsid w:val="00240CCC"/>
    <w:rsid w:val="002410AA"/>
    <w:rsid w:val="002414D0"/>
    <w:rsid w:val="00241814"/>
    <w:rsid w:val="0024209B"/>
    <w:rsid w:val="00242D44"/>
    <w:rsid w:val="0024302D"/>
    <w:rsid w:val="002432EC"/>
    <w:rsid w:val="00243E43"/>
    <w:rsid w:val="0024453B"/>
    <w:rsid w:val="0024457D"/>
    <w:rsid w:val="00244A73"/>
    <w:rsid w:val="0024517D"/>
    <w:rsid w:val="0024517F"/>
    <w:rsid w:val="00245230"/>
    <w:rsid w:val="00245447"/>
    <w:rsid w:val="0024624A"/>
    <w:rsid w:val="002466FD"/>
    <w:rsid w:val="00247546"/>
    <w:rsid w:val="00247CE0"/>
    <w:rsid w:val="00247D50"/>
    <w:rsid w:val="00247D63"/>
    <w:rsid w:val="00247FC9"/>
    <w:rsid w:val="00250123"/>
    <w:rsid w:val="00250956"/>
    <w:rsid w:val="00250AE6"/>
    <w:rsid w:val="00250B01"/>
    <w:rsid w:val="0025127E"/>
    <w:rsid w:val="002517DA"/>
    <w:rsid w:val="0025186D"/>
    <w:rsid w:val="00251DBE"/>
    <w:rsid w:val="00251E43"/>
    <w:rsid w:val="00251F68"/>
    <w:rsid w:val="002520CF"/>
    <w:rsid w:val="0025236C"/>
    <w:rsid w:val="00252921"/>
    <w:rsid w:val="00253238"/>
    <w:rsid w:val="00253A51"/>
    <w:rsid w:val="00253BD7"/>
    <w:rsid w:val="00254222"/>
    <w:rsid w:val="0025440B"/>
    <w:rsid w:val="00254564"/>
    <w:rsid w:val="0025456F"/>
    <w:rsid w:val="0025499A"/>
    <w:rsid w:val="0025501A"/>
    <w:rsid w:val="00255293"/>
    <w:rsid w:val="002553CE"/>
    <w:rsid w:val="00255F06"/>
    <w:rsid w:val="00255F59"/>
    <w:rsid w:val="00256717"/>
    <w:rsid w:val="00256A8A"/>
    <w:rsid w:val="00256E0E"/>
    <w:rsid w:val="00257CAF"/>
    <w:rsid w:val="00257CDF"/>
    <w:rsid w:val="0026063D"/>
    <w:rsid w:val="00260877"/>
    <w:rsid w:val="00260C87"/>
    <w:rsid w:val="00260F47"/>
    <w:rsid w:val="00261712"/>
    <w:rsid w:val="00261937"/>
    <w:rsid w:val="002624CC"/>
    <w:rsid w:val="00263819"/>
    <w:rsid w:val="002647C8"/>
    <w:rsid w:val="002647FF"/>
    <w:rsid w:val="00264AD4"/>
    <w:rsid w:val="00264AE3"/>
    <w:rsid w:val="00264AF5"/>
    <w:rsid w:val="00264AFB"/>
    <w:rsid w:val="00265C96"/>
    <w:rsid w:val="00265E36"/>
    <w:rsid w:val="0026615B"/>
    <w:rsid w:val="0026620C"/>
    <w:rsid w:val="00266232"/>
    <w:rsid w:val="002669A4"/>
    <w:rsid w:val="00266D3D"/>
    <w:rsid w:val="0026729F"/>
    <w:rsid w:val="002678A1"/>
    <w:rsid w:val="00267CA8"/>
    <w:rsid w:val="0027038F"/>
    <w:rsid w:val="00270513"/>
    <w:rsid w:val="0027052C"/>
    <w:rsid w:val="00271255"/>
    <w:rsid w:val="00271477"/>
    <w:rsid w:val="0027171C"/>
    <w:rsid w:val="002717D6"/>
    <w:rsid w:val="00271B7A"/>
    <w:rsid w:val="00271BAE"/>
    <w:rsid w:val="0027282A"/>
    <w:rsid w:val="00272949"/>
    <w:rsid w:val="00272D17"/>
    <w:rsid w:val="00272E5D"/>
    <w:rsid w:val="00272EC8"/>
    <w:rsid w:val="00272EF6"/>
    <w:rsid w:val="00273AF3"/>
    <w:rsid w:val="00273B14"/>
    <w:rsid w:val="00273F6D"/>
    <w:rsid w:val="002740AF"/>
    <w:rsid w:val="0027420C"/>
    <w:rsid w:val="002743C2"/>
    <w:rsid w:val="002745F4"/>
    <w:rsid w:val="00274A37"/>
    <w:rsid w:val="00274FE4"/>
    <w:rsid w:val="002756BC"/>
    <w:rsid w:val="00275B38"/>
    <w:rsid w:val="00275B3E"/>
    <w:rsid w:val="00275DED"/>
    <w:rsid w:val="00275E56"/>
    <w:rsid w:val="00276252"/>
    <w:rsid w:val="00276B47"/>
    <w:rsid w:val="00276D85"/>
    <w:rsid w:val="0027702F"/>
    <w:rsid w:val="002771F3"/>
    <w:rsid w:val="00280097"/>
    <w:rsid w:val="002803E2"/>
    <w:rsid w:val="002808A4"/>
    <w:rsid w:val="00280F9D"/>
    <w:rsid w:val="002810B4"/>
    <w:rsid w:val="002811BC"/>
    <w:rsid w:val="002811EF"/>
    <w:rsid w:val="002815B0"/>
    <w:rsid w:val="0028225D"/>
    <w:rsid w:val="002823A6"/>
    <w:rsid w:val="0028326D"/>
    <w:rsid w:val="0028366F"/>
    <w:rsid w:val="0028391A"/>
    <w:rsid w:val="00283D70"/>
    <w:rsid w:val="00283EB2"/>
    <w:rsid w:val="00283F33"/>
    <w:rsid w:val="0028452B"/>
    <w:rsid w:val="00284583"/>
    <w:rsid w:val="00284848"/>
    <w:rsid w:val="00284D03"/>
    <w:rsid w:val="00284FAE"/>
    <w:rsid w:val="002850E0"/>
    <w:rsid w:val="0028571C"/>
    <w:rsid w:val="00285C3B"/>
    <w:rsid w:val="0028605A"/>
    <w:rsid w:val="002861C6"/>
    <w:rsid w:val="00286500"/>
    <w:rsid w:val="00286B5A"/>
    <w:rsid w:val="00286BBB"/>
    <w:rsid w:val="00287236"/>
    <w:rsid w:val="002874D2"/>
    <w:rsid w:val="002876F2"/>
    <w:rsid w:val="00287A81"/>
    <w:rsid w:val="00287CA7"/>
    <w:rsid w:val="00287F52"/>
    <w:rsid w:val="002916D4"/>
    <w:rsid w:val="00291F83"/>
    <w:rsid w:val="00291FEA"/>
    <w:rsid w:val="002920C8"/>
    <w:rsid w:val="0029217E"/>
    <w:rsid w:val="0029234C"/>
    <w:rsid w:val="0029275A"/>
    <w:rsid w:val="002927F4"/>
    <w:rsid w:val="00292D47"/>
    <w:rsid w:val="0029340D"/>
    <w:rsid w:val="002937FC"/>
    <w:rsid w:val="002939E7"/>
    <w:rsid w:val="0029402A"/>
    <w:rsid w:val="00294BD7"/>
    <w:rsid w:val="00294C1B"/>
    <w:rsid w:val="002951AB"/>
    <w:rsid w:val="002955E4"/>
    <w:rsid w:val="00295D64"/>
    <w:rsid w:val="00295F3D"/>
    <w:rsid w:val="002961E0"/>
    <w:rsid w:val="002967FB"/>
    <w:rsid w:val="00296AEA"/>
    <w:rsid w:val="00297593"/>
    <w:rsid w:val="00297A2F"/>
    <w:rsid w:val="00297BC0"/>
    <w:rsid w:val="002A0BA1"/>
    <w:rsid w:val="002A0BD6"/>
    <w:rsid w:val="002A10D0"/>
    <w:rsid w:val="002A185F"/>
    <w:rsid w:val="002A1895"/>
    <w:rsid w:val="002A19D2"/>
    <w:rsid w:val="002A1A76"/>
    <w:rsid w:val="002A1F7D"/>
    <w:rsid w:val="002A2147"/>
    <w:rsid w:val="002A25AD"/>
    <w:rsid w:val="002A2764"/>
    <w:rsid w:val="002A2F00"/>
    <w:rsid w:val="002A2F0F"/>
    <w:rsid w:val="002A32CE"/>
    <w:rsid w:val="002A39BD"/>
    <w:rsid w:val="002A3FC5"/>
    <w:rsid w:val="002A4112"/>
    <w:rsid w:val="002A43C9"/>
    <w:rsid w:val="002A4A4F"/>
    <w:rsid w:val="002A4C0F"/>
    <w:rsid w:val="002A5332"/>
    <w:rsid w:val="002A5420"/>
    <w:rsid w:val="002A554F"/>
    <w:rsid w:val="002A55C1"/>
    <w:rsid w:val="002A5F92"/>
    <w:rsid w:val="002A641D"/>
    <w:rsid w:val="002A6931"/>
    <w:rsid w:val="002A6935"/>
    <w:rsid w:val="002A6939"/>
    <w:rsid w:val="002A6B78"/>
    <w:rsid w:val="002A7216"/>
    <w:rsid w:val="002A780A"/>
    <w:rsid w:val="002A7A6C"/>
    <w:rsid w:val="002A7BBF"/>
    <w:rsid w:val="002A7F8C"/>
    <w:rsid w:val="002B0021"/>
    <w:rsid w:val="002B04EB"/>
    <w:rsid w:val="002B1B2A"/>
    <w:rsid w:val="002B1B98"/>
    <w:rsid w:val="002B1BBB"/>
    <w:rsid w:val="002B1D01"/>
    <w:rsid w:val="002B1FEA"/>
    <w:rsid w:val="002B2138"/>
    <w:rsid w:val="002B2791"/>
    <w:rsid w:val="002B2BE7"/>
    <w:rsid w:val="002B2E74"/>
    <w:rsid w:val="002B3644"/>
    <w:rsid w:val="002B364D"/>
    <w:rsid w:val="002B3885"/>
    <w:rsid w:val="002B3939"/>
    <w:rsid w:val="002B3FD0"/>
    <w:rsid w:val="002B4110"/>
    <w:rsid w:val="002B446B"/>
    <w:rsid w:val="002B4E30"/>
    <w:rsid w:val="002B4F35"/>
    <w:rsid w:val="002B5BC1"/>
    <w:rsid w:val="002B620B"/>
    <w:rsid w:val="002B6244"/>
    <w:rsid w:val="002B6954"/>
    <w:rsid w:val="002B6BD6"/>
    <w:rsid w:val="002B7067"/>
    <w:rsid w:val="002B718C"/>
    <w:rsid w:val="002B7520"/>
    <w:rsid w:val="002B772D"/>
    <w:rsid w:val="002B7B05"/>
    <w:rsid w:val="002C04AD"/>
    <w:rsid w:val="002C060E"/>
    <w:rsid w:val="002C0916"/>
    <w:rsid w:val="002C0BD4"/>
    <w:rsid w:val="002C1073"/>
    <w:rsid w:val="002C11A8"/>
    <w:rsid w:val="002C1673"/>
    <w:rsid w:val="002C1923"/>
    <w:rsid w:val="002C1B42"/>
    <w:rsid w:val="002C2068"/>
    <w:rsid w:val="002C21CB"/>
    <w:rsid w:val="002C2A62"/>
    <w:rsid w:val="002C2B70"/>
    <w:rsid w:val="002C304F"/>
    <w:rsid w:val="002C3179"/>
    <w:rsid w:val="002C3231"/>
    <w:rsid w:val="002C3518"/>
    <w:rsid w:val="002C417F"/>
    <w:rsid w:val="002C4875"/>
    <w:rsid w:val="002C48EA"/>
    <w:rsid w:val="002C49A3"/>
    <w:rsid w:val="002C55DE"/>
    <w:rsid w:val="002C60EA"/>
    <w:rsid w:val="002C6381"/>
    <w:rsid w:val="002C7252"/>
    <w:rsid w:val="002C7C95"/>
    <w:rsid w:val="002D0554"/>
    <w:rsid w:val="002D0F7A"/>
    <w:rsid w:val="002D11D5"/>
    <w:rsid w:val="002D1E7D"/>
    <w:rsid w:val="002D2B47"/>
    <w:rsid w:val="002D2D5D"/>
    <w:rsid w:val="002D2E79"/>
    <w:rsid w:val="002D2F32"/>
    <w:rsid w:val="002D360D"/>
    <w:rsid w:val="002D367D"/>
    <w:rsid w:val="002D36CA"/>
    <w:rsid w:val="002D3998"/>
    <w:rsid w:val="002D3EE3"/>
    <w:rsid w:val="002D3EEE"/>
    <w:rsid w:val="002D43F9"/>
    <w:rsid w:val="002D45AE"/>
    <w:rsid w:val="002D4AB1"/>
    <w:rsid w:val="002D4BCA"/>
    <w:rsid w:val="002D4BF1"/>
    <w:rsid w:val="002D5620"/>
    <w:rsid w:val="002D5A88"/>
    <w:rsid w:val="002D5FC5"/>
    <w:rsid w:val="002D641F"/>
    <w:rsid w:val="002D6EBA"/>
    <w:rsid w:val="002D6FEA"/>
    <w:rsid w:val="002D740B"/>
    <w:rsid w:val="002D7680"/>
    <w:rsid w:val="002D7683"/>
    <w:rsid w:val="002E083E"/>
    <w:rsid w:val="002E08E9"/>
    <w:rsid w:val="002E0A7A"/>
    <w:rsid w:val="002E0B88"/>
    <w:rsid w:val="002E0C50"/>
    <w:rsid w:val="002E0CE1"/>
    <w:rsid w:val="002E16AF"/>
    <w:rsid w:val="002E17CF"/>
    <w:rsid w:val="002E1E74"/>
    <w:rsid w:val="002E2B9D"/>
    <w:rsid w:val="002E2D95"/>
    <w:rsid w:val="002E3148"/>
    <w:rsid w:val="002E3617"/>
    <w:rsid w:val="002E372E"/>
    <w:rsid w:val="002E381F"/>
    <w:rsid w:val="002E39B2"/>
    <w:rsid w:val="002E3C09"/>
    <w:rsid w:val="002E3D88"/>
    <w:rsid w:val="002E41F6"/>
    <w:rsid w:val="002E4D5D"/>
    <w:rsid w:val="002E52AE"/>
    <w:rsid w:val="002E545C"/>
    <w:rsid w:val="002E570A"/>
    <w:rsid w:val="002E6117"/>
    <w:rsid w:val="002E63DA"/>
    <w:rsid w:val="002E6807"/>
    <w:rsid w:val="002E696D"/>
    <w:rsid w:val="002E6BC7"/>
    <w:rsid w:val="002E6C02"/>
    <w:rsid w:val="002E71A1"/>
    <w:rsid w:val="002E7C43"/>
    <w:rsid w:val="002F00DB"/>
    <w:rsid w:val="002F0622"/>
    <w:rsid w:val="002F0696"/>
    <w:rsid w:val="002F0C0C"/>
    <w:rsid w:val="002F0F99"/>
    <w:rsid w:val="002F1359"/>
    <w:rsid w:val="002F1949"/>
    <w:rsid w:val="002F1D51"/>
    <w:rsid w:val="002F2447"/>
    <w:rsid w:val="002F24A1"/>
    <w:rsid w:val="002F29DF"/>
    <w:rsid w:val="002F2B70"/>
    <w:rsid w:val="002F2C51"/>
    <w:rsid w:val="002F2C6A"/>
    <w:rsid w:val="002F2F07"/>
    <w:rsid w:val="002F3139"/>
    <w:rsid w:val="002F3393"/>
    <w:rsid w:val="002F365F"/>
    <w:rsid w:val="002F38EE"/>
    <w:rsid w:val="002F4432"/>
    <w:rsid w:val="002F49A2"/>
    <w:rsid w:val="002F4BA3"/>
    <w:rsid w:val="002F4C1C"/>
    <w:rsid w:val="002F50E7"/>
    <w:rsid w:val="002F52B5"/>
    <w:rsid w:val="002F5C1E"/>
    <w:rsid w:val="002F62C9"/>
    <w:rsid w:val="002F6DA8"/>
    <w:rsid w:val="002F7480"/>
    <w:rsid w:val="002F74D6"/>
    <w:rsid w:val="002F7A41"/>
    <w:rsid w:val="002F7AD3"/>
    <w:rsid w:val="002F7F89"/>
    <w:rsid w:val="003005E9"/>
    <w:rsid w:val="003006AF"/>
    <w:rsid w:val="00300E2C"/>
    <w:rsid w:val="00301153"/>
    <w:rsid w:val="00301415"/>
    <w:rsid w:val="003017A8"/>
    <w:rsid w:val="003017BB"/>
    <w:rsid w:val="00301AD0"/>
    <w:rsid w:val="00301E04"/>
    <w:rsid w:val="00301E66"/>
    <w:rsid w:val="0030205B"/>
    <w:rsid w:val="003025FB"/>
    <w:rsid w:val="00302A6A"/>
    <w:rsid w:val="00302BC4"/>
    <w:rsid w:val="00302BE4"/>
    <w:rsid w:val="00302BE8"/>
    <w:rsid w:val="003033C5"/>
    <w:rsid w:val="00303896"/>
    <w:rsid w:val="00303FF2"/>
    <w:rsid w:val="00304254"/>
    <w:rsid w:val="003045D9"/>
    <w:rsid w:val="00304F90"/>
    <w:rsid w:val="003055AC"/>
    <w:rsid w:val="003057FF"/>
    <w:rsid w:val="003058AB"/>
    <w:rsid w:val="00306190"/>
    <w:rsid w:val="003063C5"/>
    <w:rsid w:val="003064CE"/>
    <w:rsid w:val="0030744E"/>
    <w:rsid w:val="003074C0"/>
    <w:rsid w:val="003075C4"/>
    <w:rsid w:val="0030775D"/>
    <w:rsid w:val="00307BFD"/>
    <w:rsid w:val="00307C0F"/>
    <w:rsid w:val="00307C85"/>
    <w:rsid w:val="00307D27"/>
    <w:rsid w:val="00310168"/>
    <w:rsid w:val="00310226"/>
    <w:rsid w:val="00310496"/>
    <w:rsid w:val="00310C79"/>
    <w:rsid w:val="00310CFF"/>
    <w:rsid w:val="003113AC"/>
    <w:rsid w:val="003115FD"/>
    <w:rsid w:val="00311636"/>
    <w:rsid w:val="0031167D"/>
    <w:rsid w:val="0031190D"/>
    <w:rsid w:val="00311AAA"/>
    <w:rsid w:val="00312AEC"/>
    <w:rsid w:val="00312F67"/>
    <w:rsid w:val="0031310D"/>
    <w:rsid w:val="0031322B"/>
    <w:rsid w:val="003133C2"/>
    <w:rsid w:val="00313584"/>
    <w:rsid w:val="0031378E"/>
    <w:rsid w:val="00314222"/>
    <w:rsid w:val="003145A2"/>
    <w:rsid w:val="003145BA"/>
    <w:rsid w:val="003147A6"/>
    <w:rsid w:val="00314B1A"/>
    <w:rsid w:val="003155FC"/>
    <w:rsid w:val="00315628"/>
    <w:rsid w:val="00315B57"/>
    <w:rsid w:val="00315D1A"/>
    <w:rsid w:val="00315EAB"/>
    <w:rsid w:val="00315ED5"/>
    <w:rsid w:val="00316B7B"/>
    <w:rsid w:val="00316E98"/>
    <w:rsid w:val="0031764F"/>
    <w:rsid w:val="00317BE3"/>
    <w:rsid w:val="0032017F"/>
    <w:rsid w:val="00320300"/>
    <w:rsid w:val="00320307"/>
    <w:rsid w:val="003203F0"/>
    <w:rsid w:val="00320C9D"/>
    <w:rsid w:val="003211C6"/>
    <w:rsid w:val="0032169A"/>
    <w:rsid w:val="00321A9F"/>
    <w:rsid w:val="00321E47"/>
    <w:rsid w:val="003222FF"/>
    <w:rsid w:val="003224BD"/>
    <w:rsid w:val="003226AD"/>
    <w:rsid w:val="00322F74"/>
    <w:rsid w:val="0032322A"/>
    <w:rsid w:val="00323C2D"/>
    <w:rsid w:val="00323E29"/>
    <w:rsid w:val="00323E50"/>
    <w:rsid w:val="00323E51"/>
    <w:rsid w:val="00323E6E"/>
    <w:rsid w:val="00323F11"/>
    <w:rsid w:val="0032409C"/>
    <w:rsid w:val="0032435B"/>
    <w:rsid w:val="00324498"/>
    <w:rsid w:val="003245A5"/>
    <w:rsid w:val="00324F5C"/>
    <w:rsid w:val="00325196"/>
    <w:rsid w:val="0032583C"/>
    <w:rsid w:val="003259C2"/>
    <w:rsid w:val="00325F23"/>
    <w:rsid w:val="00326052"/>
    <w:rsid w:val="00326177"/>
    <w:rsid w:val="0032628D"/>
    <w:rsid w:val="00326BC4"/>
    <w:rsid w:val="00326BCA"/>
    <w:rsid w:val="00326E3B"/>
    <w:rsid w:val="00326FAA"/>
    <w:rsid w:val="0032709F"/>
    <w:rsid w:val="003272B3"/>
    <w:rsid w:val="00327341"/>
    <w:rsid w:val="00327F0B"/>
    <w:rsid w:val="00327F96"/>
    <w:rsid w:val="003302FA"/>
    <w:rsid w:val="003304A2"/>
    <w:rsid w:val="00330768"/>
    <w:rsid w:val="003307F0"/>
    <w:rsid w:val="00330B38"/>
    <w:rsid w:val="00330DE5"/>
    <w:rsid w:val="00331847"/>
    <w:rsid w:val="003318CE"/>
    <w:rsid w:val="00331B50"/>
    <w:rsid w:val="00331C2C"/>
    <w:rsid w:val="00331E24"/>
    <w:rsid w:val="003321D1"/>
    <w:rsid w:val="003323B3"/>
    <w:rsid w:val="0033286B"/>
    <w:rsid w:val="00332D21"/>
    <w:rsid w:val="0033319A"/>
    <w:rsid w:val="0033342B"/>
    <w:rsid w:val="00333977"/>
    <w:rsid w:val="00333B22"/>
    <w:rsid w:val="00333BEA"/>
    <w:rsid w:val="00333CA4"/>
    <w:rsid w:val="00333E2B"/>
    <w:rsid w:val="00333EE6"/>
    <w:rsid w:val="00334182"/>
    <w:rsid w:val="00334804"/>
    <w:rsid w:val="00334ADA"/>
    <w:rsid w:val="00334CAA"/>
    <w:rsid w:val="00334EAF"/>
    <w:rsid w:val="00335082"/>
    <w:rsid w:val="00335087"/>
    <w:rsid w:val="00335544"/>
    <w:rsid w:val="00335992"/>
    <w:rsid w:val="0033609A"/>
    <w:rsid w:val="00336237"/>
    <w:rsid w:val="003365A4"/>
    <w:rsid w:val="00336AB0"/>
    <w:rsid w:val="00336AF8"/>
    <w:rsid w:val="00336CDC"/>
    <w:rsid w:val="00336DEC"/>
    <w:rsid w:val="00336E35"/>
    <w:rsid w:val="00336F35"/>
    <w:rsid w:val="003376CE"/>
    <w:rsid w:val="003377E2"/>
    <w:rsid w:val="0033790F"/>
    <w:rsid w:val="00337F40"/>
    <w:rsid w:val="003400A2"/>
    <w:rsid w:val="003400D5"/>
    <w:rsid w:val="00340389"/>
    <w:rsid w:val="00340434"/>
    <w:rsid w:val="00340C39"/>
    <w:rsid w:val="00340EE3"/>
    <w:rsid w:val="00341233"/>
    <w:rsid w:val="00341307"/>
    <w:rsid w:val="00341443"/>
    <w:rsid w:val="003414C1"/>
    <w:rsid w:val="0034150B"/>
    <w:rsid w:val="00341690"/>
    <w:rsid w:val="00341E63"/>
    <w:rsid w:val="003424F6"/>
    <w:rsid w:val="00342697"/>
    <w:rsid w:val="003428D2"/>
    <w:rsid w:val="00342AC6"/>
    <w:rsid w:val="00342ACF"/>
    <w:rsid w:val="00342B7C"/>
    <w:rsid w:val="00342FFF"/>
    <w:rsid w:val="0034311E"/>
    <w:rsid w:val="003431D1"/>
    <w:rsid w:val="0034334E"/>
    <w:rsid w:val="00343439"/>
    <w:rsid w:val="00344B50"/>
    <w:rsid w:val="00344D9E"/>
    <w:rsid w:val="00344EB2"/>
    <w:rsid w:val="0034565A"/>
    <w:rsid w:val="0034580D"/>
    <w:rsid w:val="00345BCD"/>
    <w:rsid w:val="00345D40"/>
    <w:rsid w:val="00346099"/>
    <w:rsid w:val="003465B6"/>
    <w:rsid w:val="0034726A"/>
    <w:rsid w:val="00347A32"/>
    <w:rsid w:val="00347DBD"/>
    <w:rsid w:val="00347F4E"/>
    <w:rsid w:val="003500AE"/>
    <w:rsid w:val="0035038B"/>
    <w:rsid w:val="00350A73"/>
    <w:rsid w:val="00351022"/>
    <w:rsid w:val="00351528"/>
    <w:rsid w:val="00351534"/>
    <w:rsid w:val="003517F0"/>
    <w:rsid w:val="003519B2"/>
    <w:rsid w:val="00352038"/>
    <w:rsid w:val="0035219E"/>
    <w:rsid w:val="003526A6"/>
    <w:rsid w:val="003527C6"/>
    <w:rsid w:val="003530F1"/>
    <w:rsid w:val="0035369A"/>
    <w:rsid w:val="00353A19"/>
    <w:rsid w:val="00353B7F"/>
    <w:rsid w:val="00353CD8"/>
    <w:rsid w:val="00353D8A"/>
    <w:rsid w:val="00353EE4"/>
    <w:rsid w:val="00353F8E"/>
    <w:rsid w:val="003546BC"/>
    <w:rsid w:val="003546D9"/>
    <w:rsid w:val="00354708"/>
    <w:rsid w:val="003547AD"/>
    <w:rsid w:val="00354A87"/>
    <w:rsid w:val="00354C72"/>
    <w:rsid w:val="00354D78"/>
    <w:rsid w:val="00354DD1"/>
    <w:rsid w:val="0035594E"/>
    <w:rsid w:val="00355D01"/>
    <w:rsid w:val="003561C1"/>
    <w:rsid w:val="003562CF"/>
    <w:rsid w:val="0035631A"/>
    <w:rsid w:val="00356530"/>
    <w:rsid w:val="0035685B"/>
    <w:rsid w:val="003568ED"/>
    <w:rsid w:val="00356A3C"/>
    <w:rsid w:val="00356B6F"/>
    <w:rsid w:val="00356CB7"/>
    <w:rsid w:val="0035732D"/>
    <w:rsid w:val="0035754A"/>
    <w:rsid w:val="0035762A"/>
    <w:rsid w:val="00357D86"/>
    <w:rsid w:val="003600ED"/>
    <w:rsid w:val="00360F35"/>
    <w:rsid w:val="00361972"/>
    <w:rsid w:val="00361D14"/>
    <w:rsid w:val="00361DDA"/>
    <w:rsid w:val="00361F60"/>
    <w:rsid w:val="00362153"/>
    <w:rsid w:val="00362250"/>
    <w:rsid w:val="0036259F"/>
    <w:rsid w:val="003629CF"/>
    <w:rsid w:val="00362B9E"/>
    <w:rsid w:val="00362C1A"/>
    <w:rsid w:val="00364434"/>
    <w:rsid w:val="003647A4"/>
    <w:rsid w:val="00365CDF"/>
    <w:rsid w:val="00365FA7"/>
    <w:rsid w:val="00366098"/>
    <w:rsid w:val="00366416"/>
    <w:rsid w:val="0036691E"/>
    <w:rsid w:val="003669F9"/>
    <w:rsid w:val="00366A88"/>
    <w:rsid w:val="00366E50"/>
    <w:rsid w:val="00366FF8"/>
    <w:rsid w:val="00367153"/>
    <w:rsid w:val="00367497"/>
    <w:rsid w:val="0036792A"/>
    <w:rsid w:val="00367F48"/>
    <w:rsid w:val="00367FEB"/>
    <w:rsid w:val="00370507"/>
    <w:rsid w:val="003708EB"/>
    <w:rsid w:val="003712D1"/>
    <w:rsid w:val="0037146A"/>
    <w:rsid w:val="00371696"/>
    <w:rsid w:val="00371ACC"/>
    <w:rsid w:val="00372033"/>
    <w:rsid w:val="00372128"/>
    <w:rsid w:val="0037258C"/>
    <w:rsid w:val="003733CC"/>
    <w:rsid w:val="003735C3"/>
    <w:rsid w:val="00373676"/>
    <w:rsid w:val="003736F0"/>
    <w:rsid w:val="00373AB3"/>
    <w:rsid w:val="00373C22"/>
    <w:rsid w:val="00374815"/>
    <w:rsid w:val="003748E8"/>
    <w:rsid w:val="00374A91"/>
    <w:rsid w:val="003750A6"/>
    <w:rsid w:val="00375542"/>
    <w:rsid w:val="0037570D"/>
    <w:rsid w:val="00375753"/>
    <w:rsid w:val="003757D3"/>
    <w:rsid w:val="00375A57"/>
    <w:rsid w:val="00375A86"/>
    <w:rsid w:val="00375C47"/>
    <w:rsid w:val="00375EFB"/>
    <w:rsid w:val="00375EFE"/>
    <w:rsid w:val="00376030"/>
    <w:rsid w:val="003768B8"/>
    <w:rsid w:val="00376B98"/>
    <w:rsid w:val="0037704E"/>
    <w:rsid w:val="00377089"/>
    <w:rsid w:val="00377358"/>
    <w:rsid w:val="00377932"/>
    <w:rsid w:val="00377EFA"/>
    <w:rsid w:val="003807F1"/>
    <w:rsid w:val="00380AA1"/>
    <w:rsid w:val="0038100B"/>
    <w:rsid w:val="00381158"/>
    <w:rsid w:val="003813A7"/>
    <w:rsid w:val="00381707"/>
    <w:rsid w:val="00381B84"/>
    <w:rsid w:val="00381E89"/>
    <w:rsid w:val="00382CA3"/>
    <w:rsid w:val="00382DBD"/>
    <w:rsid w:val="003838BD"/>
    <w:rsid w:val="00383A5F"/>
    <w:rsid w:val="00383FAC"/>
    <w:rsid w:val="003842C4"/>
    <w:rsid w:val="00384568"/>
    <w:rsid w:val="00384A52"/>
    <w:rsid w:val="00384C8A"/>
    <w:rsid w:val="00384E94"/>
    <w:rsid w:val="00384FCF"/>
    <w:rsid w:val="003854D8"/>
    <w:rsid w:val="00386DA2"/>
    <w:rsid w:val="00387085"/>
    <w:rsid w:val="0038762B"/>
    <w:rsid w:val="00387B02"/>
    <w:rsid w:val="0039067C"/>
    <w:rsid w:val="003917B6"/>
    <w:rsid w:val="003928B4"/>
    <w:rsid w:val="00392EF9"/>
    <w:rsid w:val="00393237"/>
    <w:rsid w:val="0039332D"/>
    <w:rsid w:val="00393502"/>
    <w:rsid w:val="0039362E"/>
    <w:rsid w:val="003937B8"/>
    <w:rsid w:val="00393AAE"/>
    <w:rsid w:val="00393B5E"/>
    <w:rsid w:val="00393D77"/>
    <w:rsid w:val="003945E7"/>
    <w:rsid w:val="00394758"/>
    <w:rsid w:val="003950A1"/>
    <w:rsid w:val="0039568D"/>
    <w:rsid w:val="0039593E"/>
    <w:rsid w:val="00395B66"/>
    <w:rsid w:val="00395C80"/>
    <w:rsid w:val="00396643"/>
    <w:rsid w:val="00396D33"/>
    <w:rsid w:val="00396F6E"/>
    <w:rsid w:val="00396FD3"/>
    <w:rsid w:val="003976C2"/>
    <w:rsid w:val="003979AB"/>
    <w:rsid w:val="00397BDA"/>
    <w:rsid w:val="00397DE3"/>
    <w:rsid w:val="00397F07"/>
    <w:rsid w:val="003A011D"/>
    <w:rsid w:val="003A0132"/>
    <w:rsid w:val="003A01E3"/>
    <w:rsid w:val="003A024E"/>
    <w:rsid w:val="003A02DF"/>
    <w:rsid w:val="003A062F"/>
    <w:rsid w:val="003A0BAE"/>
    <w:rsid w:val="003A0E81"/>
    <w:rsid w:val="003A16FD"/>
    <w:rsid w:val="003A1855"/>
    <w:rsid w:val="003A19F2"/>
    <w:rsid w:val="003A1BC9"/>
    <w:rsid w:val="003A2DC3"/>
    <w:rsid w:val="003A2F60"/>
    <w:rsid w:val="003A3137"/>
    <w:rsid w:val="003A3617"/>
    <w:rsid w:val="003A3928"/>
    <w:rsid w:val="003A3993"/>
    <w:rsid w:val="003A3A39"/>
    <w:rsid w:val="003A3AE3"/>
    <w:rsid w:val="003A3E5A"/>
    <w:rsid w:val="003A3EE0"/>
    <w:rsid w:val="003A3F1B"/>
    <w:rsid w:val="003A4096"/>
    <w:rsid w:val="003A436D"/>
    <w:rsid w:val="003A443A"/>
    <w:rsid w:val="003A47B7"/>
    <w:rsid w:val="003A4862"/>
    <w:rsid w:val="003A48ED"/>
    <w:rsid w:val="003A52CC"/>
    <w:rsid w:val="003A555F"/>
    <w:rsid w:val="003A5877"/>
    <w:rsid w:val="003A58C1"/>
    <w:rsid w:val="003A5C9D"/>
    <w:rsid w:val="003A5ED3"/>
    <w:rsid w:val="003A5F40"/>
    <w:rsid w:val="003A6231"/>
    <w:rsid w:val="003A6340"/>
    <w:rsid w:val="003A63EC"/>
    <w:rsid w:val="003A670B"/>
    <w:rsid w:val="003A7348"/>
    <w:rsid w:val="003A7A5F"/>
    <w:rsid w:val="003B029C"/>
    <w:rsid w:val="003B030C"/>
    <w:rsid w:val="003B0D3E"/>
    <w:rsid w:val="003B0F05"/>
    <w:rsid w:val="003B0F68"/>
    <w:rsid w:val="003B1116"/>
    <w:rsid w:val="003B1738"/>
    <w:rsid w:val="003B1EE7"/>
    <w:rsid w:val="003B2493"/>
    <w:rsid w:val="003B2744"/>
    <w:rsid w:val="003B35B6"/>
    <w:rsid w:val="003B372B"/>
    <w:rsid w:val="003B3828"/>
    <w:rsid w:val="003B3888"/>
    <w:rsid w:val="003B39DC"/>
    <w:rsid w:val="003B3A6B"/>
    <w:rsid w:val="003B3B0C"/>
    <w:rsid w:val="003B41C8"/>
    <w:rsid w:val="003B471D"/>
    <w:rsid w:val="003B475C"/>
    <w:rsid w:val="003B4A6D"/>
    <w:rsid w:val="003B5002"/>
    <w:rsid w:val="003B511C"/>
    <w:rsid w:val="003B5384"/>
    <w:rsid w:val="003B57BE"/>
    <w:rsid w:val="003B5850"/>
    <w:rsid w:val="003B607F"/>
    <w:rsid w:val="003B6260"/>
    <w:rsid w:val="003B6287"/>
    <w:rsid w:val="003B635B"/>
    <w:rsid w:val="003B64C5"/>
    <w:rsid w:val="003B6655"/>
    <w:rsid w:val="003B6B0E"/>
    <w:rsid w:val="003B6C87"/>
    <w:rsid w:val="003B6FC3"/>
    <w:rsid w:val="003B71A8"/>
    <w:rsid w:val="003B7262"/>
    <w:rsid w:val="003B737E"/>
    <w:rsid w:val="003B75B4"/>
    <w:rsid w:val="003B7776"/>
    <w:rsid w:val="003B7B9F"/>
    <w:rsid w:val="003B7BB5"/>
    <w:rsid w:val="003B7EF0"/>
    <w:rsid w:val="003C0161"/>
    <w:rsid w:val="003C16B0"/>
    <w:rsid w:val="003C1753"/>
    <w:rsid w:val="003C1857"/>
    <w:rsid w:val="003C280E"/>
    <w:rsid w:val="003C2B3F"/>
    <w:rsid w:val="003C2DED"/>
    <w:rsid w:val="003C2E2F"/>
    <w:rsid w:val="003C3B99"/>
    <w:rsid w:val="003C3DDA"/>
    <w:rsid w:val="003C3F5C"/>
    <w:rsid w:val="003C3FA4"/>
    <w:rsid w:val="003C4A1F"/>
    <w:rsid w:val="003C4E51"/>
    <w:rsid w:val="003C5233"/>
    <w:rsid w:val="003C5723"/>
    <w:rsid w:val="003C573A"/>
    <w:rsid w:val="003C5884"/>
    <w:rsid w:val="003C5914"/>
    <w:rsid w:val="003C5974"/>
    <w:rsid w:val="003C5A11"/>
    <w:rsid w:val="003C61D6"/>
    <w:rsid w:val="003C6256"/>
    <w:rsid w:val="003C6518"/>
    <w:rsid w:val="003C6845"/>
    <w:rsid w:val="003C74C9"/>
    <w:rsid w:val="003C7BF8"/>
    <w:rsid w:val="003C7C68"/>
    <w:rsid w:val="003C7EFB"/>
    <w:rsid w:val="003D01E3"/>
    <w:rsid w:val="003D01E5"/>
    <w:rsid w:val="003D048E"/>
    <w:rsid w:val="003D0CED"/>
    <w:rsid w:val="003D0DBF"/>
    <w:rsid w:val="003D0F27"/>
    <w:rsid w:val="003D1205"/>
    <w:rsid w:val="003D1B71"/>
    <w:rsid w:val="003D1C14"/>
    <w:rsid w:val="003D1E16"/>
    <w:rsid w:val="003D262C"/>
    <w:rsid w:val="003D27BE"/>
    <w:rsid w:val="003D27EB"/>
    <w:rsid w:val="003D286B"/>
    <w:rsid w:val="003D2881"/>
    <w:rsid w:val="003D29EE"/>
    <w:rsid w:val="003D2BA0"/>
    <w:rsid w:val="003D2BB3"/>
    <w:rsid w:val="003D2BE2"/>
    <w:rsid w:val="003D2BF5"/>
    <w:rsid w:val="003D2C4B"/>
    <w:rsid w:val="003D311B"/>
    <w:rsid w:val="003D39D9"/>
    <w:rsid w:val="003D3A0D"/>
    <w:rsid w:val="003D3AF3"/>
    <w:rsid w:val="003D40D6"/>
    <w:rsid w:val="003D447E"/>
    <w:rsid w:val="003D469D"/>
    <w:rsid w:val="003D4F70"/>
    <w:rsid w:val="003D5162"/>
    <w:rsid w:val="003D575D"/>
    <w:rsid w:val="003D5CC1"/>
    <w:rsid w:val="003D6094"/>
    <w:rsid w:val="003D6108"/>
    <w:rsid w:val="003D6139"/>
    <w:rsid w:val="003D6391"/>
    <w:rsid w:val="003D69F1"/>
    <w:rsid w:val="003D72B6"/>
    <w:rsid w:val="003D74A8"/>
    <w:rsid w:val="003D7DD0"/>
    <w:rsid w:val="003D7F01"/>
    <w:rsid w:val="003D7FF2"/>
    <w:rsid w:val="003E0162"/>
    <w:rsid w:val="003E01B4"/>
    <w:rsid w:val="003E0270"/>
    <w:rsid w:val="003E05CC"/>
    <w:rsid w:val="003E0727"/>
    <w:rsid w:val="003E09D6"/>
    <w:rsid w:val="003E1225"/>
    <w:rsid w:val="003E1394"/>
    <w:rsid w:val="003E16D5"/>
    <w:rsid w:val="003E1AFD"/>
    <w:rsid w:val="003E2277"/>
    <w:rsid w:val="003E24EE"/>
    <w:rsid w:val="003E26FF"/>
    <w:rsid w:val="003E2E79"/>
    <w:rsid w:val="003E2EAB"/>
    <w:rsid w:val="003E35FF"/>
    <w:rsid w:val="003E3650"/>
    <w:rsid w:val="003E3DDB"/>
    <w:rsid w:val="003E3DFE"/>
    <w:rsid w:val="003E4174"/>
    <w:rsid w:val="003E4766"/>
    <w:rsid w:val="003E4B8C"/>
    <w:rsid w:val="003E4C24"/>
    <w:rsid w:val="003E4CBA"/>
    <w:rsid w:val="003E4D0E"/>
    <w:rsid w:val="003E51F3"/>
    <w:rsid w:val="003E5389"/>
    <w:rsid w:val="003E5B05"/>
    <w:rsid w:val="003E6293"/>
    <w:rsid w:val="003E6296"/>
    <w:rsid w:val="003E646A"/>
    <w:rsid w:val="003E6846"/>
    <w:rsid w:val="003E6E1E"/>
    <w:rsid w:val="003E7FC6"/>
    <w:rsid w:val="003F06A4"/>
    <w:rsid w:val="003F11F0"/>
    <w:rsid w:val="003F1210"/>
    <w:rsid w:val="003F13E9"/>
    <w:rsid w:val="003F14C1"/>
    <w:rsid w:val="003F1B6F"/>
    <w:rsid w:val="003F1D28"/>
    <w:rsid w:val="003F2220"/>
    <w:rsid w:val="003F2382"/>
    <w:rsid w:val="003F2478"/>
    <w:rsid w:val="003F2A4E"/>
    <w:rsid w:val="003F2DA3"/>
    <w:rsid w:val="003F3509"/>
    <w:rsid w:val="003F3957"/>
    <w:rsid w:val="003F3D58"/>
    <w:rsid w:val="003F3E47"/>
    <w:rsid w:val="003F3F73"/>
    <w:rsid w:val="003F3FDE"/>
    <w:rsid w:val="003F47C0"/>
    <w:rsid w:val="003F483B"/>
    <w:rsid w:val="003F488D"/>
    <w:rsid w:val="003F48E1"/>
    <w:rsid w:val="003F4B46"/>
    <w:rsid w:val="003F4C10"/>
    <w:rsid w:val="003F4E8D"/>
    <w:rsid w:val="003F5ABC"/>
    <w:rsid w:val="003F5B81"/>
    <w:rsid w:val="003F5D88"/>
    <w:rsid w:val="003F6FCD"/>
    <w:rsid w:val="003F7615"/>
    <w:rsid w:val="003F7B35"/>
    <w:rsid w:val="003F7D33"/>
    <w:rsid w:val="00400201"/>
    <w:rsid w:val="00400271"/>
    <w:rsid w:val="004005EF"/>
    <w:rsid w:val="00401379"/>
    <w:rsid w:val="0040187D"/>
    <w:rsid w:val="0040189D"/>
    <w:rsid w:val="004020AD"/>
    <w:rsid w:val="00402486"/>
    <w:rsid w:val="00402606"/>
    <w:rsid w:val="0040281A"/>
    <w:rsid w:val="00402852"/>
    <w:rsid w:val="00403353"/>
    <w:rsid w:val="004039B9"/>
    <w:rsid w:val="00403EDD"/>
    <w:rsid w:val="00404101"/>
    <w:rsid w:val="0040421A"/>
    <w:rsid w:val="00404A3C"/>
    <w:rsid w:val="00404E15"/>
    <w:rsid w:val="00405852"/>
    <w:rsid w:val="0040593B"/>
    <w:rsid w:val="00405EE3"/>
    <w:rsid w:val="00406573"/>
    <w:rsid w:val="00406F41"/>
    <w:rsid w:val="0040714D"/>
    <w:rsid w:val="00407759"/>
    <w:rsid w:val="00407765"/>
    <w:rsid w:val="0040791E"/>
    <w:rsid w:val="004079D0"/>
    <w:rsid w:val="00407E97"/>
    <w:rsid w:val="004103F2"/>
    <w:rsid w:val="0041050C"/>
    <w:rsid w:val="004108E8"/>
    <w:rsid w:val="00410B1F"/>
    <w:rsid w:val="00410CBC"/>
    <w:rsid w:val="00410FDF"/>
    <w:rsid w:val="004111BA"/>
    <w:rsid w:val="00411C10"/>
    <w:rsid w:val="00412809"/>
    <w:rsid w:val="00412D06"/>
    <w:rsid w:val="00412D4C"/>
    <w:rsid w:val="00413294"/>
    <w:rsid w:val="0041340A"/>
    <w:rsid w:val="00413742"/>
    <w:rsid w:val="00413C54"/>
    <w:rsid w:val="004140DF"/>
    <w:rsid w:val="0041477E"/>
    <w:rsid w:val="00414843"/>
    <w:rsid w:val="004148C9"/>
    <w:rsid w:val="004149BC"/>
    <w:rsid w:val="00414B3D"/>
    <w:rsid w:val="00414C3A"/>
    <w:rsid w:val="0041561D"/>
    <w:rsid w:val="00415623"/>
    <w:rsid w:val="00415E58"/>
    <w:rsid w:val="00416468"/>
    <w:rsid w:val="004165B9"/>
    <w:rsid w:val="0041668F"/>
    <w:rsid w:val="004166D0"/>
    <w:rsid w:val="00416898"/>
    <w:rsid w:val="004168EF"/>
    <w:rsid w:val="00416AB7"/>
    <w:rsid w:val="00416B84"/>
    <w:rsid w:val="00416F6C"/>
    <w:rsid w:val="0041713B"/>
    <w:rsid w:val="00417EAA"/>
    <w:rsid w:val="00420018"/>
    <w:rsid w:val="00420051"/>
    <w:rsid w:val="00420075"/>
    <w:rsid w:val="00420353"/>
    <w:rsid w:val="00420575"/>
    <w:rsid w:val="004207CF"/>
    <w:rsid w:val="0042082B"/>
    <w:rsid w:val="004210EA"/>
    <w:rsid w:val="004212B2"/>
    <w:rsid w:val="004212CB"/>
    <w:rsid w:val="00421339"/>
    <w:rsid w:val="004216D6"/>
    <w:rsid w:val="004218CC"/>
    <w:rsid w:val="00421B00"/>
    <w:rsid w:val="00421B1A"/>
    <w:rsid w:val="004223FB"/>
    <w:rsid w:val="0042326A"/>
    <w:rsid w:val="00423377"/>
    <w:rsid w:val="00423383"/>
    <w:rsid w:val="004233B2"/>
    <w:rsid w:val="00423492"/>
    <w:rsid w:val="004236EF"/>
    <w:rsid w:val="00423D2A"/>
    <w:rsid w:val="004242ED"/>
    <w:rsid w:val="00424457"/>
    <w:rsid w:val="004251CC"/>
    <w:rsid w:val="004257E5"/>
    <w:rsid w:val="0042580F"/>
    <w:rsid w:val="004258C7"/>
    <w:rsid w:val="00426306"/>
    <w:rsid w:val="0042641F"/>
    <w:rsid w:val="00426541"/>
    <w:rsid w:val="00426957"/>
    <w:rsid w:val="00426B81"/>
    <w:rsid w:val="00426D9E"/>
    <w:rsid w:val="00427019"/>
    <w:rsid w:val="0042751E"/>
    <w:rsid w:val="00427922"/>
    <w:rsid w:val="00430462"/>
    <w:rsid w:val="004310C6"/>
    <w:rsid w:val="0043119B"/>
    <w:rsid w:val="004312CB"/>
    <w:rsid w:val="00431563"/>
    <w:rsid w:val="00431B82"/>
    <w:rsid w:val="00431BC7"/>
    <w:rsid w:val="00432150"/>
    <w:rsid w:val="00432541"/>
    <w:rsid w:val="00432AEA"/>
    <w:rsid w:val="00432C91"/>
    <w:rsid w:val="00432E71"/>
    <w:rsid w:val="004330E3"/>
    <w:rsid w:val="004333D8"/>
    <w:rsid w:val="0043395B"/>
    <w:rsid w:val="00433A75"/>
    <w:rsid w:val="00433C45"/>
    <w:rsid w:val="004341F2"/>
    <w:rsid w:val="00434EEC"/>
    <w:rsid w:val="00434FC0"/>
    <w:rsid w:val="00435304"/>
    <w:rsid w:val="00435B96"/>
    <w:rsid w:val="00435BEE"/>
    <w:rsid w:val="00435EBC"/>
    <w:rsid w:val="0043653A"/>
    <w:rsid w:val="004368D2"/>
    <w:rsid w:val="00436BDD"/>
    <w:rsid w:val="00436F67"/>
    <w:rsid w:val="00436F6E"/>
    <w:rsid w:val="0043702D"/>
    <w:rsid w:val="004370BA"/>
    <w:rsid w:val="00437717"/>
    <w:rsid w:val="00437FC6"/>
    <w:rsid w:val="0044014C"/>
    <w:rsid w:val="00440155"/>
    <w:rsid w:val="004403B1"/>
    <w:rsid w:val="00440494"/>
    <w:rsid w:val="00441015"/>
    <w:rsid w:val="0044156F"/>
    <w:rsid w:val="00442158"/>
    <w:rsid w:val="00442275"/>
    <w:rsid w:val="004422CE"/>
    <w:rsid w:val="00442400"/>
    <w:rsid w:val="004426FD"/>
    <w:rsid w:val="00442E5A"/>
    <w:rsid w:val="00443233"/>
    <w:rsid w:val="00443352"/>
    <w:rsid w:val="004435A4"/>
    <w:rsid w:val="00443AAC"/>
    <w:rsid w:val="0044422E"/>
    <w:rsid w:val="00444FE6"/>
    <w:rsid w:val="004454AB"/>
    <w:rsid w:val="00445515"/>
    <w:rsid w:val="00445523"/>
    <w:rsid w:val="004468C8"/>
    <w:rsid w:val="00446A1D"/>
    <w:rsid w:val="00446F99"/>
    <w:rsid w:val="004471F2"/>
    <w:rsid w:val="00447488"/>
    <w:rsid w:val="004477BC"/>
    <w:rsid w:val="00447CE5"/>
    <w:rsid w:val="004504BC"/>
    <w:rsid w:val="00450F9A"/>
    <w:rsid w:val="00451001"/>
    <w:rsid w:val="0045100F"/>
    <w:rsid w:val="004511E4"/>
    <w:rsid w:val="00451A0D"/>
    <w:rsid w:val="00451B2F"/>
    <w:rsid w:val="00451C7C"/>
    <w:rsid w:val="00452019"/>
    <w:rsid w:val="0045209E"/>
    <w:rsid w:val="00452F54"/>
    <w:rsid w:val="00453297"/>
    <w:rsid w:val="004533CE"/>
    <w:rsid w:val="004533F6"/>
    <w:rsid w:val="004535B1"/>
    <w:rsid w:val="00453C7F"/>
    <w:rsid w:val="00453E75"/>
    <w:rsid w:val="004540C3"/>
    <w:rsid w:val="00454161"/>
    <w:rsid w:val="0045438A"/>
    <w:rsid w:val="00454CC1"/>
    <w:rsid w:val="00455226"/>
    <w:rsid w:val="004555AC"/>
    <w:rsid w:val="004559E2"/>
    <w:rsid w:val="00455E17"/>
    <w:rsid w:val="00456623"/>
    <w:rsid w:val="004569A0"/>
    <w:rsid w:val="00456B63"/>
    <w:rsid w:val="00456D90"/>
    <w:rsid w:val="00456E87"/>
    <w:rsid w:val="00457110"/>
    <w:rsid w:val="00457768"/>
    <w:rsid w:val="00460317"/>
    <w:rsid w:val="004603F9"/>
    <w:rsid w:val="00460EAE"/>
    <w:rsid w:val="00460F75"/>
    <w:rsid w:val="00461261"/>
    <w:rsid w:val="004619A3"/>
    <w:rsid w:val="00461F73"/>
    <w:rsid w:val="0046202E"/>
    <w:rsid w:val="00462250"/>
    <w:rsid w:val="004623EC"/>
    <w:rsid w:val="00462411"/>
    <w:rsid w:val="00462F79"/>
    <w:rsid w:val="00463410"/>
    <w:rsid w:val="004634FA"/>
    <w:rsid w:val="0046386F"/>
    <w:rsid w:val="00463A94"/>
    <w:rsid w:val="00463B6A"/>
    <w:rsid w:val="00463BC9"/>
    <w:rsid w:val="00463CC3"/>
    <w:rsid w:val="00464AB5"/>
    <w:rsid w:val="00464C50"/>
    <w:rsid w:val="0046508D"/>
    <w:rsid w:val="00465395"/>
    <w:rsid w:val="00465857"/>
    <w:rsid w:val="00465AD1"/>
    <w:rsid w:val="00466136"/>
    <w:rsid w:val="004661CC"/>
    <w:rsid w:val="0046674F"/>
    <w:rsid w:val="00466B45"/>
    <w:rsid w:val="00466C48"/>
    <w:rsid w:val="00466E93"/>
    <w:rsid w:val="00467128"/>
    <w:rsid w:val="004672ED"/>
    <w:rsid w:val="00467B6D"/>
    <w:rsid w:val="00470054"/>
    <w:rsid w:val="004702BF"/>
    <w:rsid w:val="004702F8"/>
    <w:rsid w:val="00470301"/>
    <w:rsid w:val="00470613"/>
    <w:rsid w:val="004709C8"/>
    <w:rsid w:val="004710D2"/>
    <w:rsid w:val="00471482"/>
    <w:rsid w:val="004714D4"/>
    <w:rsid w:val="00471ED3"/>
    <w:rsid w:val="004725DE"/>
    <w:rsid w:val="00472777"/>
    <w:rsid w:val="00472865"/>
    <w:rsid w:val="004729B3"/>
    <w:rsid w:val="00472EB2"/>
    <w:rsid w:val="00472FD9"/>
    <w:rsid w:val="004730AF"/>
    <w:rsid w:val="00473235"/>
    <w:rsid w:val="00473BEB"/>
    <w:rsid w:val="00473E52"/>
    <w:rsid w:val="00474128"/>
    <w:rsid w:val="0047424A"/>
    <w:rsid w:val="004756BA"/>
    <w:rsid w:val="0047594F"/>
    <w:rsid w:val="00475A89"/>
    <w:rsid w:val="00476674"/>
    <w:rsid w:val="004768DA"/>
    <w:rsid w:val="00476B61"/>
    <w:rsid w:val="00476E52"/>
    <w:rsid w:val="0048009B"/>
    <w:rsid w:val="004801DC"/>
    <w:rsid w:val="004807BC"/>
    <w:rsid w:val="00480CA1"/>
    <w:rsid w:val="0048155E"/>
    <w:rsid w:val="004815D7"/>
    <w:rsid w:val="0048187B"/>
    <w:rsid w:val="00481DC5"/>
    <w:rsid w:val="00481E2B"/>
    <w:rsid w:val="00481E7A"/>
    <w:rsid w:val="00481F7F"/>
    <w:rsid w:val="004822CA"/>
    <w:rsid w:val="00482D37"/>
    <w:rsid w:val="004834B4"/>
    <w:rsid w:val="0048367A"/>
    <w:rsid w:val="00483D6B"/>
    <w:rsid w:val="00484A6C"/>
    <w:rsid w:val="00484E84"/>
    <w:rsid w:val="0048503F"/>
    <w:rsid w:val="004855CF"/>
    <w:rsid w:val="0048565A"/>
    <w:rsid w:val="00485793"/>
    <w:rsid w:val="0048581E"/>
    <w:rsid w:val="00485CDC"/>
    <w:rsid w:val="004866FA"/>
    <w:rsid w:val="00486729"/>
    <w:rsid w:val="00486877"/>
    <w:rsid w:val="0048699A"/>
    <w:rsid w:val="0048728C"/>
    <w:rsid w:val="00487501"/>
    <w:rsid w:val="00487ACE"/>
    <w:rsid w:val="00487C77"/>
    <w:rsid w:val="00487C99"/>
    <w:rsid w:val="00487E97"/>
    <w:rsid w:val="0049015E"/>
    <w:rsid w:val="00490501"/>
    <w:rsid w:val="00490559"/>
    <w:rsid w:val="00490C93"/>
    <w:rsid w:val="00490E6F"/>
    <w:rsid w:val="00490E8A"/>
    <w:rsid w:val="004911F0"/>
    <w:rsid w:val="0049198A"/>
    <w:rsid w:val="00492847"/>
    <w:rsid w:val="00492E03"/>
    <w:rsid w:val="0049330E"/>
    <w:rsid w:val="004935AB"/>
    <w:rsid w:val="00493717"/>
    <w:rsid w:val="00493BB0"/>
    <w:rsid w:val="00493EA7"/>
    <w:rsid w:val="00493EF4"/>
    <w:rsid w:val="004940EE"/>
    <w:rsid w:val="004942A1"/>
    <w:rsid w:val="0049438D"/>
    <w:rsid w:val="00495E96"/>
    <w:rsid w:val="0049637A"/>
    <w:rsid w:val="00496774"/>
    <w:rsid w:val="00496C0B"/>
    <w:rsid w:val="00496E0D"/>
    <w:rsid w:val="004978EE"/>
    <w:rsid w:val="00497C30"/>
    <w:rsid w:val="004A0150"/>
    <w:rsid w:val="004A0C08"/>
    <w:rsid w:val="004A0D61"/>
    <w:rsid w:val="004A1994"/>
    <w:rsid w:val="004A1AC6"/>
    <w:rsid w:val="004A24F1"/>
    <w:rsid w:val="004A2AA6"/>
    <w:rsid w:val="004A2EAB"/>
    <w:rsid w:val="004A3C5A"/>
    <w:rsid w:val="004A4017"/>
    <w:rsid w:val="004A429E"/>
    <w:rsid w:val="004A42D3"/>
    <w:rsid w:val="004A4A52"/>
    <w:rsid w:val="004A4AD8"/>
    <w:rsid w:val="004A4D7F"/>
    <w:rsid w:val="004A4DA8"/>
    <w:rsid w:val="004A5346"/>
    <w:rsid w:val="004A5873"/>
    <w:rsid w:val="004A5DFB"/>
    <w:rsid w:val="004A62DA"/>
    <w:rsid w:val="004A6339"/>
    <w:rsid w:val="004A7202"/>
    <w:rsid w:val="004A7238"/>
    <w:rsid w:val="004A788B"/>
    <w:rsid w:val="004A7952"/>
    <w:rsid w:val="004B0843"/>
    <w:rsid w:val="004B0EDB"/>
    <w:rsid w:val="004B1483"/>
    <w:rsid w:val="004B14D4"/>
    <w:rsid w:val="004B1653"/>
    <w:rsid w:val="004B1AC3"/>
    <w:rsid w:val="004B27B7"/>
    <w:rsid w:val="004B2D9D"/>
    <w:rsid w:val="004B3C6F"/>
    <w:rsid w:val="004B3D44"/>
    <w:rsid w:val="004B43BD"/>
    <w:rsid w:val="004B450C"/>
    <w:rsid w:val="004B4948"/>
    <w:rsid w:val="004B4A83"/>
    <w:rsid w:val="004B5BF9"/>
    <w:rsid w:val="004B5D56"/>
    <w:rsid w:val="004B5EAB"/>
    <w:rsid w:val="004B631F"/>
    <w:rsid w:val="004B6974"/>
    <w:rsid w:val="004B6B31"/>
    <w:rsid w:val="004B72E4"/>
    <w:rsid w:val="004B7422"/>
    <w:rsid w:val="004B7449"/>
    <w:rsid w:val="004B79C2"/>
    <w:rsid w:val="004C10FE"/>
    <w:rsid w:val="004C125F"/>
    <w:rsid w:val="004C1264"/>
    <w:rsid w:val="004C136F"/>
    <w:rsid w:val="004C13CB"/>
    <w:rsid w:val="004C15BD"/>
    <w:rsid w:val="004C298B"/>
    <w:rsid w:val="004C2AC9"/>
    <w:rsid w:val="004C2D27"/>
    <w:rsid w:val="004C367D"/>
    <w:rsid w:val="004C39ED"/>
    <w:rsid w:val="004C3BC5"/>
    <w:rsid w:val="004C3E37"/>
    <w:rsid w:val="004C41DA"/>
    <w:rsid w:val="004C4DA8"/>
    <w:rsid w:val="004C4ECD"/>
    <w:rsid w:val="004C509F"/>
    <w:rsid w:val="004C52E2"/>
    <w:rsid w:val="004C5CB9"/>
    <w:rsid w:val="004C60B9"/>
    <w:rsid w:val="004C6193"/>
    <w:rsid w:val="004C6453"/>
    <w:rsid w:val="004C6B1E"/>
    <w:rsid w:val="004C6D97"/>
    <w:rsid w:val="004C7015"/>
    <w:rsid w:val="004C7173"/>
    <w:rsid w:val="004C7728"/>
    <w:rsid w:val="004C7736"/>
    <w:rsid w:val="004C7BA1"/>
    <w:rsid w:val="004C7FFE"/>
    <w:rsid w:val="004D01AD"/>
    <w:rsid w:val="004D066D"/>
    <w:rsid w:val="004D09DA"/>
    <w:rsid w:val="004D0C26"/>
    <w:rsid w:val="004D1243"/>
    <w:rsid w:val="004D154C"/>
    <w:rsid w:val="004D1610"/>
    <w:rsid w:val="004D17B2"/>
    <w:rsid w:val="004D1AB1"/>
    <w:rsid w:val="004D1EF5"/>
    <w:rsid w:val="004D239A"/>
    <w:rsid w:val="004D2569"/>
    <w:rsid w:val="004D323C"/>
    <w:rsid w:val="004D33D5"/>
    <w:rsid w:val="004D38EE"/>
    <w:rsid w:val="004D38FB"/>
    <w:rsid w:val="004D3A6C"/>
    <w:rsid w:val="004D3CE2"/>
    <w:rsid w:val="004D3D0F"/>
    <w:rsid w:val="004D3EBC"/>
    <w:rsid w:val="004D4367"/>
    <w:rsid w:val="004D46B3"/>
    <w:rsid w:val="004D48FC"/>
    <w:rsid w:val="004D4C8E"/>
    <w:rsid w:val="004D4E72"/>
    <w:rsid w:val="004D52E3"/>
    <w:rsid w:val="004D54E7"/>
    <w:rsid w:val="004D5974"/>
    <w:rsid w:val="004D59D6"/>
    <w:rsid w:val="004D5F8D"/>
    <w:rsid w:val="004D6191"/>
    <w:rsid w:val="004D6A86"/>
    <w:rsid w:val="004D6AA8"/>
    <w:rsid w:val="004D6BEA"/>
    <w:rsid w:val="004D7406"/>
    <w:rsid w:val="004D7CE1"/>
    <w:rsid w:val="004E00D4"/>
    <w:rsid w:val="004E0A5C"/>
    <w:rsid w:val="004E0C21"/>
    <w:rsid w:val="004E128E"/>
    <w:rsid w:val="004E12B0"/>
    <w:rsid w:val="004E18BB"/>
    <w:rsid w:val="004E20E0"/>
    <w:rsid w:val="004E219F"/>
    <w:rsid w:val="004E22EC"/>
    <w:rsid w:val="004E26AE"/>
    <w:rsid w:val="004E27A8"/>
    <w:rsid w:val="004E27EE"/>
    <w:rsid w:val="004E2B32"/>
    <w:rsid w:val="004E315A"/>
    <w:rsid w:val="004E3797"/>
    <w:rsid w:val="004E399D"/>
    <w:rsid w:val="004E3BD0"/>
    <w:rsid w:val="004E43A6"/>
    <w:rsid w:val="004E43A7"/>
    <w:rsid w:val="004E4639"/>
    <w:rsid w:val="004E4C63"/>
    <w:rsid w:val="004E4D07"/>
    <w:rsid w:val="004E4ED4"/>
    <w:rsid w:val="004E50C0"/>
    <w:rsid w:val="004E52EC"/>
    <w:rsid w:val="004E5734"/>
    <w:rsid w:val="004E5897"/>
    <w:rsid w:val="004E5AD2"/>
    <w:rsid w:val="004E5B9C"/>
    <w:rsid w:val="004E62A0"/>
    <w:rsid w:val="004E64E3"/>
    <w:rsid w:val="004E6B58"/>
    <w:rsid w:val="004E6B81"/>
    <w:rsid w:val="004E76D1"/>
    <w:rsid w:val="004E7D75"/>
    <w:rsid w:val="004F001C"/>
    <w:rsid w:val="004F00E0"/>
    <w:rsid w:val="004F0984"/>
    <w:rsid w:val="004F0B78"/>
    <w:rsid w:val="004F108E"/>
    <w:rsid w:val="004F170E"/>
    <w:rsid w:val="004F1924"/>
    <w:rsid w:val="004F2088"/>
    <w:rsid w:val="004F2C77"/>
    <w:rsid w:val="004F2F78"/>
    <w:rsid w:val="004F3368"/>
    <w:rsid w:val="004F3708"/>
    <w:rsid w:val="004F3813"/>
    <w:rsid w:val="004F400E"/>
    <w:rsid w:val="004F431C"/>
    <w:rsid w:val="004F5121"/>
    <w:rsid w:val="004F58EA"/>
    <w:rsid w:val="004F6161"/>
    <w:rsid w:val="004F61DF"/>
    <w:rsid w:val="004F65C3"/>
    <w:rsid w:val="004F6A99"/>
    <w:rsid w:val="004F7345"/>
    <w:rsid w:val="004F7AB7"/>
    <w:rsid w:val="004F7DC7"/>
    <w:rsid w:val="005001BD"/>
    <w:rsid w:val="005004AA"/>
    <w:rsid w:val="0050061D"/>
    <w:rsid w:val="00500C4C"/>
    <w:rsid w:val="00500CE6"/>
    <w:rsid w:val="00500EB2"/>
    <w:rsid w:val="005015B7"/>
    <w:rsid w:val="005016E8"/>
    <w:rsid w:val="00501F96"/>
    <w:rsid w:val="00502153"/>
    <w:rsid w:val="00502165"/>
    <w:rsid w:val="00502263"/>
    <w:rsid w:val="00502300"/>
    <w:rsid w:val="00502AA7"/>
    <w:rsid w:val="00502B33"/>
    <w:rsid w:val="00502E2C"/>
    <w:rsid w:val="0050305F"/>
    <w:rsid w:val="00503271"/>
    <w:rsid w:val="0050337D"/>
    <w:rsid w:val="00503503"/>
    <w:rsid w:val="005035FA"/>
    <w:rsid w:val="00503617"/>
    <w:rsid w:val="00504B1D"/>
    <w:rsid w:val="00505B3D"/>
    <w:rsid w:val="00505BEB"/>
    <w:rsid w:val="00505C4A"/>
    <w:rsid w:val="005060CD"/>
    <w:rsid w:val="005062AE"/>
    <w:rsid w:val="0050705F"/>
    <w:rsid w:val="005073D0"/>
    <w:rsid w:val="00507434"/>
    <w:rsid w:val="0050745E"/>
    <w:rsid w:val="00507613"/>
    <w:rsid w:val="00507990"/>
    <w:rsid w:val="00507C89"/>
    <w:rsid w:val="00507E0A"/>
    <w:rsid w:val="00507ED3"/>
    <w:rsid w:val="00510394"/>
    <w:rsid w:val="005103E6"/>
    <w:rsid w:val="00510DE8"/>
    <w:rsid w:val="00510E21"/>
    <w:rsid w:val="00510FE1"/>
    <w:rsid w:val="00511EA4"/>
    <w:rsid w:val="00512009"/>
    <w:rsid w:val="00512091"/>
    <w:rsid w:val="005124D7"/>
    <w:rsid w:val="00512596"/>
    <w:rsid w:val="00512830"/>
    <w:rsid w:val="0051293E"/>
    <w:rsid w:val="00512E7A"/>
    <w:rsid w:val="00512EEC"/>
    <w:rsid w:val="00513110"/>
    <w:rsid w:val="00513B3F"/>
    <w:rsid w:val="00513B41"/>
    <w:rsid w:val="005143F9"/>
    <w:rsid w:val="00514851"/>
    <w:rsid w:val="005160CD"/>
    <w:rsid w:val="005162F1"/>
    <w:rsid w:val="00516455"/>
    <w:rsid w:val="00516A61"/>
    <w:rsid w:val="00516BB6"/>
    <w:rsid w:val="00516EBB"/>
    <w:rsid w:val="00517B32"/>
    <w:rsid w:val="00517CD1"/>
    <w:rsid w:val="00517CF7"/>
    <w:rsid w:val="005200A2"/>
    <w:rsid w:val="005204AE"/>
    <w:rsid w:val="005204EB"/>
    <w:rsid w:val="005208C3"/>
    <w:rsid w:val="00520969"/>
    <w:rsid w:val="0052097A"/>
    <w:rsid w:val="00520C25"/>
    <w:rsid w:val="00520E97"/>
    <w:rsid w:val="0052114B"/>
    <w:rsid w:val="005212D8"/>
    <w:rsid w:val="0052155D"/>
    <w:rsid w:val="00521AA6"/>
    <w:rsid w:val="00521C18"/>
    <w:rsid w:val="00521D7E"/>
    <w:rsid w:val="00522299"/>
    <w:rsid w:val="005228BD"/>
    <w:rsid w:val="00522A1B"/>
    <w:rsid w:val="00522F9C"/>
    <w:rsid w:val="00523372"/>
    <w:rsid w:val="005234C9"/>
    <w:rsid w:val="005235CF"/>
    <w:rsid w:val="00523677"/>
    <w:rsid w:val="00523C04"/>
    <w:rsid w:val="00523D81"/>
    <w:rsid w:val="00523E19"/>
    <w:rsid w:val="00523E4A"/>
    <w:rsid w:val="005241EE"/>
    <w:rsid w:val="00524330"/>
    <w:rsid w:val="00524F0E"/>
    <w:rsid w:val="00525720"/>
    <w:rsid w:val="00525D40"/>
    <w:rsid w:val="00525F67"/>
    <w:rsid w:val="00526487"/>
    <w:rsid w:val="005268C5"/>
    <w:rsid w:val="0052694D"/>
    <w:rsid w:val="00526C5A"/>
    <w:rsid w:val="00526E95"/>
    <w:rsid w:val="00526EC9"/>
    <w:rsid w:val="0052766F"/>
    <w:rsid w:val="0052780C"/>
    <w:rsid w:val="00527ED3"/>
    <w:rsid w:val="00527EEE"/>
    <w:rsid w:val="00527FF2"/>
    <w:rsid w:val="00530313"/>
    <w:rsid w:val="00530566"/>
    <w:rsid w:val="00530D17"/>
    <w:rsid w:val="00530F37"/>
    <w:rsid w:val="00531230"/>
    <w:rsid w:val="005313A8"/>
    <w:rsid w:val="005320F5"/>
    <w:rsid w:val="005321FE"/>
    <w:rsid w:val="00532A3B"/>
    <w:rsid w:val="00532A93"/>
    <w:rsid w:val="00532AAC"/>
    <w:rsid w:val="00532CC5"/>
    <w:rsid w:val="005330E0"/>
    <w:rsid w:val="00533A69"/>
    <w:rsid w:val="00533E85"/>
    <w:rsid w:val="005340D0"/>
    <w:rsid w:val="0053424F"/>
    <w:rsid w:val="00534361"/>
    <w:rsid w:val="00534382"/>
    <w:rsid w:val="0053472A"/>
    <w:rsid w:val="005347C2"/>
    <w:rsid w:val="005349EA"/>
    <w:rsid w:val="0053511C"/>
    <w:rsid w:val="005352CA"/>
    <w:rsid w:val="0053581E"/>
    <w:rsid w:val="00535B38"/>
    <w:rsid w:val="00535D0E"/>
    <w:rsid w:val="00535DC2"/>
    <w:rsid w:val="00535DD3"/>
    <w:rsid w:val="00535EC5"/>
    <w:rsid w:val="0053656F"/>
    <w:rsid w:val="00536948"/>
    <w:rsid w:val="005373D2"/>
    <w:rsid w:val="005375D9"/>
    <w:rsid w:val="00537AC6"/>
    <w:rsid w:val="00537B82"/>
    <w:rsid w:val="00537DC8"/>
    <w:rsid w:val="0054059B"/>
    <w:rsid w:val="00540A16"/>
    <w:rsid w:val="00540DC5"/>
    <w:rsid w:val="00540EC2"/>
    <w:rsid w:val="00541330"/>
    <w:rsid w:val="005419AD"/>
    <w:rsid w:val="00541C6C"/>
    <w:rsid w:val="00541F97"/>
    <w:rsid w:val="00542067"/>
    <w:rsid w:val="00542410"/>
    <w:rsid w:val="005424EC"/>
    <w:rsid w:val="00542970"/>
    <w:rsid w:val="00542AA3"/>
    <w:rsid w:val="005430CC"/>
    <w:rsid w:val="005434F9"/>
    <w:rsid w:val="00543893"/>
    <w:rsid w:val="00543903"/>
    <w:rsid w:val="00543968"/>
    <w:rsid w:val="00543B98"/>
    <w:rsid w:val="00543D59"/>
    <w:rsid w:val="00544007"/>
    <w:rsid w:val="00544A30"/>
    <w:rsid w:val="005455B2"/>
    <w:rsid w:val="005456C0"/>
    <w:rsid w:val="005457DC"/>
    <w:rsid w:val="00545BAC"/>
    <w:rsid w:val="005462DD"/>
    <w:rsid w:val="0054631A"/>
    <w:rsid w:val="005465CD"/>
    <w:rsid w:val="005465ED"/>
    <w:rsid w:val="00546A79"/>
    <w:rsid w:val="00546DA3"/>
    <w:rsid w:val="00546DAE"/>
    <w:rsid w:val="00546DCC"/>
    <w:rsid w:val="0054746D"/>
    <w:rsid w:val="00547561"/>
    <w:rsid w:val="00547F15"/>
    <w:rsid w:val="00550477"/>
    <w:rsid w:val="005505F1"/>
    <w:rsid w:val="00550A08"/>
    <w:rsid w:val="005515F6"/>
    <w:rsid w:val="0055177E"/>
    <w:rsid w:val="00551B2D"/>
    <w:rsid w:val="00551D64"/>
    <w:rsid w:val="00551F96"/>
    <w:rsid w:val="00552163"/>
    <w:rsid w:val="0055318D"/>
    <w:rsid w:val="00553798"/>
    <w:rsid w:val="00553AFC"/>
    <w:rsid w:val="00553E35"/>
    <w:rsid w:val="00554265"/>
    <w:rsid w:val="005542ED"/>
    <w:rsid w:val="00554A96"/>
    <w:rsid w:val="00554D81"/>
    <w:rsid w:val="00555105"/>
    <w:rsid w:val="005551D7"/>
    <w:rsid w:val="005552EC"/>
    <w:rsid w:val="00555CAB"/>
    <w:rsid w:val="00555FDF"/>
    <w:rsid w:val="0055618E"/>
    <w:rsid w:val="00556232"/>
    <w:rsid w:val="00556258"/>
    <w:rsid w:val="0055635E"/>
    <w:rsid w:val="00556608"/>
    <w:rsid w:val="0055720A"/>
    <w:rsid w:val="005577E6"/>
    <w:rsid w:val="005604BC"/>
    <w:rsid w:val="00560840"/>
    <w:rsid w:val="00560C33"/>
    <w:rsid w:val="00561203"/>
    <w:rsid w:val="00561651"/>
    <w:rsid w:val="00561A0C"/>
    <w:rsid w:val="005621E2"/>
    <w:rsid w:val="005622E8"/>
    <w:rsid w:val="0056233F"/>
    <w:rsid w:val="005624C6"/>
    <w:rsid w:val="00562DF1"/>
    <w:rsid w:val="00563336"/>
    <w:rsid w:val="005633E1"/>
    <w:rsid w:val="00563884"/>
    <w:rsid w:val="00563D3A"/>
    <w:rsid w:val="00563D92"/>
    <w:rsid w:val="00564067"/>
    <w:rsid w:val="005642A9"/>
    <w:rsid w:val="005647BE"/>
    <w:rsid w:val="0056488E"/>
    <w:rsid w:val="00564965"/>
    <w:rsid w:val="00564C28"/>
    <w:rsid w:val="00564E6F"/>
    <w:rsid w:val="00564E78"/>
    <w:rsid w:val="00565355"/>
    <w:rsid w:val="0056559C"/>
    <w:rsid w:val="00565744"/>
    <w:rsid w:val="00565AD1"/>
    <w:rsid w:val="00565AE0"/>
    <w:rsid w:val="005660BA"/>
    <w:rsid w:val="005664B6"/>
    <w:rsid w:val="005669E7"/>
    <w:rsid w:val="00566E10"/>
    <w:rsid w:val="00566E72"/>
    <w:rsid w:val="005671C3"/>
    <w:rsid w:val="005671C6"/>
    <w:rsid w:val="0056722A"/>
    <w:rsid w:val="00567428"/>
    <w:rsid w:val="00567946"/>
    <w:rsid w:val="00567976"/>
    <w:rsid w:val="00567AA3"/>
    <w:rsid w:val="00570037"/>
    <w:rsid w:val="00570338"/>
    <w:rsid w:val="00570A4B"/>
    <w:rsid w:val="00570B94"/>
    <w:rsid w:val="00570E8F"/>
    <w:rsid w:val="00570EF4"/>
    <w:rsid w:val="0057125B"/>
    <w:rsid w:val="0057146C"/>
    <w:rsid w:val="00571AD6"/>
    <w:rsid w:val="00571EE0"/>
    <w:rsid w:val="00571EE4"/>
    <w:rsid w:val="0057241E"/>
    <w:rsid w:val="00572508"/>
    <w:rsid w:val="005727C0"/>
    <w:rsid w:val="005731F9"/>
    <w:rsid w:val="00573470"/>
    <w:rsid w:val="00573777"/>
    <w:rsid w:val="00573800"/>
    <w:rsid w:val="00573826"/>
    <w:rsid w:val="005738D4"/>
    <w:rsid w:val="00573B99"/>
    <w:rsid w:val="00573F05"/>
    <w:rsid w:val="00573F4D"/>
    <w:rsid w:val="005753E9"/>
    <w:rsid w:val="00575742"/>
    <w:rsid w:val="00575C73"/>
    <w:rsid w:val="00575DDF"/>
    <w:rsid w:val="005762E2"/>
    <w:rsid w:val="005770A4"/>
    <w:rsid w:val="005774AC"/>
    <w:rsid w:val="005776FB"/>
    <w:rsid w:val="005777FB"/>
    <w:rsid w:val="00577EC1"/>
    <w:rsid w:val="005809C8"/>
    <w:rsid w:val="00580CF0"/>
    <w:rsid w:val="00581B61"/>
    <w:rsid w:val="005821AC"/>
    <w:rsid w:val="005829F7"/>
    <w:rsid w:val="00583393"/>
    <w:rsid w:val="0058349D"/>
    <w:rsid w:val="0058353C"/>
    <w:rsid w:val="0058360F"/>
    <w:rsid w:val="0058363A"/>
    <w:rsid w:val="005838AB"/>
    <w:rsid w:val="00583E70"/>
    <w:rsid w:val="005842D2"/>
    <w:rsid w:val="005844EC"/>
    <w:rsid w:val="00584566"/>
    <w:rsid w:val="0058466A"/>
    <w:rsid w:val="005846A8"/>
    <w:rsid w:val="00584E58"/>
    <w:rsid w:val="00585196"/>
    <w:rsid w:val="00585CA7"/>
    <w:rsid w:val="00585E4D"/>
    <w:rsid w:val="0058612C"/>
    <w:rsid w:val="005863FB"/>
    <w:rsid w:val="005869A3"/>
    <w:rsid w:val="00586D5F"/>
    <w:rsid w:val="00586ED3"/>
    <w:rsid w:val="00587231"/>
    <w:rsid w:val="005876F6"/>
    <w:rsid w:val="005900CF"/>
    <w:rsid w:val="00590112"/>
    <w:rsid w:val="00590C3D"/>
    <w:rsid w:val="00591062"/>
    <w:rsid w:val="00591228"/>
    <w:rsid w:val="005914A7"/>
    <w:rsid w:val="00591EB4"/>
    <w:rsid w:val="00592626"/>
    <w:rsid w:val="0059296A"/>
    <w:rsid w:val="00592A96"/>
    <w:rsid w:val="00593379"/>
    <w:rsid w:val="0059486E"/>
    <w:rsid w:val="005957B6"/>
    <w:rsid w:val="005958E0"/>
    <w:rsid w:val="005958FD"/>
    <w:rsid w:val="00595BA3"/>
    <w:rsid w:val="00595DD4"/>
    <w:rsid w:val="00596141"/>
    <w:rsid w:val="00596D3F"/>
    <w:rsid w:val="0059715B"/>
    <w:rsid w:val="00597491"/>
    <w:rsid w:val="00597DF8"/>
    <w:rsid w:val="00597F35"/>
    <w:rsid w:val="00597FEF"/>
    <w:rsid w:val="005A0260"/>
    <w:rsid w:val="005A05BD"/>
    <w:rsid w:val="005A0845"/>
    <w:rsid w:val="005A0EE6"/>
    <w:rsid w:val="005A0F2A"/>
    <w:rsid w:val="005A1C66"/>
    <w:rsid w:val="005A2230"/>
    <w:rsid w:val="005A248C"/>
    <w:rsid w:val="005A24A9"/>
    <w:rsid w:val="005A2606"/>
    <w:rsid w:val="005A312C"/>
    <w:rsid w:val="005A319C"/>
    <w:rsid w:val="005A3B08"/>
    <w:rsid w:val="005A3B28"/>
    <w:rsid w:val="005A4D46"/>
    <w:rsid w:val="005A596F"/>
    <w:rsid w:val="005A5B85"/>
    <w:rsid w:val="005A6D74"/>
    <w:rsid w:val="005A6E01"/>
    <w:rsid w:val="005A7674"/>
    <w:rsid w:val="005A7DF9"/>
    <w:rsid w:val="005A7E79"/>
    <w:rsid w:val="005B0434"/>
    <w:rsid w:val="005B090D"/>
    <w:rsid w:val="005B1BC4"/>
    <w:rsid w:val="005B2545"/>
    <w:rsid w:val="005B28CE"/>
    <w:rsid w:val="005B2DA9"/>
    <w:rsid w:val="005B3246"/>
    <w:rsid w:val="005B3886"/>
    <w:rsid w:val="005B3CA0"/>
    <w:rsid w:val="005B4678"/>
    <w:rsid w:val="005B4899"/>
    <w:rsid w:val="005B5082"/>
    <w:rsid w:val="005B5AEE"/>
    <w:rsid w:val="005B6252"/>
    <w:rsid w:val="005B68A8"/>
    <w:rsid w:val="005B7242"/>
    <w:rsid w:val="005B7319"/>
    <w:rsid w:val="005C03AF"/>
    <w:rsid w:val="005C04F5"/>
    <w:rsid w:val="005C06A9"/>
    <w:rsid w:val="005C0767"/>
    <w:rsid w:val="005C0AC6"/>
    <w:rsid w:val="005C0BF8"/>
    <w:rsid w:val="005C17A2"/>
    <w:rsid w:val="005C17ED"/>
    <w:rsid w:val="005C1847"/>
    <w:rsid w:val="005C192D"/>
    <w:rsid w:val="005C1A32"/>
    <w:rsid w:val="005C1BAE"/>
    <w:rsid w:val="005C1C6C"/>
    <w:rsid w:val="005C1FD5"/>
    <w:rsid w:val="005C20A8"/>
    <w:rsid w:val="005C2188"/>
    <w:rsid w:val="005C2A2A"/>
    <w:rsid w:val="005C2B5F"/>
    <w:rsid w:val="005C300A"/>
    <w:rsid w:val="005C3AA1"/>
    <w:rsid w:val="005C41A2"/>
    <w:rsid w:val="005C441A"/>
    <w:rsid w:val="005C49DD"/>
    <w:rsid w:val="005C49E6"/>
    <w:rsid w:val="005C4A09"/>
    <w:rsid w:val="005C4C0A"/>
    <w:rsid w:val="005C4E3B"/>
    <w:rsid w:val="005C5066"/>
    <w:rsid w:val="005C52A8"/>
    <w:rsid w:val="005C54D5"/>
    <w:rsid w:val="005C5743"/>
    <w:rsid w:val="005C5A80"/>
    <w:rsid w:val="005C5AB7"/>
    <w:rsid w:val="005C5E6D"/>
    <w:rsid w:val="005C5F5D"/>
    <w:rsid w:val="005C603C"/>
    <w:rsid w:val="005C6AFE"/>
    <w:rsid w:val="005C6C59"/>
    <w:rsid w:val="005C7289"/>
    <w:rsid w:val="005C7D73"/>
    <w:rsid w:val="005C7E0B"/>
    <w:rsid w:val="005C7EDA"/>
    <w:rsid w:val="005D02DC"/>
    <w:rsid w:val="005D0867"/>
    <w:rsid w:val="005D0B9C"/>
    <w:rsid w:val="005D0D80"/>
    <w:rsid w:val="005D1050"/>
    <w:rsid w:val="005D117F"/>
    <w:rsid w:val="005D181A"/>
    <w:rsid w:val="005D1C10"/>
    <w:rsid w:val="005D24D5"/>
    <w:rsid w:val="005D2715"/>
    <w:rsid w:val="005D282B"/>
    <w:rsid w:val="005D2DB4"/>
    <w:rsid w:val="005D338C"/>
    <w:rsid w:val="005D378D"/>
    <w:rsid w:val="005D3B84"/>
    <w:rsid w:val="005D462C"/>
    <w:rsid w:val="005D47C6"/>
    <w:rsid w:val="005D47C7"/>
    <w:rsid w:val="005D489D"/>
    <w:rsid w:val="005D48E7"/>
    <w:rsid w:val="005D54C7"/>
    <w:rsid w:val="005D554C"/>
    <w:rsid w:val="005D5C7D"/>
    <w:rsid w:val="005D67F7"/>
    <w:rsid w:val="005D690D"/>
    <w:rsid w:val="005D7035"/>
    <w:rsid w:val="005D7310"/>
    <w:rsid w:val="005D7444"/>
    <w:rsid w:val="005D7DD0"/>
    <w:rsid w:val="005E0859"/>
    <w:rsid w:val="005E138F"/>
    <w:rsid w:val="005E14EE"/>
    <w:rsid w:val="005E157E"/>
    <w:rsid w:val="005E1796"/>
    <w:rsid w:val="005E179B"/>
    <w:rsid w:val="005E17E1"/>
    <w:rsid w:val="005E1854"/>
    <w:rsid w:val="005E1AC2"/>
    <w:rsid w:val="005E20CE"/>
    <w:rsid w:val="005E2519"/>
    <w:rsid w:val="005E2993"/>
    <w:rsid w:val="005E2BB1"/>
    <w:rsid w:val="005E3A0F"/>
    <w:rsid w:val="005E3EA3"/>
    <w:rsid w:val="005E43B7"/>
    <w:rsid w:val="005E4632"/>
    <w:rsid w:val="005E46A4"/>
    <w:rsid w:val="005E5002"/>
    <w:rsid w:val="005E5DDF"/>
    <w:rsid w:val="005E714C"/>
    <w:rsid w:val="005E71FB"/>
    <w:rsid w:val="005E7249"/>
    <w:rsid w:val="005E72A9"/>
    <w:rsid w:val="005E7314"/>
    <w:rsid w:val="005E7788"/>
    <w:rsid w:val="005F026F"/>
    <w:rsid w:val="005F1958"/>
    <w:rsid w:val="005F22FE"/>
    <w:rsid w:val="005F268E"/>
    <w:rsid w:val="005F2981"/>
    <w:rsid w:val="005F2C26"/>
    <w:rsid w:val="005F30A8"/>
    <w:rsid w:val="005F3177"/>
    <w:rsid w:val="005F3836"/>
    <w:rsid w:val="005F3E48"/>
    <w:rsid w:val="005F417C"/>
    <w:rsid w:val="005F41CD"/>
    <w:rsid w:val="005F49B3"/>
    <w:rsid w:val="005F4D6B"/>
    <w:rsid w:val="005F5156"/>
    <w:rsid w:val="005F5235"/>
    <w:rsid w:val="005F57D8"/>
    <w:rsid w:val="005F590F"/>
    <w:rsid w:val="005F5928"/>
    <w:rsid w:val="005F609D"/>
    <w:rsid w:val="005F69DE"/>
    <w:rsid w:val="005F6DB3"/>
    <w:rsid w:val="005F6EC4"/>
    <w:rsid w:val="005F7089"/>
    <w:rsid w:val="005F7237"/>
    <w:rsid w:val="005F7292"/>
    <w:rsid w:val="005F7F9A"/>
    <w:rsid w:val="00600007"/>
    <w:rsid w:val="006005C9"/>
    <w:rsid w:val="0060079E"/>
    <w:rsid w:val="006008A3"/>
    <w:rsid w:val="00600D2D"/>
    <w:rsid w:val="00601703"/>
    <w:rsid w:val="00602458"/>
    <w:rsid w:val="00602649"/>
    <w:rsid w:val="0060295C"/>
    <w:rsid w:val="00603053"/>
    <w:rsid w:val="006034F4"/>
    <w:rsid w:val="006035DE"/>
    <w:rsid w:val="00603610"/>
    <w:rsid w:val="00604008"/>
    <w:rsid w:val="006051F0"/>
    <w:rsid w:val="0060532E"/>
    <w:rsid w:val="006053D0"/>
    <w:rsid w:val="00605778"/>
    <w:rsid w:val="006058C0"/>
    <w:rsid w:val="00605DF5"/>
    <w:rsid w:val="00606380"/>
    <w:rsid w:val="006064AF"/>
    <w:rsid w:val="00606521"/>
    <w:rsid w:val="006065D0"/>
    <w:rsid w:val="00606F82"/>
    <w:rsid w:val="00607054"/>
    <w:rsid w:val="006075BB"/>
    <w:rsid w:val="006079A7"/>
    <w:rsid w:val="00610241"/>
    <w:rsid w:val="0061085F"/>
    <w:rsid w:val="006108D4"/>
    <w:rsid w:val="00610AC8"/>
    <w:rsid w:val="00610BFB"/>
    <w:rsid w:val="00610CB6"/>
    <w:rsid w:val="0061108E"/>
    <w:rsid w:val="006115A6"/>
    <w:rsid w:val="00611644"/>
    <w:rsid w:val="00611FEA"/>
    <w:rsid w:val="00612263"/>
    <w:rsid w:val="006127E1"/>
    <w:rsid w:val="00612AC6"/>
    <w:rsid w:val="00612BC6"/>
    <w:rsid w:val="00612CAE"/>
    <w:rsid w:val="00612DB0"/>
    <w:rsid w:val="00612EB3"/>
    <w:rsid w:val="00612F54"/>
    <w:rsid w:val="006131B9"/>
    <w:rsid w:val="00613394"/>
    <w:rsid w:val="006135EE"/>
    <w:rsid w:val="00613AD4"/>
    <w:rsid w:val="00613D73"/>
    <w:rsid w:val="00614068"/>
    <w:rsid w:val="0061486B"/>
    <w:rsid w:val="00614CF7"/>
    <w:rsid w:val="00615593"/>
    <w:rsid w:val="006159ED"/>
    <w:rsid w:val="00615D91"/>
    <w:rsid w:val="00616807"/>
    <w:rsid w:val="00616A3A"/>
    <w:rsid w:val="00616BC2"/>
    <w:rsid w:val="00617124"/>
    <w:rsid w:val="00617519"/>
    <w:rsid w:val="006177DD"/>
    <w:rsid w:val="00617A54"/>
    <w:rsid w:val="00617A56"/>
    <w:rsid w:val="00617AC4"/>
    <w:rsid w:val="00617CC1"/>
    <w:rsid w:val="00617FB1"/>
    <w:rsid w:val="0062054A"/>
    <w:rsid w:val="00620813"/>
    <w:rsid w:val="00620816"/>
    <w:rsid w:val="00620AED"/>
    <w:rsid w:val="00620AFA"/>
    <w:rsid w:val="00620B02"/>
    <w:rsid w:val="0062171C"/>
    <w:rsid w:val="006218F0"/>
    <w:rsid w:val="00621A35"/>
    <w:rsid w:val="00621A49"/>
    <w:rsid w:val="00621AC9"/>
    <w:rsid w:val="00621B8D"/>
    <w:rsid w:val="00621C10"/>
    <w:rsid w:val="00621F97"/>
    <w:rsid w:val="00622D84"/>
    <w:rsid w:val="00622D96"/>
    <w:rsid w:val="006230EF"/>
    <w:rsid w:val="00623313"/>
    <w:rsid w:val="0062413F"/>
    <w:rsid w:val="00624153"/>
    <w:rsid w:val="0062421D"/>
    <w:rsid w:val="00624412"/>
    <w:rsid w:val="006249FA"/>
    <w:rsid w:val="00624DB5"/>
    <w:rsid w:val="00625702"/>
    <w:rsid w:val="00625A0D"/>
    <w:rsid w:val="00625CEF"/>
    <w:rsid w:val="00625F88"/>
    <w:rsid w:val="006261CD"/>
    <w:rsid w:val="00626583"/>
    <w:rsid w:val="0062768E"/>
    <w:rsid w:val="00627D7D"/>
    <w:rsid w:val="00627DF8"/>
    <w:rsid w:val="00627E2A"/>
    <w:rsid w:val="00630499"/>
    <w:rsid w:val="0063085B"/>
    <w:rsid w:val="00630878"/>
    <w:rsid w:val="00630BFF"/>
    <w:rsid w:val="0063112F"/>
    <w:rsid w:val="00631B59"/>
    <w:rsid w:val="00631E8F"/>
    <w:rsid w:val="00632083"/>
    <w:rsid w:val="0063225C"/>
    <w:rsid w:val="0063241C"/>
    <w:rsid w:val="00632745"/>
    <w:rsid w:val="00632B05"/>
    <w:rsid w:val="00632EEB"/>
    <w:rsid w:val="006330DB"/>
    <w:rsid w:val="006333CB"/>
    <w:rsid w:val="006335EF"/>
    <w:rsid w:val="006338CB"/>
    <w:rsid w:val="006342A9"/>
    <w:rsid w:val="006347E2"/>
    <w:rsid w:val="00634D92"/>
    <w:rsid w:val="00634EF1"/>
    <w:rsid w:val="0063554C"/>
    <w:rsid w:val="006355A9"/>
    <w:rsid w:val="00635697"/>
    <w:rsid w:val="0063584F"/>
    <w:rsid w:val="006359B0"/>
    <w:rsid w:val="006359DA"/>
    <w:rsid w:val="00635D4C"/>
    <w:rsid w:val="006361FE"/>
    <w:rsid w:val="006362C4"/>
    <w:rsid w:val="00636779"/>
    <w:rsid w:val="00636DC6"/>
    <w:rsid w:val="00637A24"/>
    <w:rsid w:val="00637AAC"/>
    <w:rsid w:val="00637F0D"/>
    <w:rsid w:val="00640025"/>
    <w:rsid w:val="00640794"/>
    <w:rsid w:val="006407B8"/>
    <w:rsid w:val="00640896"/>
    <w:rsid w:val="00640990"/>
    <w:rsid w:val="006409F1"/>
    <w:rsid w:val="00640BEE"/>
    <w:rsid w:val="00640BF8"/>
    <w:rsid w:val="00641D70"/>
    <w:rsid w:val="00641F79"/>
    <w:rsid w:val="00642269"/>
    <w:rsid w:val="0064262C"/>
    <w:rsid w:val="006426EC"/>
    <w:rsid w:val="00642766"/>
    <w:rsid w:val="00642DB8"/>
    <w:rsid w:val="00643889"/>
    <w:rsid w:val="00643974"/>
    <w:rsid w:val="00643BB7"/>
    <w:rsid w:val="00643C1B"/>
    <w:rsid w:val="00643CE6"/>
    <w:rsid w:val="0064456D"/>
    <w:rsid w:val="006446A9"/>
    <w:rsid w:val="00644A15"/>
    <w:rsid w:val="006453F9"/>
    <w:rsid w:val="00645452"/>
    <w:rsid w:val="006457E6"/>
    <w:rsid w:val="0064581C"/>
    <w:rsid w:val="006458AC"/>
    <w:rsid w:val="0064626E"/>
    <w:rsid w:val="006468F7"/>
    <w:rsid w:val="00646DE4"/>
    <w:rsid w:val="00647C63"/>
    <w:rsid w:val="006503EB"/>
    <w:rsid w:val="006504BF"/>
    <w:rsid w:val="0065082A"/>
    <w:rsid w:val="00650F02"/>
    <w:rsid w:val="0065193B"/>
    <w:rsid w:val="00651B62"/>
    <w:rsid w:val="00652815"/>
    <w:rsid w:val="00652984"/>
    <w:rsid w:val="00652C76"/>
    <w:rsid w:val="00652F9F"/>
    <w:rsid w:val="00653069"/>
    <w:rsid w:val="006531D4"/>
    <w:rsid w:val="0065370B"/>
    <w:rsid w:val="00654172"/>
    <w:rsid w:val="00654C16"/>
    <w:rsid w:val="0065552F"/>
    <w:rsid w:val="006556D2"/>
    <w:rsid w:val="0065588F"/>
    <w:rsid w:val="00655D6E"/>
    <w:rsid w:val="00655E0B"/>
    <w:rsid w:val="00655E4E"/>
    <w:rsid w:val="00656244"/>
    <w:rsid w:val="006562A5"/>
    <w:rsid w:val="00656845"/>
    <w:rsid w:val="00656EBA"/>
    <w:rsid w:val="00656FDE"/>
    <w:rsid w:val="00657345"/>
    <w:rsid w:val="0065740E"/>
    <w:rsid w:val="0065759B"/>
    <w:rsid w:val="00657DD6"/>
    <w:rsid w:val="00657EC3"/>
    <w:rsid w:val="00657F68"/>
    <w:rsid w:val="00661A30"/>
    <w:rsid w:val="00661B51"/>
    <w:rsid w:val="00662079"/>
    <w:rsid w:val="006620A1"/>
    <w:rsid w:val="006620F2"/>
    <w:rsid w:val="00662725"/>
    <w:rsid w:val="00662AA6"/>
    <w:rsid w:val="00662B84"/>
    <w:rsid w:val="00662FB7"/>
    <w:rsid w:val="00663306"/>
    <w:rsid w:val="0066386B"/>
    <w:rsid w:val="00663D21"/>
    <w:rsid w:val="006649A7"/>
    <w:rsid w:val="00664FAC"/>
    <w:rsid w:val="006656DD"/>
    <w:rsid w:val="00665741"/>
    <w:rsid w:val="00665839"/>
    <w:rsid w:val="006667B9"/>
    <w:rsid w:val="00667224"/>
    <w:rsid w:val="00667BF7"/>
    <w:rsid w:val="00670048"/>
    <w:rsid w:val="00670300"/>
    <w:rsid w:val="006703B2"/>
    <w:rsid w:val="006705DA"/>
    <w:rsid w:val="006707E7"/>
    <w:rsid w:val="00670877"/>
    <w:rsid w:val="00670A77"/>
    <w:rsid w:val="00670D21"/>
    <w:rsid w:val="00670D66"/>
    <w:rsid w:val="00670ECB"/>
    <w:rsid w:val="00671399"/>
    <w:rsid w:val="006717FC"/>
    <w:rsid w:val="00671B98"/>
    <w:rsid w:val="00672827"/>
    <w:rsid w:val="00672E3D"/>
    <w:rsid w:val="0067376A"/>
    <w:rsid w:val="00673932"/>
    <w:rsid w:val="006744D2"/>
    <w:rsid w:val="00674B9A"/>
    <w:rsid w:val="00674E43"/>
    <w:rsid w:val="00674F10"/>
    <w:rsid w:val="006753C8"/>
    <w:rsid w:val="006762A0"/>
    <w:rsid w:val="006775CB"/>
    <w:rsid w:val="00677FEA"/>
    <w:rsid w:val="0068009C"/>
    <w:rsid w:val="006803D9"/>
    <w:rsid w:val="00680987"/>
    <w:rsid w:val="0068099E"/>
    <w:rsid w:val="006812E1"/>
    <w:rsid w:val="00681550"/>
    <w:rsid w:val="0068181D"/>
    <w:rsid w:val="00681FF7"/>
    <w:rsid w:val="006820CC"/>
    <w:rsid w:val="00683308"/>
    <w:rsid w:val="0068360A"/>
    <w:rsid w:val="00683DC9"/>
    <w:rsid w:val="00684328"/>
    <w:rsid w:val="00684370"/>
    <w:rsid w:val="0068474E"/>
    <w:rsid w:val="00684ABE"/>
    <w:rsid w:val="00684AE1"/>
    <w:rsid w:val="00685246"/>
    <w:rsid w:val="00685C27"/>
    <w:rsid w:val="006860DA"/>
    <w:rsid w:val="006862E2"/>
    <w:rsid w:val="00687893"/>
    <w:rsid w:val="00687E57"/>
    <w:rsid w:val="0069018F"/>
    <w:rsid w:val="006902F4"/>
    <w:rsid w:val="0069065B"/>
    <w:rsid w:val="006908E8"/>
    <w:rsid w:val="00690968"/>
    <w:rsid w:val="00690DDD"/>
    <w:rsid w:val="006911DE"/>
    <w:rsid w:val="00691580"/>
    <w:rsid w:val="00691609"/>
    <w:rsid w:val="0069168B"/>
    <w:rsid w:val="006916EA"/>
    <w:rsid w:val="00692DE4"/>
    <w:rsid w:val="0069301D"/>
    <w:rsid w:val="00693294"/>
    <w:rsid w:val="0069344E"/>
    <w:rsid w:val="00693605"/>
    <w:rsid w:val="0069385F"/>
    <w:rsid w:val="006938BC"/>
    <w:rsid w:val="00693ABA"/>
    <w:rsid w:val="00693BEE"/>
    <w:rsid w:val="00694842"/>
    <w:rsid w:val="0069489E"/>
    <w:rsid w:val="00694941"/>
    <w:rsid w:val="00694BB7"/>
    <w:rsid w:val="0069502F"/>
    <w:rsid w:val="00695686"/>
    <w:rsid w:val="006958A0"/>
    <w:rsid w:val="00695C62"/>
    <w:rsid w:val="0069610D"/>
    <w:rsid w:val="00696C5B"/>
    <w:rsid w:val="00696C6A"/>
    <w:rsid w:val="00697166"/>
    <w:rsid w:val="0069791E"/>
    <w:rsid w:val="00697B12"/>
    <w:rsid w:val="006A0198"/>
    <w:rsid w:val="006A0250"/>
    <w:rsid w:val="006A0613"/>
    <w:rsid w:val="006A16E9"/>
    <w:rsid w:val="006A17FE"/>
    <w:rsid w:val="006A1BC3"/>
    <w:rsid w:val="006A1BF8"/>
    <w:rsid w:val="006A1E8A"/>
    <w:rsid w:val="006A1F13"/>
    <w:rsid w:val="006A23AB"/>
    <w:rsid w:val="006A29AD"/>
    <w:rsid w:val="006A32B2"/>
    <w:rsid w:val="006A333D"/>
    <w:rsid w:val="006A3D82"/>
    <w:rsid w:val="006A3FDB"/>
    <w:rsid w:val="006A4006"/>
    <w:rsid w:val="006A437F"/>
    <w:rsid w:val="006A4872"/>
    <w:rsid w:val="006A4A29"/>
    <w:rsid w:val="006A4A90"/>
    <w:rsid w:val="006A509D"/>
    <w:rsid w:val="006A542D"/>
    <w:rsid w:val="006A55C9"/>
    <w:rsid w:val="006A57D4"/>
    <w:rsid w:val="006A5844"/>
    <w:rsid w:val="006A5B6B"/>
    <w:rsid w:val="006A5DFD"/>
    <w:rsid w:val="006A6269"/>
    <w:rsid w:val="006A6423"/>
    <w:rsid w:val="006A652F"/>
    <w:rsid w:val="006A7413"/>
    <w:rsid w:val="006B03A0"/>
    <w:rsid w:val="006B07EF"/>
    <w:rsid w:val="006B0C26"/>
    <w:rsid w:val="006B0FA6"/>
    <w:rsid w:val="006B12EE"/>
    <w:rsid w:val="006B19F2"/>
    <w:rsid w:val="006B1C6B"/>
    <w:rsid w:val="006B1D7D"/>
    <w:rsid w:val="006B25EA"/>
    <w:rsid w:val="006B27A9"/>
    <w:rsid w:val="006B2D7E"/>
    <w:rsid w:val="006B2FB9"/>
    <w:rsid w:val="006B2FF5"/>
    <w:rsid w:val="006B378A"/>
    <w:rsid w:val="006B379A"/>
    <w:rsid w:val="006B3D0B"/>
    <w:rsid w:val="006B3D31"/>
    <w:rsid w:val="006B48E6"/>
    <w:rsid w:val="006B491B"/>
    <w:rsid w:val="006B49CD"/>
    <w:rsid w:val="006B4C3A"/>
    <w:rsid w:val="006B5A41"/>
    <w:rsid w:val="006B5C85"/>
    <w:rsid w:val="006B5F21"/>
    <w:rsid w:val="006B64B8"/>
    <w:rsid w:val="006B7333"/>
    <w:rsid w:val="006B74F5"/>
    <w:rsid w:val="006B7E92"/>
    <w:rsid w:val="006B7F06"/>
    <w:rsid w:val="006C076F"/>
    <w:rsid w:val="006C08B5"/>
    <w:rsid w:val="006C08D9"/>
    <w:rsid w:val="006C16C7"/>
    <w:rsid w:val="006C1D10"/>
    <w:rsid w:val="006C238D"/>
    <w:rsid w:val="006C2475"/>
    <w:rsid w:val="006C2921"/>
    <w:rsid w:val="006C2BE1"/>
    <w:rsid w:val="006C2BE9"/>
    <w:rsid w:val="006C3079"/>
    <w:rsid w:val="006C30FC"/>
    <w:rsid w:val="006C326A"/>
    <w:rsid w:val="006C448B"/>
    <w:rsid w:val="006C44E7"/>
    <w:rsid w:val="006C4809"/>
    <w:rsid w:val="006C4B5B"/>
    <w:rsid w:val="006C52FB"/>
    <w:rsid w:val="006C5435"/>
    <w:rsid w:val="006C5EA4"/>
    <w:rsid w:val="006C6B58"/>
    <w:rsid w:val="006C7092"/>
    <w:rsid w:val="006C741A"/>
    <w:rsid w:val="006C7755"/>
    <w:rsid w:val="006C7786"/>
    <w:rsid w:val="006C78CE"/>
    <w:rsid w:val="006C7A0B"/>
    <w:rsid w:val="006C7AAA"/>
    <w:rsid w:val="006D07B9"/>
    <w:rsid w:val="006D0F69"/>
    <w:rsid w:val="006D0FB5"/>
    <w:rsid w:val="006D12F1"/>
    <w:rsid w:val="006D199E"/>
    <w:rsid w:val="006D1C05"/>
    <w:rsid w:val="006D1D4E"/>
    <w:rsid w:val="006D20CD"/>
    <w:rsid w:val="006D23BE"/>
    <w:rsid w:val="006D2911"/>
    <w:rsid w:val="006D295E"/>
    <w:rsid w:val="006D2A83"/>
    <w:rsid w:val="006D306A"/>
    <w:rsid w:val="006D346B"/>
    <w:rsid w:val="006D3718"/>
    <w:rsid w:val="006D3B6B"/>
    <w:rsid w:val="006D3D8E"/>
    <w:rsid w:val="006D41AD"/>
    <w:rsid w:val="006D426D"/>
    <w:rsid w:val="006D42E0"/>
    <w:rsid w:val="006D44EC"/>
    <w:rsid w:val="006D4819"/>
    <w:rsid w:val="006D5351"/>
    <w:rsid w:val="006D53D9"/>
    <w:rsid w:val="006D5405"/>
    <w:rsid w:val="006D55E8"/>
    <w:rsid w:val="006D5BF4"/>
    <w:rsid w:val="006D5FEA"/>
    <w:rsid w:val="006D6314"/>
    <w:rsid w:val="006D6478"/>
    <w:rsid w:val="006D6505"/>
    <w:rsid w:val="006D676D"/>
    <w:rsid w:val="006D6A83"/>
    <w:rsid w:val="006D6BA5"/>
    <w:rsid w:val="006D6C85"/>
    <w:rsid w:val="006D6EC9"/>
    <w:rsid w:val="006D724A"/>
    <w:rsid w:val="006D7268"/>
    <w:rsid w:val="006D74AA"/>
    <w:rsid w:val="006D75A3"/>
    <w:rsid w:val="006D7A14"/>
    <w:rsid w:val="006D7BDC"/>
    <w:rsid w:val="006D7E1E"/>
    <w:rsid w:val="006E0250"/>
    <w:rsid w:val="006E052C"/>
    <w:rsid w:val="006E05AD"/>
    <w:rsid w:val="006E071E"/>
    <w:rsid w:val="006E0933"/>
    <w:rsid w:val="006E0A99"/>
    <w:rsid w:val="006E10F1"/>
    <w:rsid w:val="006E13CA"/>
    <w:rsid w:val="006E16C6"/>
    <w:rsid w:val="006E1EA2"/>
    <w:rsid w:val="006E203B"/>
    <w:rsid w:val="006E2376"/>
    <w:rsid w:val="006E24EC"/>
    <w:rsid w:val="006E261F"/>
    <w:rsid w:val="006E262C"/>
    <w:rsid w:val="006E34F2"/>
    <w:rsid w:val="006E352A"/>
    <w:rsid w:val="006E35B5"/>
    <w:rsid w:val="006E36DA"/>
    <w:rsid w:val="006E43B2"/>
    <w:rsid w:val="006E4475"/>
    <w:rsid w:val="006E4515"/>
    <w:rsid w:val="006E4846"/>
    <w:rsid w:val="006E4D77"/>
    <w:rsid w:val="006E5443"/>
    <w:rsid w:val="006E5521"/>
    <w:rsid w:val="006E5830"/>
    <w:rsid w:val="006E5E5B"/>
    <w:rsid w:val="006E6532"/>
    <w:rsid w:val="006E66F9"/>
    <w:rsid w:val="006E67B3"/>
    <w:rsid w:val="006E68A8"/>
    <w:rsid w:val="006E7E90"/>
    <w:rsid w:val="006E7ED9"/>
    <w:rsid w:val="006F022A"/>
    <w:rsid w:val="006F091E"/>
    <w:rsid w:val="006F0AE8"/>
    <w:rsid w:val="006F1099"/>
    <w:rsid w:val="006F1774"/>
    <w:rsid w:val="006F1B58"/>
    <w:rsid w:val="006F270B"/>
    <w:rsid w:val="006F276F"/>
    <w:rsid w:val="006F2B56"/>
    <w:rsid w:val="006F2F2D"/>
    <w:rsid w:val="006F3233"/>
    <w:rsid w:val="006F3C33"/>
    <w:rsid w:val="006F3F60"/>
    <w:rsid w:val="006F4023"/>
    <w:rsid w:val="006F43AC"/>
    <w:rsid w:val="006F4413"/>
    <w:rsid w:val="006F46E0"/>
    <w:rsid w:val="006F4AAE"/>
    <w:rsid w:val="006F4F76"/>
    <w:rsid w:val="006F53C6"/>
    <w:rsid w:val="006F5A9F"/>
    <w:rsid w:val="006F5B42"/>
    <w:rsid w:val="006F5B51"/>
    <w:rsid w:val="006F6700"/>
    <w:rsid w:val="006F7085"/>
    <w:rsid w:val="006F7932"/>
    <w:rsid w:val="006F7957"/>
    <w:rsid w:val="006F7B37"/>
    <w:rsid w:val="006F7CC6"/>
    <w:rsid w:val="006F7D82"/>
    <w:rsid w:val="006F7DC4"/>
    <w:rsid w:val="00700260"/>
    <w:rsid w:val="007002B3"/>
    <w:rsid w:val="007006E1"/>
    <w:rsid w:val="007009F3"/>
    <w:rsid w:val="00700BE7"/>
    <w:rsid w:val="00700CB9"/>
    <w:rsid w:val="00700FB1"/>
    <w:rsid w:val="00701409"/>
    <w:rsid w:val="007018A8"/>
    <w:rsid w:val="00701B18"/>
    <w:rsid w:val="00701B62"/>
    <w:rsid w:val="00701EAA"/>
    <w:rsid w:val="00701EC4"/>
    <w:rsid w:val="0070284D"/>
    <w:rsid w:val="00702A71"/>
    <w:rsid w:val="00703917"/>
    <w:rsid w:val="00704331"/>
    <w:rsid w:val="00704A97"/>
    <w:rsid w:val="00704C32"/>
    <w:rsid w:val="00704EAD"/>
    <w:rsid w:val="007052A5"/>
    <w:rsid w:val="00705317"/>
    <w:rsid w:val="0070584B"/>
    <w:rsid w:val="007063B1"/>
    <w:rsid w:val="007069A2"/>
    <w:rsid w:val="00707104"/>
    <w:rsid w:val="00707431"/>
    <w:rsid w:val="007077D7"/>
    <w:rsid w:val="00707B2C"/>
    <w:rsid w:val="00707E35"/>
    <w:rsid w:val="00707FCD"/>
    <w:rsid w:val="007104DF"/>
    <w:rsid w:val="007106F8"/>
    <w:rsid w:val="00710A19"/>
    <w:rsid w:val="00710F67"/>
    <w:rsid w:val="00711009"/>
    <w:rsid w:val="00711137"/>
    <w:rsid w:val="007112D8"/>
    <w:rsid w:val="00711328"/>
    <w:rsid w:val="00711376"/>
    <w:rsid w:val="007118E5"/>
    <w:rsid w:val="00711C4A"/>
    <w:rsid w:val="0071220C"/>
    <w:rsid w:val="0071251E"/>
    <w:rsid w:val="007125AD"/>
    <w:rsid w:val="007128D7"/>
    <w:rsid w:val="007129A1"/>
    <w:rsid w:val="00713158"/>
    <w:rsid w:val="0071332B"/>
    <w:rsid w:val="007136D3"/>
    <w:rsid w:val="00713AE7"/>
    <w:rsid w:val="00713C32"/>
    <w:rsid w:val="00713D10"/>
    <w:rsid w:val="007141BA"/>
    <w:rsid w:val="0071430B"/>
    <w:rsid w:val="007149F4"/>
    <w:rsid w:val="007149FA"/>
    <w:rsid w:val="00714E7A"/>
    <w:rsid w:val="007153DF"/>
    <w:rsid w:val="0071569F"/>
    <w:rsid w:val="007160EF"/>
    <w:rsid w:val="00716332"/>
    <w:rsid w:val="00716400"/>
    <w:rsid w:val="00716687"/>
    <w:rsid w:val="00716AEC"/>
    <w:rsid w:val="00716CFE"/>
    <w:rsid w:val="007171BF"/>
    <w:rsid w:val="007174DA"/>
    <w:rsid w:val="0072003C"/>
    <w:rsid w:val="00720128"/>
    <w:rsid w:val="0072048D"/>
    <w:rsid w:val="00720A36"/>
    <w:rsid w:val="007215FB"/>
    <w:rsid w:val="007217A5"/>
    <w:rsid w:val="00723683"/>
    <w:rsid w:val="0072378A"/>
    <w:rsid w:val="007239B2"/>
    <w:rsid w:val="00723F1F"/>
    <w:rsid w:val="007250D8"/>
    <w:rsid w:val="0072594E"/>
    <w:rsid w:val="0072692E"/>
    <w:rsid w:val="0072695A"/>
    <w:rsid w:val="007270A1"/>
    <w:rsid w:val="00727A6D"/>
    <w:rsid w:val="00730600"/>
    <w:rsid w:val="0073063A"/>
    <w:rsid w:val="007309E9"/>
    <w:rsid w:val="00730AF3"/>
    <w:rsid w:val="00730BA8"/>
    <w:rsid w:val="00730C0D"/>
    <w:rsid w:val="00730C27"/>
    <w:rsid w:val="00730EB3"/>
    <w:rsid w:val="00731047"/>
    <w:rsid w:val="007312C9"/>
    <w:rsid w:val="007313D2"/>
    <w:rsid w:val="007315E2"/>
    <w:rsid w:val="0073193D"/>
    <w:rsid w:val="00731A00"/>
    <w:rsid w:val="00731A59"/>
    <w:rsid w:val="00731F6C"/>
    <w:rsid w:val="007325F1"/>
    <w:rsid w:val="00732654"/>
    <w:rsid w:val="00732D62"/>
    <w:rsid w:val="0073309A"/>
    <w:rsid w:val="007332A6"/>
    <w:rsid w:val="007332E6"/>
    <w:rsid w:val="00733564"/>
    <w:rsid w:val="00733934"/>
    <w:rsid w:val="00733E88"/>
    <w:rsid w:val="00733ED2"/>
    <w:rsid w:val="00733FB6"/>
    <w:rsid w:val="00734470"/>
    <w:rsid w:val="0073478F"/>
    <w:rsid w:val="00734941"/>
    <w:rsid w:val="00734EB2"/>
    <w:rsid w:val="00735AB2"/>
    <w:rsid w:val="007369F2"/>
    <w:rsid w:val="00736A35"/>
    <w:rsid w:val="00736A41"/>
    <w:rsid w:val="00736C8E"/>
    <w:rsid w:val="00736CAA"/>
    <w:rsid w:val="007370FB"/>
    <w:rsid w:val="007371F1"/>
    <w:rsid w:val="00737603"/>
    <w:rsid w:val="00737B30"/>
    <w:rsid w:val="00737DF1"/>
    <w:rsid w:val="0074010A"/>
    <w:rsid w:val="007405D3"/>
    <w:rsid w:val="007407A8"/>
    <w:rsid w:val="0074098F"/>
    <w:rsid w:val="007409F0"/>
    <w:rsid w:val="00740DE0"/>
    <w:rsid w:val="00741466"/>
    <w:rsid w:val="007415C6"/>
    <w:rsid w:val="00741A29"/>
    <w:rsid w:val="00742309"/>
    <w:rsid w:val="007424F1"/>
    <w:rsid w:val="00742693"/>
    <w:rsid w:val="007435BF"/>
    <w:rsid w:val="007438A5"/>
    <w:rsid w:val="00743A26"/>
    <w:rsid w:val="00743AB8"/>
    <w:rsid w:val="00743AD2"/>
    <w:rsid w:val="00744A69"/>
    <w:rsid w:val="007452F3"/>
    <w:rsid w:val="00745441"/>
    <w:rsid w:val="007454DB"/>
    <w:rsid w:val="00745B1A"/>
    <w:rsid w:val="00745BA3"/>
    <w:rsid w:val="00745F6B"/>
    <w:rsid w:val="00745FF1"/>
    <w:rsid w:val="007460A4"/>
    <w:rsid w:val="007460C5"/>
    <w:rsid w:val="0074671D"/>
    <w:rsid w:val="007467EC"/>
    <w:rsid w:val="00746EBF"/>
    <w:rsid w:val="00747288"/>
    <w:rsid w:val="0074757F"/>
    <w:rsid w:val="00750206"/>
    <w:rsid w:val="0075038D"/>
    <w:rsid w:val="00750C2E"/>
    <w:rsid w:val="0075122D"/>
    <w:rsid w:val="0075149A"/>
    <w:rsid w:val="00751B01"/>
    <w:rsid w:val="00751B4E"/>
    <w:rsid w:val="00751D10"/>
    <w:rsid w:val="007524B1"/>
    <w:rsid w:val="007525AA"/>
    <w:rsid w:val="007525AC"/>
    <w:rsid w:val="007530EC"/>
    <w:rsid w:val="00753428"/>
    <w:rsid w:val="00753690"/>
    <w:rsid w:val="00753ADC"/>
    <w:rsid w:val="00753AFA"/>
    <w:rsid w:val="007540AC"/>
    <w:rsid w:val="00754150"/>
    <w:rsid w:val="00754172"/>
    <w:rsid w:val="00754B6C"/>
    <w:rsid w:val="00754DC5"/>
    <w:rsid w:val="00755244"/>
    <w:rsid w:val="00755433"/>
    <w:rsid w:val="0075556F"/>
    <w:rsid w:val="0075558E"/>
    <w:rsid w:val="00755811"/>
    <w:rsid w:val="00755838"/>
    <w:rsid w:val="00755BEE"/>
    <w:rsid w:val="00755C6D"/>
    <w:rsid w:val="00755DED"/>
    <w:rsid w:val="00755E9C"/>
    <w:rsid w:val="00756103"/>
    <w:rsid w:val="00756397"/>
    <w:rsid w:val="0075691A"/>
    <w:rsid w:val="00756C66"/>
    <w:rsid w:val="0075724B"/>
    <w:rsid w:val="007572AD"/>
    <w:rsid w:val="0075785B"/>
    <w:rsid w:val="00757AB5"/>
    <w:rsid w:val="00760051"/>
    <w:rsid w:val="007606D0"/>
    <w:rsid w:val="00760876"/>
    <w:rsid w:val="0076096F"/>
    <w:rsid w:val="00760BE3"/>
    <w:rsid w:val="00760FE0"/>
    <w:rsid w:val="00761277"/>
    <w:rsid w:val="0076149B"/>
    <w:rsid w:val="00761644"/>
    <w:rsid w:val="007620A3"/>
    <w:rsid w:val="0076216D"/>
    <w:rsid w:val="00762362"/>
    <w:rsid w:val="00762DE4"/>
    <w:rsid w:val="007632FE"/>
    <w:rsid w:val="00763334"/>
    <w:rsid w:val="0076348E"/>
    <w:rsid w:val="00763709"/>
    <w:rsid w:val="00763A0F"/>
    <w:rsid w:val="00764022"/>
    <w:rsid w:val="0076437A"/>
    <w:rsid w:val="00764514"/>
    <w:rsid w:val="0076467A"/>
    <w:rsid w:val="0076490E"/>
    <w:rsid w:val="00764A1C"/>
    <w:rsid w:val="00764DF4"/>
    <w:rsid w:val="00765055"/>
    <w:rsid w:val="0076522C"/>
    <w:rsid w:val="0076530A"/>
    <w:rsid w:val="0076539B"/>
    <w:rsid w:val="007658B8"/>
    <w:rsid w:val="007658E2"/>
    <w:rsid w:val="00765B4E"/>
    <w:rsid w:val="00766999"/>
    <w:rsid w:val="00766C2B"/>
    <w:rsid w:val="00766F61"/>
    <w:rsid w:val="0076735B"/>
    <w:rsid w:val="00767481"/>
    <w:rsid w:val="00767511"/>
    <w:rsid w:val="0076770B"/>
    <w:rsid w:val="007678DC"/>
    <w:rsid w:val="007678F8"/>
    <w:rsid w:val="00767986"/>
    <w:rsid w:val="00767A2B"/>
    <w:rsid w:val="00767B10"/>
    <w:rsid w:val="00767CAC"/>
    <w:rsid w:val="00770020"/>
    <w:rsid w:val="00770128"/>
    <w:rsid w:val="007701CA"/>
    <w:rsid w:val="00770304"/>
    <w:rsid w:val="00770682"/>
    <w:rsid w:val="007707D6"/>
    <w:rsid w:val="00770F8E"/>
    <w:rsid w:val="00771135"/>
    <w:rsid w:val="00771E4B"/>
    <w:rsid w:val="00772142"/>
    <w:rsid w:val="0077231C"/>
    <w:rsid w:val="00772349"/>
    <w:rsid w:val="00772546"/>
    <w:rsid w:val="00772777"/>
    <w:rsid w:val="00772C01"/>
    <w:rsid w:val="00772EAF"/>
    <w:rsid w:val="00772FAE"/>
    <w:rsid w:val="00773563"/>
    <w:rsid w:val="00773754"/>
    <w:rsid w:val="007737D0"/>
    <w:rsid w:val="00773B9E"/>
    <w:rsid w:val="00774053"/>
    <w:rsid w:val="007742BC"/>
    <w:rsid w:val="007743B9"/>
    <w:rsid w:val="00774754"/>
    <w:rsid w:val="0077491A"/>
    <w:rsid w:val="0077496B"/>
    <w:rsid w:val="00774B1E"/>
    <w:rsid w:val="00774B8B"/>
    <w:rsid w:val="007753A0"/>
    <w:rsid w:val="007754EF"/>
    <w:rsid w:val="007755E9"/>
    <w:rsid w:val="007755F5"/>
    <w:rsid w:val="0077599C"/>
    <w:rsid w:val="00775E85"/>
    <w:rsid w:val="0077606A"/>
    <w:rsid w:val="00776574"/>
    <w:rsid w:val="00776AB6"/>
    <w:rsid w:val="00776DD2"/>
    <w:rsid w:val="00776F55"/>
    <w:rsid w:val="0077705C"/>
    <w:rsid w:val="0077743C"/>
    <w:rsid w:val="00777506"/>
    <w:rsid w:val="0077755B"/>
    <w:rsid w:val="007804A9"/>
    <w:rsid w:val="007804C5"/>
    <w:rsid w:val="007806FD"/>
    <w:rsid w:val="00780BE3"/>
    <w:rsid w:val="0078103E"/>
    <w:rsid w:val="00781069"/>
    <w:rsid w:val="00781264"/>
    <w:rsid w:val="00781D82"/>
    <w:rsid w:val="00782321"/>
    <w:rsid w:val="00782815"/>
    <w:rsid w:val="00782DC3"/>
    <w:rsid w:val="0078309F"/>
    <w:rsid w:val="00783178"/>
    <w:rsid w:val="00783564"/>
    <w:rsid w:val="00783761"/>
    <w:rsid w:val="007837B1"/>
    <w:rsid w:val="007841A6"/>
    <w:rsid w:val="00784989"/>
    <w:rsid w:val="007849A4"/>
    <w:rsid w:val="00784CC6"/>
    <w:rsid w:val="00784D57"/>
    <w:rsid w:val="00784F63"/>
    <w:rsid w:val="0078538A"/>
    <w:rsid w:val="007854A8"/>
    <w:rsid w:val="007858CF"/>
    <w:rsid w:val="00785A7C"/>
    <w:rsid w:val="00786177"/>
    <w:rsid w:val="00786445"/>
    <w:rsid w:val="007865BF"/>
    <w:rsid w:val="00786985"/>
    <w:rsid w:val="00787075"/>
    <w:rsid w:val="00787244"/>
    <w:rsid w:val="00787350"/>
    <w:rsid w:val="007878BF"/>
    <w:rsid w:val="00787A60"/>
    <w:rsid w:val="00787B4B"/>
    <w:rsid w:val="00790026"/>
    <w:rsid w:val="0079007F"/>
    <w:rsid w:val="00790284"/>
    <w:rsid w:val="00790375"/>
    <w:rsid w:val="007908A2"/>
    <w:rsid w:val="00790B27"/>
    <w:rsid w:val="00790CBB"/>
    <w:rsid w:val="00790D1C"/>
    <w:rsid w:val="00791227"/>
    <w:rsid w:val="0079144E"/>
    <w:rsid w:val="0079147F"/>
    <w:rsid w:val="007919E6"/>
    <w:rsid w:val="00792039"/>
    <w:rsid w:val="00792061"/>
    <w:rsid w:val="00792248"/>
    <w:rsid w:val="007925DB"/>
    <w:rsid w:val="00792723"/>
    <w:rsid w:val="00792D6C"/>
    <w:rsid w:val="00793995"/>
    <w:rsid w:val="00794152"/>
    <w:rsid w:val="007948EB"/>
    <w:rsid w:val="00794F53"/>
    <w:rsid w:val="00795B40"/>
    <w:rsid w:val="00795DA7"/>
    <w:rsid w:val="00796A59"/>
    <w:rsid w:val="007970DB"/>
    <w:rsid w:val="00797C8B"/>
    <w:rsid w:val="00797D73"/>
    <w:rsid w:val="00797DAE"/>
    <w:rsid w:val="00797DFC"/>
    <w:rsid w:val="007A026B"/>
    <w:rsid w:val="007A0329"/>
    <w:rsid w:val="007A07BC"/>
    <w:rsid w:val="007A090F"/>
    <w:rsid w:val="007A09A8"/>
    <w:rsid w:val="007A0DEE"/>
    <w:rsid w:val="007A129F"/>
    <w:rsid w:val="007A1420"/>
    <w:rsid w:val="007A1558"/>
    <w:rsid w:val="007A169A"/>
    <w:rsid w:val="007A191B"/>
    <w:rsid w:val="007A1A03"/>
    <w:rsid w:val="007A1AFD"/>
    <w:rsid w:val="007A1B12"/>
    <w:rsid w:val="007A2715"/>
    <w:rsid w:val="007A2D7C"/>
    <w:rsid w:val="007A2D91"/>
    <w:rsid w:val="007A3478"/>
    <w:rsid w:val="007A3602"/>
    <w:rsid w:val="007A38ED"/>
    <w:rsid w:val="007A3AC1"/>
    <w:rsid w:val="007A3B98"/>
    <w:rsid w:val="007A3E45"/>
    <w:rsid w:val="007A4007"/>
    <w:rsid w:val="007A468A"/>
    <w:rsid w:val="007A4703"/>
    <w:rsid w:val="007A4AB8"/>
    <w:rsid w:val="007A4B20"/>
    <w:rsid w:val="007A4BAB"/>
    <w:rsid w:val="007A4C28"/>
    <w:rsid w:val="007A4D6E"/>
    <w:rsid w:val="007A5121"/>
    <w:rsid w:val="007A530B"/>
    <w:rsid w:val="007A54FB"/>
    <w:rsid w:val="007A559A"/>
    <w:rsid w:val="007A55BB"/>
    <w:rsid w:val="007A576D"/>
    <w:rsid w:val="007A5DCC"/>
    <w:rsid w:val="007A5EB1"/>
    <w:rsid w:val="007A60A9"/>
    <w:rsid w:val="007A64EB"/>
    <w:rsid w:val="007A6B16"/>
    <w:rsid w:val="007A72D8"/>
    <w:rsid w:val="007A7968"/>
    <w:rsid w:val="007B0081"/>
    <w:rsid w:val="007B0396"/>
    <w:rsid w:val="007B054D"/>
    <w:rsid w:val="007B05DE"/>
    <w:rsid w:val="007B06E0"/>
    <w:rsid w:val="007B0996"/>
    <w:rsid w:val="007B12E7"/>
    <w:rsid w:val="007B1A41"/>
    <w:rsid w:val="007B1B1E"/>
    <w:rsid w:val="007B1BA1"/>
    <w:rsid w:val="007B1CA4"/>
    <w:rsid w:val="007B28EE"/>
    <w:rsid w:val="007B2A49"/>
    <w:rsid w:val="007B328D"/>
    <w:rsid w:val="007B3304"/>
    <w:rsid w:val="007B39AF"/>
    <w:rsid w:val="007B3E4F"/>
    <w:rsid w:val="007B4237"/>
    <w:rsid w:val="007B44E3"/>
    <w:rsid w:val="007B4554"/>
    <w:rsid w:val="007B488D"/>
    <w:rsid w:val="007B4975"/>
    <w:rsid w:val="007B4A18"/>
    <w:rsid w:val="007B4C2D"/>
    <w:rsid w:val="007B5140"/>
    <w:rsid w:val="007B5A94"/>
    <w:rsid w:val="007B5B5D"/>
    <w:rsid w:val="007B5B82"/>
    <w:rsid w:val="007B5C2A"/>
    <w:rsid w:val="007B5D22"/>
    <w:rsid w:val="007B5E1A"/>
    <w:rsid w:val="007B5ECC"/>
    <w:rsid w:val="007B61BB"/>
    <w:rsid w:val="007B64C9"/>
    <w:rsid w:val="007B67F9"/>
    <w:rsid w:val="007B71CA"/>
    <w:rsid w:val="007B752B"/>
    <w:rsid w:val="007B7683"/>
    <w:rsid w:val="007C00A2"/>
    <w:rsid w:val="007C0135"/>
    <w:rsid w:val="007C0864"/>
    <w:rsid w:val="007C0966"/>
    <w:rsid w:val="007C0997"/>
    <w:rsid w:val="007C0C36"/>
    <w:rsid w:val="007C1ADB"/>
    <w:rsid w:val="007C1DBD"/>
    <w:rsid w:val="007C1EAD"/>
    <w:rsid w:val="007C2502"/>
    <w:rsid w:val="007C2567"/>
    <w:rsid w:val="007C267E"/>
    <w:rsid w:val="007C2909"/>
    <w:rsid w:val="007C2970"/>
    <w:rsid w:val="007C2A51"/>
    <w:rsid w:val="007C2C09"/>
    <w:rsid w:val="007C2FDA"/>
    <w:rsid w:val="007C30AC"/>
    <w:rsid w:val="007C4842"/>
    <w:rsid w:val="007C4BC8"/>
    <w:rsid w:val="007C4E9C"/>
    <w:rsid w:val="007C4EDB"/>
    <w:rsid w:val="007C511D"/>
    <w:rsid w:val="007C5319"/>
    <w:rsid w:val="007C5F45"/>
    <w:rsid w:val="007C5FCB"/>
    <w:rsid w:val="007C627F"/>
    <w:rsid w:val="007C6316"/>
    <w:rsid w:val="007C63E3"/>
    <w:rsid w:val="007C65D3"/>
    <w:rsid w:val="007C6613"/>
    <w:rsid w:val="007C68BD"/>
    <w:rsid w:val="007C6D63"/>
    <w:rsid w:val="007C719A"/>
    <w:rsid w:val="007C728D"/>
    <w:rsid w:val="007C731E"/>
    <w:rsid w:val="007C733F"/>
    <w:rsid w:val="007C743D"/>
    <w:rsid w:val="007C74CC"/>
    <w:rsid w:val="007C7B7F"/>
    <w:rsid w:val="007C7CFE"/>
    <w:rsid w:val="007D01EB"/>
    <w:rsid w:val="007D0408"/>
    <w:rsid w:val="007D07FE"/>
    <w:rsid w:val="007D0E23"/>
    <w:rsid w:val="007D14AF"/>
    <w:rsid w:val="007D160D"/>
    <w:rsid w:val="007D17C4"/>
    <w:rsid w:val="007D1C6E"/>
    <w:rsid w:val="007D2C3C"/>
    <w:rsid w:val="007D2D39"/>
    <w:rsid w:val="007D2F13"/>
    <w:rsid w:val="007D2F56"/>
    <w:rsid w:val="007D3348"/>
    <w:rsid w:val="007D337C"/>
    <w:rsid w:val="007D371E"/>
    <w:rsid w:val="007D3734"/>
    <w:rsid w:val="007D3B73"/>
    <w:rsid w:val="007D4412"/>
    <w:rsid w:val="007D45B2"/>
    <w:rsid w:val="007D514A"/>
    <w:rsid w:val="007D5262"/>
    <w:rsid w:val="007D57A9"/>
    <w:rsid w:val="007D5A92"/>
    <w:rsid w:val="007D5C4E"/>
    <w:rsid w:val="007D5F43"/>
    <w:rsid w:val="007D616D"/>
    <w:rsid w:val="007D6187"/>
    <w:rsid w:val="007D634F"/>
    <w:rsid w:val="007D680C"/>
    <w:rsid w:val="007D687E"/>
    <w:rsid w:val="007D6C58"/>
    <w:rsid w:val="007D7703"/>
    <w:rsid w:val="007D7762"/>
    <w:rsid w:val="007D7901"/>
    <w:rsid w:val="007D7A3B"/>
    <w:rsid w:val="007D7AA9"/>
    <w:rsid w:val="007D7B00"/>
    <w:rsid w:val="007D7B12"/>
    <w:rsid w:val="007D7F09"/>
    <w:rsid w:val="007E016A"/>
    <w:rsid w:val="007E01DC"/>
    <w:rsid w:val="007E0209"/>
    <w:rsid w:val="007E0295"/>
    <w:rsid w:val="007E0408"/>
    <w:rsid w:val="007E0DCA"/>
    <w:rsid w:val="007E19F6"/>
    <w:rsid w:val="007E1B08"/>
    <w:rsid w:val="007E1E48"/>
    <w:rsid w:val="007E1ED5"/>
    <w:rsid w:val="007E20FC"/>
    <w:rsid w:val="007E26DB"/>
    <w:rsid w:val="007E2EA7"/>
    <w:rsid w:val="007E311D"/>
    <w:rsid w:val="007E36AE"/>
    <w:rsid w:val="007E36F7"/>
    <w:rsid w:val="007E3A6A"/>
    <w:rsid w:val="007E3C89"/>
    <w:rsid w:val="007E3DBB"/>
    <w:rsid w:val="007E52ED"/>
    <w:rsid w:val="007E584A"/>
    <w:rsid w:val="007E5919"/>
    <w:rsid w:val="007E5B39"/>
    <w:rsid w:val="007E5C37"/>
    <w:rsid w:val="007E5C71"/>
    <w:rsid w:val="007E6026"/>
    <w:rsid w:val="007E611B"/>
    <w:rsid w:val="007E6181"/>
    <w:rsid w:val="007E6CFA"/>
    <w:rsid w:val="007E6E5B"/>
    <w:rsid w:val="007E77DB"/>
    <w:rsid w:val="007F0306"/>
    <w:rsid w:val="007F09DC"/>
    <w:rsid w:val="007F0C9A"/>
    <w:rsid w:val="007F0D51"/>
    <w:rsid w:val="007F21BE"/>
    <w:rsid w:val="007F248E"/>
    <w:rsid w:val="007F2A2B"/>
    <w:rsid w:val="007F2C0D"/>
    <w:rsid w:val="007F2C61"/>
    <w:rsid w:val="007F31F1"/>
    <w:rsid w:val="007F32A3"/>
    <w:rsid w:val="007F380A"/>
    <w:rsid w:val="007F3B80"/>
    <w:rsid w:val="007F40A4"/>
    <w:rsid w:val="007F40E6"/>
    <w:rsid w:val="007F43EB"/>
    <w:rsid w:val="007F44C8"/>
    <w:rsid w:val="007F456D"/>
    <w:rsid w:val="007F46D3"/>
    <w:rsid w:val="007F4837"/>
    <w:rsid w:val="007F4C37"/>
    <w:rsid w:val="007F4EA2"/>
    <w:rsid w:val="007F5373"/>
    <w:rsid w:val="007F5881"/>
    <w:rsid w:val="007F58BC"/>
    <w:rsid w:val="007F60A6"/>
    <w:rsid w:val="007F63A3"/>
    <w:rsid w:val="007F6DAB"/>
    <w:rsid w:val="007F73D2"/>
    <w:rsid w:val="007F797F"/>
    <w:rsid w:val="007F7B9F"/>
    <w:rsid w:val="008001A3"/>
    <w:rsid w:val="00800269"/>
    <w:rsid w:val="008002B8"/>
    <w:rsid w:val="008002F3"/>
    <w:rsid w:val="00800523"/>
    <w:rsid w:val="008007CB"/>
    <w:rsid w:val="00800B26"/>
    <w:rsid w:val="008010AE"/>
    <w:rsid w:val="00801438"/>
    <w:rsid w:val="00801ACD"/>
    <w:rsid w:val="00801B90"/>
    <w:rsid w:val="00802101"/>
    <w:rsid w:val="00802705"/>
    <w:rsid w:val="00802819"/>
    <w:rsid w:val="00802DCC"/>
    <w:rsid w:val="008032E9"/>
    <w:rsid w:val="00803517"/>
    <w:rsid w:val="00803D08"/>
    <w:rsid w:val="008041B4"/>
    <w:rsid w:val="008047D2"/>
    <w:rsid w:val="0080481B"/>
    <w:rsid w:val="00804851"/>
    <w:rsid w:val="00805082"/>
    <w:rsid w:val="0080520C"/>
    <w:rsid w:val="008056CE"/>
    <w:rsid w:val="00805A3E"/>
    <w:rsid w:val="00805C9A"/>
    <w:rsid w:val="00806985"/>
    <w:rsid w:val="00806A02"/>
    <w:rsid w:val="00806CF6"/>
    <w:rsid w:val="00806DB5"/>
    <w:rsid w:val="00807B62"/>
    <w:rsid w:val="0081054B"/>
    <w:rsid w:val="008108BD"/>
    <w:rsid w:val="00810928"/>
    <w:rsid w:val="00810988"/>
    <w:rsid w:val="00810A15"/>
    <w:rsid w:val="00810B09"/>
    <w:rsid w:val="00810F66"/>
    <w:rsid w:val="0081115A"/>
    <w:rsid w:val="008116CC"/>
    <w:rsid w:val="00811C7B"/>
    <w:rsid w:val="008126A4"/>
    <w:rsid w:val="008128AB"/>
    <w:rsid w:val="00812C3C"/>
    <w:rsid w:val="00813EF1"/>
    <w:rsid w:val="00814452"/>
    <w:rsid w:val="008145CE"/>
    <w:rsid w:val="008150D5"/>
    <w:rsid w:val="00815105"/>
    <w:rsid w:val="0081574E"/>
    <w:rsid w:val="00815930"/>
    <w:rsid w:val="00815A91"/>
    <w:rsid w:val="00815E90"/>
    <w:rsid w:val="00815FE4"/>
    <w:rsid w:val="0081617C"/>
    <w:rsid w:val="008162F6"/>
    <w:rsid w:val="0081654D"/>
    <w:rsid w:val="008167D2"/>
    <w:rsid w:val="00816837"/>
    <w:rsid w:val="00816B0B"/>
    <w:rsid w:val="00816B93"/>
    <w:rsid w:val="00816C22"/>
    <w:rsid w:val="00816EEE"/>
    <w:rsid w:val="0081766D"/>
    <w:rsid w:val="00817753"/>
    <w:rsid w:val="008200E8"/>
    <w:rsid w:val="00820361"/>
    <w:rsid w:val="00820438"/>
    <w:rsid w:val="00820C44"/>
    <w:rsid w:val="008210B6"/>
    <w:rsid w:val="008211DA"/>
    <w:rsid w:val="00821719"/>
    <w:rsid w:val="0082196B"/>
    <w:rsid w:val="00822EC2"/>
    <w:rsid w:val="008232A2"/>
    <w:rsid w:val="008236B4"/>
    <w:rsid w:val="00823C98"/>
    <w:rsid w:val="00823F75"/>
    <w:rsid w:val="00824FCA"/>
    <w:rsid w:val="00825431"/>
    <w:rsid w:val="00825A6E"/>
    <w:rsid w:val="00825A72"/>
    <w:rsid w:val="00825FD0"/>
    <w:rsid w:val="0082643D"/>
    <w:rsid w:val="008264B2"/>
    <w:rsid w:val="00826D4D"/>
    <w:rsid w:val="00827476"/>
    <w:rsid w:val="008276CE"/>
    <w:rsid w:val="00830238"/>
    <w:rsid w:val="008308F4"/>
    <w:rsid w:val="00830A2A"/>
    <w:rsid w:val="00830E7B"/>
    <w:rsid w:val="00830F3A"/>
    <w:rsid w:val="0083232A"/>
    <w:rsid w:val="008325BC"/>
    <w:rsid w:val="00832A97"/>
    <w:rsid w:val="00832DDB"/>
    <w:rsid w:val="00833883"/>
    <w:rsid w:val="008339B8"/>
    <w:rsid w:val="00833D9E"/>
    <w:rsid w:val="00833FE2"/>
    <w:rsid w:val="00834C04"/>
    <w:rsid w:val="00834EA0"/>
    <w:rsid w:val="00835123"/>
    <w:rsid w:val="00835465"/>
    <w:rsid w:val="0083551E"/>
    <w:rsid w:val="00835604"/>
    <w:rsid w:val="00835DC5"/>
    <w:rsid w:val="0083653A"/>
    <w:rsid w:val="008367C4"/>
    <w:rsid w:val="00836978"/>
    <w:rsid w:val="00836E09"/>
    <w:rsid w:val="00836E3D"/>
    <w:rsid w:val="008372F5"/>
    <w:rsid w:val="008373A7"/>
    <w:rsid w:val="00837420"/>
    <w:rsid w:val="00837491"/>
    <w:rsid w:val="00837492"/>
    <w:rsid w:val="00837864"/>
    <w:rsid w:val="00837BB5"/>
    <w:rsid w:val="0084066F"/>
    <w:rsid w:val="00840D53"/>
    <w:rsid w:val="00840F16"/>
    <w:rsid w:val="00840F5C"/>
    <w:rsid w:val="00840FE0"/>
    <w:rsid w:val="0084105C"/>
    <w:rsid w:val="008415FC"/>
    <w:rsid w:val="00842257"/>
    <w:rsid w:val="0084286C"/>
    <w:rsid w:val="0084294B"/>
    <w:rsid w:val="00842B38"/>
    <w:rsid w:val="00842C58"/>
    <w:rsid w:val="00842F6F"/>
    <w:rsid w:val="008439E5"/>
    <w:rsid w:val="00843CA1"/>
    <w:rsid w:val="00843DEF"/>
    <w:rsid w:val="008440CA"/>
    <w:rsid w:val="008444D8"/>
    <w:rsid w:val="008446E7"/>
    <w:rsid w:val="00844735"/>
    <w:rsid w:val="00844BA2"/>
    <w:rsid w:val="00844EF4"/>
    <w:rsid w:val="00844F09"/>
    <w:rsid w:val="008456F5"/>
    <w:rsid w:val="0084572E"/>
    <w:rsid w:val="00845A9D"/>
    <w:rsid w:val="00845C22"/>
    <w:rsid w:val="00845D12"/>
    <w:rsid w:val="008460BD"/>
    <w:rsid w:val="008461B0"/>
    <w:rsid w:val="0084691D"/>
    <w:rsid w:val="00846F6F"/>
    <w:rsid w:val="0084730C"/>
    <w:rsid w:val="0084755D"/>
    <w:rsid w:val="008475BC"/>
    <w:rsid w:val="0084765D"/>
    <w:rsid w:val="00847687"/>
    <w:rsid w:val="00847A7A"/>
    <w:rsid w:val="00847AEE"/>
    <w:rsid w:val="00847EA8"/>
    <w:rsid w:val="00847EE0"/>
    <w:rsid w:val="008505B4"/>
    <w:rsid w:val="00851676"/>
    <w:rsid w:val="00851678"/>
    <w:rsid w:val="00851857"/>
    <w:rsid w:val="00851CAD"/>
    <w:rsid w:val="00852043"/>
    <w:rsid w:val="008528F8"/>
    <w:rsid w:val="00852AE2"/>
    <w:rsid w:val="00852C08"/>
    <w:rsid w:val="00852C23"/>
    <w:rsid w:val="00852D9F"/>
    <w:rsid w:val="00852E1D"/>
    <w:rsid w:val="00853363"/>
    <w:rsid w:val="00853514"/>
    <w:rsid w:val="008535AC"/>
    <w:rsid w:val="008535B0"/>
    <w:rsid w:val="008536AF"/>
    <w:rsid w:val="00853FBC"/>
    <w:rsid w:val="00854234"/>
    <w:rsid w:val="008542A8"/>
    <w:rsid w:val="008544B0"/>
    <w:rsid w:val="0085465D"/>
    <w:rsid w:val="00854980"/>
    <w:rsid w:val="00854BA7"/>
    <w:rsid w:val="0085577A"/>
    <w:rsid w:val="00855DFB"/>
    <w:rsid w:val="00855E11"/>
    <w:rsid w:val="00856840"/>
    <w:rsid w:val="00856A49"/>
    <w:rsid w:val="00856CBE"/>
    <w:rsid w:val="00856CC7"/>
    <w:rsid w:val="00857855"/>
    <w:rsid w:val="00857E0C"/>
    <w:rsid w:val="00857F28"/>
    <w:rsid w:val="00860126"/>
    <w:rsid w:val="008605DE"/>
    <w:rsid w:val="00860887"/>
    <w:rsid w:val="00861087"/>
    <w:rsid w:val="008614DB"/>
    <w:rsid w:val="00861614"/>
    <w:rsid w:val="008618FD"/>
    <w:rsid w:val="00861E0B"/>
    <w:rsid w:val="00862BAE"/>
    <w:rsid w:val="00862C6D"/>
    <w:rsid w:val="0086324D"/>
    <w:rsid w:val="008634E3"/>
    <w:rsid w:val="008634F6"/>
    <w:rsid w:val="008638E1"/>
    <w:rsid w:val="00863927"/>
    <w:rsid w:val="00863A8F"/>
    <w:rsid w:val="00863C13"/>
    <w:rsid w:val="00863F95"/>
    <w:rsid w:val="0086475C"/>
    <w:rsid w:val="00864872"/>
    <w:rsid w:val="00864898"/>
    <w:rsid w:val="00864D86"/>
    <w:rsid w:val="00864F7D"/>
    <w:rsid w:val="008653C7"/>
    <w:rsid w:val="00865B16"/>
    <w:rsid w:val="008661D6"/>
    <w:rsid w:val="00866382"/>
    <w:rsid w:val="00866664"/>
    <w:rsid w:val="00866A9A"/>
    <w:rsid w:val="008674A0"/>
    <w:rsid w:val="00867557"/>
    <w:rsid w:val="0086761D"/>
    <w:rsid w:val="00867631"/>
    <w:rsid w:val="008678BE"/>
    <w:rsid w:val="00867B41"/>
    <w:rsid w:val="00867E64"/>
    <w:rsid w:val="00867E8E"/>
    <w:rsid w:val="00867FCA"/>
    <w:rsid w:val="00870182"/>
    <w:rsid w:val="008701F9"/>
    <w:rsid w:val="00871042"/>
    <w:rsid w:val="008710FC"/>
    <w:rsid w:val="00871256"/>
    <w:rsid w:val="0087209F"/>
    <w:rsid w:val="00872242"/>
    <w:rsid w:val="008722A2"/>
    <w:rsid w:val="0087237F"/>
    <w:rsid w:val="008723C9"/>
    <w:rsid w:val="00872415"/>
    <w:rsid w:val="008728E3"/>
    <w:rsid w:val="00872B3D"/>
    <w:rsid w:val="0087340A"/>
    <w:rsid w:val="00873CBF"/>
    <w:rsid w:val="00874213"/>
    <w:rsid w:val="00874233"/>
    <w:rsid w:val="00874423"/>
    <w:rsid w:val="008744E1"/>
    <w:rsid w:val="00874541"/>
    <w:rsid w:val="00874A14"/>
    <w:rsid w:val="00874C7F"/>
    <w:rsid w:val="00874F96"/>
    <w:rsid w:val="008752BE"/>
    <w:rsid w:val="008753AD"/>
    <w:rsid w:val="008753E2"/>
    <w:rsid w:val="00875A89"/>
    <w:rsid w:val="00876054"/>
    <w:rsid w:val="008769D8"/>
    <w:rsid w:val="00876D97"/>
    <w:rsid w:val="00876ECE"/>
    <w:rsid w:val="00876F64"/>
    <w:rsid w:val="00877106"/>
    <w:rsid w:val="00877AED"/>
    <w:rsid w:val="00877B19"/>
    <w:rsid w:val="00877BC5"/>
    <w:rsid w:val="00877FD7"/>
    <w:rsid w:val="008802AD"/>
    <w:rsid w:val="008807F4"/>
    <w:rsid w:val="0088109E"/>
    <w:rsid w:val="0088161B"/>
    <w:rsid w:val="00881DC8"/>
    <w:rsid w:val="00881F67"/>
    <w:rsid w:val="008824E0"/>
    <w:rsid w:val="008826BF"/>
    <w:rsid w:val="008832AA"/>
    <w:rsid w:val="008833D7"/>
    <w:rsid w:val="0088367C"/>
    <w:rsid w:val="00884050"/>
    <w:rsid w:val="00884387"/>
    <w:rsid w:val="008845E6"/>
    <w:rsid w:val="00884F42"/>
    <w:rsid w:val="00885326"/>
    <w:rsid w:val="008857A5"/>
    <w:rsid w:val="00885B88"/>
    <w:rsid w:val="00886477"/>
    <w:rsid w:val="008868D8"/>
    <w:rsid w:val="00886BEF"/>
    <w:rsid w:val="00886FD9"/>
    <w:rsid w:val="00887653"/>
    <w:rsid w:val="008877BF"/>
    <w:rsid w:val="00890399"/>
    <w:rsid w:val="00890546"/>
    <w:rsid w:val="0089090D"/>
    <w:rsid w:val="00890C1C"/>
    <w:rsid w:val="00890F61"/>
    <w:rsid w:val="008910E8"/>
    <w:rsid w:val="0089141D"/>
    <w:rsid w:val="00891ADE"/>
    <w:rsid w:val="00891CFC"/>
    <w:rsid w:val="00892475"/>
    <w:rsid w:val="008925D3"/>
    <w:rsid w:val="008927DC"/>
    <w:rsid w:val="008928B3"/>
    <w:rsid w:val="00892A4B"/>
    <w:rsid w:val="0089360D"/>
    <w:rsid w:val="00893C3D"/>
    <w:rsid w:val="00893F17"/>
    <w:rsid w:val="0089447A"/>
    <w:rsid w:val="00894688"/>
    <w:rsid w:val="00894849"/>
    <w:rsid w:val="008948AB"/>
    <w:rsid w:val="00894AA4"/>
    <w:rsid w:val="00894DAC"/>
    <w:rsid w:val="00895C06"/>
    <w:rsid w:val="00895C26"/>
    <w:rsid w:val="00896079"/>
    <w:rsid w:val="00896233"/>
    <w:rsid w:val="008967A7"/>
    <w:rsid w:val="00896850"/>
    <w:rsid w:val="00896D34"/>
    <w:rsid w:val="00896F49"/>
    <w:rsid w:val="0089752B"/>
    <w:rsid w:val="00897629"/>
    <w:rsid w:val="0089768E"/>
    <w:rsid w:val="00897D93"/>
    <w:rsid w:val="00897E6E"/>
    <w:rsid w:val="00897EA5"/>
    <w:rsid w:val="008A00E3"/>
    <w:rsid w:val="008A0673"/>
    <w:rsid w:val="008A0752"/>
    <w:rsid w:val="008A07CB"/>
    <w:rsid w:val="008A0B03"/>
    <w:rsid w:val="008A0D50"/>
    <w:rsid w:val="008A1F37"/>
    <w:rsid w:val="008A201B"/>
    <w:rsid w:val="008A2567"/>
    <w:rsid w:val="008A2AAD"/>
    <w:rsid w:val="008A2C16"/>
    <w:rsid w:val="008A2E39"/>
    <w:rsid w:val="008A395F"/>
    <w:rsid w:val="008A3EC1"/>
    <w:rsid w:val="008A3EFC"/>
    <w:rsid w:val="008A4353"/>
    <w:rsid w:val="008A44F3"/>
    <w:rsid w:val="008A454A"/>
    <w:rsid w:val="008A45B9"/>
    <w:rsid w:val="008A4CE5"/>
    <w:rsid w:val="008A4ED4"/>
    <w:rsid w:val="008A5861"/>
    <w:rsid w:val="008A5B01"/>
    <w:rsid w:val="008A5B67"/>
    <w:rsid w:val="008A622B"/>
    <w:rsid w:val="008A62A9"/>
    <w:rsid w:val="008A62B1"/>
    <w:rsid w:val="008A6451"/>
    <w:rsid w:val="008A6D8C"/>
    <w:rsid w:val="008A7399"/>
    <w:rsid w:val="008A780F"/>
    <w:rsid w:val="008A79A1"/>
    <w:rsid w:val="008A7A4E"/>
    <w:rsid w:val="008A7CC6"/>
    <w:rsid w:val="008A7F75"/>
    <w:rsid w:val="008B0203"/>
    <w:rsid w:val="008B020E"/>
    <w:rsid w:val="008B0446"/>
    <w:rsid w:val="008B0BCB"/>
    <w:rsid w:val="008B0BEC"/>
    <w:rsid w:val="008B0E09"/>
    <w:rsid w:val="008B1183"/>
    <w:rsid w:val="008B11CC"/>
    <w:rsid w:val="008B1604"/>
    <w:rsid w:val="008B195A"/>
    <w:rsid w:val="008B1AAD"/>
    <w:rsid w:val="008B1B33"/>
    <w:rsid w:val="008B27F7"/>
    <w:rsid w:val="008B2EBD"/>
    <w:rsid w:val="008B350C"/>
    <w:rsid w:val="008B358C"/>
    <w:rsid w:val="008B3590"/>
    <w:rsid w:val="008B3601"/>
    <w:rsid w:val="008B3848"/>
    <w:rsid w:val="008B3862"/>
    <w:rsid w:val="008B3B67"/>
    <w:rsid w:val="008B4343"/>
    <w:rsid w:val="008B4421"/>
    <w:rsid w:val="008B44A4"/>
    <w:rsid w:val="008B47AE"/>
    <w:rsid w:val="008B4851"/>
    <w:rsid w:val="008B4E67"/>
    <w:rsid w:val="008B54AD"/>
    <w:rsid w:val="008B59F7"/>
    <w:rsid w:val="008B5ADE"/>
    <w:rsid w:val="008B61E2"/>
    <w:rsid w:val="008B687D"/>
    <w:rsid w:val="008B69A4"/>
    <w:rsid w:val="008B6F19"/>
    <w:rsid w:val="008B700F"/>
    <w:rsid w:val="008B720D"/>
    <w:rsid w:val="008B72DC"/>
    <w:rsid w:val="008B7310"/>
    <w:rsid w:val="008B76C2"/>
    <w:rsid w:val="008B79D3"/>
    <w:rsid w:val="008B7A0F"/>
    <w:rsid w:val="008C0498"/>
    <w:rsid w:val="008C099D"/>
    <w:rsid w:val="008C0BA9"/>
    <w:rsid w:val="008C0F7B"/>
    <w:rsid w:val="008C12E6"/>
    <w:rsid w:val="008C1805"/>
    <w:rsid w:val="008C199F"/>
    <w:rsid w:val="008C1DA4"/>
    <w:rsid w:val="008C1FB3"/>
    <w:rsid w:val="008C2051"/>
    <w:rsid w:val="008C2353"/>
    <w:rsid w:val="008C2833"/>
    <w:rsid w:val="008C2B41"/>
    <w:rsid w:val="008C2EB6"/>
    <w:rsid w:val="008C303D"/>
    <w:rsid w:val="008C359E"/>
    <w:rsid w:val="008C38C0"/>
    <w:rsid w:val="008C3E0F"/>
    <w:rsid w:val="008C3ED3"/>
    <w:rsid w:val="008C3F43"/>
    <w:rsid w:val="008C499F"/>
    <w:rsid w:val="008C4A3B"/>
    <w:rsid w:val="008C4B73"/>
    <w:rsid w:val="008C4F2A"/>
    <w:rsid w:val="008C520B"/>
    <w:rsid w:val="008C54B0"/>
    <w:rsid w:val="008C609D"/>
    <w:rsid w:val="008C6148"/>
    <w:rsid w:val="008C6315"/>
    <w:rsid w:val="008C6585"/>
    <w:rsid w:val="008C6619"/>
    <w:rsid w:val="008C66FF"/>
    <w:rsid w:val="008C6B5C"/>
    <w:rsid w:val="008C6D51"/>
    <w:rsid w:val="008C7EC4"/>
    <w:rsid w:val="008D099B"/>
    <w:rsid w:val="008D1515"/>
    <w:rsid w:val="008D1C6C"/>
    <w:rsid w:val="008D204A"/>
    <w:rsid w:val="008D23EA"/>
    <w:rsid w:val="008D2AE2"/>
    <w:rsid w:val="008D2BC7"/>
    <w:rsid w:val="008D31A5"/>
    <w:rsid w:val="008D42AE"/>
    <w:rsid w:val="008D4A54"/>
    <w:rsid w:val="008D4C64"/>
    <w:rsid w:val="008D4E17"/>
    <w:rsid w:val="008D4EAD"/>
    <w:rsid w:val="008D51A4"/>
    <w:rsid w:val="008D52F6"/>
    <w:rsid w:val="008D53A2"/>
    <w:rsid w:val="008D54E6"/>
    <w:rsid w:val="008D59C3"/>
    <w:rsid w:val="008D5DC8"/>
    <w:rsid w:val="008D6226"/>
    <w:rsid w:val="008D6560"/>
    <w:rsid w:val="008D7092"/>
    <w:rsid w:val="008D7171"/>
    <w:rsid w:val="008D730C"/>
    <w:rsid w:val="008D7624"/>
    <w:rsid w:val="008D784E"/>
    <w:rsid w:val="008D78F9"/>
    <w:rsid w:val="008D7BBC"/>
    <w:rsid w:val="008E0093"/>
    <w:rsid w:val="008E0208"/>
    <w:rsid w:val="008E0534"/>
    <w:rsid w:val="008E06B4"/>
    <w:rsid w:val="008E0890"/>
    <w:rsid w:val="008E0B24"/>
    <w:rsid w:val="008E0BB0"/>
    <w:rsid w:val="008E0D32"/>
    <w:rsid w:val="008E12D7"/>
    <w:rsid w:val="008E1525"/>
    <w:rsid w:val="008E1AB6"/>
    <w:rsid w:val="008E1D95"/>
    <w:rsid w:val="008E1E8F"/>
    <w:rsid w:val="008E1FCC"/>
    <w:rsid w:val="008E257C"/>
    <w:rsid w:val="008E2818"/>
    <w:rsid w:val="008E2EF9"/>
    <w:rsid w:val="008E315B"/>
    <w:rsid w:val="008E372D"/>
    <w:rsid w:val="008E395A"/>
    <w:rsid w:val="008E39E0"/>
    <w:rsid w:val="008E3B65"/>
    <w:rsid w:val="008E3C29"/>
    <w:rsid w:val="008E3CA4"/>
    <w:rsid w:val="008E3CFB"/>
    <w:rsid w:val="008E4118"/>
    <w:rsid w:val="008E4321"/>
    <w:rsid w:val="008E4BC1"/>
    <w:rsid w:val="008E5329"/>
    <w:rsid w:val="008E5609"/>
    <w:rsid w:val="008E5AD9"/>
    <w:rsid w:val="008E5CC8"/>
    <w:rsid w:val="008E5D2B"/>
    <w:rsid w:val="008E69A3"/>
    <w:rsid w:val="008E6CAD"/>
    <w:rsid w:val="008E6CC6"/>
    <w:rsid w:val="008E79FD"/>
    <w:rsid w:val="008E7D96"/>
    <w:rsid w:val="008F0170"/>
    <w:rsid w:val="008F04B0"/>
    <w:rsid w:val="008F0586"/>
    <w:rsid w:val="008F0A81"/>
    <w:rsid w:val="008F0C0B"/>
    <w:rsid w:val="008F0C62"/>
    <w:rsid w:val="008F11C2"/>
    <w:rsid w:val="008F1488"/>
    <w:rsid w:val="008F1969"/>
    <w:rsid w:val="008F1DE1"/>
    <w:rsid w:val="008F1F86"/>
    <w:rsid w:val="008F2767"/>
    <w:rsid w:val="008F294C"/>
    <w:rsid w:val="008F3514"/>
    <w:rsid w:val="008F3617"/>
    <w:rsid w:val="008F3882"/>
    <w:rsid w:val="008F48D8"/>
    <w:rsid w:val="008F5238"/>
    <w:rsid w:val="008F5632"/>
    <w:rsid w:val="008F592A"/>
    <w:rsid w:val="008F6001"/>
    <w:rsid w:val="008F60B7"/>
    <w:rsid w:val="008F6290"/>
    <w:rsid w:val="008F6F6F"/>
    <w:rsid w:val="008F7FD8"/>
    <w:rsid w:val="00900093"/>
    <w:rsid w:val="009005A6"/>
    <w:rsid w:val="009005AB"/>
    <w:rsid w:val="0090087B"/>
    <w:rsid w:val="00900BC7"/>
    <w:rsid w:val="00900EE3"/>
    <w:rsid w:val="00900F42"/>
    <w:rsid w:val="00901731"/>
    <w:rsid w:val="009019E4"/>
    <w:rsid w:val="00901B22"/>
    <w:rsid w:val="00902608"/>
    <w:rsid w:val="0090284B"/>
    <w:rsid w:val="00902AC4"/>
    <w:rsid w:val="00902BAA"/>
    <w:rsid w:val="00902DEF"/>
    <w:rsid w:val="00902E33"/>
    <w:rsid w:val="00903036"/>
    <w:rsid w:val="00903471"/>
    <w:rsid w:val="0090358D"/>
    <w:rsid w:val="00903772"/>
    <w:rsid w:val="00903B49"/>
    <w:rsid w:val="00904207"/>
    <w:rsid w:val="00905098"/>
    <w:rsid w:val="00905737"/>
    <w:rsid w:val="00905C45"/>
    <w:rsid w:val="00905E4F"/>
    <w:rsid w:val="0090620F"/>
    <w:rsid w:val="009062EA"/>
    <w:rsid w:val="0090668F"/>
    <w:rsid w:val="00906750"/>
    <w:rsid w:val="00906AAB"/>
    <w:rsid w:val="00906CF8"/>
    <w:rsid w:val="00907032"/>
    <w:rsid w:val="0090730E"/>
    <w:rsid w:val="0090745E"/>
    <w:rsid w:val="00907D60"/>
    <w:rsid w:val="00907FB0"/>
    <w:rsid w:val="0091022F"/>
    <w:rsid w:val="0091036B"/>
    <w:rsid w:val="00910AEC"/>
    <w:rsid w:val="009111A5"/>
    <w:rsid w:val="00911233"/>
    <w:rsid w:val="0091124B"/>
    <w:rsid w:val="00911843"/>
    <w:rsid w:val="0091189D"/>
    <w:rsid w:val="00911AB6"/>
    <w:rsid w:val="00911AE2"/>
    <w:rsid w:val="00912432"/>
    <w:rsid w:val="009125FF"/>
    <w:rsid w:val="00912631"/>
    <w:rsid w:val="00912729"/>
    <w:rsid w:val="00912785"/>
    <w:rsid w:val="00912B23"/>
    <w:rsid w:val="00912C7B"/>
    <w:rsid w:val="00913217"/>
    <w:rsid w:val="0091355B"/>
    <w:rsid w:val="0091480A"/>
    <w:rsid w:val="00914862"/>
    <w:rsid w:val="009149CD"/>
    <w:rsid w:val="009149E9"/>
    <w:rsid w:val="00914C1A"/>
    <w:rsid w:val="0091533E"/>
    <w:rsid w:val="0091556D"/>
    <w:rsid w:val="00915C5F"/>
    <w:rsid w:val="00915E46"/>
    <w:rsid w:val="0091644D"/>
    <w:rsid w:val="00916588"/>
    <w:rsid w:val="00916B2B"/>
    <w:rsid w:val="00916DDF"/>
    <w:rsid w:val="00917A3C"/>
    <w:rsid w:val="009200BF"/>
    <w:rsid w:val="0092031A"/>
    <w:rsid w:val="00920336"/>
    <w:rsid w:val="009204DB"/>
    <w:rsid w:val="0092061F"/>
    <w:rsid w:val="0092077B"/>
    <w:rsid w:val="0092081F"/>
    <w:rsid w:val="00920883"/>
    <w:rsid w:val="00920CB6"/>
    <w:rsid w:val="0092109E"/>
    <w:rsid w:val="00921AAB"/>
    <w:rsid w:val="00921CF3"/>
    <w:rsid w:val="00921D2F"/>
    <w:rsid w:val="0092278E"/>
    <w:rsid w:val="0092292B"/>
    <w:rsid w:val="00922AC8"/>
    <w:rsid w:val="00923456"/>
    <w:rsid w:val="0092348F"/>
    <w:rsid w:val="009236B0"/>
    <w:rsid w:val="009237C8"/>
    <w:rsid w:val="00923D5F"/>
    <w:rsid w:val="009242CE"/>
    <w:rsid w:val="00924439"/>
    <w:rsid w:val="00924588"/>
    <w:rsid w:val="00924F20"/>
    <w:rsid w:val="00925806"/>
    <w:rsid w:val="00925D36"/>
    <w:rsid w:val="00926045"/>
    <w:rsid w:val="009264B6"/>
    <w:rsid w:val="00926863"/>
    <w:rsid w:val="00926B9A"/>
    <w:rsid w:val="00927023"/>
    <w:rsid w:val="00927B61"/>
    <w:rsid w:val="00927B63"/>
    <w:rsid w:val="00927EDC"/>
    <w:rsid w:val="00930251"/>
    <w:rsid w:val="009303CC"/>
    <w:rsid w:val="00930A38"/>
    <w:rsid w:val="009314C6"/>
    <w:rsid w:val="00931DEA"/>
    <w:rsid w:val="00931F3C"/>
    <w:rsid w:val="009321AB"/>
    <w:rsid w:val="0093266E"/>
    <w:rsid w:val="00932A1E"/>
    <w:rsid w:val="00932CB6"/>
    <w:rsid w:val="00932D8F"/>
    <w:rsid w:val="00932E52"/>
    <w:rsid w:val="00933700"/>
    <w:rsid w:val="00933702"/>
    <w:rsid w:val="00933921"/>
    <w:rsid w:val="00933B16"/>
    <w:rsid w:val="00933D83"/>
    <w:rsid w:val="00933E7C"/>
    <w:rsid w:val="009341B8"/>
    <w:rsid w:val="00934322"/>
    <w:rsid w:val="009343B8"/>
    <w:rsid w:val="0093494B"/>
    <w:rsid w:val="00934A21"/>
    <w:rsid w:val="00935896"/>
    <w:rsid w:val="00935B61"/>
    <w:rsid w:val="00935B69"/>
    <w:rsid w:val="00935CC8"/>
    <w:rsid w:val="00935F66"/>
    <w:rsid w:val="009362BF"/>
    <w:rsid w:val="009368C3"/>
    <w:rsid w:val="00936A25"/>
    <w:rsid w:val="00936DA2"/>
    <w:rsid w:val="009370AC"/>
    <w:rsid w:val="00937318"/>
    <w:rsid w:val="0093732A"/>
    <w:rsid w:val="00937A60"/>
    <w:rsid w:val="00940289"/>
    <w:rsid w:val="00940519"/>
    <w:rsid w:val="00940533"/>
    <w:rsid w:val="0094079F"/>
    <w:rsid w:val="00940A78"/>
    <w:rsid w:val="00940BF7"/>
    <w:rsid w:val="00941064"/>
    <w:rsid w:val="00941346"/>
    <w:rsid w:val="009418FA"/>
    <w:rsid w:val="00941E82"/>
    <w:rsid w:val="0094233C"/>
    <w:rsid w:val="0094236E"/>
    <w:rsid w:val="00942575"/>
    <w:rsid w:val="009427B1"/>
    <w:rsid w:val="00942B21"/>
    <w:rsid w:val="00942F63"/>
    <w:rsid w:val="0094313C"/>
    <w:rsid w:val="0094327E"/>
    <w:rsid w:val="00943633"/>
    <w:rsid w:val="009445F3"/>
    <w:rsid w:val="00944607"/>
    <w:rsid w:val="0094499D"/>
    <w:rsid w:val="00944C5C"/>
    <w:rsid w:val="0094509F"/>
    <w:rsid w:val="00945703"/>
    <w:rsid w:val="0094575C"/>
    <w:rsid w:val="0094583C"/>
    <w:rsid w:val="00945A83"/>
    <w:rsid w:val="00945CA9"/>
    <w:rsid w:val="00945EAD"/>
    <w:rsid w:val="00946CE5"/>
    <w:rsid w:val="00946FE6"/>
    <w:rsid w:val="009473BE"/>
    <w:rsid w:val="00947493"/>
    <w:rsid w:val="00950970"/>
    <w:rsid w:val="00950F2E"/>
    <w:rsid w:val="009513A8"/>
    <w:rsid w:val="00951BA1"/>
    <w:rsid w:val="00951F91"/>
    <w:rsid w:val="009521A7"/>
    <w:rsid w:val="0095279D"/>
    <w:rsid w:val="00952886"/>
    <w:rsid w:val="009528E6"/>
    <w:rsid w:val="00952956"/>
    <w:rsid w:val="00952AB3"/>
    <w:rsid w:val="00952B4E"/>
    <w:rsid w:val="00952E45"/>
    <w:rsid w:val="00952F95"/>
    <w:rsid w:val="009530FC"/>
    <w:rsid w:val="009533C5"/>
    <w:rsid w:val="00953868"/>
    <w:rsid w:val="00953FBE"/>
    <w:rsid w:val="00954317"/>
    <w:rsid w:val="00954AA7"/>
    <w:rsid w:val="00954E1E"/>
    <w:rsid w:val="009550D9"/>
    <w:rsid w:val="009551CD"/>
    <w:rsid w:val="009556C0"/>
    <w:rsid w:val="009559A7"/>
    <w:rsid w:val="00955AD2"/>
    <w:rsid w:val="00955B2A"/>
    <w:rsid w:val="00956569"/>
    <w:rsid w:val="00956E4C"/>
    <w:rsid w:val="00957660"/>
    <w:rsid w:val="00957D2D"/>
    <w:rsid w:val="00957EE3"/>
    <w:rsid w:val="00957F5C"/>
    <w:rsid w:val="0096043C"/>
    <w:rsid w:val="00960859"/>
    <w:rsid w:val="009608CF"/>
    <w:rsid w:val="00960E6E"/>
    <w:rsid w:val="00961811"/>
    <w:rsid w:val="009626EE"/>
    <w:rsid w:val="00962908"/>
    <w:rsid w:val="009633E2"/>
    <w:rsid w:val="009636D3"/>
    <w:rsid w:val="009637AC"/>
    <w:rsid w:val="00963955"/>
    <w:rsid w:val="009644C3"/>
    <w:rsid w:val="009648E3"/>
    <w:rsid w:val="00964A88"/>
    <w:rsid w:val="00964D02"/>
    <w:rsid w:val="00964E6C"/>
    <w:rsid w:val="00965003"/>
    <w:rsid w:val="009651FD"/>
    <w:rsid w:val="009656B7"/>
    <w:rsid w:val="009656D3"/>
    <w:rsid w:val="009656FA"/>
    <w:rsid w:val="009658BE"/>
    <w:rsid w:val="0096630C"/>
    <w:rsid w:val="009664A0"/>
    <w:rsid w:val="009664F9"/>
    <w:rsid w:val="00966993"/>
    <w:rsid w:val="0096707C"/>
    <w:rsid w:val="00967288"/>
    <w:rsid w:val="009678FE"/>
    <w:rsid w:val="00970520"/>
    <w:rsid w:val="00970BAE"/>
    <w:rsid w:val="009710D8"/>
    <w:rsid w:val="00971196"/>
    <w:rsid w:val="00971416"/>
    <w:rsid w:val="009715B5"/>
    <w:rsid w:val="00971FBD"/>
    <w:rsid w:val="0097219C"/>
    <w:rsid w:val="0097242C"/>
    <w:rsid w:val="009725CB"/>
    <w:rsid w:val="0097288D"/>
    <w:rsid w:val="009729DB"/>
    <w:rsid w:val="00973618"/>
    <w:rsid w:val="00973E41"/>
    <w:rsid w:val="00973E71"/>
    <w:rsid w:val="00973F90"/>
    <w:rsid w:val="009743D8"/>
    <w:rsid w:val="009743F4"/>
    <w:rsid w:val="0097450F"/>
    <w:rsid w:val="00974592"/>
    <w:rsid w:val="0097462E"/>
    <w:rsid w:val="00974715"/>
    <w:rsid w:val="009748B6"/>
    <w:rsid w:val="0097509F"/>
    <w:rsid w:val="0097523C"/>
    <w:rsid w:val="00975E6B"/>
    <w:rsid w:val="0097608F"/>
    <w:rsid w:val="00976584"/>
    <w:rsid w:val="00976A35"/>
    <w:rsid w:val="00976E90"/>
    <w:rsid w:val="00977127"/>
    <w:rsid w:val="009771D2"/>
    <w:rsid w:val="00977952"/>
    <w:rsid w:val="00977C11"/>
    <w:rsid w:val="009809EE"/>
    <w:rsid w:val="00981052"/>
    <w:rsid w:val="009812D5"/>
    <w:rsid w:val="009813A1"/>
    <w:rsid w:val="009815B0"/>
    <w:rsid w:val="009815C7"/>
    <w:rsid w:val="00981B81"/>
    <w:rsid w:val="00981C3D"/>
    <w:rsid w:val="009821B9"/>
    <w:rsid w:val="009824DD"/>
    <w:rsid w:val="009825D5"/>
    <w:rsid w:val="009836CF"/>
    <w:rsid w:val="00984051"/>
    <w:rsid w:val="00984EA2"/>
    <w:rsid w:val="00985468"/>
    <w:rsid w:val="00985966"/>
    <w:rsid w:val="00985D85"/>
    <w:rsid w:val="00986027"/>
    <w:rsid w:val="00986282"/>
    <w:rsid w:val="00986320"/>
    <w:rsid w:val="009864AB"/>
    <w:rsid w:val="0098754C"/>
    <w:rsid w:val="009875C2"/>
    <w:rsid w:val="0099021F"/>
    <w:rsid w:val="009904EB"/>
    <w:rsid w:val="00990AE2"/>
    <w:rsid w:val="00990FE0"/>
    <w:rsid w:val="00991342"/>
    <w:rsid w:val="00992555"/>
    <w:rsid w:val="00992739"/>
    <w:rsid w:val="00992C27"/>
    <w:rsid w:val="0099304F"/>
    <w:rsid w:val="00993511"/>
    <w:rsid w:val="00993AD7"/>
    <w:rsid w:val="009944E6"/>
    <w:rsid w:val="00994B77"/>
    <w:rsid w:val="00994E58"/>
    <w:rsid w:val="00994FFC"/>
    <w:rsid w:val="009953CA"/>
    <w:rsid w:val="0099567C"/>
    <w:rsid w:val="0099582C"/>
    <w:rsid w:val="009959C3"/>
    <w:rsid w:val="009959F9"/>
    <w:rsid w:val="00995A50"/>
    <w:rsid w:val="00995DD0"/>
    <w:rsid w:val="00995FB1"/>
    <w:rsid w:val="009962A9"/>
    <w:rsid w:val="009964F5"/>
    <w:rsid w:val="0099672B"/>
    <w:rsid w:val="0099696C"/>
    <w:rsid w:val="00996E18"/>
    <w:rsid w:val="00996F6C"/>
    <w:rsid w:val="009979CC"/>
    <w:rsid w:val="00997CFA"/>
    <w:rsid w:val="009A0349"/>
    <w:rsid w:val="009A10C3"/>
    <w:rsid w:val="009A1323"/>
    <w:rsid w:val="009A14C4"/>
    <w:rsid w:val="009A160C"/>
    <w:rsid w:val="009A165C"/>
    <w:rsid w:val="009A1886"/>
    <w:rsid w:val="009A18F6"/>
    <w:rsid w:val="009A1CD4"/>
    <w:rsid w:val="009A21D7"/>
    <w:rsid w:val="009A239A"/>
    <w:rsid w:val="009A260F"/>
    <w:rsid w:val="009A268A"/>
    <w:rsid w:val="009A274C"/>
    <w:rsid w:val="009A2C91"/>
    <w:rsid w:val="009A2F5A"/>
    <w:rsid w:val="009A2FBF"/>
    <w:rsid w:val="009A314C"/>
    <w:rsid w:val="009A33E6"/>
    <w:rsid w:val="009A3681"/>
    <w:rsid w:val="009A3B0B"/>
    <w:rsid w:val="009A44BC"/>
    <w:rsid w:val="009A45C6"/>
    <w:rsid w:val="009A4B46"/>
    <w:rsid w:val="009A4BE6"/>
    <w:rsid w:val="009A4DC4"/>
    <w:rsid w:val="009A4E06"/>
    <w:rsid w:val="009A507D"/>
    <w:rsid w:val="009A50DD"/>
    <w:rsid w:val="009A5178"/>
    <w:rsid w:val="009A549D"/>
    <w:rsid w:val="009A5533"/>
    <w:rsid w:val="009A5774"/>
    <w:rsid w:val="009A5AF6"/>
    <w:rsid w:val="009A5D06"/>
    <w:rsid w:val="009A61B8"/>
    <w:rsid w:val="009A626E"/>
    <w:rsid w:val="009A64C9"/>
    <w:rsid w:val="009A67DD"/>
    <w:rsid w:val="009A6A1E"/>
    <w:rsid w:val="009A6B84"/>
    <w:rsid w:val="009A6D4C"/>
    <w:rsid w:val="009A6EB3"/>
    <w:rsid w:val="009A6F30"/>
    <w:rsid w:val="009A6F43"/>
    <w:rsid w:val="009A75C0"/>
    <w:rsid w:val="009A7AAC"/>
    <w:rsid w:val="009A7FA8"/>
    <w:rsid w:val="009B01D6"/>
    <w:rsid w:val="009B06E1"/>
    <w:rsid w:val="009B1DE1"/>
    <w:rsid w:val="009B1FC3"/>
    <w:rsid w:val="009B2024"/>
    <w:rsid w:val="009B2264"/>
    <w:rsid w:val="009B226F"/>
    <w:rsid w:val="009B23C8"/>
    <w:rsid w:val="009B2A7F"/>
    <w:rsid w:val="009B3762"/>
    <w:rsid w:val="009B41D7"/>
    <w:rsid w:val="009B449E"/>
    <w:rsid w:val="009B46C4"/>
    <w:rsid w:val="009B46DA"/>
    <w:rsid w:val="009B476B"/>
    <w:rsid w:val="009B4B1F"/>
    <w:rsid w:val="009B4BB3"/>
    <w:rsid w:val="009B4BEE"/>
    <w:rsid w:val="009B4E47"/>
    <w:rsid w:val="009B4EC8"/>
    <w:rsid w:val="009B5AFF"/>
    <w:rsid w:val="009B5D23"/>
    <w:rsid w:val="009B5FFD"/>
    <w:rsid w:val="009B69CF"/>
    <w:rsid w:val="009B6A66"/>
    <w:rsid w:val="009B6D82"/>
    <w:rsid w:val="009B6F11"/>
    <w:rsid w:val="009B70AD"/>
    <w:rsid w:val="009B7129"/>
    <w:rsid w:val="009B7231"/>
    <w:rsid w:val="009B748E"/>
    <w:rsid w:val="009B7EC6"/>
    <w:rsid w:val="009B7FA9"/>
    <w:rsid w:val="009C008E"/>
    <w:rsid w:val="009C00FA"/>
    <w:rsid w:val="009C0235"/>
    <w:rsid w:val="009C0353"/>
    <w:rsid w:val="009C0F56"/>
    <w:rsid w:val="009C1214"/>
    <w:rsid w:val="009C1338"/>
    <w:rsid w:val="009C15A4"/>
    <w:rsid w:val="009C1735"/>
    <w:rsid w:val="009C1745"/>
    <w:rsid w:val="009C1A01"/>
    <w:rsid w:val="009C1A4B"/>
    <w:rsid w:val="009C1B9D"/>
    <w:rsid w:val="009C1C5C"/>
    <w:rsid w:val="009C2210"/>
    <w:rsid w:val="009C2292"/>
    <w:rsid w:val="009C242F"/>
    <w:rsid w:val="009C26F4"/>
    <w:rsid w:val="009C2776"/>
    <w:rsid w:val="009C2792"/>
    <w:rsid w:val="009C2B77"/>
    <w:rsid w:val="009C3231"/>
    <w:rsid w:val="009C3B91"/>
    <w:rsid w:val="009C3BE4"/>
    <w:rsid w:val="009C3C57"/>
    <w:rsid w:val="009C44AF"/>
    <w:rsid w:val="009C47C3"/>
    <w:rsid w:val="009C49B6"/>
    <w:rsid w:val="009C512A"/>
    <w:rsid w:val="009C5B48"/>
    <w:rsid w:val="009C5EB8"/>
    <w:rsid w:val="009C5F8A"/>
    <w:rsid w:val="009C5FE6"/>
    <w:rsid w:val="009C6010"/>
    <w:rsid w:val="009C65D8"/>
    <w:rsid w:val="009C6A13"/>
    <w:rsid w:val="009C71FE"/>
    <w:rsid w:val="009C7E2E"/>
    <w:rsid w:val="009C7F38"/>
    <w:rsid w:val="009D02B9"/>
    <w:rsid w:val="009D076E"/>
    <w:rsid w:val="009D09D6"/>
    <w:rsid w:val="009D0DCF"/>
    <w:rsid w:val="009D1205"/>
    <w:rsid w:val="009D1579"/>
    <w:rsid w:val="009D17D6"/>
    <w:rsid w:val="009D20A4"/>
    <w:rsid w:val="009D2174"/>
    <w:rsid w:val="009D2425"/>
    <w:rsid w:val="009D2929"/>
    <w:rsid w:val="009D2E4A"/>
    <w:rsid w:val="009D3257"/>
    <w:rsid w:val="009D35AB"/>
    <w:rsid w:val="009D3C34"/>
    <w:rsid w:val="009D3FA2"/>
    <w:rsid w:val="009D44CB"/>
    <w:rsid w:val="009D485C"/>
    <w:rsid w:val="009D491C"/>
    <w:rsid w:val="009D4E52"/>
    <w:rsid w:val="009D522B"/>
    <w:rsid w:val="009D5574"/>
    <w:rsid w:val="009D5700"/>
    <w:rsid w:val="009D57FA"/>
    <w:rsid w:val="009D5B02"/>
    <w:rsid w:val="009D63F5"/>
    <w:rsid w:val="009D6A7E"/>
    <w:rsid w:val="009D6C62"/>
    <w:rsid w:val="009D70A1"/>
    <w:rsid w:val="009D790E"/>
    <w:rsid w:val="009D7C81"/>
    <w:rsid w:val="009E095E"/>
    <w:rsid w:val="009E099F"/>
    <w:rsid w:val="009E1005"/>
    <w:rsid w:val="009E1294"/>
    <w:rsid w:val="009E1305"/>
    <w:rsid w:val="009E1677"/>
    <w:rsid w:val="009E1835"/>
    <w:rsid w:val="009E1A72"/>
    <w:rsid w:val="009E1BC0"/>
    <w:rsid w:val="009E1BD1"/>
    <w:rsid w:val="009E1BFD"/>
    <w:rsid w:val="009E1D84"/>
    <w:rsid w:val="009E1D9F"/>
    <w:rsid w:val="009E29CF"/>
    <w:rsid w:val="009E29D4"/>
    <w:rsid w:val="009E2FE3"/>
    <w:rsid w:val="009E37A8"/>
    <w:rsid w:val="009E3AA0"/>
    <w:rsid w:val="009E3BBB"/>
    <w:rsid w:val="009E3F4F"/>
    <w:rsid w:val="009E4186"/>
    <w:rsid w:val="009E423E"/>
    <w:rsid w:val="009E49CD"/>
    <w:rsid w:val="009E4ADA"/>
    <w:rsid w:val="009E4F64"/>
    <w:rsid w:val="009E502F"/>
    <w:rsid w:val="009E518A"/>
    <w:rsid w:val="009E51BB"/>
    <w:rsid w:val="009E556F"/>
    <w:rsid w:val="009E576B"/>
    <w:rsid w:val="009E6324"/>
    <w:rsid w:val="009E65FF"/>
    <w:rsid w:val="009E6745"/>
    <w:rsid w:val="009E6909"/>
    <w:rsid w:val="009E7060"/>
    <w:rsid w:val="009E71D3"/>
    <w:rsid w:val="009E7675"/>
    <w:rsid w:val="009E7704"/>
    <w:rsid w:val="009E7B00"/>
    <w:rsid w:val="009E7B84"/>
    <w:rsid w:val="009E7D49"/>
    <w:rsid w:val="009E7E9B"/>
    <w:rsid w:val="009F0128"/>
    <w:rsid w:val="009F0BE6"/>
    <w:rsid w:val="009F12E1"/>
    <w:rsid w:val="009F20F3"/>
    <w:rsid w:val="009F2325"/>
    <w:rsid w:val="009F24DE"/>
    <w:rsid w:val="009F2739"/>
    <w:rsid w:val="009F282E"/>
    <w:rsid w:val="009F29C2"/>
    <w:rsid w:val="009F3146"/>
    <w:rsid w:val="009F3270"/>
    <w:rsid w:val="009F376C"/>
    <w:rsid w:val="009F3F95"/>
    <w:rsid w:val="009F3FE1"/>
    <w:rsid w:val="009F4227"/>
    <w:rsid w:val="009F4282"/>
    <w:rsid w:val="009F4B51"/>
    <w:rsid w:val="009F505D"/>
    <w:rsid w:val="009F532F"/>
    <w:rsid w:val="009F5EFB"/>
    <w:rsid w:val="009F608E"/>
    <w:rsid w:val="009F6230"/>
    <w:rsid w:val="009F640B"/>
    <w:rsid w:val="009F64C6"/>
    <w:rsid w:val="009F69BB"/>
    <w:rsid w:val="009F6CBB"/>
    <w:rsid w:val="009F70BA"/>
    <w:rsid w:val="009F73BF"/>
    <w:rsid w:val="009F7440"/>
    <w:rsid w:val="009F7B1E"/>
    <w:rsid w:val="009F7CB2"/>
    <w:rsid w:val="00A0054C"/>
    <w:rsid w:val="00A00905"/>
    <w:rsid w:val="00A0096E"/>
    <w:rsid w:val="00A00D96"/>
    <w:rsid w:val="00A01CD9"/>
    <w:rsid w:val="00A01CFE"/>
    <w:rsid w:val="00A01D2E"/>
    <w:rsid w:val="00A01DE1"/>
    <w:rsid w:val="00A01EB4"/>
    <w:rsid w:val="00A02092"/>
    <w:rsid w:val="00A02F18"/>
    <w:rsid w:val="00A02F56"/>
    <w:rsid w:val="00A03B91"/>
    <w:rsid w:val="00A03C0F"/>
    <w:rsid w:val="00A03E10"/>
    <w:rsid w:val="00A03E53"/>
    <w:rsid w:val="00A04048"/>
    <w:rsid w:val="00A0428B"/>
    <w:rsid w:val="00A04368"/>
    <w:rsid w:val="00A04495"/>
    <w:rsid w:val="00A04653"/>
    <w:rsid w:val="00A04A50"/>
    <w:rsid w:val="00A04EBD"/>
    <w:rsid w:val="00A04FC3"/>
    <w:rsid w:val="00A05112"/>
    <w:rsid w:val="00A052AD"/>
    <w:rsid w:val="00A05368"/>
    <w:rsid w:val="00A0559F"/>
    <w:rsid w:val="00A055B6"/>
    <w:rsid w:val="00A05635"/>
    <w:rsid w:val="00A05A37"/>
    <w:rsid w:val="00A05B8C"/>
    <w:rsid w:val="00A06215"/>
    <w:rsid w:val="00A0677C"/>
    <w:rsid w:val="00A06E5F"/>
    <w:rsid w:val="00A06FC4"/>
    <w:rsid w:val="00A073F7"/>
    <w:rsid w:val="00A07815"/>
    <w:rsid w:val="00A0788C"/>
    <w:rsid w:val="00A07C21"/>
    <w:rsid w:val="00A10333"/>
    <w:rsid w:val="00A10523"/>
    <w:rsid w:val="00A10694"/>
    <w:rsid w:val="00A107C4"/>
    <w:rsid w:val="00A10D6F"/>
    <w:rsid w:val="00A10DDC"/>
    <w:rsid w:val="00A10DE6"/>
    <w:rsid w:val="00A11124"/>
    <w:rsid w:val="00A11496"/>
    <w:rsid w:val="00A118B4"/>
    <w:rsid w:val="00A11D22"/>
    <w:rsid w:val="00A11EAA"/>
    <w:rsid w:val="00A1217A"/>
    <w:rsid w:val="00A121FC"/>
    <w:rsid w:val="00A123B0"/>
    <w:rsid w:val="00A12D71"/>
    <w:rsid w:val="00A13374"/>
    <w:rsid w:val="00A13873"/>
    <w:rsid w:val="00A13C39"/>
    <w:rsid w:val="00A13E9A"/>
    <w:rsid w:val="00A14065"/>
    <w:rsid w:val="00A1454A"/>
    <w:rsid w:val="00A14ED4"/>
    <w:rsid w:val="00A15299"/>
    <w:rsid w:val="00A1595A"/>
    <w:rsid w:val="00A15EBF"/>
    <w:rsid w:val="00A161C4"/>
    <w:rsid w:val="00A1674E"/>
    <w:rsid w:val="00A16AD8"/>
    <w:rsid w:val="00A17163"/>
    <w:rsid w:val="00A171CF"/>
    <w:rsid w:val="00A1723C"/>
    <w:rsid w:val="00A17280"/>
    <w:rsid w:val="00A1731F"/>
    <w:rsid w:val="00A17938"/>
    <w:rsid w:val="00A17C76"/>
    <w:rsid w:val="00A201A7"/>
    <w:rsid w:val="00A20389"/>
    <w:rsid w:val="00A2122D"/>
    <w:rsid w:val="00A2182E"/>
    <w:rsid w:val="00A219F0"/>
    <w:rsid w:val="00A22C72"/>
    <w:rsid w:val="00A22D7B"/>
    <w:rsid w:val="00A236EA"/>
    <w:rsid w:val="00A23D8B"/>
    <w:rsid w:val="00A2401C"/>
    <w:rsid w:val="00A241B3"/>
    <w:rsid w:val="00A24331"/>
    <w:rsid w:val="00A243EB"/>
    <w:rsid w:val="00A24776"/>
    <w:rsid w:val="00A24C5B"/>
    <w:rsid w:val="00A25484"/>
    <w:rsid w:val="00A25784"/>
    <w:rsid w:val="00A25ACC"/>
    <w:rsid w:val="00A25C31"/>
    <w:rsid w:val="00A26132"/>
    <w:rsid w:val="00A262D7"/>
    <w:rsid w:val="00A26A5A"/>
    <w:rsid w:val="00A26B31"/>
    <w:rsid w:val="00A26CE7"/>
    <w:rsid w:val="00A26FE5"/>
    <w:rsid w:val="00A2725B"/>
    <w:rsid w:val="00A274BD"/>
    <w:rsid w:val="00A30198"/>
    <w:rsid w:val="00A30932"/>
    <w:rsid w:val="00A30AB5"/>
    <w:rsid w:val="00A30D05"/>
    <w:rsid w:val="00A31344"/>
    <w:rsid w:val="00A315F5"/>
    <w:rsid w:val="00A31D19"/>
    <w:rsid w:val="00A322C1"/>
    <w:rsid w:val="00A32445"/>
    <w:rsid w:val="00A32576"/>
    <w:rsid w:val="00A3265E"/>
    <w:rsid w:val="00A32742"/>
    <w:rsid w:val="00A32A9E"/>
    <w:rsid w:val="00A32E28"/>
    <w:rsid w:val="00A33020"/>
    <w:rsid w:val="00A33658"/>
    <w:rsid w:val="00A337B7"/>
    <w:rsid w:val="00A33E27"/>
    <w:rsid w:val="00A33FEE"/>
    <w:rsid w:val="00A3425B"/>
    <w:rsid w:val="00A342EF"/>
    <w:rsid w:val="00A345CF"/>
    <w:rsid w:val="00A34600"/>
    <w:rsid w:val="00A3462A"/>
    <w:rsid w:val="00A3492B"/>
    <w:rsid w:val="00A3498B"/>
    <w:rsid w:val="00A34DA6"/>
    <w:rsid w:val="00A355E9"/>
    <w:rsid w:val="00A35C99"/>
    <w:rsid w:val="00A36209"/>
    <w:rsid w:val="00A3627B"/>
    <w:rsid w:val="00A3683B"/>
    <w:rsid w:val="00A36D58"/>
    <w:rsid w:val="00A36E85"/>
    <w:rsid w:val="00A3717F"/>
    <w:rsid w:val="00A3739A"/>
    <w:rsid w:val="00A37831"/>
    <w:rsid w:val="00A37A8D"/>
    <w:rsid w:val="00A40151"/>
    <w:rsid w:val="00A4032E"/>
    <w:rsid w:val="00A40890"/>
    <w:rsid w:val="00A40A33"/>
    <w:rsid w:val="00A40AA6"/>
    <w:rsid w:val="00A4264F"/>
    <w:rsid w:val="00A42686"/>
    <w:rsid w:val="00A427F8"/>
    <w:rsid w:val="00A42B0C"/>
    <w:rsid w:val="00A42BC4"/>
    <w:rsid w:val="00A42E62"/>
    <w:rsid w:val="00A430F9"/>
    <w:rsid w:val="00A43245"/>
    <w:rsid w:val="00A434D5"/>
    <w:rsid w:val="00A44590"/>
    <w:rsid w:val="00A44656"/>
    <w:rsid w:val="00A44D65"/>
    <w:rsid w:val="00A44DE8"/>
    <w:rsid w:val="00A44E10"/>
    <w:rsid w:val="00A44E82"/>
    <w:rsid w:val="00A4580B"/>
    <w:rsid w:val="00A45BD0"/>
    <w:rsid w:val="00A45BD2"/>
    <w:rsid w:val="00A46194"/>
    <w:rsid w:val="00A46337"/>
    <w:rsid w:val="00A46D7E"/>
    <w:rsid w:val="00A475A7"/>
    <w:rsid w:val="00A47630"/>
    <w:rsid w:val="00A479F6"/>
    <w:rsid w:val="00A47AC1"/>
    <w:rsid w:val="00A47EDE"/>
    <w:rsid w:val="00A51141"/>
    <w:rsid w:val="00A511A6"/>
    <w:rsid w:val="00A512C9"/>
    <w:rsid w:val="00A51840"/>
    <w:rsid w:val="00A51E59"/>
    <w:rsid w:val="00A51F07"/>
    <w:rsid w:val="00A51F46"/>
    <w:rsid w:val="00A529F7"/>
    <w:rsid w:val="00A52A1A"/>
    <w:rsid w:val="00A52ACB"/>
    <w:rsid w:val="00A53236"/>
    <w:rsid w:val="00A53A37"/>
    <w:rsid w:val="00A54759"/>
    <w:rsid w:val="00A56C64"/>
    <w:rsid w:val="00A57094"/>
    <w:rsid w:val="00A570D9"/>
    <w:rsid w:val="00A574D3"/>
    <w:rsid w:val="00A575B9"/>
    <w:rsid w:val="00A57C7B"/>
    <w:rsid w:val="00A6016B"/>
    <w:rsid w:val="00A605B9"/>
    <w:rsid w:val="00A606CE"/>
    <w:rsid w:val="00A60A21"/>
    <w:rsid w:val="00A60FC6"/>
    <w:rsid w:val="00A6115A"/>
    <w:rsid w:val="00A614CF"/>
    <w:rsid w:val="00A618DD"/>
    <w:rsid w:val="00A6200C"/>
    <w:rsid w:val="00A621D8"/>
    <w:rsid w:val="00A62596"/>
    <w:rsid w:val="00A62811"/>
    <w:rsid w:val="00A6300E"/>
    <w:rsid w:val="00A6305E"/>
    <w:rsid w:val="00A639DA"/>
    <w:rsid w:val="00A63CD8"/>
    <w:rsid w:val="00A64016"/>
    <w:rsid w:val="00A6420E"/>
    <w:rsid w:val="00A64386"/>
    <w:rsid w:val="00A6495B"/>
    <w:rsid w:val="00A6497F"/>
    <w:rsid w:val="00A64D3D"/>
    <w:rsid w:val="00A64F9D"/>
    <w:rsid w:val="00A65240"/>
    <w:rsid w:val="00A65418"/>
    <w:rsid w:val="00A657B1"/>
    <w:rsid w:val="00A658B5"/>
    <w:rsid w:val="00A65B2A"/>
    <w:rsid w:val="00A65E37"/>
    <w:rsid w:val="00A66362"/>
    <w:rsid w:val="00A66385"/>
    <w:rsid w:val="00A66B48"/>
    <w:rsid w:val="00A66E60"/>
    <w:rsid w:val="00A66FD6"/>
    <w:rsid w:val="00A67158"/>
    <w:rsid w:val="00A67A62"/>
    <w:rsid w:val="00A67AF8"/>
    <w:rsid w:val="00A700C9"/>
    <w:rsid w:val="00A704DC"/>
    <w:rsid w:val="00A710A4"/>
    <w:rsid w:val="00A7156E"/>
    <w:rsid w:val="00A71617"/>
    <w:rsid w:val="00A71B66"/>
    <w:rsid w:val="00A71B67"/>
    <w:rsid w:val="00A72099"/>
    <w:rsid w:val="00A720C1"/>
    <w:rsid w:val="00A720CE"/>
    <w:rsid w:val="00A72F8F"/>
    <w:rsid w:val="00A72FA0"/>
    <w:rsid w:val="00A73E8B"/>
    <w:rsid w:val="00A74273"/>
    <w:rsid w:val="00A74C4C"/>
    <w:rsid w:val="00A74F13"/>
    <w:rsid w:val="00A753E1"/>
    <w:rsid w:val="00A75A1E"/>
    <w:rsid w:val="00A75BF7"/>
    <w:rsid w:val="00A75D61"/>
    <w:rsid w:val="00A76788"/>
    <w:rsid w:val="00A770EB"/>
    <w:rsid w:val="00A776E5"/>
    <w:rsid w:val="00A7777E"/>
    <w:rsid w:val="00A779ED"/>
    <w:rsid w:val="00A77BEC"/>
    <w:rsid w:val="00A77E72"/>
    <w:rsid w:val="00A80072"/>
    <w:rsid w:val="00A8025A"/>
    <w:rsid w:val="00A802BD"/>
    <w:rsid w:val="00A8048E"/>
    <w:rsid w:val="00A808D8"/>
    <w:rsid w:val="00A81804"/>
    <w:rsid w:val="00A818ED"/>
    <w:rsid w:val="00A81920"/>
    <w:rsid w:val="00A81AD8"/>
    <w:rsid w:val="00A81DCE"/>
    <w:rsid w:val="00A82450"/>
    <w:rsid w:val="00A82467"/>
    <w:rsid w:val="00A828B5"/>
    <w:rsid w:val="00A83266"/>
    <w:rsid w:val="00A83440"/>
    <w:rsid w:val="00A834D4"/>
    <w:rsid w:val="00A835EC"/>
    <w:rsid w:val="00A83893"/>
    <w:rsid w:val="00A83E35"/>
    <w:rsid w:val="00A841A5"/>
    <w:rsid w:val="00A842DE"/>
    <w:rsid w:val="00A8438F"/>
    <w:rsid w:val="00A848B1"/>
    <w:rsid w:val="00A84BED"/>
    <w:rsid w:val="00A84C84"/>
    <w:rsid w:val="00A84D42"/>
    <w:rsid w:val="00A84D9D"/>
    <w:rsid w:val="00A85029"/>
    <w:rsid w:val="00A85247"/>
    <w:rsid w:val="00A8539D"/>
    <w:rsid w:val="00A858CA"/>
    <w:rsid w:val="00A85A89"/>
    <w:rsid w:val="00A85ED1"/>
    <w:rsid w:val="00A86AC3"/>
    <w:rsid w:val="00A86CBA"/>
    <w:rsid w:val="00A86CD6"/>
    <w:rsid w:val="00A86F50"/>
    <w:rsid w:val="00A8715D"/>
    <w:rsid w:val="00A87196"/>
    <w:rsid w:val="00A87592"/>
    <w:rsid w:val="00A87899"/>
    <w:rsid w:val="00A87B8C"/>
    <w:rsid w:val="00A87CD9"/>
    <w:rsid w:val="00A900C4"/>
    <w:rsid w:val="00A903AC"/>
    <w:rsid w:val="00A904B9"/>
    <w:rsid w:val="00A909CD"/>
    <w:rsid w:val="00A90BA3"/>
    <w:rsid w:val="00A9116F"/>
    <w:rsid w:val="00A91532"/>
    <w:rsid w:val="00A91B27"/>
    <w:rsid w:val="00A920FC"/>
    <w:rsid w:val="00A922E2"/>
    <w:rsid w:val="00A923E6"/>
    <w:rsid w:val="00A92D1E"/>
    <w:rsid w:val="00A92D6C"/>
    <w:rsid w:val="00A934D3"/>
    <w:rsid w:val="00A93F18"/>
    <w:rsid w:val="00A93FBD"/>
    <w:rsid w:val="00A948BD"/>
    <w:rsid w:val="00A94907"/>
    <w:rsid w:val="00A94AE2"/>
    <w:rsid w:val="00A94DDD"/>
    <w:rsid w:val="00A9568E"/>
    <w:rsid w:val="00A958F4"/>
    <w:rsid w:val="00A9597C"/>
    <w:rsid w:val="00A96135"/>
    <w:rsid w:val="00A96209"/>
    <w:rsid w:val="00A963CE"/>
    <w:rsid w:val="00A964E8"/>
    <w:rsid w:val="00A966F4"/>
    <w:rsid w:val="00A967FF"/>
    <w:rsid w:val="00A96997"/>
    <w:rsid w:val="00A96C00"/>
    <w:rsid w:val="00A96D95"/>
    <w:rsid w:val="00A97218"/>
    <w:rsid w:val="00A9744E"/>
    <w:rsid w:val="00A975F2"/>
    <w:rsid w:val="00A977D9"/>
    <w:rsid w:val="00A97839"/>
    <w:rsid w:val="00A97AED"/>
    <w:rsid w:val="00A97C4F"/>
    <w:rsid w:val="00A97F0A"/>
    <w:rsid w:val="00AA0024"/>
    <w:rsid w:val="00AA0722"/>
    <w:rsid w:val="00AA09B4"/>
    <w:rsid w:val="00AA0B29"/>
    <w:rsid w:val="00AA0F97"/>
    <w:rsid w:val="00AA11C7"/>
    <w:rsid w:val="00AA1845"/>
    <w:rsid w:val="00AA1909"/>
    <w:rsid w:val="00AA2F1A"/>
    <w:rsid w:val="00AA31FD"/>
    <w:rsid w:val="00AA3857"/>
    <w:rsid w:val="00AA391A"/>
    <w:rsid w:val="00AA3C5B"/>
    <w:rsid w:val="00AA43AC"/>
    <w:rsid w:val="00AA4E8E"/>
    <w:rsid w:val="00AA4EC7"/>
    <w:rsid w:val="00AA5156"/>
    <w:rsid w:val="00AA57E1"/>
    <w:rsid w:val="00AA5DD6"/>
    <w:rsid w:val="00AA70E6"/>
    <w:rsid w:val="00AA747B"/>
    <w:rsid w:val="00AA7733"/>
    <w:rsid w:val="00AA7BB8"/>
    <w:rsid w:val="00AA7C60"/>
    <w:rsid w:val="00AA7EC5"/>
    <w:rsid w:val="00AB047B"/>
    <w:rsid w:val="00AB0609"/>
    <w:rsid w:val="00AB1025"/>
    <w:rsid w:val="00AB1272"/>
    <w:rsid w:val="00AB1559"/>
    <w:rsid w:val="00AB1AD3"/>
    <w:rsid w:val="00AB1AFF"/>
    <w:rsid w:val="00AB22E2"/>
    <w:rsid w:val="00AB23D0"/>
    <w:rsid w:val="00AB2C06"/>
    <w:rsid w:val="00AB2DAE"/>
    <w:rsid w:val="00AB34DC"/>
    <w:rsid w:val="00AB34F0"/>
    <w:rsid w:val="00AB4132"/>
    <w:rsid w:val="00AB438D"/>
    <w:rsid w:val="00AB43F5"/>
    <w:rsid w:val="00AB4A90"/>
    <w:rsid w:val="00AB55C4"/>
    <w:rsid w:val="00AB5819"/>
    <w:rsid w:val="00AB59B2"/>
    <w:rsid w:val="00AB6147"/>
    <w:rsid w:val="00AB62AC"/>
    <w:rsid w:val="00AB642A"/>
    <w:rsid w:val="00AB674A"/>
    <w:rsid w:val="00AB7091"/>
    <w:rsid w:val="00AB7292"/>
    <w:rsid w:val="00AB73EE"/>
    <w:rsid w:val="00AB75D2"/>
    <w:rsid w:val="00AB7D21"/>
    <w:rsid w:val="00AB7DAA"/>
    <w:rsid w:val="00AC0037"/>
    <w:rsid w:val="00AC0506"/>
    <w:rsid w:val="00AC07A1"/>
    <w:rsid w:val="00AC0C77"/>
    <w:rsid w:val="00AC0E46"/>
    <w:rsid w:val="00AC1790"/>
    <w:rsid w:val="00AC1F25"/>
    <w:rsid w:val="00AC2248"/>
    <w:rsid w:val="00AC25CE"/>
    <w:rsid w:val="00AC2B6F"/>
    <w:rsid w:val="00AC2F85"/>
    <w:rsid w:val="00AC3089"/>
    <w:rsid w:val="00AC339E"/>
    <w:rsid w:val="00AC387C"/>
    <w:rsid w:val="00AC3CA1"/>
    <w:rsid w:val="00AC3DBD"/>
    <w:rsid w:val="00AC4042"/>
    <w:rsid w:val="00AC45AA"/>
    <w:rsid w:val="00AC46BF"/>
    <w:rsid w:val="00AC48AC"/>
    <w:rsid w:val="00AC4EE1"/>
    <w:rsid w:val="00AC5358"/>
    <w:rsid w:val="00AC588D"/>
    <w:rsid w:val="00AC5A30"/>
    <w:rsid w:val="00AC5B57"/>
    <w:rsid w:val="00AC5DA0"/>
    <w:rsid w:val="00AC639C"/>
    <w:rsid w:val="00AC665A"/>
    <w:rsid w:val="00AC68AC"/>
    <w:rsid w:val="00AC6A56"/>
    <w:rsid w:val="00AC6AF7"/>
    <w:rsid w:val="00AC73C0"/>
    <w:rsid w:val="00AC79AC"/>
    <w:rsid w:val="00AD0019"/>
    <w:rsid w:val="00AD0265"/>
    <w:rsid w:val="00AD049A"/>
    <w:rsid w:val="00AD08A2"/>
    <w:rsid w:val="00AD1587"/>
    <w:rsid w:val="00AD1A1A"/>
    <w:rsid w:val="00AD1CA9"/>
    <w:rsid w:val="00AD1DAD"/>
    <w:rsid w:val="00AD219F"/>
    <w:rsid w:val="00AD25F1"/>
    <w:rsid w:val="00AD2854"/>
    <w:rsid w:val="00AD2C5A"/>
    <w:rsid w:val="00AD2CAC"/>
    <w:rsid w:val="00AD2CE5"/>
    <w:rsid w:val="00AD3065"/>
    <w:rsid w:val="00AD313E"/>
    <w:rsid w:val="00AD3497"/>
    <w:rsid w:val="00AD35E0"/>
    <w:rsid w:val="00AD3838"/>
    <w:rsid w:val="00AD3ABD"/>
    <w:rsid w:val="00AD3B0D"/>
    <w:rsid w:val="00AD3F09"/>
    <w:rsid w:val="00AD4070"/>
    <w:rsid w:val="00AD4C60"/>
    <w:rsid w:val="00AD4DB7"/>
    <w:rsid w:val="00AD4FA8"/>
    <w:rsid w:val="00AD542D"/>
    <w:rsid w:val="00AD54D4"/>
    <w:rsid w:val="00AD5881"/>
    <w:rsid w:val="00AD5F4A"/>
    <w:rsid w:val="00AD621C"/>
    <w:rsid w:val="00AD668C"/>
    <w:rsid w:val="00AD6891"/>
    <w:rsid w:val="00AD6A64"/>
    <w:rsid w:val="00AD6BEE"/>
    <w:rsid w:val="00AD6C5E"/>
    <w:rsid w:val="00AD7221"/>
    <w:rsid w:val="00AD75BA"/>
    <w:rsid w:val="00AD7A5E"/>
    <w:rsid w:val="00AD7BC8"/>
    <w:rsid w:val="00AD7E6F"/>
    <w:rsid w:val="00AD7F0E"/>
    <w:rsid w:val="00AE00AA"/>
    <w:rsid w:val="00AE0297"/>
    <w:rsid w:val="00AE03B1"/>
    <w:rsid w:val="00AE070B"/>
    <w:rsid w:val="00AE082C"/>
    <w:rsid w:val="00AE09D7"/>
    <w:rsid w:val="00AE0C4E"/>
    <w:rsid w:val="00AE151C"/>
    <w:rsid w:val="00AE1F53"/>
    <w:rsid w:val="00AE2671"/>
    <w:rsid w:val="00AE292E"/>
    <w:rsid w:val="00AE2983"/>
    <w:rsid w:val="00AE2BAF"/>
    <w:rsid w:val="00AE2E98"/>
    <w:rsid w:val="00AE36B0"/>
    <w:rsid w:val="00AE3F52"/>
    <w:rsid w:val="00AE4690"/>
    <w:rsid w:val="00AE498A"/>
    <w:rsid w:val="00AE6C5F"/>
    <w:rsid w:val="00AE6D6B"/>
    <w:rsid w:val="00AE74BC"/>
    <w:rsid w:val="00AE7D64"/>
    <w:rsid w:val="00AE7D80"/>
    <w:rsid w:val="00AF07E1"/>
    <w:rsid w:val="00AF0AE6"/>
    <w:rsid w:val="00AF1A84"/>
    <w:rsid w:val="00AF1F18"/>
    <w:rsid w:val="00AF22F2"/>
    <w:rsid w:val="00AF244A"/>
    <w:rsid w:val="00AF26CF"/>
    <w:rsid w:val="00AF2788"/>
    <w:rsid w:val="00AF2981"/>
    <w:rsid w:val="00AF29B9"/>
    <w:rsid w:val="00AF2CBC"/>
    <w:rsid w:val="00AF2F59"/>
    <w:rsid w:val="00AF3B38"/>
    <w:rsid w:val="00AF3BDC"/>
    <w:rsid w:val="00AF3CBB"/>
    <w:rsid w:val="00AF43E6"/>
    <w:rsid w:val="00AF47B5"/>
    <w:rsid w:val="00AF4A84"/>
    <w:rsid w:val="00AF4B87"/>
    <w:rsid w:val="00AF4C36"/>
    <w:rsid w:val="00AF4E14"/>
    <w:rsid w:val="00AF5085"/>
    <w:rsid w:val="00AF57C2"/>
    <w:rsid w:val="00AF5973"/>
    <w:rsid w:val="00AF5BDB"/>
    <w:rsid w:val="00AF5D28"/>
    <w:rsid w:val="00AF5F8F"/>
    <w:rsid w:val="00AF60FA"/>
    <w:rsid w:val="00AF66B4"/>
    <w:rsid w:val="00AF68FC"/>
    <w:rsid w:val="00AF6E38"/>
    <w:rsid w:val="00AF71A2"/>
    <w:rsid w:val="00AF7298"/>
    <w:rsid w:val="00AF7393"/>
    <w:rsid w:val="00AF73C3"/>
    <w:rsid w:val="00AF74D6"/>
    <w:rsid w:val="00AF75D9"/>
    <w:rsid w:val="00AF7708"/>
    <w:rsid w:val="00B00232"/>
    <w:rsid w:val="00B0034A"/>
    <w:rsid w:val="00B003B9"/>
    <w:rsid w:val="00B0064E"/>
    <w:rsid w:val="00B00EE2"/>
    <w:rsid w:val="00B00EEA"/>
    <w:rsid w:val="00B012B0"/>
    <w:rsid w:val="00B015D0"/>
    <w:rsid w:val="00B01F95"/>
    <w:rsid w:val="00B0241F"/>
    <w:rsid w:val="00B02CC0"/>
    <w:rsid w:val="00B02EAD"/>
    <w:rsid w:val="00B02FEB"/>
    <w:rsid w:val="00B032F2"/>
    <w:rsid w:val="00B0357A"/>
    <w:rsid w:val="00B036D4"/>
    <w:rsid w:val="00B043B1"/>
    <w:rsid w:val="00B046B1"/>
    <w:rsid w:val="00B04BA1"/>
    <w:rsid w:val="00B04DE2"/>
    <w:rsid w:val="00B05721"/>
    <w:rsid w:val="00B058AE"/>
    <w:rsid w:val="00B06590"/>
    <w:rsid w:val="00B06716"/>
    <w:rsid w:val="00B067DA"/>
    <w:rsid w:val="00B0688A"/>
    <w:rsid w:val="00B06A9A"/>
    <w:rsid w:val="00B06B33"/>
    <w:rsid w:val="00B06C35"/>
    <w:rsid w:val="00B06CBB"/>
    <w:rsid w:val="00B06F61"/>
    <w:rsid w:val="00B072C6"/>
    <w:rsid w:val="00B0750E"/>
    <w:rsid w:val="00B07682"/>
    <w:rsid w:val="00B07D62"/>
    <w:rsid w:val="00B07E69"/>
    <w:rsid w:val="00B10067"/>
    <w:rsid w:val="00B10223"/>
    <w:rsid w:val="00B1074C"/>
    <w:rsid w:val="00B10A2C"/>
    <w:rsid w:val="00B10C74"/>
    <w:rsid w:val="00B10E5E"/>
    <w:rsid w:val="00B1149E"/>
    <w:rsid w:val="00B11DC7"/>
    <w:rsid w:val="00B11FDE"/>
    <w:rsid w:val="00B1233C"/>
    <w:rsid w:val="00B128A0"/>
    <w:rsid w:val="00B128B2"/>
    <w:rsid w:val="00B12969"/>
    <w:rsid w:val="00B131C4"/>
    <w:rsid w:val="00B131D5"/>
    <w:rsid w:val="00B13215"/>
    <w:rsid w:val="00B13528"/>
    <w:rsid w:val="00B13550"/>
    <w:rsid w:val="00B138A6"/>
    <w:rsid w:val="00B14497"/>
    <w:rsid w:val="00B14B85"/>
    <w:rsid w:val="00B1546B"/>
    <w:rsid w:val="00B1572F"/>
    <w:rsid w:val="00B15C24"/>
    <w:rsid w:val="00B1707F"/>
    <w:rsid w:val="00B171CD"/>
    <w:rsid w:val="00B17259"/>
    <w:rsid w:val="00B1771E"/>
    <w:rsid w:val="00B17A9C"/>
    <w:rsid w:val="00B20473"/>
    <w:rsid w:val="00B20631"/>
    <w:rsid w:val="00B20688"/>
    <w:rsid w:val="00B20A43"/>
    <w:rsid w:val="00B20BE7"/>
    <w:rsid w:val="00B20C6C"/>
    <w:rsid w:val="00B21194"/>
    <w:rsid w:val="00B21BA5"/>
    <w:rsid w:val="00B21F74"/>
    <w:rsid w:val="00B2284C"/>
    <w:rsid w:val="00B22F99"/>
    <w:rsid w:val="00B231AD"/>
    <w:rsid w:val="00B2391A"/>
    <w:rsid w:val="00B241E5"/>
    <w:rsid w:val="00B248F2"/>
    <w:rsid w:val="00B2493B"/>
    <w:rsid w:val="00B249DF"/>
    <w:rsid w:val="00B25243"/>
    <w:rsid w:val="00B2551D"/>
    <w:rsid w:val="00B255B1"/>
    <w:rsid w:val="00B256B0"/>
    <w:rsid w:val="00B2635B"/>
    <w:rsid w:val="00B2678B"/>
    <w:rsid w:val="00B267B6"/>
    <w:rsid w:val="00B26C3C"/>
    <w:rsid w:val="00B26ECC"/>
    <w:rsid w:val="00B26F52"/>
    <w:rsid w:val="00B273DD"/>
    <w:rsid w:val="00B2790B"/>
    <w:rsid w:val="00B27A4C"/>
    <w:rsid w:val="00B27D4D"/>
    <w:rsid w:val="00B27D93"/>
    <w:rsid w:val="00B30024"/>
    <w:rsid w:val="00B300A7"/>
    <w:rsid w:val="00B30350"/>
    <w:rsid w:val="00B30BBB"/>
    <w:rsid w:val="00B30D36"/>
    <w:rsid w:val="00B30E57"/>
    <w:rsid w:val="00B310A0"/>
    <w:rsid w:val="00B31306"/>
    <w:rsid w:val="00B316C2"/>
    <w:rsid w:val="00B31C6F"/>
    <w:rsid w:val="00B32233"/>
    <w:rsid w:val="00B322C7"/>
    <w:rsid w:val="00B32E83"/>
    <w:rsid w:val="00B32F97"/>
    <w:rsid w:val="00B332BB"/>
    <w:rsid w:val="00B33317"/>
    <w:rsid w:val="00B339EE"/>
    <w:rsid w:val="00B34205"/>
    <w:rsid w:val="00B342C3"/>
    <w:rsid w:val="00B346A3"/>
    <w:rsid w:val="00B346D1"/>
    <w:rsid w:val="00B350A9"/>
    <w:rsid w:val="00B354C1"/>
    <w:rsid w:val="00B358C6"/>
    <w:rsid w:val="00B35AFA"/>
    <w:rsid w:val="00B35D1A"/>
    <w:rsid w:val="00B35E55"/>
    <w:rsid w:val="00B35F0C"/>
    <w:rsid w:val="00B36158"/>
    <w:rsid w:val="00B363CB"/>
    <w:rsid w:val="00B363CD"/>
    <w:rsid w:val="00B3651D"/>
    <w:rsid w:val="00B36623"/>
    <w:rsid w:val="00B368CD"/>
    <w:rsid w:val="00B36BBD"/>
    <w:rsid w:val="00B375A3"/>
    <w:rsid w:val="00B37709"/>
    <w:rsid w:val="00B3797A"/>
    <w:rsid w:val="00B37E0E"/>
    <w:rsid w:val="00B37F4C"/>
    <w:rsid w:val="00B4031F"/>
    <w:rsid w:val="00B40598"/>
    <w:rsid w:val="00B40B6B"/>
    <w:rsid w:val="00B410E4"/>
    <w:rsid w:val="00B41BE8"/>
    <w:rsid w:val="00B41C6B"/>
    <w:rsid w:val="00B42061"/>
    <w:rsid w:val="00B4241C"/>
    <w:rsid w:val="00B4244A"/>
    <w:rsid w:val="00B42F23"/>
    <w:rsid w:val="00B4325E"/>
    <w:rsid w:val="00B435E0"/>
    <w:rsid w:val="00B437A3"/>
    <w:rsid w:val="00B43973"/>
    <w:rsid w:val="00B446E7"/>
    <w:rsid w:val="00B447FC"/>
    <w:rsid w:val="00B44BFF"/>
    <w:rsid w:val="00B44E97"/>
    <w:rsid w:val="00B4566E"/>
    <w:rsid w:val="00B46496"/>
    <w:rsid w:val="00B46669"/>
    <w:rsid w:val="00B46759"/>
    <w:rsid w:val="00B471B1"/>
    <w:rsid w:val="00B47541"/>
    <w:rsid w:val="00B4767C"/>
    <w:rsid w:val="00B4777D"/>
    <w:rsid w:val="00B47858"/>
    <w:rsid w:val="00B47C24"/>
    <w:rsid w:val="00B47E69"/>
    <w:rsid w:val="00B47EB8"/>
    <w:rsid w:val="00B47FCD"/>
    <w:rsid w:val="00B50177"/>
    <w:rsid w:val="00B50570"/>
    <w:rsid w:val="00B50972"/>
    <w:rsid w:val="00B51347"/>
    <w:rsid w:val="00B51524"/>
    <w:rsid w:val="00B51A73"/>
    <w:rsid w:val="00B51D5A"/>
    <w:rsid w:val="00B52348"/>
    <w:rsid w:val="00B528D2"/>
    <w:rsid w:val="00B52C97"/>
    <w:rsid w:val="00B52C9E"/>
    <w:rsid w:val="00B52CA4"/>
    <w:rsid w:val="00B52D30"/>
    <w:rsid w:val="00B5312D"/>
    <w:rsid w:val="00B53544"/>
    <w:rsid w:val="00B53829"/>
    <w:rsid w:val="00B53909"/>
    <w:rsid w:val="00B53E77"/>
    <w:rsid w:val="00B54184"/>
    <w:rsid w:val="00B5421A"/>
    <w:rsid w:val="00B548AC"/>
    <w:rsid w:val="00B54A26"/>
    <w:rsid w:val="00B55A63"/>
    <w:rsid w:val="00B56481"/>
    <w:rsid w:val="00B565E2"/>
    <w:rsid w:val="00B567A2"/>
    <w:rsid w:val="00B56C59"/>
    <w:rsid w:val="00B5770B"/>
    <w:rsid w:val="00B57C07"/>
    <w:rsid w:val="00B57F37"/>
    <w:rsid w:val="00B57FED"/>
    <w:rsid w:val="00B60A7B"/>
    <w:rsid w:val="00B6156D"/>
    <w:rsid w:val="00B615AE"/>
    <w:rsid w:val="00B617AB"/>
    <w:rsid w:val="00B617EE"/>
    <w:rsid w:val="00B61E67"/>
    <w:rsid w:val="00B61F30"/>
    <w:rsid w:val="00B62127"/>
    <w:rsid w:val="00B62292"/>
    <w:rsid w:val="00B6274D"/>
    <w:rsid w:val="00B62C7C"/>
    <w:rsid w:val="00B62E30"/>
    <w:rsid w:val="00B6319F"/>
    <w:rsid w:val="00B6333D"/>
    <w:rsid w:val="00B63619"/>
    <w:rsid w:val="00B638E0"/>
    <w:rsid w:val="00B63912"/>
    <w:rsid w:val="00B63CB0"/>
    <w:rsid w:val="00B63D12"/>
    <w:rsid w:val="00B64342"/>
    <w:rsid w:val="00B64430"/>
    <w:rsid w:val="00B644BB"/>
    <w:rsid w:val="00B64763"/>
    <w:rsid w:val="00B65518"/>
    <w:rsid w:val="00B6580D"/>
    <w:rsid w:val="00B65D9F"/>
    <w:rsid w:val="00B66239"/>
    <w:rsid w:val="00B66A74"/>
    <w:rsid w:val="00B66B5D"/>
    <w:rsid w:val="00B67018"/>
    <w:rsid w:val="00B67207"/>
    <w:rsid w:val="00B67410"/>
    <w:rsid w:val="00B67615"/>
    <w:rsid w:val="00B67D2F"/>
    <w:rsid w:val="00B67EA4"/>
    <w:rsid w:val="00B70106"/>
    <w:rsid w:val="00B706EC"/>
    <w:rsid w:val="00B7094B"/>
    <w:rsid w:val="00B70D68"/>
    <w:rsid w:val="00B713FA"/>
    <w:rsid w:val="00B71B6E"/>
    <w:rsid w:val="00B71F10"/>
    <w:rsid w:val="00B721F5"/>
    <w:rsid w:val="00B7241E"/>
    <w:rsid w:val="00B7279A"/>
    <w:rsid w:val="00B72BC7"/>
    <w:rsid w:val="00B72D78"/>
    <w:rsid w:val="00B72E2F"/>
    <w:rsid w:val="00B72E8B"/>
    <w:rsid w:val="00B72EE2"/>
    <w:rsid w:val="00B731EF"/>
    <w:rsid w:val="00B73336"/>
    <w:rsid w:val="00B7363C"/>
    <w:rsid w:val="00B738AE"/>
    <w:rsid w:val="00B739FF"/>
    <w:rsid w:val="00B74077"/>
    <w:rsid w:val="00B74189"/>
    <w:rsid w:val="00B7476F"/>
    <w:rsid w:val="00B747AA"/>
    <w:rsid w:val="00B74804"/>
    <w:rsid w:val="00B74C0B"/>
    <w:rsid w:val="00B74F80"/>
    <w:rsid w:val="00B74FA2"/>
    <w:rsid w:val="00B750BC"/>
    <w:rsid w:val="00B751D0"/>
    <w:rsid w:val="00B75343"/>
    <w:rsid w:val="00B75D8D"/>
    <w:rsid w:val="00B75FD8"/>
    <w:rsid w:val="00B761E8"/>
    <w:rsid w:val="00B76579"/>
    <w:rsid w:val="00B76F75"/>
    <w:rsid w:val="00B7726A"/>
    <w:rsid w:val="00B77792"/>
    <w:rsid w:val="00B778E1"/>
    <w:rsid w:val="00B7799C"/>
    <w:rsid w:val="00B80018"/>
    <w:rsid w:val="00B80485"/>
    <w:rsid w:val="00B80843"/>
    <w:rsid w:val="00B80C94"/>
    <w:rsid w:val="00B80D43"/>
    <w:rsid w:val="00B80FE7"/>
    <w:rsid w:val="00B81222"/>
    <w:rsid w:val="00B812B7"/>
    <w:rsid w:val="00B8147B"/>
    <w:rsid w:val="00B816CF"/>
    <w:rsid w:val="00B81D66"/>
    <w:rsid w:val="00B81F9A"/>
    <w:rsid w:val="00B82119"/>
    <w:rsid w:val="00B82B1D"/>
    <w:rsid w:val="00B831E6"/>
    <w:rsid w:val="00B8334D"/>
    <w:rsid w:val="00B83497"/>
    <w:rsid w:val="00B83778"/>
    <w:rsid w:val="00B83916"/>
    <w:rsid w:val="00B83E1A"/>
    <w:rsid w:val="00B844F2"/>
    <w:rsid w:val="00B8479A"/>
    <w:rsid w:val="00B84910"/>
    <w:rsid w:val="00B851D3"/>
    <w:rsid w:val="00B85285"/>
    <w:rsid w:val="00B855DE"/>
    <w:rsid w:val="00B866DE"/>
    <w:rsid w:val="00B87515"/>
    <w:rsid w:val="00B87C1D"/>
    <w:rsid w:val="00B9009A"/>
    <w:rsid w:val="00B90224"/>
    <w:rsid w:val="00B902AD"/>
    <w:rsid w:val="00B902C9"/>
    <w:rsid w:val="00B908A4"/>
    <w:rsid w:val="00B911DE"/>
    <w:rsid w:val="00B912F4"/>
    <w:rsid w:val="00B91591"/>
    <w:rsid w:val="00B917A6"/>
    <w:rsid w:val="00B91C20"/>
    <w:rsid w:val="00B91F13"/>
    <w:rsid w:val="00B91F8D"/>
    <w:rsid w:val="00B921BE"/>
    <w:rsid w:val="00B923BB"/>
    <w:rsid w:val="00B9260E"/>
    <w:rsid w:val="00B928A2"/>
    <w:rsid w:val="00B92AEA"/>
    <w:rsid w:val="00B93851"/>
    <w:rsid w:val="00B93949"/>
    <w:rsid w:val="00B93B02"/>
    <w:rsid w:val="00B93D7A"/>
    <w:rsid w:val="00B9409D"/>
    <w:rsid w:val="00B94392"/>
    <w:rsid w:val="00B9534F"/>
    <w:rsid w:val="00B95818"/>
    <w:rsid w:val="00B95AB8"/>
    <w:rsid w:val="00B95D0D"/>
    <w:rsid w:val="00B95E2B"/>
    <w:rsid w:val="00B9600D"/>
    <w:rsid w:val="00B9622C"/>
    <w:rsid w:val="00B96380"/>
    <w:rsid w:val="00B9641C"/>
    <w:rsid w:val="00B9671A"/>
    <w:rsid w:val="00B96894"/>
    <w:rsid w:val="00B9689C"/>
    <w:rsid w:val="00B973B2"/>
    <w:rsid w:val="00B97817"/>
    <w:rsid w:val="00B97F51"/>
    <w:rsid w:val="00BA0306"/>
    <w:rsid w:val="00BA0383"/>
    <w:rsid w:val="00BA0A80"/>
    <w:rsid w:val="00BA0D49"/>
    <w:rsid w:val="00BA0F0F"/>
    <w:rsid w:val="00BA18AE"/>
    <w:rsid w:val="00BA18AF"/>
    <w:rsid w:val="00BA20BB"/>
    <w:rsid w:val="00BA2A65"/>
    <w:rsid w:val="00BA2E98"/>
    <w:rsid w:val="00BA33C8"/>
    <w:rsid w:val="00BA3E47"/>
    <w:rsid w:val="00BA3E7F"/>
    <w:rsid w:val="00BA4069"/>
    <w:rsid w:val="00BA4095"/>
    <w:rsid w:val="00BA49D3"/>
    <w:rsid w:val="00BA4AA8"/>
    <w:rsid w:val="00BA4B6A"/>
    <w:rsid w:val="00BA4D81"/>
    <w:rsid w:val="00BA4DC3"/>
    <w:rsid w:val="00BA57A6"/>
    <w:rsid w:val="00BA57D3"/>
    <w:rsid w:val="00BA5808"/>
    <w:rsid w:val="00BA5A20"/>
    <w:rsid w:val="00BA610F"/>
    <w:rsid w:val="00BA6A89"/>
    <w:rsid w:val="00BA7169"/>
    <w:rsid w:val="00BA7403"/>
    <w:rsid w:val="00BA798E"/>
    <w:rsid w:val="00BB000C"/>
    <w:rsid w:val="00BB00E5"/>
    <w:rsid w:val="00BB02D2"/>
    <w:rsid w:val="00BB05A6"/>
    <w:rsid w:val="00BB05E9"/>
    <w:rsid w:val="00BB0882"/>
    <w:rsid w:val="00BB08AD"/>
    <w:rsid w:val="00BB12D0"/>
    <w:rsid w:val="00BB1616"/>
    <w:rsid w:val="00BB18D1"/>
    <w:rsid w:val="00BB1947"/>
    <w:rsid w:val="00BB1D2F"/>
    <w:rsid w:val="00BB2087"/>
    <w:rsid w:val="00BB22A6"/>
    <w:rsid w:val="00BB2367"/>
    <w:rsid w:val="00BB24D0"/>
    <w:rsid w:val="00BB2B6C"/>
    <w:rsid w:val="00BB2B92"/>
    <w:rsid w:val="00BB2CF9"/>
    <w:rsid w:val="00BB2FCB"/>
    <w:rsid w:val="00BB3A0D"/>
    <w:rsid w:val="00BB3FD7"/>
    <w:rsid w:val="00BB4706"/>
    <w:rsid w:val="00BB486D"/>
    <w:rsid w:val="00BB4A29"/>
    <w:rsid w:val="00BB4EE9"/>
    <w:rsid w:val="00BB5579"/>
    <w:rsid w:val="00BB60DB"/>
    <w:rsid w:val="00BB6473"/>
    <w:rsid w:val="00BB69AC"/>
    <w:rsid w:val="00BB6CDC"/>
    <w:rsid w:val="00BB6D3E"/>
    <w:rsid w:val="00BB6DF3"/>
    <w:rsid w:val="00BB6E60"/>
    <w:rsid w:val="00BB6FF3"/>
    <w:rsid w:val="00BB7365"/>
    <w:rsid w:val="00BB73B4"/>
    <w:rsid w:val="00BB7869"/>
    <w:rsid w:val="00BB7CFB"/>
    <w:rsid w:val="00BC0615"/>
    <w:rsid w:val="00BC0789"/>
    <w:rsid w:val="00BC07D7"/>
    <w:rsid w:val="00BC16BB"/>
    <w:rsid w:val="00BC16FE"/>
    <w:rsid w:val="00BC29F3"/>
    <w:rsid w:val="00BC2CFB"/>
    <w:rsid w:val="00BC2D0C"/>
    <w:rsid w:val="00BC34EA"/>
    <w:rsid w:val="00BC36A8"/>
    <w:rsid w:val="00BC3C63"/>
    <w:rsid w:val="00BC3EF4"/>
    <w:rsid w:val="00BC48B1"/>
    <w:rsid w:val="00BC4A66"/>
    <w:rsid w:val="00BC4E8E"/>
    <w:rsid w:val="00BC50BB"/>
    <w:rsid w:val="00BC544A"/>
    <w:rsid w:val="00BC5644"/>
    <w:rsid w:val="00BC5BF3"/>
    <w:rsid w:val="00BC5EFF"/>
    <w:rsid w:val="00BC63F4"/>
    <w:rsid w:val="00BC676F"/>
    <w:rsid w:val="00BC70F8"/>
    <w:rsid w:val="00BC7378"/>
    <w:rsid w:val="00BC7F3D"/>
    <w:rsid w:val="00BD0494"/>
    <w:rsid w:val="00BD0541"/>
    <w:rsid w:val="00BD0B42"/>
    <w:rsid w:val="00BD15EB"/>
    <w:rsid w:val="00BD168F"/>
    <w:rsid w:val="00BD1E05"/>
    <w:rsid w:val="00BD2518"/>
    <w:rsid w:val="00BD272C"/>
    <w:rsid w:val="00BD296B"/>
    <w:rsid w:val="00BD2DE2"/>
    <w:rsid w:val="00BD2F7D"/>
    <w:rsid w:val="00BD327F"/>
    <w:rsid w:val="00BD37CE"/>
    <w:rsid w:val="00BD3F21"/>
    <w:rsid w:val="00BD4191"/>
    <w:rsid w:val="00BD434E"/>
    <w:rsid w:val="00BD46A6"/>
    <w:rsid w:val="00BD4F21"/>
    <w:rsid w:val="00BD508C"/>
    <w:rsid w:val="00BD508F"/>
    <w:rsid w:val="00BD51E3"/>
    <w:rsid w:val="00BD54A3"/>
    <w:rsid w:val="00BD593A"/>
    <w:rsid w:val="00BD59B4"/>
    <w:rsid w:val="00BD5B99"/>
    <w:rsid w:val="00BD5DB9"/>
    <w:rsid w:val="00BD64EB"/>
    <w:rsid w:val="00BD6A26"/>
    <w:rsid w:val="00BD6A2F"/>
    <w:rsid w:val="00BD6BD0"/>
    <w:rsid w:val="00BD6FCD"/>
    <w:rsid w:val="00BD7253"/>
    <w:rsid w:val="00BD7468"/>
    <w:rsid w:val="00BD75FF"/>
    <w:rsid w:val="00BD79E2"/>
    <w:rsid w:val="00BE0767"/>
    <w:rsid w:val="00BE101C"/>
    <w:rsid w:val="00BE1355"/>
    <w:rsid w:val="00BE17A3"/>
    <w:rsid w:val="00BE1ACE"/>
    <w:rsid w:val="00BE297F"/>
    <w:rsid w:val="00BE29F8"/>
    <w:rsid w:val="00BE2C08"/>
    <w:rsid w:val="00BE3884"/>
    <w:rsid w:val="00BE3CA7"/>
    <w:rsid w:val="00BE43D2"/>
    <w:rsid w:val="00BE44FF"/>
    <w:rsid w:val="00BE4703"/>
    <w:rsid w:val="00BE4755"/>
    <w:rsid w:val="00BE4852"/>
    <w:rsid w:val="00BE4FF6"/>
    <w:rsid w:val="00BE508A"/>
    <w:rsid w:val="00BE613C"/>
    <w:rsid w:val="00BE61AB"/>
    <w:rsid w:val="00BE69A2"/>
    <w:rsid w:val="00BE6A28"/>
    <w:rsid w:val="00BE71CE"/>
    <w:rsid w:val="00BE7691"/>
    <w:rsid w:val="00BE76BC"/>
    <w:rsid w:val="00BE7A8C"/>
    <w:rsid w:val="00BF08F7"/>
    <w:rsid w:val="00BF0928"/>
    <w:rsid w:val="00BF0B11"/>
    <w:rsid w:val="00BF0C11"/>
    <w:rsid w:val="00BF0CF0"/>
    <w:rsid w:val="00BF0D3C"/>
    <w:rsid w:val="00BF14A2"/>
    <w:rsid w:val="00BF1AB3"/>
    <w:rsid w:val="00BF2875"/>
    <w:rsid w:val="00BF2881"/>
    <w:rsid w:val="00BF2A67"/>
    <w:rsid w:val="00BF2AD7"/>
    <w:rsid w:val="00BF2DBE"/>
    <w:rsid w:val="00BF3238"/>
    <w:rsid w:val="00BF33F0"/>
    <w:rsid w:val="00BF3857"/>
    <w:rsid w:val="00BF397D"/>
    <w:rsid w:val="00BF3BC6"/>
    <w:rsid w:val="00BF3BD3"/>
    <w:rsid w:val="00BF3D25"/>
    <w:rsid w:val="00BF3F6E"/>
    <w:rsid w:val="00BF4047"/>
    <w:rsid w:val="00BF40B7"/>
    <w:rsid w:val="00BF469F"/>
    <w:rsid w:val="00BF520E"/>
    <w:rsid w:val="00BF5317"/>
    <w:rsid w:val="00BF68BB"/>
    <w:rsid w:val="00BF6B4D"/>
    <w:rsid w:val="00C01358"/>
    <w:rsid w:val="00C01E51"/>
    <w:rsid w:val="00C0283E"/>
    <w:rsid w:val="00C0309D"/>
    <w:rsid w:val="00C035CA"/>
    <w:rsid w:val="00C0398D"/>
    <w:rsid w:val="00C039BA"/>
    <w:rsid w:val="00C03E71"/>
    <w:rsid w:val="00C04088"/>
    <w:rsid w:val="00C04774"/>
    <w:rsid w:val="00C0486F"/>
    <w:rsid w:val="00C051B4"/>
    <w:rsid w:val="00C057E9"/>
    <w:rsid w:val="00C05AC3"/>
    <w:rsid w:val="00C05E13"/>
    <w:rsid w:val="00C060EB"/>
    <w:rsid w:val="00C06207"/>
    <w:rsid w:val="00C06714"/>
    <w:rsid w:val="00C06A97"/>
    <w:rsid w:val="00C06F1D"/>
    <w:rsid w:val="00C075F0"/>
    <w:rsid w:val="00C07666"/>
    <w:rsid w:val="00C07985"/>
    <w:rsid w:val="00C07F4E"/>
    <w:rsid w:val="00C101D3"/>
    <w:rsid w:val="00C103B2"/>
    <w:rsid w:val="00C1060F"/>
    <w:rsid w:val="00C10847"/>
    <w:rsid w:val="00C10905"/>
    <w:rsid w:val="00C10BC3"/>
    <w:rsid w:val="00C10DDD"/>
    <w:rsid w:val="00C10E5C"/>
    <w:rsid w:val="00C10EAB"/>
    <w:rsid w:val="00C11928"/>
    <w:rsid w:val="00C11E50"/>
    <w:rsid w:val="00C12153"/>
    <w:rsid w:val="00C12471"/>
    <w:rsid w:val="00C124F5"/>
    <w:rsid w:val="00C12FE8"/>
    <w:rsid w:val="00C1357E"/>
    <w:rsid w:val="00C14150"/>
    <w:rsid w:val="00C1459F"/>
    <w:rsid w:val="00C1475E"/>
    <w:rsid w:val="00C14CC4"/>
    <w:rsid w:val="00C14DD0"/>
    <w:rsid w:val="00C1520A"/>
    <w:rsid w:val="00C15905"/>
    <w:rsid w:val="00C15995"/>
    <w:rsid w:val="00C161E5"/>
    <w:rsid w:val="00C164A1"/>
    <w:rsid w:val="00C16530"/>
    <w:rsid w:val="00C16A2D"/>
    <w:rsid w:val="00C1712A"/>
    <w:rsid w:val="00C174C7"/>
    <w:rsid w:val="00C1750D"/>
    <w:rsid w:val="00C1775D"/>
    <w:rsid w:val="00C20430"/>
    <w:rsid w:val="00C20660"/>
    <w:rsid w:val="00C20C2C"/>
    <w:rsid w:val="00C20E68"/>
    <w:rsid w:val="00C20EF6"/>
    <w:rsid w:val="00C21300"/>
    <w:rsid w:val="00C21353"/>
    <w:rsid w:val="00C21532"/>
    <w:rsid w:val="00C21B9F"/>
    <w:rsid w:val="00C21DEA"/>
    <w:rsid w:val="00C22097"/>
    <w:rsid w:val="00C22E23"/>
    <w:rsid w:val="00C23029"/>
    <w:rsid w:val="00C2315D"/>
    <w:rsid w:val="00C235D3"/>
    <w:rsid w:val="00C24DD2"/>
    <w:rsid w:val="00C24FC3"/>
    <w:rsid w:val="00C252D2"/>
    <w:rsid w:val="00C25A11"/>
    <w:rsid w:val="00C25AAD"/>
    <w:rsid w:val="00C25B73"/>
    <w:rsid w:val="00C25E24"/>
    <w:rsid w:val="00C26091"/>
    <w:rsid w:val="00C27537"/>
    <w:rsid w:val="00C278C1"/>
    <w:rsid w:val="00C27A97"/>
    <w:rsid w:val="00C3061D"/>
    <w:rsid w:val="00C30677"/>
    <w:rsid w:val="00C30692"/>
    <w:rsid w:val="00C309CC"/>
    <w:rsid w:val="00C30FDE"/>
    <w:rsid w:val="00C3131A"/>
    <w:rsid w:val="00C314F7"/>
    <w:rsid w:val="00C31848"/>
    <w:rsid w:val="00C31C2E"/>
    <w:rsid w:val="00C31EA8"/>
    <w:rsid w:val="00C321DA"/>
    <w:rsid w:val="00C32616"/>
    <w:rsid w:val="00C3286A"/>
    <w:rsid w:val="00C32AAB"/>
    <w:rsid w:val="00C32DDB"/>
    <w:rsid w:val="00C32F47"/>
    <w:rsid w:val="00C32F9E"/>
    <w:rsid w:val="00C335C4"/>
    <w:rsid w:val="00C33684"/>
    <w:rsid w:val="00C33B61"/>
    <w:rsid w:val="00C33EE2"/>
    <w:rsid w:val="00C33F8C"/>
    <w:rsid w:val="00C34181"/>
    <w:rsid w:val="00C3473A"/>
    <w:rsid w:val="00C352FC"/>
    <w:rsid w:val="00C354F3"/>
    <w:rsid w:val="00C35546"/>
    <w:rsid w:val="00C35636"/>
    <w:rsid w:val="00C3570A"/>
    <w:rsid w:val="00C357F6"/>
    <w:rsid w:val="00C36593"/>
    <w:rsid w:val="00C3670B"/>
    <w:rsid w:val="00C369AF"/>
    <w:rsid w:val="00C36B8B"/>
    <w:rsid w:val="00C36C14"/>
    <w:rsid w:val="00C36CCB"/>
    <w:rsid w:val="00C36D0D"/>
    <w:rsid w:val="00C37758"/>
    <w:rsid w:val="00C37D4F"/>
    <w:rsid w:val="00C40331"/>
    <w:rsid w:val="00C40483"/>
    <w:rsid w:val="00C40A0B"/>
    <w:rsid w:val="00C40A3F"/>
    <w:rsid w:val="00C40DEA"/>
    <w:rsid w:val="00C4120D"/>
    <w:rsid w:val="00C41A28"/>
    <w:rsid w:val="00C41B00"/>
    <w:rsid w:val="00C41EDE"/>
    <w:rsid w:val="00C41F2C"/>
    <w:rsid w:val="00C41F9C"/>
    <w:rsid w:val="00C424CE"/>
    <w:rsid w:val="00C4252B"/>
    <w:rsid w:val="00C42551"/>
    <w:rsid w:val="00C4259E"/>
    <w:rsid w:val="00C4285B"/>
    <w:rsid w:val="00C42B3D"/>
    <w:rsid w:val="00C42EF4"/>
    <w:rsid w:val="00C4317A"/>
    <w:rsid w:val="00C43A5C"/>
    <w:rsid w:val="00C43A7D"/>
    <w:rsid w:val="00C43F29"/>
    <w:rsid w:val="00C43F96"/>
    <w:rsid w:val="00C44585"/>
    <w:rsid w:val="00C445BC"/>
    <w:rsid w:val="00C44DA5"/>
    <w:rsid w:val="00C456D1"/>
    <w:rsid w:val="00C4594E"/>
    <w:rsid w:val="00C46251"/>
    <w:rsid w:val="00C462B3"/>
    <w:rsid w:val="00C46984"/>
    <w:rsid w:val="00C46BBD"/>
    <w:rsid w:val="00C46DF7"/>
    <w:rsid w:val="00C47068"/>
    <w:rsid w:val="00C474FE"/>
    <w:rsid w:val="00C47ACC"/>
    <w:rsid w:val="00C501D3"/>
    <w:rsid w:val="00C50252"/>
    <w:rsid w:val="00C5079E"/>
    <w:rsid w:val="00C507AE"/>
    <w:rsid w:val="00C509D0"/>
    <w:rsid w:val="00C5107F"/>
    <w:rsid w:val="00C517FA"/>
    <w:rsid w:val="00C51BF5"/>
    <w:rsid w:val="00C52201"/>
    <w:rsid w:val="00C52371"/>
    <w:rsid w:val="00C52535"/>
    <w:rsid w:val="00C527B8"/>
    <w:rsid w:val="00C52C24"/>
    <w:rsid w:val="00C5308B"/>
    <w:rsid w:val="00C53E09"/>
    <w:rsid w:val="00C54049"/>
    <w:rsid w:val="00C5405F"/>
    <w:rsid w:val="00C5430E"/>
    <w:rsid w:val="00C54578"/>
    <w:rsid w:val="00C5466A"/>
    <w:rsid w:val="00C546B3"/>
    <w:rsid w:val="00C549AE"/>
    <w:rsid w:val="00C54CA9"/>
    <w:rsid w:val="00C54CDA"/>
    <w:rsid w:val="00C552D1"/>
    <w:rsid w:val="00C558A6"/>
    <w:rsid w:val="00C5599C"/>
    <w:rsid w:val="00C55D96"/>
    <w:rsid w:val="00C55EB7"/>
    <w:rsid w:val="00C56426"/>
    <w:rsid w:val="00C56511"/>
    <w:rsid w:val="00C565C0"/>
    <w:rsid w:val="00C56651"/>
    <w:rsid w:val="00C568F4"/>
    <w:rsid w:val="00C56AB3"/>
    <w:rsid w:val="00C56BAB"/>
    <w:rsid w:val="00C56ED0"/>
    <w:rsid w:val="00C57550"/>
    <w:rsid w:val="00C576ED"/>
    <w:rsid w:val="00C577BA"/>
    <w:rsid w:val="00C57986"/>
    <w:rsid w:val="00C579B7"/>
    <w:rsid w:val="00C57D36"/>
    <w:rsid w:val="00C602F8"/>
    <w:rsid w:val="00C6083F"/>
    <w:rsid w:val="00C60A25"/>
    <w:rsid w:val="00C60D8F"/>
    <w:rsid w:val="00C61881"/>
    <w:rsid w:val="00C61A09"/>
    <w:rsid w:val="00C61C66"/>
    <w:rsid w:val="00C62016"/>
    <w:rsid w:val="00C622E4"/>
    <w:rsid w:val="00C623DB"/>
    <w:rsid w:val="00C6267F"/>
    <w:rsid w:val="00C62F25"/>
    <w:rsid w:val="00C6306E"/>
    <w:rsid w:val="00C63390"/>
    <w:rsid w:val="00C63404"/>
    <w:rsid w:val="00C63ADF"/>
    <w:rsid w:val="00C63C1F"/>
    <w:rsid w:val="00C64295"/>
    <w:rsid w:val="00C643E6"/>
    <w:rsid w:val="00C64413"/>
    <w:rsid w:val="00C644E9"/>
    <w:rsid w:val="00C648BC"/>
    <w:rsid w:val="00C64C30"/>
    <w:rsid w:val="00C65C57"/>
    <w:rsid w:val="00C65E98"/>
    <w:rsid w:val="00C66306"/>
    <w:rsid w:val="00C6666C"/>
    <w:rsid w:val="00C6677D"/>
    <w:rsid w:val="00C669CD"/>
    <w:rsid w:val="00C66AED"/>
    <w:rsid w:val="00C67453"/>
    <w:rsid w:val="00C67711"/>
    <w:rsid w:val="00C67AAF"/>
    <w:rsid w:val="00C67F72"/>
    <w:rsid w:val="00C704A3"/>
    <w:rsid w:val="00C7078A"/>
    <w:rsid w:val="00C70887"/>
    <w:rsid w:val="00C70BB4"/>
    <w:rsid w:val="00C71165"/>
    <w:rsid w:val="00C716B0"/>
    <w:rsid w:val="00C71836"/>
    <w:rsid w:val="00C71AE0"/>
    <w:rsid w:val="00C71E8C"/>
    <w:rsid w:val="00C72FFD"/>
    <w:rsid w:val="00C73098"/>
    <w:rsid w:val="00C73335"/>
    <w:rsid w:val="00C73699"/>
    <w:rsid w:val="00C736B6"/>
    <w:rsid w:val="00C73838"/>
    <w:rsid w:val="00C73B55"/>
    <w:rsid w:val="00C73B94"/>
    <w:rsid w:val="00C73FC4"/>
    <w:rsid w:val="00C741ED"/>
    <w:rsid w:val="00C74375"/>
    <w:rsid w:val="00C7479F"/>
    <w:rsid w:val="00C7499B"/>
    <w:rsid w:val="00C74D47"/>
    <w:rsid w:val="00C75083"/>
    <w:rsid w:val="00C75479"/>
    <w:rsid w:val="00C756A4"/>
    <w:rsid w:val="00C75916"/>
    <w:rsid w:val="00C75D69"/>
    <w:rsid w:val="00C75D7F"/>
    <w:rsid w:val="00C75EAE"/>
    <w:rsid w:val="00C75FF7"/>
    <w:rsid w:val="00C76060"/>
    <w:rsid w:val="00C7639C"/>
    <w:rsid w:val="00C766E0"/>
    <w:rsid w:val="00C767B9"/>
    <w:rsid w:val="00C773B1"/>
    <w:rsid w:val="00C773F7"/>
    <w:rsid w:val="00C77A02"/>
    <w:rsid w:val="00C77E3B"/>
    <w:rsid w:val="00C77E42"/>
    <w:rsid w:val="00C801C5"/>
    <w:rsid w:val="00C80A2C"/>
    <w:rsid w:val="00C80AB6"/>
    <w:rsid w:val="00C8163D"/>
    <w:rsid w:val="00C818D7"/>
    <w:rsid w:val="00C81A96"/>
    <w:rsid w:val="00C81E40"/>
    <w:rsid w:val="00C8202B"/>
    <w:rsid w:val="00C825D1"/>
    <w:rsid w:val="00C829B3"/>
    <w:rsid w:val="00C832DF"/>
    <w:rsid w:val="00C83490"/>
    <w:rsid w:val="00C838A0"/>
    <w:rsid w:val="00C83A93"/>
    <w:rsid w:val="00C83D76"/>
    <w:rsid w:val="00C83ECC"/>
    <w:rsid w:val="00C845D5"/>
    <w:rsid w:val="00C85882"/>
    <w:rsid w:val="00C86668"/>
    <w:rsid w:val="00C86F6E"/>
    <w:rsid w:val="00C86FCA"/>
    <w:rsid w:val="00C872BD"/>
    <w:rsid w:val="00C8748C"/>
    <w:rsid w:val="00C87BE9"/>
    <w:rsid w:val="00C87F4E"/>
    <w:rsid w:val="00C9004F"/>
    <w:rsid w:val="00C90BD6"/>
    <w:rsid w:val="00C911FB"/>
    <w:rsid w:val="00C9181B"/>
    <w:rsid w:val="00C91E94"/>
    <w:rsid w:val="00C9257F"/>
    <w:rsid w:val="00C92658"/>
    <w:rsid w:val="00C926A8"/>
    <w:rsid w:val="00C926B2"/>
    <w:rsid w:val="00C9270F"/>
    <w:rsid w:val="00C92F21"/>
    <w:rsid w:val="00C931FF"/>
    <w:rsid w:val="00C93319"/>
    <w:rsid w:val="00C933D5"/>
    <w:rsid w:val="00C93D22"/>
    <w:rsid w:val="00C93E0A"/>
    <w:rsid w:val="00C9420B"/>
    <w:rsid w:val="00C94577"/>
    <w:rsid w:val="00C948E9"/>
    <w:rsid w:val="00C949E8"/>
    <w:rsid w:val="00C94A97"/>
    <w:rsid w:val="00C94AF8"/>
    <w:rsid w:val="00C94CD0"/>
    <w:rsid w:val="00C95BB8"/>
    <w:rsid w:val="00C95D8C"/>
    <w:rsid w:val="00C95F11"/>
    <w:rsid w:val="00C96289"/>
    <w:rsid w:val="00C96579"/>
    <w:rsid w:val="00C965CE"/>
    <w:rsid w:val="00C96A58"/>
    <w:rsid w:val="00C96D95"/>
    <w:rsid w:val="00C96E8B"/>
    <w:rsid w:val="00C9706C"/>
    <w:rsid w:val="00C97273"/>
    <w:rsid w:val="00C972FF"/>
    <w:rsid w:val="00C973E6"/>
    <w:rsid w:val="00C973F5"/>
    <w:rsid w:val="00C97517"/>
    <w:rsid w:val="00C97940"/>
    <w:rsid w:val="00C97A56"/>
    <w:rsid w:val="00C97ABE"/>
    <w:rsid w:val="00C97AF1"/>
    <w:rsid w:val="00C97FF8"/>
    <w:rsid w:val="00CA09BD"/>
    <w:rsid w:val="00CA0AC7"/>
    <w:rsid w:val="00CA1C97"/>
    <w:rsid w:val="00CA1E99"/>
    <w:rsid w:val="00CA2215"/>
    <w:rsid w:val="00CA24CD"/>
    <w:rsid w:val="00CA2613"/>
    <w:rsid w:val="00CA26F3"/>
    <w:rsid w:val="00CA29CE"/>
    <w:rsid w:val="00CA2A07"/>
    <w:rsid w:val="00CA2AE5"/>
    <w:rsid w:val="00CA2CE2"/>
    <w:rsid w:val="00CA2EAD"/>
    <w:rsid w:val="00CA39A7"/>
    <w:rsid w:val="00CA39E7"/>
    <w:rsid w:val="00CA3DAD"/>
    <w:rsid w:val="00CA4035"/>
    <w:rsid w:val="00CA43B6"/>
    <w:rsid w:val="00CA4992"/>
    <w:rsid w:val="00CA4A7F"/>
    <w:rsid w:val="00CA4CCD"/>
    <w:rsid w:val="00CA4D89"/>
    <w:rsid w:val="00CA4FB7"/>
    <w:rsid w:val="00CA5207"/>
    <w:rsid w:val="00CA5389"/>
    <w:rsid w:val="00CA5476"/>
    <w:rsid w:val="00CA5648"/>
    <w:rsid w:val="00CA58CF"/>
    <w:rsid w:val="00CA684A"/>
    <w:rsid w:val="00CA6CE3"/>
    <w:rsid w:val="00CA7110"/>
    <w:rsid w:val="00CA76FB"/>
    <w:rsid w:val="00CA76FC"/>
    <w:rsid w:val="00CA7ABF"/>
    <w:rsid w:val="00CA7F2D"/>
    <w:rsid w:val="00CB0E33"/>
    <w:rsid w:val="00CB1078"/>
    <w:rsid w:val="00CB1232"/>
    <w:rsid w:val="00CB180D"/>
    <w:rsid w:val="00CB1AEE"/>
    <w:rsid w:val="00CB1C4D"/>
    <w:rsid w:val="00CB1E3B"/>
    <w:rsid w:val="00CB250A"/>
    <w:rsid w:val="00CB2519"/>
    <w:rsid w:val="00CB291A"/>
    <w:rsid w:val="00CB2B16"/>
    <w:rsid w:val="00CB2C73"/>
    <w:rsid w:val="00CB2D52"/>
    <w:rsid w:val="00CB2E5C"/>
    <w:rsid w:val="00CB2F31"/>
    <w:rsid w:val="00CB316B"/>
    <w:rsid w:val="00CB35FF"/>
    <w:rsid w:val="00CB362E"/>
    <w:rsid w:val="00CB3CF3"/>
    <w:rsid w:val="00CB3EF9"/>
    <w:rsid w:val="00CB47E4"/>
    <w:rsid w:val="00CB4942"/>
    <w:rsid w:val="00CB4EA5"/>
    <w:rsid w:val="00CB51B1"/>
    <w:rsid w:val="00CB571B"/>
    <w:rsid w:val="00CB5829"/>
    <w:rsid w:val="00CB5D8B"/>
    <w:rsid w:val="00CB6024"/>
    <w:rsid w:val="00CB6A03"/>
    <w:rsid w:val="00CB6A78"/>
    <w:rsid w:val="00CB6EC7"/>
    <w:rsid w:val="00CB70AC"/>
    <w:rsid w:val="00CB74F8"/>
    <w:rsid w:val="00CB750D"/>
    <w:rsid w:val="00CB770F"/>
    <w:rsid w:val="00CB7AAF"/>
    <w:rsid w:val="00CC055D"/>
    <w:rsid w:val="00CC07E2"/>
    <w:rsid w:val="00CC0F9F"/>
    <w:rsid w:val="00CC121E"/>
    <w:rsid w:val="00CC1503"/>
    <w:rsid w:val="00CC1A16"/>
    <w:rsid w:val="00CC1B0F"/>
    <w:rsid w:val="00CC1EE3"/>
    <w:rsid w:val="00CC213E"/>
    <w:rsid w:val="00CC22F7"/>
    <w:rsid w:val="00CC2689"/>
    <w:rsid w:val="00CC2809"/>
    <w:rsid w:val="00CC3637"/>
    <w:rsid w:val="00CC380F"/>
    <w:rsid w:val="00CC3F2C"/>
    <w:rsid w:val="00CC3F45"/>
    <w:rsid w:val="00CC41A0"/>
    <w:rsid w:val="00CC434E"/>
    <w:rsid w:val="00CC451C"/>
    <w:rsid w:val="00CC458F"/>
    <w:rsid w:val="00CC471E"/>
    <w:rsid w:val="00CC4860"/>
    <w:rsid w:val="00CC5026"/>
    <w:rsid w:val="00CC5334"/>
    <w:rsid w:val="00CC56C7"/>
    <w:rsid w:val="00CC57B2"/>
    <w:rsid w:val="00CC5E6E"/>
    <w:rsid w:val="00CC6166"/>
    <w:rsid w:val="00CC65C7"/>
    <w:rsid w:val="00CC670C"/>
    <w:rsid w:val="00CC6734"/>
    <w:rsid w:val="00CC6ABF"/>
    <w:rsid w:val="00CC6DA4"/>
    <w:rsid w:val="00CC6F45"/>
    <w:rsid w:val="00CC70F1"/>
    <w:rsid w:val="00CC7375"/>
    <w:rsid w:val="00CC738C"/>
    <w:rsid w:val="00CC746D"/>
    <w:rsid w:val="00CC7AFE"/>
    <w:rsid w:val="00CC7CE0"/>
    <w:rsid w:val="00CC7D87"/>
    <w:rsid w:val="00CD0432"/>
    <w:rsid w:val="00CD08F5"/>
    <w:rsid w:val="00CD0D39"/>
    <w:rsid w:val="00CD0D56"/>
    <w:rsid w:val="00CD11A1"/>
    <w:rsid w:val="00CD11E1"/>
    <w:rsid w:val="00CD139D"/>
    <w:rsid w:val="00CD1719"/>
    <w:rsid w:val="00CD1979"/>
    <w:rsid w:val="00CD1A44"/>
    <w:rsid w:val="00CD1C44"/>
    <w:rsid w:val="00CD255C"/>
    <w:rsid w:val="00CD2947"/>
    <w:rsid w:val="00CD2B13"/>
    <w:rsid w:val="00CD2EA9"/>
    <w:rsid w:val="00CD2FDB"/>
    <w:rsid w:val="00CD32D8"/>
    <w:rsid w:val="00CD371B"/>
    <w:rsid w:val="00CD3744"/>
    <w:rsid w:val="00CD408E"/>
    <w:rsid w:val="00CD45C5"/>
    <w:rsid w:val="00CD487C"/>
    <w:rsid w:val="00CD5228"/>
    <w:rsid w:val="00CD56D6"/>
    <w:rsid w:val="00CD6429"/>
    <w:rsid w:val="00CD6483"/>
    <w:rsid w:val="00CD660F"/>
    <w:rsid w:val="00CD6C5F"/>
    <w:rsid w:val="00CD6D6D"/>
    <w:rsid w:val="00CD6E06"/>
    <w:rsid w:val="00CD77AE"/>
    <w:rsid w:val="00CD7804"/>
    <w:rsid w:val="00CD7C74"/>
    <w:rsid w:val="00CE0759"/>
    <w:rsid w:val="00CE0AB8"/>
    <w:rsid w:val="00CE0AE4"/>
    <w:rsid w:val="00CE0E3A"/>
    <w:rsid w:val="00CE0E66"/>
    <w:rsid w:val="00CE1085"/>
    <w:rsid w:val="00CE1759"/>
    <w:rsid w:val="00CE1EF6"/>
    <w:rsid w:val="00CE31AA"/>
    <w:rsid w:val="00CE39BC"/>
    <w:rsid w:val="00CE39FF"/>
    <w:rsid w:val="00CE3B92"/>
    <w:rsid w:val="00CE41E4"/>
    <w:rsid w:val="00CE45AB"/>
    <w:rsid w:val="00CE5161"/>
    <w:rsid w:val="00CE5521"/>
    <w:rsid w:val="00CE56E4"/>
    <w:rsid w:val="00CE59D0"/>
    <w:rsid w:val="00CE61D3"/>
    <w:rsid w:val="00CE64B8"/>
    <w:rsid w:val="00CE652D"/>
    <w:rsid w:val="00CE6884"/>
    <w:rsid w:val="00CE71CE"/>
    <w:rsid w:val="00CE7732"/>
    <w:rsid w:val="00CE7B1C"/>
    <w:rsid w:val="00CE7CD6"/>
    <w:rsid w:val="00CF0029"/>
    <w:rsid w:val="00CF01A2"/>
    <w:rsid w:val="00CF0727"/>
    <w:rsid w:val="00CF0942"/>
    <w:rsid w:val="00CF0B47"/>
    <w:rsid w:val="00CF0DAD"/>
    <w:rsid w:val="00CF13AF"/>
    <w:rsid w:val="00CF17AA"/>
    <w:rsid w:val="00CF18C5"/>
    <w:rsid w:val="00CF2676"/>
    <w:rsid w:val="00CF2D9D"/>
    <w:rsid w:val="00CF2E59"/>
    <w:rsid w:val="00CF3801"/>
    <w:rsid w:val="00CF48AF"/>
    <w:rsid w:val="00CF4FDC"/>
    <w:rsid w:val="00CF52ED"/>
    <w:rsid w:val="00CF5C25"/>
    <w:rsid w:val="00CF621B"/>
    <w:rsid w:val="00CF62C0"/>
    <w:rsid w:val="00CF6389"/>
    <w:rsid w:val="00CF6C57"/>
    <w:rsid w:val="00CF6D79"/>
    <w:rsid w:val="00CF7672"/>
    <w:rsid w:val="00CF783A"/>
    <w:rsid w:val="00CF7C5F"/>
    <w:rsid w:val="00D0042D"/>
    <w:rsid w:val="00D00CF2"/>
    <w:rsid w:val="00D0124A"/>
    <w:rsid w:val="00D01488"/>
    <w:rsid w:val="00D01555"/>
    <w:rsid w:val="00D017AA"/>
    <w:rsid w:val="00D0190D"/>
    <w:rsid w:val="00D020D4"/>
    <w:rsid w:val="00D02500"/>
    <w:rsid w:val="00D026B1"/>
    <w:rsid w:val="00D0273A"/>
    <w:rsid w:val="00D02B15"/>
    <w:rsid w:val="00D02E30"/>
    <w:rsid w:val="00D03177"/>
    <w:rsid w:val="00D034B2"/>
    <w:rsid w:val="00D03880"/>
    <w:rsid w:val="00D03AF4"/>
    <w:rsid w:val="00D03EF0"/>
    <w:rsid w:val="00D03F21"/>
    <w:rsid w:val="00D03F39"/>
    <w:rsid w:val="00D047D0"/>
    <w:rsid w:val="00D04B7B"/>
    <w:rsid w:val="00D04EFA"/>
    <w:rsid w:val="00D0511F"/>
    <w:rsid w:val="00D05150"/>
    <w:rsid w:val="00D05250"/>
    <w:rsid w:val="00D052F6"/>
    <w:rsid w:val="00D05442"/>
    <w:rsid w:val="00D05693"/>
    <w:rsid w:val="00D05807"/>
    <w:rsid w:val="00D05A9E"/>
    <w:rsid w:val="00D0638C"/>
    <w:rsid w:val="00D06D9A"/>
    <w:rsid w:val="00D06E19"/>
    <w:rsid w:val="00D06E43"/>
    <w:rsid w:val="00D06FCB"/>
    <w:rsid w:val="00D108E4"/>
    <w:rsid w:val="00D10C89"/>
    <w:rsid w:val="00D10DE8"/>
    <w:rsid w:val="00D110FD"/>
    <w:rsid w:val="00D114CF"/>
    <w:rsid w:val="00D11809"/>
    <w:rsid w:val="00D11839"/>
    <w:rsid w:val="00D12391"/>
    <w:rsid w:val="00D12637"/>
    <w:rsid w:val="00D12999"/>
    <w:rsid w:val="00D12E45"/>
    <w:rsid w:val="00D12F16"/>
    <w:rsid w:val="00D12F69"/>
    <w:rsid w:val="00D134B5"/>
    <w:rsid w:val="00D137B4"/>
    <w:rsid w:val="00D13AA2"/>
    <w:rsid w:val="00D13BE5"/>
    <w:rsid w:val="00D13DA7"/>
    <w:rsid w:val="00D13DDA"/>
    <w:rsid w:val="00D13EF5"/>
    <w:rsid w:val="00D1463A"/>
    <w:rsid w:val="00D14C1D"/>
    <w:rsid w:val="00D15264"/>
    <w:rsid w:val="00D153DD"/>
    <w:rsid w:val="00D15AE8"/>
    <w:rsid w:val="00D15B4B"/>
    <w:rsid w:val="00D15F1B"/>
    <w:rsid w:val="00D15F69"/>
    <w:rsid w:val="00D15FE3"/>
    <w:rsid w:val="00D16CEF"/>
    <w:rsid w:val="00D16E8A"/>
    <w:rsid w:val="00D171BE"/>
    <w:rsid w:val="00D17554"/>
    <w:rsid w:val="00D17BAB"/>
    <w:rsid w:val="00D17DAD"/>
    <w:rsid w:val="00D20E44"/>
    <w:rsid w:val="00D20F1E"/>
    <w:rsid w:val="00D21195"/>
    <w:rsid w:val="00D211D1"/>
    <w:rsid w:val="00D21772"/>
    <w:rsid w:val="00D21BCA"/>
    <w:rsid w:val="00D21E75"/>
    <w:rsid w:val="00D22323"/>
    <w:rsid w:val="00D229AC"/>
    <w:rsid w:val="00D22E6B"/>
    <w:rsid w:val="00D23171"/>
    <w:rsid w:val="00D233E1"/>
    <w:rsid w:val="00D238AE"/>
    <w:rsid w:val="00D23B6A"/>
    <w:rsid w:val="00D244F3"/>
    <w:rsid w:val="00D2476F"/>
    <w:rsid w:val="00D247C1"/>
    <w:rsid w:val="00D24C67"/>
    <w:rsid w:val="00D25216"/>
    <w:rsid w:val="00D253CD"/>
    <w:rsid w:val="00D256B0"/>
    <w:rsid w:val="00D26096"/>
    <w:rsid w:val="00D26099"/>
    <w:rsid w:val="00D260B5"/>
    <w:rsid w:val="00D261FF"/>
    <w:rsid w:val="00D26476"/>
    <w:rsid w:val="00D26851"/>
    <w:rsid w:val="00D268C2"/>
    <w:rsid w:val="00D26D49"/>
    <w:rsid w:val="00D270A2"/>
    <w:rsid w:val="00D2752F"/>
    <w:rsid w:val="00D278CF"/>
    <w:rsid w:val="00D27B2C"/>
    <w:rsid w:val="00D27B60"/>
    <w:rsid w:val="00D27C7D"/>
    <w:rsid w:val="00D30267"/>
    <w:rsid w:val="00D30899"/>
    <w:rsid w:val="00D30A56"/>
    <w:rsid w:val="00D30BBB"/>
    <w:rsid w:val="00D30C1E"/>
    <w:rsid w:val="00D30C53"/>
    <w:rsid w:val="00D312CB"/>
    <w:rsid w:val="00D314ED"/>
    <w:rsid w:val="00D315A4"/>
    <w:rsid w:val="00D3196F"/>
    <w:rsid w:val="00D32424"/>
    <w:rsid w:val="00D3249B"/>
    <w:rsid w:val="00D325A4"/>
    <w:rsid w:val="00D33340"/>
    <w:rsid w:val="00D3381A"/>
    <w:rsid w:val="00D33A94"/>
    <w:rsid w:val="00D33F2D"/>
    <w:rsid w:val="00D340CC"/>
    <w:rsid w:val="00D34A47"/>
    <w:rsid w:val="00D34EC3"/>
    <w:rsid w:val="00D35336"/>
    <w:rsid w:val="00D353D5"/>
    <w:rsid w:val="00D35F8F"/>
    <w:rsid w:val="00D36061"/>
    <w:rsid w:val="00D3666F"/>
    <w:rsid w:val="00D368C3"/>
    <w:rsid w:val="00D3746D"/>
    <w:rsid w:val="00D37E01"/>
    <w:rsid w:val="00D40796"/>
    <w:rsid w:val="00D40DB5"/>
    <w:rsid w:val="00D411AE"/>
    <w:rsid w:val="00D413BC"/>
    <w:rsid w:val="00D416BB"/>
    <w:rsid w:val="00D41AFA"/>
    <w:rsid w:val="00D41C3D"/>
    <w:rsid w:val="00D41E10"/>
    <w:rsid w:val="00D4267B"/>
    <w:rsid w:val="00D4288B"/>
    <w:rsid w:val="00D42E6F"/>
    <w:rsid w:val="00D431B6"/>
    <w:rsid w:val="00D43B7F"/>
    <w:rsid w:val="00D4408E"/>
    <w:rsid w:val="00D440B4"/>
    <w:rsid w:val="00D44AA1"/>
    <w:rsid w:val="00D44CC7"/>
    <w:rsid w:val="00D44DBD"/>
    <w:rsid w:val="00D450EF"/>
    <w:rsid w:val="00D45344"/>
    <w:rsid w:val="00D45412"/>
    <w:rsid w:val="00D45595"/>
    <w:rsid w:val="00D4564B"/>
    <w:rsid w:val="00D4576F"/>
    <w:rsid w:val="00D45AD7"/>
    <w:rsid w:val="00D46548"/>
    <w:rsid w:val="00D46753"/>
    <w:rsid w:val="00D46813"/>
    <w:rsid w:val="00D46AF7"/>
    <w:rsid w:val="00D46F56"/>
    <w:rsid w:val="00D474B6"/>
    <w:rsid w:val="00D47546"/>
    <w:rsid w:val="00D47A09"/>
    <w:rsid w:val="00D47D58"/>
    <w:rsid w:val="00D47DDC"/>
    <w:rsid w:val="00D5093E"/>
    <w:rsid w:val="00D5118B"/>
    <w:rsid w:val="00D51607"/>
    <w:rsid w:val="00D51618"/>
    <w:rsid w:val="00D51859"/>
    <w:rsid w:val="00D518C2"/>
    <w:rsid w:val="00D51F3F"/>
    <w:rsid w:val="00D52339"/>
    <w:rsid w:val="00D533B9"/>
    <w:rsid w:val="00D538D5"/>
    <w:rsid w:val="00D53B4C"/>
    <w:rsid w:val="00D53D46"/>
    <w:rsid w:val="00D540D0"/>
    <w:rsid w:val="00D54100"/>
    <w:rsid w:val="00D543FE"/>
    <w:rsid w:val="00D5453E"/>
    <w:rsid w:val="00D54776"/>
    <w:rsid w:val="00D54822"/>
    <w:rsid w:val="00D551C2"/>
    <w:rsid w:val="00D5592B"/>
    <w:rsid w:val="00D5596D"/>
    <w:rsid w:val="00D55EA5"/>
    <w:rsid w:val="00D561CE"/>
    <w:rsid w:val="00D56AD8"/>
    <w:rsid w:val="00D56FB4"/>
    <w:rsid w:val="00D570D2"/>
    <w:rsid w:val="00D5719F"/>
    <w:rsid w:val="00D571B1"/>
    <w:rsid w:val="00D57A7C"/>
    <w:rsid w:val="00D57D21"/>
    <w:rsid w:val="00D601E5"/>
    <w:rsid w:val="00D60682"/>
    <w:rsid w:val="00D60FB7"/>
    <w:rsid w:val="00D610CF"/>
    <w:rsid w:val="00D6121D"/>
    <w:rsid w:val="00D6194F"/>
    <w:rsid w:val="00D619AF"/>
    <w:rsid w:val="00D61C9F"/>
    <w:rsid w:val="00D6215B"/>
    <w:rsid w:val="00D6232D"/>
    <w:rsid w:val="00D6255F"/>
    <w:rsid w:val="00D626AC"/>
    <w:rsid w:val="00D6288F"/>
    <w:rsid w:val="00D62C6E"/>
    <w:rsid w:val="00D632D9"/>
    <w:rsid w:val="00D63357"/>
    <w:rsid w:val="00D63D65"/>
    <w:rsid w:val="00D63DE6"/>
    <w:rsid w:val="00D63F25"/>
    <w:rsid w:val="00D6454E"/>
    <w:rsid w:val="00D645CE"/>
    <w:rsid w:val="00D64835"/>
    <w:rsid w:val="00D64B92"/>
    <w:rsid w:val="00D64FE1"/>
    <w:rsid w:val="00D6502D"/>
    <w:rsid w:val="00D653B8"/>
    <w:rsid w:val="00D65510"/>
    <w:rsid w:val="00D65D5B"/>
    <w:rsid w:val="00D673D5"/>
    <w:rsid w:val="00D67422"/>
    <w:rsid w:val="00D6742A"/>
    <w:rsid w:val="00D676E1"/>
    <w:rsid w:val="00D67F40"/>
    <w:rsid w:val="00D67FC1"/>
    <w:rsid w:val="00D70190"/>
    <w:rsid w:val="00D70B90"/>
    <w:rsid w:val="00D70D1C"/>
    <w:rsid w:val="00D7126D"/>
    <w:rsid w:val="00D713D8"/>
    <w:rsid w:val="00D7141C"/>
    <w:rsid w:val="00D7142F"/>
    <w:rsid w:val="00D71A31"/>
    <w:rsid w:val="00D71C7D"/>
    <w:rsid w:val="00D71D3B"/>
    <w:rsid w:val="00D72271"/>
    <w:rsid w:val="00D7295B"/>
    <w:rsid w:val="00D72AA3"/>
    <w:rsid w:val="00D72D79"/>
    <w:rsid w:val="00D7309D"/>
    <w:rsid w:val="00D732E5"/>
    <w:rsid w:val="00D73714"/>
    <w:rsid w:val="00D73CB5"/>
    <w:rsid w:val="00D748CA"/>
    <w:rsid w:val="00D75843"/>
    <w:rsid w:val="00D758F4"/>
    <w:rsid w:val="00D75A48"/>
    <w:rsid w:val="00D765B3"/>
    <w:rsid w:val="00D765BC"/>
    <w:rsid w:val="00D768D7"/>
    <w:rsid w:val="00D76C22"/>
    <w:rsid w:val="00D76E10"/>
    <w:rsid w:val="00D76E68"/>
    <w:rsid w:val="00D76F3B"/>
    <w:rsid w:val="00D77287"/>
    <w:rsid w:val="00D776B5"/>
    <w:rsid w:val="00D81027"/>
    <w:rsid w:val="00D819A6"/>
    <w:rsid w:val="00D81A22"/>
    <w:rsid w:val="00D81E52"/>
    <w:rsid w:val="00D82272"/>
    <w:rsid w:val="00D826EA"/>
    <w:rsid w:val="00D82D06"/>
    <w:rsid w:val="00D82F8E"/>
    <w:rsid w:val="00D83087"/>
    <w:rsid w:val="00D832B5"/>
    <w:rsid w:val="00D84D3D"/>
    <w:rsid w:val="00D85389"/>
    <w:rsid w:val="00D853FE"/>
    <w:rsid w:val="00D856C1"/>
    <w:rsid w:val="00D85763"/>
    <w:rsid w:val="00D86399"/>
    <w:rsid w:val="00D86A12"/>
    <w:rsid w:val="00D86F41"/>
    <w:rsid w:val="00D871BB"/>
    <w:rsid w:val="00D8782F"/>
    <w:rsid w:val="00D87DC3"/>
    <w:rsid w:val="00D9028F"/>
    <w:rsid w:val="00D904C4"/>
    <w:rsid w:val="00D904F1"/>
    <w:rsid w:val="00D905E4"/>
    <w:rsid w:val="00D90657"/>
    <w:rsid w:val="00D9080F"/>
    <w:rsid w:val="00D90AB1"/>
    <w:rsid w:val="00D90B92"/>
    <w:rsid w:val="00D91020"/>
    <w:rsid w:val="00D91176"/>
    <w:rsid w:val="00D91252"/>
    <w:rsid w:val="00D91572"/>
    <w:rsid w:val="00D91ED8"/>
    <w:rsid w:val="00D92452"/>
    <w:rsid w:val="00D9275A"/>
    <w:rsid w:val="00D9286F"/>
    <w:rsid w:val="00D92927"/>
    <w:rsid w:val="00D929B8"/>
    <w:rsid w:val="00D92F34"/>
    <w:rsid w:val="00D93597"/>
    <w:rsid w:val="00D93778"/>
    <w:rsid w:val="00D939DA"/>
    <w:rsid w:val="00D945B3"/>
    <w:rsid w:val="00D94A40"/>
    <w:rsid w:val="00D94AAF"/>
    <w:rsid w:val="00D94D08"/>
    <w:rsid w:val="00D94F50"/>
    <w:rsid w:val="00D95B6F"/>
    <w:rsid w:val="00D95D2E"/>
    <w:rsid w:val="00D95E82"/>
    <w:rsid w:val="00D95F3E"/>
    <w:rsid w:val="00D96078"/>
    <w:rsid w:val="00D9629E"/>
    <w:rsid w:val="00D969F4"/>
    <w:rsid w:val="00D9731B"/>
    <w:rsid w:val="00D97563"/>
    <w:rsid w:val="00D97641"/>
    <w:rsid w:val="00D97859"/>
    <w:rsid w:val="00D97B09"/>
    <w:rsid w:val="00DA004F"/>
    <w:rsid w:val="00DA019E"/>
    <w:rsid w:val="00DA01C8"/>
    <w:rsid w:val="00DA0253"/>
    <w:rsid w:val="00DA06EF"/>
    <w:rsid w:val="00DA0A42"/>
    <w:rsid w:val="00DA0BB8"/>
    <w:rsid w:val="00DA1A2E"/>
    <w:rsid w:val="00DA1B69"/>
    <w:rsid w:val="00DA2097"/>
    <w:rsid w:val="00DA288C"/>
    <w:rsid w:val="00DA2F2B"/>
    <w:rsid w:val="00DA3506"/>
    <w:rsid w:val="00DA35C7"/>
    <w:rsid w:val="00DA39E4"/>
    <w:rsid w:val="00DA3C5C"/>
    <w:rsid w:val="00DA40D4"/>
    <w:rsid w:val="00DA420C"/>
    <w:rsid w:val="00DA45EC"/>
    <w:rsid w:val="00DA49EA"/>
    <w:rsid w:val="00DA560E"/>
    <w:rsid w:val="00DA5E61"/>
    <w:rsid w:val="00DA6F0B"/>
    <w:rsid w:val="00DA7C32"/>
    <w:rsid w:val="00DA7DC7"/>
    <w:rsid w:val="00DB0591"/>
    <w:rsid w:val="00DB05AE"/>
    <w:rsid w:val="00DB092E"/>
    <w:rsid w:val="00DB09F7"/>
    <w:rsid w:val="00DB0BDF"/>
    <w:rsid w:val="00DB0D95"/>
    <w:rsid w:val="00DB18C6"/>
    <w:rsid w:val="00DB1CB9"/>
    <w:rsid w:val="00DB1FD2"/>
    <w:rsid w:val="00DB265F"/>
    <w:rsid w:val="00DB274E"/>
    <w:rsid w:val="00DB2F83"/>
    <w:rsid w:val="00DB33D8"/>
    <w:rsid w:val="00DB3A5F"/>
    <w:rsid w:val="00DB3BE5"/>
    <w:rsid w:val="00DB3BF5"/>
    <w:rsid w:val="00DB416F"/>
    <w:rsid w:val="00DB43E3"/>
    <w:rsid w:val="00DB49AC"/>
    <w:rsid w:val="00DB4D37"/>
    <w:rsid w:val="00DB58EF"/>
    <w:rsid w:val="00DB6AA6"/>
    <w:rsid w:val="00DB6AAA"/>
    <w:rsid w:val="00DB7233"/>
    <w:rsid w:val="00DB7FFE"/>
    <w:rsid w:val="00DC04EF"/>
    <w:rsid w:val="00DC05B5"/>
    <w:rsid w:val="00DC0790"/>
    <w:rsid w:val="00DC106B"/>
    <w:rsid w:val="00DC131C"/>
    <w:rsid w:val="00DC15C7"/>
    <w:rsid w:val="00DC1D55"/>
    <w:rsid w:val="00DC1EB9"/>
    <w:rsid w:val="00DC1FD5"/>
    <w:rsid w:val="00DC27D5"/>
    <w:rsid w:val="00DC2950"/>
    <w:rsid w:val="00DC2A83"/>
    <w:rsid w:val="00DC2D81"/>
    <w:rsid w:val="00DC32D1"/>
    <w:rsid w:val="00DC3D88"/>
    <w:rsid w:val="00DC3F8A"/>
    <w:rsid w:val="00DC4000"/>
    <w:rsid w:val="00DC4010"/>
    <w:rsid w:val="00DC46E2"/>
    <w:rsid w:val="00DC4E2C"/>
    <w:rsid w:val="00DC540A"/>
    <w:rsid w:val="00DC5418"/>
    <w:rsid w:val="00DC58C5"/>
    <w:rsid w:val="00DC5975"/>
    <w:rsid w:val="00DC5A44"/>
    <w:rsid w:val="00DC61AE"/>
    <w:rsid w:val="00DC6364"/>
    <w:rsid w:val="00DC6F00"/>
    <w:rsid w:val="00DC762D"/>
    <w:rsid w:val="00DC7891"/>
    <w:rsid w:val="00DC790C"/>
    <w:rsid w:val="00DC7D81"/>
    <w:rsid w:val="00DC7DE0"/>
    <w:rsid w:val="00DD004B"/>
    <w:rsid w:val="00DD067A"/>
    <w:rsid w:val="00DD12C7"/>
    <w:rsid w:val="00DD173D"/>
    <w:rsid w:val="00DD1A5E"/>
    <w:rsid w:val="00DD1FA8"/>
    <w:rsid w:val="00DD1FF4"/>
    <w:rsid w:val="00DD222A"/>
    <w:rsid w:val="00DD3493"/>
    <w:rsid w:val="00DD3FD2"/>
    <w:rsid w:val="00DD3FF0"/>
    <w:rsid w:val="00DD41AA"/>
    <w:rsid w:val="00DD4591"/>
    <w:rsid w:val="00DD4757"/>
    <w:rsid w:val="00DD482E"/>
    <w:rsid w:val="00DD4970"/>
    <w:rsid w:val="00DD5304"/>
    <w:rsid w:val="00DD5FAD"/>
    <w:rsid w:val="00DD63F4"/>
    <w:rsid w:val="00DD64D6"/>
    <w:rsid w:val="00DD6600"/>
    <w:rsid w:val="00DD706F"/>
    <w:rsid w:val="00DD7735"/>
    <w:rsid w:val="00DD774E"/>
    <w:rsid w:val="00DD788C"/>
    <w:rsid w:val="00DD7B06"/>
    <w:rsid w:val="00DD7BED"/>
    <w:rsid w:val="00DE08FA"/>
    <w:rsid w:val="00DE0D7D"/>
    <w:rsid w:val="00DE17C5"/>
    <w:rsid w:val="00DE17E0"/>
    <w:rsid w:val="00DE19AA"/>
    <w:rsid w:val="00DE19ED"/>
    <w:rsid w:val="00DE1ACA"/>
    <w:rsid w:val="00DE1D2C"/>
    <w:rsid w:val="00DE2428"/>
    <w:rsid w:val="00DE24C3"/>
    <w:rsid w:val="00DE2CB8"/>
    <w:rsid w:val="00DE33BB"/>
    <w:rsid w:val="00DE3787"/>
    <w:rsid w:val="00DE385F"/>
    <w:rsid w:val="00DE3A71"/>
    <w:rsid w:val="00DE3B0D"/>
    <w:rsid w:val="00DE408E"/>
    <w:rsid w:val="00DE44EF"/>
    <w:rsid w:val="00DE45CF"/>
    <w:rsid w:val="00DE4C5A"/>
    <w:rsid w:val="00DE5293"/>
    <w:rsid w:val="00DE5457"/>
    <w:rsid w:val="00DE5631"/>
    <w:rsid w:val="00DE5745"/>
    <w:rsid w:val="00DE57D6"/>
    <w:rsid w:val="00DE5CCB"/>
    <w:rsid w:val="00DE5F3A"/>
    <w:rsid w:val="00DE69F6"/>
    <w:rsid w:val="00DE6A52"/>
    <w:rsid w:val="00DE6D2D"/>
    <w:rsid w:val="00DE6FF5"/>
    <w:rsid w:val="00DE738B"/>
    <w:rsid w:val="00DE748F"/>
    <w:rsid w:val="00DE74DD"/>
    <w:rsid w:val="00DE7C20"/>
    <w:rsid w:val="00DE7E81"/>
    <w:rsid w:val="00DF053F"/>
    <w:rsid w:val="00DF0789"/>
    <w:rsid w:val="00DF0D86"/>
    <w:rsid w:val="00DF0F08"/>
    <w:rsid w:val="00DF0F6E"/>
    <w:rsid w:val="00DF105B"/>
    <w:rsid w:val="00DF1092"/>
    <w:rsid w:val="00DF1106"/>
    <w:rsid w:val="00DF14A6"/>
    <w:rsid w:val="00DF1B86"/>
    <w:rsid w:val="00DF1D30"/>
    <w:rsid w:val="00DF21E1"/>
    <w:rsid w:val="00DF24B7"/>
    <w:rsid w:val="00DF4BAB"/>
    <w:rsid w:val="00DF4F20"/>
    <w:rsid w:val="00DF5242"/>
    <w:rsid w:val="00DF5363"/>
    <w:rsid w:val="00DF595E"/>
    <w:rsid w:val="00DF6137"/>
    <w:rsid w:val="00DF61BF"/>
    <w:rsid w:val="00DF64B4"/>
    <w:rsid w:val="00DF6BA0"/>
    <w:rsid w:val="00DF6C10"/>
    <w:rsid w:val="00DF742F"/>
    <w:rsid w:val="00DF753D"/>
    <w:rsid w:val="00DF7631"/>
    <w:rsid w:val="00DF76A6"/>
    <w:rsid w:val="00DF7D06"/>
    <w:rsid w:val="00E00023"/>
    <w:rsid w:val="00E0002F"/>
    <w:rsid w:val="00E00080"/>
    <w:rsid w:val="00E008D8"/>
    <w:rsid w:val="00E00FD2"/>
    <w:rsid w:val="00E01105"/>
    <w:rsid w:val="00E011C0"/>
    <w:rsid w:val="00E0131C"/>
    <w:rsid w:val="00E015F6"/>
    <w:rsid w:val="00E01B9C"/>
    <w:rsid w:val="00E022BB"/>
    <w:rsid w:val="00E023FD"/>
    <w:rsid w:val="00E02469"/>
    <w:rsid w:val="00E02829"/>
    <w:rsid w:val="00E02F38"/>
    <w:rsid w:val="00E0316B"/>
    <w:rsid w:val="00E03476"/>
    <w:rsid w:val="00E03733"/>
    <w:rsid w:val="00E03F08"/>
    <w:rsid w:val="00E03FCE"/>
    <w:rsid w:val="00E04034"/>
    <w:rsid w:val="00E04353"/>
    <w:rsid w:val="00E04A73"/>
    <w:rsid w:val="00E05C26"/>
    <w:rsid w:val="00E0630B"/>
    <w:rsid w:val="00E0685D"/>
    <w:rsid w:val="00E06C2A"/>
    <w:rsid w:val="00E07AE3"/>
    <w:rsid w:val="00E07D92"/>
    <w:rsid w:val="00E1005C"/>
    <w:rsid w:val="00E10177"/>
    <w:rsid w:val="00E101EC"/>
    <w:rsid w:val="00E105E4"/>
    <w:rsid w:val="00E106F4"/>
    <w:rsid w:val="00E108DE"/>
    <w:rsid w:val="00E113B4"/>
    <w:rsid w:val="00E122E2"/>
    <w:rsid w:val="00E12675"/>
    <w:rsid w:val="00E12682"/>
    <w:rsid w:val="00E12862"/>
    <w:rsid w:val="00E12D77"/>
    <w:rsid w:val="00E131EA"/>
    <w:rsid w:val="00E133ED"/>
    <w:rsid w:val="00E140E2"/>
    <w:rsid w:val="00E14855"/>
    <w:rsid w:val="00E14EC7"/>
    <w:rsid w:val="00E157CF"/>
    <w:rsid w:val="00E15AD5"/>
    <w:rsid w:val="00E16487"/>
    <w:rsid w:val="00E165BF"/>
    <w:rsid w:val="00E16D8E"/>
    <w:rsid w:val="00E17530"/>
    <w:rsid w:val="00E17A73"/>
    <w:rsid w:val="00E206B8"/>
    <w:rsid w:val="00E20823"/>
    <w:rsid w:val="00E209A4"/>
    <w:rsid w:val="00E210C4"/>
    <w:rsid w:val="00E2242E"/>
    <w:rsid w:val="00E224FB"/>
    <w:rsid w:val="00E22A6F"/>
    <w:rsid w:val="00E23720"/>
    <w:rsid w:val="00E23BA6"/>
    <w:rsid w:val="00E23CF9"/>
    <w:rsid w:val="00E23E9F"/>
    <w:rsid w:val="00E24137"/>
    <w:rsid w:val="00E24300"/>
    <w:rsid w:val="00E2467C"/>
    <w:rsid w:val="00E24890"/>
    <w:rsid w:val="00E249F9"/>
    <w:rsid w:val="00E252FE"/>
    <w:rsid w:val="00E25413"/>
    <w:rsid w:val="00E25514"/>
    <w:rsid w:val="00E256F5"/>
    <w:rsid w:val="00E25BF6"/>
    <w:rsid w:val="00E261A1"/>
    <w:rsid w:val="00E262C6"/>
    <w:rsid w:val="00E264D8"/>
    <w:rsid w:val="00E26CAF"/>
    <w:rsid w:val="00E26DBA"/>
    <w:rsid w:val="00E271CF"/>
    <w:rsid w:val="00E2762A"/>
    <w:rsid w:val="00E279DA"/>
    <w:rsid w:val="00E27AEF"/>
    <w:rsid w:val="00E27E53"/>
    <w:rsid w:val="00E308B6"/>
    <w:rsid w:val="00E30A03"/>
    <w:rsid w:val="00E31412"/>
    <w:rsid w:val="00E31525"/>
    <w:rsid w:val="00E3178E"/>
    <w:rsid w:val="00E317C5"/>
    <w:rsid w:val="00E31992"/>
    <w:rsid w:val="00E319DD"/>
    <w:rsid w:val="00E319DF"/>
    <w:rsid w:val="00E31B67"/>
    <w:rsid w:val="00E321EC"/>
    <w:rsid w:val="00E32383"/>
    <w:rsid w:val="00E3241A"/>
    <w:rsid w:val="00E32550"/>
    <w:rsid w:val="00E32572"/>
    <w:rsid w:val="00E32986"/>
    <w:rsid w:val="00E32BDE"/>
    <w:rsid w:val="00E32D0E"/>
    <w:rsid w:val="00E32D4F"/>
    <w:rsid w:val="00E3339E"/>
    <w:rsid w:val="00E336B9"/>
    <w:rsid w:val="00E341CC"/>
    <w:rsid w:val="00E34643"/>
    <w:rsid w:val="00E34B7A"/>
    <w:rsid w:val="00E34DCC"/>
    <w:rsid w:val="00E34EB7"/>
    <w:rsid w:val="00E34EC3"/>
    <w:rsid w:val="00E350E0"/>
    <w:rsid w:val="00E3514C"/>
    <w:rsid w:val="00E3520C"/>
    <w:rsid w:val="00E35467"/>
    <w:rsid w:val="00E3574E"/>
    <w:rsid w:val="00E361FD"/>
    <w:rsid w:val="00E363A4"/>
    <w:rsid w:val="00E3734F"/>
    <w:rsid w:val="00E37705"/>
    <w:rsid w:val="00E37CAB"/>
    <w:rsid w:val="00E37DAB"/>
    <w:rsid w:val="00E402AD"/>
    <w:rsid w:val="00E408A0"/>
    <w:rsid w:val="00E40CB5"/>
    <w:rsid w:val="00E40DE6"/>
    <w:rsid w:val="00E40F2F"/>
    <w:rsid w:val="00E41377"/>
    <w:rsid w:val="00E41421"/>
    <w:rsid w:val="00E415E5"/>
    <w:rsid w:val="00E41823"/>
    <w:rsid w:val="00E41BED"/>
    <w:rsid w:val="00E41EA7"/>
    <w:rsid w:val="00E41FEC"/>
    <w:rsid w:val="00E42016"/>
    <w:rsid w:val="00E423C3"/>
    <w:rsid w:val="00E427FE"/>
    <w:rsid w:val="00E42D14"/>
    <w:rsid w:val="00E433B4"/>
    <w:rsid w:val="00E438C9"/>
    <w:rsid w:val="00E4390C"/>
    <w:rsid w:val="00E43AD3"/>
    <w:rsid w:val="00E43ADA"/>
    <w:rsid w:val="00E43B3F"/>
    <w:rsid w:val="00E43DE9"/>
    <w:rsid w:val="00E43F3E"/>
    <w:rsid w:val="00E44058"/>
    <w:rsid w:val="00E44089"/>
    <w:rsid w:val="00E440ED"/>
    <w:rsid w:val="00E443CD"/>
    <w:rsid w:val="00E44A19"/>
    <w:rsid w:val="00E44C0B"/>
    <w:rsid w:val="00E44D5E"/>
    <w:rsid w:val="00E45501"/>
    <w:rsid w:val="00E4550F"/>
    <w:rsid w:val="00E45949"/>
    <w:rsid w:val="00E45EDE"/>
    <w:rsid w:val="00E46642"/>
    <w:rsid w:val="00E46B8A"/>
    <w:rsid w:val="00E46EE9"/>
    <w:rsid w:val="00E4708A"/>
    <w:rsid w:val="00E47317"/>
    <w:rsid w:val="00E4734E"/>
    <w:rsid w:val="00E4740C"/>
    <w:rsid w:val="00E474EF"/>
    <w:rsid w:val="00E47AE7"/>
    <w:rsid w:val="00E47B63"/>
    <w:rsid w:val="00E47F2F"/>
    <w:rsid w:val="00E502BE"/>
    <w:rsid w:val="00E5038E"/>
    <w:rsid w:val="00E50493"/>
    <w:rsid w:val="00E505E4"/>
    <w:rsid w:val="00E505E7"/>
    <w:rsid w:val="00E505F1"/>
    <w:rsid w:val="00E5087C"/>
    <w:rsid w:val="00E50A0C"/>
    <w:rsid w:val="00E50A14"/>
    <w:rsid w:val="00E511B2"/>
    <w:rsid w:val="00E511BB"/>
    <w:rsid w:val="00E518CF"/>
    <w:rsid w:val="00E51D72"/>
    <w:rsid w:val="00E51DF9"/>
    <w:rsid w:val="00E51F3A"/>
    <w:rsid w:val="00E51F79"/>
    <w:rsid w:val="00E52105"/>
    <w:rsid w:val="00E5218B"/>
    <w:rsid w:val="00E52352"/>
    <w:rsid w:val="00E5243A"/>
    <w:rsid w:val="00E52D94"/>
    <w:rsid w:val="00E52EA5"/>
    <w:rsid w:val="00E530FC"/>
    <w:rsid w:val="00E5333C"/>
    <w:rsid w:val="00E53800"/>
    <w:rsid w:val="00E53811"/>
    <w:rsid w:val="00E53A24"/>
    <w:rsid w:val="00E53CD0"/>
    <w:rsid w:val="00E53D0B"/>
    <w:rsid w:val="00E5430A"/>
    <w:rsid w:val="00E544A8"/>
    <w:rsid w:val="00E546A4"/>
    <w:rsid w:val="00E54C10"/>
    <w:rsid w:val="00E54DA5"/>
    <w:rsid w:val="00E54F8A"/>
    <w:rsid w:val="00E55582"/>
    <w:rsid w:val="00E55718"/>
    <w:rsid w:val="00E557F7"/>
    <w:rsid w:val="00E55968"/>
    <w:rsid w:val="00E55B54"/>
    <w:rsid w:val="00E55CCF"/>
    <w:rsid w:val="00E55D00"/>
    <w:rsid w:val="00E55EEE"/>
    <w:rsid w:val="00E56080"/>
    <w:rsid w:val="00E56579"/>
    <w:rsid w:val="00E56C27"/>
    <w:rsid w:val="00E5721A"/>
    <w:rsid w:val="00E5752B"/>
    <w:rsid w:val="00E5757B"/>
    <w:rsid w:val="00E57710"/>
    <w:rsid w:val="00E577B7"/>
    <w:rsid w:val="00E57844"/>
    <w:rsid w:val="00E57EBC"/>
    <w:rsid w:val="00E606D1"/>
    <w:rsid w:val="00E60881"/>
    <w:rsid w:val="00E60AB2"/>
    <w:rsid w:val="00E612FD"/>
    <w:rsid w:val="00E61376"/>
    <w:rsid w:val="00E6142F"/>
    <w:rsid w:val="00E61A8B"/>
    <w:rsid w:val="00E61C4E"/>
    <w:rsid w:val="00E61C93"/>
    <w:rsid w:val="00E62261"/>
    <w:rsid w:val="00E6247E"/>
    <w:rsid w:val="00E62568"/>
    <w:rsid w:val="00E630E8"/>
    <w:rsid w:val="00E63274"/>
    <w:rsid w:val="00E6384F"/>
    <w:rsid w:val="00E64418"/>
    <w:rsid w:val="00E649C0"/>
    <w:rsid w:val="00E64A8A"/>
    <w:rsid w:val="00E64FD1"/>
    <w:rsid w:val="00E65090"/>
    <w:rsid w:val="00E65381"/>
    <w:rsid w:val="00E65446"/>
    <w:rsid w:val="00E654A0"/>
    <w:rsid w:val="00E65680"/>
    <w:rsid w:val="00E658DA"/>
    <w:rsid w:val="00E65DEE"/>
    <w:rsid w:val="00E6647C"/>
    <w:rsid w:val="00E6746A"/>
    <w:rsid w:val="00E67872"/>
    <w:rsid w:val="00E67D64"/>
    <w:rsid w:val="00E67E11"/>
    <w:rsid w:val="00E67F06"/>
    <w:rsid w:val="00E70BB5"/>
    <w:rsid w:val="00E7139F"/>
    <w:rsid w:val="00E713AE"/>
    <w:rsid w:val="00E71417"/>
    <w:rsid w:val="00E71511"/>
    <w:rsid w:val="00E715D9"/>
    <w:rsid w:val="00E71A35"/>
    <w:rsid w:val="00E71E9A"/>
    <w:rsid w:val="00E72079"/>
    <w:rsid w:val="00E72166"/>
    <w:rsid w:val="00E72228"/>
    <w:rsid w:val="00E7234D"/>
    <w:rsid w:val="00E7271D"/>
    <w:rsid w:val="00E7277D"/>
    <w:rsid w:val="00E7290D"/>
    <w:rsid w:val="00E7291A"/>
    <w:rsid w:val="00E72B01"/>
    <w:rsid w:val="00E72FAA"/>
    <w:rsid w:val="00E73087"/>
    <w:rsid w:val="00E73231"/>
    <w:rsid w:val="00E7335D"/>
    <w:rsid w:val="00E73404"/>
    <w:rsid w:val="00E737FA"/>
    <w:rsid w:val="00E73D68"/>
    <w:rsid w:val="00E73F58"/>
    <w:rsid w:val="00E74082"/>
    <w:rsid w:val="00E74674"/>
    <w:rsid w:val="00E7477F"/>
    <w:rsid w:val="00E74966"/>
    <w:rsid w:val="00E75151"/>
    <w:rsid w:val="00E758FD"/>
    <w:rsid w:val="00E766F3"/>
    <w:rsid w:val="00E76894"/>
    <w:rsid w:val="00E76CDF"/>
    <w:rsid w:val="00E76DB4"/>
    <w:rsid w:val="00E76F7B"/>
    <w:rsid w:val="00E7707A"/>
    <w:rsid w:val="00E777C5"/>
    <w:rsid w:val="00E77C5E"/>
    <w:rsid w:val="00E80CBE"/>
    <w:rsid w:val="00E8171D"/>
    <w:rsid w:val="00E8178F"/>
    <w:rsid w:val="00E8192E"/>
    <w:rsid w:val="00E81B0A"/>
    <w:rsid w:val="00E82436"/>
    <w:rsid w:val="00E8268B"/>
    <w:rsid w:val="00E8269B"/>
    <w:rsid w:val="00E826D8"/>
    <w:rsid w:val="00E834F5"/>
    <w:rsid w:val="00E839F6"/>
    <w:rsid w:val="00E83B33"/>
    <w:rsid w:val="00E8423C"/>
    <w:rsid w:val="00E842ED"/>
    <w:rsid w:val="00E84A10"/>
    <w:rsid w:val="00E84BCC"/>
    <w:rsid w:val="00E8558A"/>
    <w:rsid w:val="00E859F7"/>
    <w:rsid w:val="00E85D35"/>
    <w:rsid w:val="00E85D8A"/>
    <w:rsid w:val="00E85EDD"/>
    <w:rsid w:val="00E85EFC"/>
    <w:rsid w:val="00E86088"/>
    <w:rsid w:val="00E86262"/>
    <w:rsid w:val="00E86312"/>
    <w:rsid w:val="00E864CA"/>
    <w:rsid w:val="00E866AC"/>
    <w:rsid w:val="00E8680C"/>
    <w:rsid w:val="00E869A2"/>
    <w:rsid w:val="00E86DB1"/>
    <w:rsid w:val="00E86E0E"/>
    <w:rsid w:val="00E87950"/>
    <w:rsid w:val="00E87F8D"/>
    <w:rsid w:val="00E9014B"/>
    <w:rsid w:val="00E9016B"/>
    <w:rsid w:val="00E901D1"/>
    <w:rsid w:val="00E90317"/>
    <w:rsid w:val="00E90411"/>
    <w:rsid w:val="00E9089F"/>
    <w:rsid w:val="00E90A4E"/>
    <w:rsid w:val="00E90DFC"/>
    <w:rsid w:val="00E91741"/>
    <w:rsid w:val="00E91876"/>
    <w:rsid w:val="00E918AE"/>
    <w:rsid w:val="00E91AF6"/>
    <w:rsid w:val="00E91BCE"/>
    <w:rsid w:val="00E92221"/>
    <w:rsid w:val="00E92351"/>
    <w:rsid w:val="00E92463"/>
    <w:rsid w:val="00E924A2"/>
    <w:rsid w:val="00E9266E"/>
    <w:rsid w:val="00E927F6"/>
    <w:rsid w:val="00E930F3"/>
    <w:rsid w:val="00E940BF"/>
    <w:rsid w:val="00E94223"/>
    <w:rsid w:val="00E94825"/>
    <w:rsid w:val="00E9491E"/>
    <w:rsid w:val="00E94E92"/>
    <w:rsid w:val="00E9518A"/>
    <w:rsid w:val="00E954F2"/>
    <w:rsid w:val="00E95753"/>
    <w:rsid w:val="00E95D19"/>
    <w:rsid w:val="00E96062"/>
    <w:rsid w:val="00E960D8"/>
    <w:rsid w:val="00E96729"/>
    <w:rsid w:val="00E96A42"/>
    <w:rsid w:val="00E9719C"/>
    <w:rsid w:val="00E97747"/>
    <w:rsid w:val="00E97806"/>
    <w:rsid w:val="00E9793A"/>
    <w:rsid w:val="00EA03A0"/>
    <w:rsid w:val="00EA0898"/>
    <w:rsid w:val="00EA09F4"/>
    <w:rsid w:val="00EA0A42"/>
    <w:rsid w:val="00EA0CF0"/>
    <w:rsid w:val="00EA10C3"/>
    <w:rsid w:val="00EA145F"/>
    <w:rsid w:val="00EA1698"/>
    <w:rsid w:val="00EA16A1"/>
    <w:rsid w:val="00EA1A0B"/>
    <w:rsid w:val="00EA1A1C"/>
    <w:rsid w:val="00EA1BEB"/>
    <w:rsid w:val="00EA201F"/>
    <w:rsid w:val="00EA2716"/>
    <w:rsid w:val="00EA2B46"/>
    <w:rsid w:val="00EA2D03"/>
    <w:rsid w:val="00EA30C9"/>
    <w:rsid w:val="00EA32FD"/>
    <w:rsid w:val="00EA3651"/>
    <w:rsid w:val="00EA3CB5"/>
    <w:rsid w:val="00EA3CF9"/>
    <w:rsid w:val="00EA40D0"/>
    <w:rsid w:val="00EA4279"/>
    <w:rsid w:val="00EA428D"/>
    <w:rsid w:val="00EA44EC"/>
    <w:rsid w:val="00EA4839"/>
    <w:rsid w:val="00EA4EF0"/>
    <w:rsid w:val="00EA4FC1"/>
    <w:rsid w:val="00EA521B"/>
    <w:rsid w:val="00EA5347"/>
    <w:rsid w:val="00EA5905"/>
    <w:rsid w:val="00EA7084"/>
    <w:rsid w:val="00EA7168"/>
    <w:rsid w:val="00EA71F0"/>
    <w:rsid w:val="00EA731F"/>
    <w:rsid w:val="00EA7650"/>
    <w:rsid w:val="00EA7995"/>
    <w:rsid w:val="00EA7B7C"/>
    <w:rsid w:val="00EB0800"/>
    <w:rsid w:val="00EB0A18"/>
    <w:rsid w:val="00EB0A67"/>
    <w:rsid w:val="00EB0AD0"/>
    <w:rsid w:val="00EB0B85"/>
    <w:rsid w:val="00EB0F33"/>
    <w:rsid w:val="00EB0F90"/>
    <w:rsid w:val="00EB17F3"/>
    <w:rsid w:val="00EB2218"/>
    <w:rsid w:val="00EB2381"/>
    <w:rsid w:val="00EB2631"/>
    <w:rsid w:val="00EB265E"/>
    <w:rsid w:val="00EB314E"/>
    <w:rsid w:val="00EB31E8"/>
    <w:rsid w:val="00EB3388"/>
    <w:rsid w:val="00EB34AF"/>
    <w:rsid w:val="00EB34DD"/>
    <w:rsid w:val="00EB37ED"/>
    <w:rsid w:val="00EB3D89"/>
    <w:rsid w:val="00EB3EAC"/>
    <w:rsid w:val="00EB45A4"/>
    <w:rsid w:val="00EB4F2E"/>
    <w:rsid w:val="00EB5677"/>
    <w:rsid w:val="00EB5B35"/>
    <w:rsid w:val="00EB691B"/>
    <w:rsid w:val="00EB6BA3"/>
    <w:rsid w:val="00EB79E3"/>
    <w:rsid w:val="00EB7B21"/>
    <w:rsid w:val="00EC02CC"/>
    <w:rsid w:val="00EC03B7"/>
    <w:rsid w:val="00EC05BD"/>
    <w:rsid w:val="00EC074A"/>
    <w:rsid w:val="00EC0B55"/>
    <w:rsid w:val="00EC0F7F"/>
    <w:rsid w:val="00EC17A6"/>
    <w:rsid w:val="00EC1B62"/>
    <w:rsid w:val="00EC1E20"/>
    <w:rsid w:val="00EC2118"/>
    <w:rsid w:val="00EC27E6"/>
    <w:rsid w:val="00EC29FC"/>
    <w:rsid w:val="00EC2AB0"/>
    <w:rsid w:val="00EC2B5B"/>
    <w:rsid w:val="00EC2FCC"/>
    <w:rsid w:val="00EC3009"/>
    <w:rsid w:val="00EC35C4"/>
    <w:rsid w:val="00EC391D"/>
    <w:rsid w:val="00EC39C7"/>
    <w:rsid w:val="00EC401C"/>
    <w:rsid w:val="00EC44C6"/>
    <w:rsid w:val="00EC44DD"/>
    <w:rsid w:val="00EC4542"/>
    <w:rsid w:val="00EC4791"/>
    <w:rsid w:val="00EC47B4"/>
    <w:rsid w:val="00EC4A45"/>
    <w:rsid w:val="00EC4B46"/>
    <w:rsid w:val="00EC4D46"/>
    <w:rsid w:val="00EC4FD9"/>
    <w:rsid w:val="00EC555B"/>
    <w:rsid w:val="00EC55C6"/>
    <w:rsid w:val="00EC5CEA"/>
    <w:rsid w:val="00EC5DCD"/>
    <w:rsid w:val="00EC6959"/>
    <w:rsid w:val="00EC6BA9"/>
    <w:rsid w:val="00EC6E15"/>
    <w:rsid w:val="00EC71E3"/>
    <w:rsid w:val="00EC7B1B"/>
    <w:rsid w:val="00EC7C41"/>
    <w:rsid w:val="00EC7F47"/>
    <w:rsid w:val="00ED014E"/>
    <w:rsid w:val="00ED0232"/>
    <w:rsid w:val="00ED0351"/>
    <w:rsid w:val="00ED0429"/>
    <w:rsid w:val="00ED0464"/>
    <w:rsid w:val="00ED08DD"/>
    <w:rsid w:val="00ED09E1"/>
    <w:rsid w:val="00ED0A4E"/>
    <w:rsid w:val="00ED0DB5"/>
    <w:rsid w:val="00ED110D"/>
    <w:rsid w:val="00ED13C3"/>
    <w:rsid w:val="00ED15AE"/>
    <w:rsid w:val="00ED16E8"/>
    <w:rsid w:val="00ED1D2A"/>
    <w:rsid w:val="00ED200E"/>
    <w:rsid w:val="00ED28B0"/>
    <w:rsid w:val="00ED30A7"/>
    <w:rsid w:val="00ED3BD4"/>
    <w:rsid w:val="00ED4375"/>
    <w:rsid w:val="00ED5097"/>
    <w:rsid w:val="00ED5216"/>
    <w:rsid w:val="00ED55C3"/>
    <w:rsid w:val="00ED5AEB"/>
    <w:rsid w:val="00ED63F3"/>
    <w:rsid w:val="00ED6684"/>
    <w:rsid w:val="00ED6BA3"/>
    <w:rsid w:val="00ED6BC5"/>
    <w:rsid w:val="00ED6F7C"/>
    <w:rsid w:val="00ED7263"/>
    <w:rsid w:val="00ED7533"/>
    <w:rsid w:val="00ED798A"/>
    <w:rsid w:val="00ED7A89"/>
    <w:rsid w:val="00ED7B06"/>
    <w:rsid w:val="00EE000C"/>
    <w:rsid w:val="00EE001D"/>
    <w:rsid w:val="00EE0639"/>
    <w:rsid w:val="00EE0822"/>
    <w:rsid w:val="00EE0958"/>
    <w:rsid w:val="00EE0AE7"/>
    <w:rsid w:val="00EE0BA1"/>
    <w:rsid w:val="00EE0DAD"/>
    <w:rsid w:val="00EE0F21"/>
    <w:rsid w:val="00EE15F7"/>
    <w:rsid w:val="00EE19D0"/>
    <w:rsid w:val="00EE1AB4"/>
    <w:rsid w:val="00EE1ABB"/>
    <w:rsid w:val="00EE1F86"/>
    <w:rsid w:val="00EE2054"/>
    <w:rsid w:val="00EE2252"/>
    <w:rsid w:val="00EE2614"/>
    <w:rsid w:val="00EE2738"/>
    <w:rsid w:val="00EE28D4"/>
    <w:rsid w:val="00EE2EA0"/>
    <w:rsid w:val="00EE3296"/>
    <w:rsid w:val="00EE3EB5"/>
    <w:rsid w:val="00EE4486"/>
    <w:rsid w:val="00EE4A1A"/>
    <w:rsid w:val="00EE4FA5"/>
    <w:rsid w:val="00EE5818"/>
    <w:rsid w:val="00EE59C9"/>
    <w:rsid w:val="00EE5AF6"/>
    <w:rsid w:val="00EE5AF8"/>
    <w:rsid w:val="00EE5E6E"/>
    <w:rsid w:val="00EE643C"/>
    <w:rsid w:val="00EE6783"/>
    <w:rsid w:val="00EE6838"/>
    <w:rsid w:val="00EE7200"/>
    <w:rsid w:val="00EE7261"/>
    <w:rsid w:val="00EF00AE"/>
    <w:rsid w:val="00EF0406"/>
    <w:rsid w:val="00EF045F"/>
    <w:rsid w:val="00EF0E4B"/>
    <w:rsid w:val="00EF1E2F"/>
    <w:rsid w:val="00EF226F"/>
    <w:rsid w:val="00EF2683"/>
    <w:rsid w:val="00EF3318"/>
    <w:rsid w:val="00EF3A46"/>
    <w:rsid w:val="00EF3A67"/>
    <w:rsid w:val="00EF3C05"/>
    <w:rsid w:val="00EF4D8C"/>
    <w:rsid w:val="00EF4F44"/>
    <w:rsid w:val="00EF556E"/>
    <w:rsid w:val="00EF6683"/>
    <w:rsid w:val="00EF7162"/>
    <w:rsid w:val="00EF7332"/>
    <w:rsid w:val="00EF7B46"/>
    <w:rsid w:val="00EF7C1D"/>
    <w:rsid w:val="00EF7DB4"/>
    <w:rsid w:val="00EF7FD6"/>
    <w:rsid w:val="00F0003B"/>
    <w:rsid w:val="00F00338"/>
    <w:rsid w:val="00F0064B"/>
    <w:rsid w:val="00F00985"/>
    <w:rsid w:val="00F00A58"/>
    <w:rsid w:val="00F00ED4"/>
    <w:rsid w:val="00F00FB3"/>
    <w:rsid w:val="00F01371"/>
    <w:rsid w:val="00F017A2"/>
    <w:rsid w:val="00F017AA"/>
    <w:rsid w:val="00F025F2"/>
    <w:rsid w:val="00F027DF"/>
    <w:rsid w:val="00F02996"/>
    <w:rsid w:val="00F02BE5"/>
    <w:rsid w:val="00F02F47"/>
    <w:rsid w:val="00F031ED"/>
    <w:rsid w:val="00F0323A"/>
    <w:rsid w:val="00F032CF"/>
    <w:rsid w:val="00F03341"/>
    <w:rsid w:val="00F03E5D"/>
    <w:rsid w:val="00F03E6A"/>
    <w:rsid w:val="00F03F3F"/>
    <w:rsid w:val="00F046A1"/>
    <w:rsid w:val="00F04720"/>
    <w:rsid w:val="00F047BB"/>
    <w:rsid w:val="00F05094"/>
    <w:rsid w:val="00F0518B"/>
    <w:rsid w:val="00F05297"/>
    <w:rsid w:val="00F058B0"/>
    <w:rsid w:val="00F05E20"/>
    <w:rsid w:val="00F05FCE"/>
    <w:rsid w:val="00F05FF3"/>
    <w:rsid w:val="00F06298"/>
    <w:rsid w:val="00F062CC"/>
    <w:rsid w:val="00F06415"/>
    <w:rsid w:val="00F065FE"/>
    <w:rsid w:val="00F0686C"/>
    <w:rsid w:val="00F06CD5"/>
    <w:rsid w:val="00F07325"/>
    <w:rsid w:val="00F0792A"/>
    <w:rsid w:val="00F07A2A"/>
    <w:rsid w:val="00F07A8F"/>
    <w:rsid w:val="00F07AD5"/>
    <w:rsid w:val="00F07CB8"/>
    <w:rsid w:val="00F100C8"/>
    <w:rsid w:val="00F10338"/>
    <w:rsid w:val="00F10704"/>
    <w:rsid w:val="00F121AF"/>
    <w:rsid w:val="00F1221C"/>
    <w:rsid w:val="00F128CF"/>
    <w:rsid w:val="00F12B3A"/>
    <w:rsid w:val="00F12CC0"/>
    <w:rsid w:val="00F13C70"/>
    <w:rsid w:val="00F13C77"/>
    <w:rsid w:val="00F145FD"/>
    <w:rsid w:val="00F15AD2"/>
    <w:rsid w:val="00F15BB3"/>
    <w:rsid w:val="00F15E73"/>
    <w:rsid w:val="00F165E6"/>
    <w:rsid w:val="00F16AEB"/>
    <w:rsid w:val="00F16B6C"/>
    <w:rsid w:val="00F16F74"/>
    <w:rsid w:val="00F17344"/>
    <w:rsid w:val="00F1785A"/>
    <w:rsid w:val="00F17C51"/>
    <w:rsid w:val="00F17D79"/>
    <w:rsid w:val="00F200A5"/>
    <w:rsid w:val="00F20919"/>
    <w:rsid w:val="00F2127B"/>
    <w:rsid w:val="00F219BA"/>
    <w:rsid w:val="00F21F36"/>
    <w:rsid w:val="00F23429"/>
    <w:rsid w:val="00F23541"/>
    <w:rsid w:val="00F23BBE"/>
    <w:rsid w:val="00F23DBD"/>
    <w:rsid w:val="00F23E67"/>
    <w:rsid w:val="00F24164"/>
    <w:rsid w:val="00F24390"/>
    <w:rsid w:val="00F2443E"/>
    <w:rsid w:val="00F25734"/>
    <w:rsid w:val="00F258A1"/>
    <w:rsid w:val="00F25DBC"/>
    <w:rsid w:val="00F25DBE"/>
    <w:rsid w:val="00F2627C"/>
    <w:rsid w:val="00F262E6"/>
    <w:rsid w:val="00F2668A"/>
    <w:rsid w:val="00F266F0"/>
    <w:rsid w:val="00F26A03"/>
    <w:rsid w:val="00F26BBE"/>
    <w:rsid w:val="00F26CC8"/>
    <w:rsid w:val="00F26F3B"/>
    <w:rsid w:val="00F26F88"/>
    <w:rsid w:val="00F27006"/>
    <w:rsid w:val="00F273D7"/>
    <w:rsid w:val="00F2767F"/>
    <w:rsid w:val="00F27F0B"/>
    <w:rsid w:val="00F3003F"/>
    <w:rsid w:val="00F3022D"/>
    <w:rsid w:val="00F30833"/>
    <w:rsid w:val="00F30A82"/>
    <w:rsid w:val="00F30E6F"/>
    <w:rsid w:val="00F3181D"/>
    <w:rsid w:val="00F31847"/>
    <w:rsid w:val="00F31BE3"/>
    <w:rsid w:val="00F31F2F"/>
    <w:rsid w:val="00F325AB"/>
    <w:rsid w:val="00F327E9"/>
    <w:rsid w:val="00F32830"/>
    <w:rsid w:val="00F329B4"/>
    <w:rsid w:val="00F32A95"/>
    <w:rsid w:val="00F32C81"/>
    <w:rsid w:val="00F32FD7"/>
    <w:rsid w:val="00F333EE"/>
    <w:rsid w:val="00F33A78"/>
    <w:rsid w:val="00F33AEB"/>
    <w:rsid w:val="00F3450A"/>
    <w:rsid w:val="00F34829"/>
    <w:rsid w:val="00F35079"/>
    <w:rsid w:val="00F35177"/>
    <w:rsid w:val="00F35ECB"/>
    <w:rsid w:val="00F36147"/>
    <w:rsid w:val="00F362CA"/>
    <w:rsid w:val="00F362D4"/>
    <w:rsid w:val="00F367A5"/>
    <w:rsid w:val="00F368E9"/>
    <w:rsid w:val="00F369C5"/>
    <w:rsid w:val="00F37894"/>
    <w:rsid w:val="00F40196"/>
    <w:rsid w:val="00F40F71"/>
    <w:rsid w:val="00F413C2"/>
    <w:rsid w:val="00F41428"/>
    <w:rsid w:val="00F414C9"/>
    <w:rsid w:val="00F41768"/>
    <w:rsid w:val="00F4207E"/>
    <w:rsid w:val="00F42853"/>
    <w:rsid w:val="00F432EC"/>
    <w:rsid w:val="00F4348B"/>
    <w:rsid w:val="00F440E7"/>
    <w:rsid w:val="00F44525"/>
    <w:rsid w:val="00F445D7"/>
    <w:rsid w:val="00F449FB"/>
    <w:rsid w:val="00F44F8A"/>
    <w:rsid w:val="00F44FB6"/>
    <w:rsid w:val="00F4508C"/>
    <w:rsid w:val="00F458F9"/>
    <w:rsid w:val="00F45951"/>
    <w:rsid w:val="00F45C41"/>
    <w:rsid w:val="00F45C97"/>
    <w:rsid w:val="00F45DCA"/>
    <w:rsid w:val="00F46227"/>
    <w:rsid w:val="00F4676B"/>
    <w:rsid w:val="00F46D44"/>
    <w:rsid w:val="00F46D71"/>
    <w:rsid w:val="00F46DAC"/>
    <w:rsid w:val="00F46DC6"/>
    <w:rsid w:val="00F46FDE"/>
    <w:rsid w:val="00F47A28"/>
    <w:rsid w:val="00F47AC8"/>
    <w:rsid w:val="00F47AD8"/>
    <w:rsid w:val="00F47C2D"/>
    <w:rsid w:val="00F47E8D"/>
    <w:rsid w:val="00F501D0"/>
    <w:rsid w:val="00F50420"/>
    <w:rsid w:val="00F505DC"/>
    <w:rsid w:val="00F50C50"/>
    <w:rsid w:val="00F51C71"/>
    <w:rsid w:val="00F51FA1"/>
    <w:rsid w:val="00F5246B"/>
    <w:rsid w:val="00F52751"/>
    <w:rsid w:val="00F52BEB"/>
    <w:rsid w:val="00F5301D"/>
    <w:rsid w:val="00F53997"/>
    <w:rsid w:val="00F53B9C"/>
    <w:rsid w:val="00F53CF9"/>
    <w:rsid w:val="00F53DE0"/>
    <w:rsid w:val="00F53ED1"/>
    <w:rsid w:val="00F543D8"/>
    <w:rsid w:val="00F5478F"/>
    <w:rsid w:val="00F54D3B"/>
    <w:rsid w:val="00F55282"/>
    <w:rsid w:val="00F552EC"/>
    <w:rsid w:val="00F5530D"/>
    <w:rsid w:val="00F556FA"/>
    <w:rsid w:val="00F55769"/>
    <w:rsid w:val="00F55CF7"/>
    <w:rsid w:val="00F56503"/>
    <w:rsid w:val="00F5678D"/>
    <w:rsid w:val="00F56F29"/>
    <w:rsid w:val="00F56F2F"/>
    <w:rsid w:val="00F56FB2"/>
    <w:rsid w:val="00F57181"/>
    <w:rsid w:val="00F57A32"/>
    <w:rsid w:val="00F57D77"/>
    <w:rsid w:val="00F57E7F"/>
    <w:rsid w:val="00F60027"/>
    <w:rsid w:val="00F60C2B"/>
    <w:rsid w:val="00F60EAB"/>
    <w:rsid w:val="00F611C5"/>
    <w:rsid w:val="00F616A7"/>
    <w:rsid w:val="00F61747"/>
    <w:rsid w:val="00F6184C"/>
    <w:rsid w:val="00F618E3"/>
    <w:rsid w:val="00F61DE5"/>
    <w:rsid w:val="00F62076"/>
    <w:rsid w:val="00F62489"/>
    <w:rsid w:val="00F625BF"/>
    <w:rsid w:val="00F62763"/>
    <w:rsid w:val="00F6282E"/>
    <w:rsid w:val="00F62B36"/>
    <w:rsid w:val="00F62BE5"/>
    <w:rsid w:val="00F62EF8"/>
    <w:rsid w:val="00F63839"/>
    <w:rsid w:val="00F6387D"/>
    <w:rsid w:val="00F63C6E"/>
    <w:rsid w:val="00F64047"/>
    <w:rsid w:val="00F649C3"/>
    <w:rsid w:val="00F65080"/>
    <w:rsid w:val="00F651AE"/>
    <w:rsid w:val="00F65276"/>
    <w:rsid w:val="00F65762"/>
    <w:rsid w:val="00F65BB1"/>
    <w:rsid w:val="00F65EC7"/>
    <w:rsid w:val="00F66143"/>
    <w:rsid w:val="00F662E2"/>
    <w:rsid w:val="00F66816"/>
    <w:rsid w:val="00F66926"/>
    <w:rsid w:val="00F66B98"/>
    <w:rsid w:val="00F66E48"/>
    <w:rsid w:val="00F6763B"/>
    <w:rsid w:val="00F70205"/>
    <w:rsid w:val="00F70290"/>
    <w:rsid w:val="00F70AE1"/>
    <w:rsid w:val="00F70BF0"/>
    <w:rsid w:val="00F71725"/>
    <w:rsid w:val="00F71B72"/>
    <w:rsid w:val="00F71D95"/>
    <w:rsid w:val="00F71F7C"/>
    <w:rsid w:val="00F72358"/>
    <w:rsid w:val="00F728ED"/>
    <w:rsid w:val="00F7291D"/>
    <w:rsid w:val="00F7333D"/>
    <w:rsid w:val="00F73BCB"/>
    <w:rsid w:val="00F73CF5"/>
    <w:rsid w:val="00F74B95"/>
    <w:rsid w:val="00F74BA5"/>
    <w:rsid w:val="00F74F9F"/>
    <w:rsid w:val="00F7558B"/>
    <w:rsid w:val="00F755F3"/>
    <w:rsid w:val="00F75B6D"/>
    <w:rsid w:val="00F76112"/>
    <w:rsid w:val="00F768FA"/>
    <w:rsid w:val="00F76B1A"/>
    <w:rsid w:val="00F76C5A"/>
    <w:rsid w:val="00F773D3"/>
    <w:rsid w:val="00F77500"/>
    <w:rsid w:val="00F7770E"/>
    <w:rsid w:val="00F7776C"/>
    <w:rsid w:val="00F7793E"/>
    <w:rsid w:val="00F77AB2"/>
    <w:rsid w:val="00F77B14"/>
    <w:rsid w:val="00F77D62"/>
    <w:rsid w:val="00F8062D"/>
    <w:rsid w:val="00F806FD"/>
    <w:rsid w:val="00F8075E"/>
    <w:rsid w:val="00F80831"/>
    <w:rsid w:val="00F81288"/>
    <w:rsid w:val="00F815F9"/>
    <w:rsid w:val="00F81D9D"/>
    <w:rsid w:val="00F828D1"/>
    <w:rsid w:val="00F82A9B"/>
    <w:rsid w:val="00F82F30"/>
    <w:rsid w:val="00F8349F"/>
    <w:rsid w:val="00F83C5B"/>
    <w:rsid w:val="00F84306"/>
    <w:rsid w:val="00F847EB"/>
    <w:rsid w:val="00F84A53"/>
    <w:rsid w:val="00F84AB2"/>
    <w:rsid w:val="00F84BDD"/>
    <w:rsid w:val="00F84F15"/>
    <w:rsid w:val="00F85900"/>
    <w:rsid w:val="00F85BE2"/>
    <w:rsid w:val="00F8646D"/>
    <w:rsid w:val="00F86A2A"/>
    <w:rsid w:val="00F86C73"/>
    <w:rsid w:val="00F86EBD"/>
    <w:rsid w:val="00F86FC0"/>
    <w:rsid w:val="00F8702B"/>
    <w:rsid w:val="00F8714D"/>
    <w:rsid w:val="00F874DB"/>
    <w:rsid w:val="00F8783B"/>
    <w:rsid w:val="00F878DB"/>
    <w:rsid w:val="00F87A5F"/>
    <w:rsid w:val="00F87B87"/>
    <w:rsid w:val="00F87CF8"/>
    <w:rsid w:val="00F9098A"/>
    <w:rsid w:val="00F90E0F"/>
    <w:rsid w:val="00F90E6F"/>
    <w:rsid w:val="00F917B7"/>
    <w:rsid w:val="00F91C69"/>
    <w:rsid w:val="00F92167"/>
    <w:rsid w:val="00F92661"/>
    <w:rsid w:val="00F926A0"/>
    <w:rsid w:val="00F929DE"/>
    <w:rsid w:val="00F931DA"/>
    <w:rsid w:val="00F93557"/>
    <w:rsid w:val="00F9379D"/>
    <w:rsid w:val="00F93867"/>
    <w:rsid w:val="00F9463F"/>
    <w:rsid w:val="00F94937"/>
    <w:rsid w:val="00F94FDB"/>
    <w:rsid w:val="00F95066"/>
    <w:rsid w:val="00F951C5"/>
    <w:rsid w:val="00F952C6"/>
    <w:rsid w:val="00F95324"/>
    <w:rsid w:val="00F9532E"/>
    <w:rsid w:val="00F95357"/>
    <w:rsid w:val="00F956A8"/>
    <w:rsid w:val="00F95CA0"/>
    <w:rsid w:val="00F960DE"/>
    <w:rsid w:val="00F96726"/>
    <w:rsid w:val="00F96CD6"/>
    <w:rsid w:val="00F970E1"/>
    <w:rsid w:val="00F9712A"/>
    <w:rsid w:val="00F97489"/>
    <w:rsid w:val="00F976A6"/>
    <w:rsid w:val="00F97A4B"/>
    <w:rsid w:val="00FA0255"/>
    <w:rsid w:val="00FA0341"/>
    <w:rsid w:val="00FA04C3"/>
    <w:rsid w:val="00FA04F4"/>
    <w:rsid w:val="00FA0560"/>
    <w:rsid w:val="00FA06F2"/>
    <w:rsid w:val="00FA099A"/>
    <w:rsid w:val="00FA0B20"/>
    <w:rsid w:val="00FA1108"/>
    <w:rsid w:val="00FA11CB"/>
    <w:rsid w:val="00FA1230"/>
    <w:rsid w:val="00FA1992"/>
    <w:rsid w:val="00FA1C3B"/>
    <w:rsid w:val="00FA1F4F"/>
    <w:rsid w:val="00FA263C"/>
    <w:rsid w:val="00FA2A87"/>
    <w:rsid w:val="00FA35B8"/>
    <w:rsid w:val="00FA403E"/>
    <w:rsid w:val="00FA47D2"/>
    <w:rsid w:val="00FA50AB"/>
    <w:rsid w:val="00FA59D5"/>
    <w:rsid w:val="00FA5B96"/>
    <w:rsid w:val="00FA5C81"/>
    <w:rsid w:val="00FA6024"/>
    <w:rsid w:val="00FA61FD"/>
    <w:rsid w:val="00FA654A"/>
    <w:rsid w:val="00FA67E9"/>
    <w:rsid w:val="00FA6EF6"/>
    <w:rsid w:val="00FA712E"/>
    <w:rsid w:val="00FA7B57"/>
    <w:rsid w:val="00FA7B6A"/>
    <w:rsid w:val="00FA7D50"/>
    <w:rsid w:val="00FA7FD5"/>
    <w:rsid w:val="00FB02B9"/>
    <w:rsid w:val="00FB0603"/>
    <w:rsid w:val="00FB07CD"/>
    <w:rsid w:val="00FB0989"/>
    <w:rsid w:val="00FB11CB"/>
    <w:rsid w:val="00FB1210"/>
    <w:rsid w:val="00FB1BB9"/>
    <w:rsid w:val="00FB1DB4"/>
    <w:rsid w:val="00FB2200"/>
    <w:rsid w:val="00FB2364"/>
    <w:rsid w:val="00FB277F"/>
    <w:rsid w:val="00FB2AD8"/>
    <w:rsid w:val="00FB2DAD"/>
    <w:rsid w:val="00FB2ED0"/>
    <w:rsid w:val="00FB2FB7"/>
    <w:rsid w:val="00FB3146"/>
    <w:rsid w:val="00FB352E"/>
    <w:rsid w:val="00FB35A1"/>
    <w:rsid w:val="00FB3CBF"/>
    <w:rsid w:val="00FB49F6"/>
    <w:rsid w:val="00FB4E06"/>
    <w:rsid w:val="00FB4E66"/>
    <w:rsid w:val="00FB5224"/>
    <w:rsid w:val="00FB53BA"/>
    <w:rsid w:val="00FB5544"/>
    <w:rsid w:val="00FB57DD"/>
    <w:rsid w:val="00FB5E1D"/>
    <w:rsid w:val="00FB635C"/>
    <w:rsid w:val="00FB6543"/>
    <w:rsid w:val="00FB6F26"/>
    <w:rsid w:val="00FB6F84"/>
    <w:rsid w:val="00FB7035"/>
    <w:rsid w:val="00FC013C"/>
    <w:rsid w:val="00FC075B"/>
    <w:rsid w:val="00FC0AD1"/>
    <w:rsid w:val="00FC0EA8"/>
    <w:rsid w:val="00FC0EC6"/>
    <w:rsid w:val="00FC1202"/>
    <w:rsid w:val="00FC13E7"/>
    <w:rsid w:val="00FC1632"/>
    <w:rsid w:val="00FC165F"/>
    <w:rsid w:val="00FC16F7"/>
    <w:rsid w:val="00FC1B8F"/>
    <w:rsid w:val="00FC1CD9"/>
    <w:rsid w:val="00FC1D67"/>
    <w:rsid w:val="00FC206B"/>
    <w:rsid w:val="00FC272F"/>
    <w:rsid w:val="00FC27EB"/>
    <w:rsid w:val="00FC288D"/>
    <w:rsid w:val="00FC29EF"/>
    <w:rsid w:val="00FC2D76"/>
    <w:rsid w:val="00FC37EB"/>
    <w:rsid w:val="00FC3B88"/>
    <w:rsid w:val="00FC4667"/>
    <w:rsid w:val="00FC4CF4"/>
    <w:rsid w:val="00FC5076"/>
    <w:rsid w:val="00FC507A"/>
    <w:rsid w:val="00FC5390"/>
    <w:rsid w:val="00FC53A9"/>
    <w:rsid w:val="00FC553E"/>
    <w:rsid w:val="00FC5D9C"/>
    <w:rsid w:val="00FC5DDB"/>
    <w:rsid w:val="00FC6363"/>
    <w:rsid w:val="00FC672C"/>
    <w:rsid w:val="00FC692F"/>
    <w:rsid w:val="00FC69F8"/>
    <w:rsid w:val="00FC6B5C"/>
    <w:rsid w:val="00FC6D13"/>
    <w:rsid w:val="00FC7015"/>
    <w:rsid w:val="00FC7614"/>
    <w:rsid w:val="00FC7731"/>
    <w:rsid w:val="00FD0309"/>
    <w:rsid w:val="00FD0663"/>
    <w:rsid w:val="00FD0705"/>
    <w:rsid w:val="00FD102D"/>
    <w:rsid w:val="00FD10EF"/>
    <w:rsid w:val="00FD1CC5"/>
    <w:rsid w:val="00FD1CFB"/>
    <w:rsid w:val="00FD2733"/>
    <w:rsid w:val="00FD2D88"/>
    <w:rsid w:val="00FD36F3"/>
    <w:rsid w:val="00FD3E6B"/>
    <w:rsid w:val="00FD3F6D"/>
    <w:rsid w:val="00FD433B"/>
    <w:rsid w:val="00FD4454"/>
    <w:rsid w:val="00FD45EE"/>
    <w:rsid w:val="00FD463C"/>
    <w:rsid w:val="00FD5485"/>
    <w:rsid w:val="00FD5B79"/>
    <w:rsid w:val="00FD5E2E"/>
    <w:rsid w:val="00FD6172"/>
    <w:rsid w:val="00FD6514"/>
    <w:rsid w:val="00FD69E8"/>
    <w:rsid w:val="00FD6A2A"/>
    <w:rsid w:val="00FD6DC3"/>
    <w:rsid w:val="00FD7318"/>
    <w:rsid w:val="00FD7B90"/>
    <w:rsid w:val="00FE00AA"/>
    <w:rsid w:val="00FE066E"/>
    <w:rsid w:val="00FE076D"/>
    <w:rsid w:val="00FE0784"/>
    <w:rsid w:val="00FE0ACA"/>
    <w:rsid w:val="00FE0B6C"/>
    <w:rsid w:val="00FE0BD3"/>
    <w:rsid w:val="00FE0DF8"/>
    <w:rsid w:val="00FE0EA1"/>
    <w:rsid w:val="00FE1B48"/>
    <w:rsid w:val="00FE1B4C"/>
    <w:rsid w:val="00FE1E1E"/>
    <w:rsid w:val="00FE2332"/>
    <w:rsid w:val="00FE27A3"/>
    <w:rsid w:val="00FE2899"/>
    <w:rsid w:val="00FE289D"/>
    <w:rsid w:val="00FE3399"/>
    <w:rsid w:val="00FE37F0"/>
    <w:rsid w:val="00FE396F"/>
    <w:rsid w:val="00FE3B9C"/>
    <w:rsid w:val="00FE3EC9"/>
    <w:rsid w:val="00FE43FE"/>
    <w:rsid w:val="00FE4529"/>
    <w:rsid w:val="00FE48AD"/>
    <w:rsid w:val="00FE5046"/>
    <w:rsid w:val="00FE572B"/>
    <w:rsid w:val="00FE58F6"/>
    <w:rsid w:val="00FE5F0E"/>
    <w:rsid w:val="00FE6386"/>
    <w:rsid w:val="00FE77F7"/>
    <w:rsid w:val="00FE7B2C"/>
    <w:rsid w:val="00FE7B95"/>
    <w:rsid w:val="00FF00B9"/>
    <w:rsid w:val="00FF07B6"/>
    <w:rsid w:val="00FF0AF3"/>
    <w:rsid w:val="00FF0B8F"/>
    <w:rsid w:val="00FF0F77"/>
    <w:rsid w:val="00FF1280"/>
    <w:rsid w:val="00FF18B4"/>
    <w:rsid w:val="00FF1B25"/>
    <w:rsid w:val="00FF1D64"/>
    <w:rsid w:val="00FF21C6"/>
    <w:rsid w:val="00FF334C"/>
    <w:rsid w:val="00FF3662"/>
    <w:rsid w:val="00FF3867"/>
    <w:rsid w:val="00FF3A64"/>
    <w:rsid w:val="00FF3C9B"/>
    <w:rsid w:val="00FF3D4A"/>
    <w:rsid w:val="00FF409F"/>
    <w:rsid w:val="00FF42CE"/>
    <w:rsid w:val="00FF455E"/>
    <w:rsid w:val="00FF45FD"/>
    <w:rsid w:val="00FF4899"/>
    <w:rsid w:val="00FF48BC"/>
    <w:rsid w:val="00FF4DB8"/>
    <w:rsid w:val="00FF504C"/>
    <w:rsid w:val="00FF52FE"/>
    <w:rsid w:val="00FF5410"/>
    <w:rsid w:val="00FF5825"/>
    <w:rsid w:val="00FF5F51"/>
    <w:rsid w:val="00FF6467"/>
    <w:rsid w:val="00FF6619"/>
    <w:rsid w:val="00FF7296"/>
    <w:rsid w:val="00FF7700"/>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600"/>
  </w:style>
  <w:style w:type="paragraph" w:styleId="Heading1">
    <w:name w:val="heading 1"/>
    <w:basedOn w:val="Normal"/>
    <w:next w:val="Normal"/>
    <w:link w:val="Heading1Char"/>
    <w:uiPriority w:val="9"/>
    <w:qFormat/>
    <w:rsid w:val="00221E7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B8479A"/>
    <w:rPr>
      <w:color w:val="0000FF" w:themeColor="hyperlink"/>
      <w:u w:val="single"/>
    </w:rPr>
  </w:style>
  <w:style w:type="character" w:customStyle="1" w:styleId="Heading1Char">
    <w:name w:val="Heading 1 Char"/>
    <w:basedOn w:val="DefaultParagraphFont"/>
    <w:link w:val="Heading1"/>
    <w:uiPriority w:val="9"/>
    <w:rsid w:val="00221E7B"/>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485822106">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1381829821">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99421044">
      <w:bodyDiv w:val="1"/>
      <w:marLeft w:val="0"/>
      <w:marRight w:val="0"/>
      <w:marTop w:val="0"/>
      <w:marBottom w:val="0"/>
      <w:divBdr>
        <w:top w:val="none" w:sz="0" w:space="0" w:color="auto"/>
        <w:left w:val="none" w:sz="0" w:space="0" w:color="auto"/>
        <w:bottom w:val="none" w:sz="0" w:space="0" w:color="auto"/>
        <w:right w:val="none" w:sz="0" w:space="0" w:color="auto"/>
      </w:divBdr>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894703387">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76094844">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1977490681">
          <w:marLeft w:val="0"/>
          <w:marRight w:val="0"/>
          <w:marTop w:val="0"/>
          <w:marBottom w:val="0"/>
          <w:divBdr>
            <w:top w:val="none" w:sz="0" w:space="0" w:color="auto"/>
            <w:left w:val="none" w:sz="0" w:space="0" w:color="auto"/>
            <w:bottom w:val="none" w:sz="0" w:space="0" w:color="auto"/>
            <w:right w:val="none" w:sz="0" w:space="0" w:color="auto"/>
          </w:divBdr>
        </w:div>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5083050">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45295">
      <w:bodyDiv w:val="1"/>
      <w:marLeft w:val="0"/>
      <w:marRight w:val="0"/>
      <w:marTop w:val="0"/>
      <w:marBottom w:val="0"/>
      <w:divBdr>
        <w:top w:val="none" w:sz="0" w:space="0" w:color="auto"/>
        <w:left w:val="none" w:sz="0" w:space="0" w:color="auto"/>
        <w:bottom w:val="none" w:sz="0" w:space="0" w:color="auto"/>
        <w:right w:val="none" w:sz="0" w:space="0" w:color="auto"/>
      </w:divBdr>
      <w:divsChild>
        <w:div w:id="2074959613">
          <w:marLeft w:val="0"/>
          <w:marRight w:val="0"/>
          <w:marTop w:val="0"/>
          <w:marBottom w:val="0"/>
          <w:divBdr>
            <w:top w:val="none" w:sz="0" w:space="0" w:color="auto"/>
            <w:left w:val="none" w:sz="0" w:space="0" w:color="auto"/>
            <w:bottom w:val="none" w:sz="0" w:space="0" w:color="auto"/>
            <w:right w:val="none" w:sz="0" w:space="0" w:color="auto"/>
          </w:divBdr>
        </w:div>
        <w:div w:id="1012730183">
          <w:marLeft w:val="0"/>
          <w:marRight w:val="0"/>
          <w:marTop w:val="0"/>
          <w:marBottom w:val="0"/>
          <w:divBdr>
            <w:top w:val="none" w:sz="0" w:space="0" w:color="auto"/>
            <w:left w:val="none" w:sz="0" w:space="0" w:color="auto"/>
            <w:bottom w:val="none" w:sz="0" w:space="0" w:color="auto"/>
            <w:right w:val="none" w:sz="0" w:space="0" w:color="auto"/>
          </w:divBdr>
        </w:div>
        <w:div w:id="1912234634">
          <w:marLeft w:val="0"/>
          <w:marRight w:val="0"/>
          <w:marTop w:val="0"/>
          <w:marBottom w:val="0"/>
          <w:divBdr>
            <w:top w:val="none" w:sz="0" w:space="0" w:color="auto"/>
            <w:left w:val="none" w:sz="0" w:space="0" w:color="auto"/>
            <w:bottom w:val="none" w:sz="0" w:space="0" w:color="auto"/>
            <w:right w:val="none" w:sz="0" w:space="0" w:color="auto"/>
          </w:divBdr>
        </w:div>
        <w:div w:id="1999261252">
          <w:marLeft w:val="0"/>
          <w:marRight w:val="0"/>
          <w:marTop w:val="0"/>
          <w:marBottom w:val="0"/>
          <w:divBdr>
            <w:top w:val="none" w:sz="0" w:space="0" w:color="auto"/>
            <w:left w:val="none" w:sz="0" w:space="0" w:color="auto"/>
            <w:bottom w:val="none" w:sz="0" w:space="0" w:color="auto"/>
            <w:right w:val="none" w:sz="0" w:space="0" w:color="auto"/>
          </w:divBdr>
        </w:div>
        <w:div w:id="646202848">
          <w:marLeft w:val="0"/>
          <w:marRight w:val="0"/>
          <w:marTop w:val="0"/>
          <w:marBottom w:val="0"/>
          <w:divBdr>
            <w:top w:val="none" w:sz="0" w:space="0" w:color="auto"/>
            <w:left w:val="none" w:sz="0" w:space="0" w:color="auto"/>
            <w:bottom w:val="none" w:sz="0" w:space="0" w:color="auto"/>
            <w:right w:val="none" w:sz="0" w:space="0" w:color="auto"/>
          </w:divBdr>
        </w:div>
        <w:div w:id="1149907926">
          <w:marLeft w:val="0"/>
          <w:marRight w:val="0"/>
          <w:marTop w:val="0"/>
          <w:marBottom w:val="0"/>
          <w:divBdr>
            <w:top w:val="none" w:sz="0" w:space="0" w:color="auto"/>
            <w:left w:val="none" w:sz="0" w:space="0" w:color="auto"/>
            <w:bottom w:val="none" w:sz="0" w:space="0" w:color="auto"/>
            <w:right w:val="none" w:sz="0" w:space="0" w:color="auto"/>
          </w:divBdr>
        </w:div>
        <w:div w:id="1104770226">
          <w:marLeft w:val="0"/>
          <w:marRight w:val="0"/>
          <w:marTop w:val="0"/>
          <w:marBottom w:val="0"/>
          <w:divBdr>
            <w:top w:val="none" w:sz="0" w:space="0" w:color="auto"/>
            <w:left w:val="none" w:sz="0" w:space="0" w:color="auto"/>
            <w:bottom w:val="none" w:sz="0" w:space="0" w:color="auto"/>
            <w:right w:val="none" w:sz="0" w:space="0" w:color="auto"/>
          </w:divBdr>
        </w:div>
        <w:div w:id="1788233770">
          <w:marLeft w:val="0"/>
          <w:marRight w:val="0"/>
          <w:marTop w:val="0"/>
          <w:marBottom w:val="0"/>
          <w:divBdr>
            <w:top w:val="none" w:sz="0" w:space="0" w:color="auto"/>
            <w:left w:val="none" w:sz="0" w:space="0" w:color="auto"/>
            <w:bottom w:val="none" w:sz="0" w:space="0" w:color="auto"/>
            <w:right w:val="none" w:sz="0" w:space="0" w:color="auto"/>
          </w:divBdr>
        </w:div>
      </w:divsChild>
    </w:div>
    <w:div w:id="249700694">
      <w:bodyDiv w:val="1"/>
      <w:marLeft w:val="0"/>
      <w:marRight w:val="0"/>
      <w:marTop w:val="0"/>
      <w:marBottom w:val="0"/>
      <w:divBdr>
        <w:top w:val="none" w:sz="0" w:space="0" w:color="auto"/>
        <w:left w:val="none" w:sz="0" w:space="0" w:color="auto"/>
        <w:bottom w:val="none" w:sz="0" w:space="0" w:color="auto"/>
        <w:right w:val="none" w:sz="0" w:space="0" w:color="auto"/>
      </w:divBdr>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065907242">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82273846">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sChild>
    </w:div>
    <w:div w:id="303660276">
      <w:bodyDiv w:val="1"/>
      <w:marLeft w:val="0"/>
      <w:marRight w:val="0"/>
      <w:marTop w:val="0"/>
      <w:marBottom w:val="0"/>
      <w:divBdr>
        <w:top w:val="none" w:sz="0" w:space="0" w:color="auto"/>
        <w:left w:val="none" w:sz="0" w:space="0" w:color="auto"/>
        <w:bottom w:val="none" w:sz="0" w:space="0" w:color="auto"/>
        <w:right w:val="none" w:sz="0" w:space="0" w:color="auto"/>
      </w:divBdr>
      <w:divsChild>
        <w:div w:id="1970552711">
          <w:marLeft w:val="0"/>
          <w:marRight w:val="0"/>
          <w:marTop w:val="0"/>
          <w:marBottom w:val="0"/>
          <w:divBdr>
            <w:top w:val="none" w:sz="0" w:space="0" w:color="auto"/>
            <w:left w:val="none" w:sz="0" w:space="0" w:color="auto"/>
            <w:bottom w:val="none" w:sz="0" w:space="0" w:color="auto"/>
            <w:right w:val="none" w:sz="0" w:space="0" w:color="auto"/>
          </w:divBdr>
        </w:div>
        <w:div w:id="638190697">
          <w:marLeft w:val="0"/>
          <w:marRight w:val="0"/>
          <w:marTop w:val="0"/>
          <w:marBottom w:val="0"/>
          <w:divBdr>
            <w:top w:val="none" w:sz="0" w:space="0" w:color="auto"/>
            <w:left w:val="none" w:sz="0" w:space="0" w:color="auto"/>
            <w:bottom w:val="none" w:sz="0" w:space="0" w:color="auto"/>
            <w:right w:val="none" w:sz="0" w:space="0" w:color="auto"/>
          </w:divBdr>
        </w:div>
        <w:div w:id="953052354">
          <w:marLeft w:val="0"/>
          <w:marRight w:val="0"/>
          <w:marTop w:val="0"/>
          <w:marBottom w:val="0"/>
          <w:divBdr>
            <w:top w:val="none" w:sz="0" w:space="0" w:color="auto"/>
            <w:left w:val="none" w:sz="0" w:space="0" w:color="auto"/>
            <w:bottom w:val="none" w:sz="0" w:space="0" w:color="auto"/>
            <w:right w:val="none" w:sz="0" w:space="0" w:color="auto"/>
          </w:divBdr>
        </w:div>
        <w:div w:id="1699575027">
          <w:marLeft w:val="0"/>
          <w:marRight w:val="0"/>
          <w:marTop w:val="0"/>
          <w:marBottom w:val="0"/>
          <w:divBdr>
            <w:top w:val="none" w:sz="0" w:space="0" w:color="auto"/>
            <w:left w:val="none" w:sz="0" w:space="0" w:color="auto"/>
            <w:bottom w:val="none" w:sz="0" w:space="0" w:color="auto"/>
            <w:right w:val="none" w:sz="0" w:space="0" w:color="auto"/>
          </w:divBdr>
        </w:div>
        <w:div w:id="692534571">
          <w:marLeft w:val="0"/>
          <w:marRight w:val="0"/>
          <w:marTop w:val="0"/>
          <w:marBottom w:val="0"/>
          <w:divBdr>
            <w:top w:val="none" w:sz="0" w:space="0" w:color="auto"/>
            <w:left w:val="none" w:sz="0" w:space="0" w:color="auto"/>
            <w:bottom w:val="none" w:sz="0" w:space="0" w:color="auto"/>
            <w:right w:val="none" w:sz="0" w:space="0" w:color="auto"/>
          </w:divBdr>
        </w:div>
        <w:div w:id="1084763673">
          <w:marLeft w:val="0"/>
          <w:marRight w:val="0"/>
          <w:marTop w:val="0"/>
          <w:marBottom w:val="0"/>
          <w:divBdr>
            <w:top w:val="none" w:sz="0" w:space="0" w:color="auto"/>
            <w:left w:val="none" w:sz="0" w:space="0" w:color="auto"/>
            <w:bottom w:val="none" w:sz="0" w:space="0" w:color="auto"/>
            <w:right w:val="none" w:sz="0" w:space="0" w:color="auto"/>
          </w:divBdr>
        </w:div>
        <w:div w:id="2114782529">
          <w:marLeft w:val="0"/>
          <w:marRight w:val="0"/>
          <w:marTop w:val="0"/>
          <w:marBottom w:val="0"/>
          <w:divBdr>
            <w:top w:val="none" w:sz="0" w:space="0" w:color="auto"/>
            <w:left w:val="none" w:sz="0" w:space="0" w:color="auto"/>
            <w:bottom w:val="none" w:sz="0" w:space="0" w:color="auto"/>
            <w:right w:val="none" w:sz="0" w:space="0" w:color="auto"/>
          </w:divBdr>
        </w:div>
        <w:div w:id="630788394">
          <w:marLeft w:val="0"/>
          <w:marRight w:val="0"/>
          <w:marTop w:val="0"/>
          <w:marBottom w:val="0"/>
          <w:divBdr>
            <w:top w:val="none" w:sz="0" w:space="0" w:color="auto"/>
            <w:left w:val="none" w:sz="0" w:space="0" w:color="auto"/>
            <w:bottom w:val="none" w:sz="0" w:space="0" w:color="auto"/>
            <w:right w:val="none" w:sz="0" w:space="0" w:color="auto"/>
          </w:divBdr>
        </w:div>
        <w:div w:id="205069084">
          <w:marLeft w:val="0"/>
          <w:marRight w:val="0"/>
          <w:marTop w:val="0"/>
          <w:marBottom w:val="0"/>
          <w:divBdr>
            <w:top w:val="none" w:sz="0" w:space="0" w:color="auto"/>
            <w:left w:val="none" w:sz="0" w:space="0" w:color="auto"/>
            <w:bottom w:val="none" w:sz="0" w:space="0" w:color="auto"/>
            <w:right w:val="none" w:sz="0" w:space="0" w:color="auto"/>
          </w:divBdr>
        </w:div>
        <w:div w:id="266156329">
          <w:marLeft w:val="0"/>
          <w:marRight w:val="0"/>
          <w:marTop w:val="0"/>
          <w:marBottom w:val="0"/>
          <w:divBdr>
            <w:top w:val="none" w:sz="0" w:space="0" w:color="auto"/>
            <w:left w:val="none" w:sz="0" w:space="0" w:color="auto"/>
            <w:bottom w:val="none" w:sz="0" w:space="0" w:color="auto"/>
            <w:right w:val="none" w:sz="0" w:space="0" w:color="auto"/>
          </w:divBdr>
        </w:div>
        <w:div w:id="2016689454">
          <w:marLeft w:val="0"/>
          <w:marRight w:val="0"/>
          <w:marTop w:val="0"/>
          <w:marBottom w:val="0"/>
          <w:divBdr>
            <w:top w:val="none" w:sz="0" w:space="0" w:color="auto"/>
            <w:left w:val="none" w:sz="0" w:space="0" w:color="auto"/>
            <w:bottom w:val="none" w:sz="0" w:space="0" w:color="auto"/>
            <w:right w:val="none" w:sz="0" w:space="0" w:color="auto"/>
          </w:divBdr>
        </w:div>
        <w:div w:id="708068876">
          <w:marLeft w:val="0"/>
          <w:marRight w:val="0"/>
          <w:marTop w:val="0"/>
          <w:marBottom w:val="0"/>
          <w:divBdr>
            <w:top w:val="none" w:sz="0" w:space="0" w:color="auto"/>
            <w:left w:val="none" w:sz="0" w:space="0" w:color="auto"/>
            <w:bottom w:val="none" w:sz="0" w:space="0" w:color="auto"/>
            <w:right w:val="none" w:sz="0" w:space="0" w:color="auto"/>
          </w:divBdr>
        </w:div>
        <w:div w:id="1346782263">
          <w:marLeft w:val="0"/>
          <w:marRight w:val="0"/>
          <w:marTop w:val="0"/>
          <w:marBottom w:val="0"/>
          <w:divBdr>
            <w:top w:val="none" w:sz="0" w:space="0" w:color="auto"/>
            <w:left w:val="none" w:sz="0" w:space="0" w:color="auto"/>
            <w:bottom w:val="none" w:sz="0" w:space="0" w:color="auto"/>
            <w:right w:val="none" w:sz="0" w:space="0" w:color="auto"/>
          </w:divBdr>
        </w:div>
        <w:div w:id="411003580">
          <w:marLeft w:val="0"/>
          <w:marRight w:val="0"/>
          <w:marTop w:val="0"/>
          <w:marBottom w:val="0"/>
          <w:divBdr>
            <w:top w:val="none" w:sz="0" w:space="0" w:color="auto"/>
            <w:left w:val="none" w:sz="0" w:space="0" w:color="auto"/>
            <w:bottom w:val="none" w:sz="0" w:space="0" w:color="auto"/>
            <w:right w:val="none" w:sz="0" w:space="0" w:color="auto"/>
          </w:divBdr>
        </w:div>
        <w:div w:id="1305895472">
          <w:marLeft w:val="0"/>
          <w:marRight w:val="0"/>
          <w:marTop w:val="0"/>
          <w:marBottom w:val="0"/>
          <w:divBdr>
            <w:top w:val="none" w:sz="0" w:space="0" w:color="auto"/>
            <w:left w:val="none" w:sz="0" w:space="0" w:color="auto"/>
            <w:bottom w:val="none" w:sz="0" w:space="0" w:color="auto"/>
            <w:right w:val="none" w:sz="0" w:space="0" w:color="auto"/>
          </w:divBdr>
        </w:div>
        <w:div w:id="2026399541">
          <w:marLeft w:val="0"/>
          <w:marRight w:val="0"/>
          <w:marTop w:val="0"/>
          <w:marBottom w:val="0"/>
          <w:divBdr>
            <w:top w:val="none" w:sz="0" w:space="0" w:color="auto"/>
            <w:left w:val="none" w:sz="0" w:space="0" w:color="auto"/>
            <w:bottom w:val="none" w:sz="0" w:space="0" w:color="auto"/>
            <w:right w:val="none" w:sz="0" w:space="0" w:color="auto"/>
          </w:divBdr>
        </w:div>
        <w:div w:id="240139074">
          <w:marLeft w:val="0"/>
          <w:marRight w:val="0"/>
          <w:marTop w:val="0"/>
          <w:marBottom w:val="0"/>
          <w:divBdr>
            <w:top w:val="none" w:sz="0" w:space="0" w:color="auto"/>
            <w:left w:val="none" w:sz="0" w:space="0" w:color="auto"/>
            <w:bottom w:val="none" w:sz="0" w:space="0" w:color="auto"/>
            <w:right w:val="none" w:sz="0" w:space="0" w:color="auto"/>
          </w:divBdr>
        </w:div>
        <w:div w:id="1787386705">
          <w:marLeft w:val="0"/>
          <w:marRight w:val="0"/>
          <w:marTop w:val="0"/>
          <w:marBottom w:val="0"/>
          <w:divBdr>
            <w:top w:val="none" w:sz="0" w:space="0" w:color="auto"/>
            <w:left w:val="none" w:sz="0" w:space="0" w:color="auto"/>
            <w:bottom w:val="none" w:sz="0" w:space="0" w:color="auto"/>
            <w:right w:val="none" w:sz="0" w:space="0" w:color="auto"/>
          </w:divBdr>
        </w:div>
        <w:div w:id="1268192825">
          <w:marLeft w:val="0"/>
          <w:marRight w:val="0"/>
          <w:marTop w:val="0"/>
          <w:marBottom w:val="0"/>
          <w:divBdr>
            <w:top w:val="none" w:sz="0" w:space="0" w:color="auto"/>
            <w:left w:val="none" w:sz="0" w:space="0" w:color="auto"/>
            <w:bottom w:val="none" w:sz="0" w:space="0" w:color="auto"/>
            <w:right w:val="none" w:sz="0" w:space="0" w:color="auto"/>
          </w:divBdr>
        </w:div>
      </w:divsChild>
    </w:div>
    <w:div w:id="309479431">
      <w:bodyDiv w:val="1"/>
      <w:marLeft w:val="0"/>
      <w:marRight w:val="0"/>
      <w:marTop w:val="0"/>
      <w:marBottom w:val="0"/>
      <w:divBdr>
        <w:top w:val="none" w:sz="0" w:space="0" w:color="auto"/>
        <w:left w:val="none" w:sz="0" w:space="0" w:color="auto"/>
        <w:bottom w:val="none" w:sz="0" w:space="0" w:color="auto"/>
        <w:right w:val="none" w:sz="0" w:space="0" w:color="auto"/>
      </w:divBdr>
      <w:divsChild>
        <w:div w:id="128013441">
          <w:marLeft w:val="0"/>
          <w:marRight w:val="0"/>
          <w:marTop w:val="0"/>
          <w:marBottom w:val="0"/>
          <w:divBdr>
            <w:top w:val="none" w:sz="0" w:space="0" w:color="auto"/>
            <w:left w:val="none" w:sz="0" w:space="0" w:color="auto"/>
            <w:bottom w:val="none" w:sz="0" w:space="0" w:color="auto"/>
            <w:right w:val="none" w:sz="0" w:space="0" w:color="auto"/>
          </w:divBdr>
        </w:div>
        <w:div w:id="1921332787">
          <w:marLeft w:val="0"/>
          <w:marRight w:val="0"/>
          <w:marTop w:val="0"/>
          <w:marBottom w:val="0"/>
          <w:divBdr>
            <w:top w:val="none" w:sz="0" w:space="0" w:color="auto"/>
            <w:left w:val="none" w:sz="0" w:space="0" w:color="auto"/>
            <w:bottom w:val="none" w:sz="0" w:space="0" w:color="auto"/>
            <w:right w:val="none" w:sz="0" w:space="0" w:color="auto"/>
          </w:divBdr>
        </w:div>
        <w:div w:id="1512910928">
          <w:marLeft w:val="0"/>
          <w:marRight w:val="0"/>
          <w:marTop w:val="0"/>
          <w:marBottom w:val="0"/>
          <w:divBdr>
            <w:top w:val="none" w:sz="0" w:space="0" w:color="auto"/>
            <w:left w:val="none" w:sz="0" w:space="0" w:color="auto"/>
            <w:bottom w:val="none" w:sz="0" w:space="0" w:color="auto"/>
            <w:right w:val="none" w:sz="0" w:space="0" w:color="auto"/>
          </w:divBdr>
        </w:div>
        <w:div w:id="164438618">
          <w:marLeft w:val="0"/>
          <w:marRight w:val="0"/>
          <w:marTop w:val="0"/>
          <w:marBottom w:val="0"/>
          <w:divBdr>
            <w:top w:val="none" w:sz="0" w:space="0" w:color="auto"/>
            <w:left w:val="none" w:sz="0" w:space="0" w:color="auto"/>
            <w:bottom w:val="none" w:sz="0" w:space="0" w:color="auto"/>
            <w:right w:val="none" w:sz="0" w:space="0" w:color="auto"/>
          </w:divBdr>
        </w:div>
        <w:div w:id="1934506798">
          <w:marLeft w:val="0"/>
          <w:marRight w:val="0"/>
          <w:marTop w:val="0"/>
          <w:marBottom w:val="0"/>
          <w:divBdr>
            <w:top w:val="none" w:sz="0" w:space="0" w:color="auto"/>
            <w:left w:val="none" w:sz="0" w:space="0" w:color="auto"/>
            <w:bottom w:val="none" w:sz="0" w:space="0" w:color="auto"/>
            <w:right w:val="none" w:sz="0" w:space="0" w:color="auto"/>
          </w:divBdr>
        </w:div>
        <w:div w:id="2086950261">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325791440">
      <w:bodyDiv w:val="1"/>
      <w:marLeft w:val="0"/>
      <w:marRight w:val="0"/>
      <w:marTop w:val="0"/>
      <w:marBottom w:val="0"/>
      <w:divBdr>
        <w:top w:val="none" w:sz="0" w:space="0" w:color="auto"/>
        <w:left w:val="none" w:sz="0" w:space="0" w:color="auto"/>
        <w:bottom w:val="none" w:sz="0" w:space="0" w:color="auto"/>
        <w:right w:val="none" w:sz="0" w:space="0" w:color="auto"/>
      </w:divBdr>
      <w:divsChild>
        <w:div w:id="1809516817">
          <w:marLeft w:val="0"/>
          <w:marRight w:val="0"/>
          <w:marTop w:val="0"/>
          <w:marBottom w:val="0"/>
          <w:divBdr>
            <w:top w:val="none" w:sz="0" w:space="0" w:color="auto"/>
            <w:left w:val="none" w:sz="0" w:space="0" w:color="auto"/>
            <w:bottom w:val="none" w:sz="0" w:space="0" w:color="auto"/>
            <w:right w:val="none" w:sz="0" w:space="0" w:color="auto"/>
          </w:divBdr>
        </w:div>
        <w:div w:id="1486821408">
          <w:marLeft w:val="0"/>
          <w:marRight w:val="0"/>
          <w:marTop w:val="0"/>
          <w:marBottom w:val="0"/>
          <w:divBdr>
            <w:top w:val="none" w:sz="0" w:space="0" w:color="auto"/>
            <w:left w:val="none" w:sz="0" w:space="0" w:color="auto"/>
            <w:bottom w:val="none" w:sz="0" w:space="0" w:color="auto"/>
            <w:right w:val="none" w:sz="0" w:space="0" w:color="auto"/>
          </w:divBdr>
        </w:div>
        <w:div w:id="620651840">
          <w:marLeft w:val="0"/>
          <w:marRight w:val="0"/>
          <w:marTop w:val="0"/>
          <w:marBottom w:val="0"/>
          <w:divBdr>
            <w:top w:val="none" w:sz="0" w:space="0" w:color="auto"/>
            <w:left w:val="none" w:sz="0" w:space="0" w:color="auto"/>
            <w:bottom w:val="none" w:sz="0" w:space="0" w:color="auto"/>
            <w:right w:val="none" w:sz="0" w:space="0" w:color="auto"/>
          </w:divBdr>
        </w:div>
        <w:div w:id="2130657303">
          <w:marLeft w:val="0"/>
          <w:marRight w:val="0"/>
          <w:marTop w:val="0"/>
          <w:marBottom w:val="0"/>
          <w:divBdr>
            <w:top w:val="none" w:sz="0" w:space="0" w:color="auto"/>
            <w:left w:val="none" w:sz="0" w:space="0" w:color="auto"/>
            <w:bottom w:val="none" w:sz="0" w:space="0" w:color="auto"/>
            <w:right w:val="none" w:sz="0" w:space="0" w:color="auto"/>
          </w:divBdr>
        </w:div>
        <w:div w:id="1291127891">
          <w:marLeft w:val="0"/>
          <w:marRight w:val="0"/>
          <w:marTop w:val="0"/>
          <w:marBottom w:val="0"/>
          <w:divBdr>
            <w:top w:val="none" w:sz="0" w:space="0" w:color="auto"/>
            <w:left w:val="none" w:sz="0" w:space="0" w:color="auto"/>
            <w:bottom w:val="none" w:sz="0" w:space="0" w:color="auto"/>
            <w:right w:val="none" w:sz="0" w:space="0" w:color="auto"/>
          </w:divBdr>
        </w:div>
        <w:div w:id="1564440910">
          <w:marLeft w:val="0"/>
          <w:marRight w:val="0"/>
          <w:marTop w:val="0"/>
          <w:marBottom w:val="0"/>
          <w:divBdr>
            <w:top w:val="none" w:sz="0" w:space="0" w:color="auto"/>
            <w:left w:val="none" w:sz="0" w:space="0" w:color="auto"/>
            <w:bottom w:val="none" w:sz="0" w:space="0" w:color="auto"/>
            <w:right w:val="none" w:sz="0" w:space="0" w:color="auto"/>
          </w:divBdr>
        </w:div>
        <w:div w:id="1265965842">
          <w:marLeft w:val="0"/>
          <w:marRight w:val="0"/>
          <w:marTop w:val="0"/>
          <w:marBottom w:val="0"/>
          <w:divBdr>
            <w:top w:val="none" w:sz="0" w:space="0" w:color="auto"/>
            <w:left w:val="none" w:sz="0" w:space="0" w:color="auto"/>
            <w:bottom w:val="none" w:sz="0" w:space="0" w:color="auto"/>
            <w:right w:val="none" w:sz="0" w:space="0" w:color="auto"/>
          </w:divBdr>
        </w:div>
        <w:div w:id="543832567">
          <w:marLeft w:val="0"/>
          <w:marRight w:val="0"/>
          <w:marTop w:val="0"/>
          <w:marBottom w:val="0"/>
          <w:divBdr>
            <w:top w:val="none" w:sz="0" w:space="0" w:color="auto"/>
            <w:left w:val="none" w:sz="0" w:space="0" w:color="auto"/>
            <w:bottom w:val="none" w:sz="0" w:space="0" w:color="auto"/>
            <w:right w:val="none" w:sz="0" w:space="0" w:color="auto"/>
          </w:divBdr>
        </w:div>
        <w:div w:id="1540975308">
          <w:marLeft w:val="0"/>
          <w:marRight w:val="0"/>
          <w:marTop w:val="0"/>
          <w:marBottom w:val="0"/>
          <w:divBdr>
            <w:top w:val="none" w:sz="0" w:space="0" w:color="auto"/>
            <w:left w:val="none" w:sz="0" w:space="0" w:color="auto"/>
            <w:bottom w:val="none" w:sz="0" w:space="0" w:color="auto"/>
            <w:right w:val="none" w:sz="0" w:space="0" w:color="auto"/>
          </w:divBdr>
        </w:div>
        <w:div w:id="863247192">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1132476320">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981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 w:id="666434">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1146975140">
          <w:marLeft w:val="0"/>
          <w:marRight w:val="0"/>
          <w:marTop w:val="0"/>
          <w:marBottom w:val="0"/>
          <w:divBdr>
            <w:top w:val="none" w:sz="0" w:space="0" w:color="auto"/>
            <w:left w:val="none" w:sz="0" w:space="0" w:color="auto"/>
            <w:bottom w:val="none" w:sz="0" w:space="0" w:color="auto"/>
            <w:right w:val="none" w:sz="0" w:space="0" w:color="auto"/>
          </w:divBdr>
        </w:div>
        <w:div w:id="231619907">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918906178">
      <w:bodyDiv w:val="1"/>
      <w:marLeft w:val="0"/>
      <w:marRight w:val="0"/>
      <w:marTop w:val="0"/>
      <w:marBottom w:val="0"/>
      <w:divBdr>
        <w:top w:val="none" w:sz="0" w:space="0" w:color="auto"/>
        <w:left w:val="none" w:sz="0" w:space="0" w:color="auto"/>
        <w:bottom w:val="none" w:sz="0" w:space="0" w:color="auto"/>
        <w:right w:val="none" w:sz="0" w:space="0" w:color="auto"/>
      </w:divBdr>
      <w:divsChild>
        <w:div w:id="1418593485">
          <w:marLeft w:val="0"/>
          <w:marRight w:val="0"/>
          <w:marTop w:val="0"/>
          <w:marBottom w:val="0"/>
          <w:divBdr>
            <w:top w:val="none" w:sz="0" w:space="0" w:color="auto"/>
            <w:left w:val="none" w:sz="0" w:space="0" w:color="auto"/>
            <w:bottom w:val="none" w:sz="0" w:space="0" w:color="auto"/>
            <w:right w:val="none" w:sz="0" w:space="0" w:color="auto"/>
          </w:divBdr>
        </w:div>
        <w:div w:id="735738917">
          <w:marLeft w:val="0"/>
          <w:marRight w:val="0"/>
          <w:marTop w:val="0"/>
          <w:marBottom w:val="0"/>
          <w:divBdr>
            <w:top w:val="none" w:sz="0" w:space="0" w:color="auto"/>
            <w:left w:val="none" w:sz="0" w:space="0" w:color="auto"/>
            <w:bottom w:val="none" w:sz="0" w:space="0" w:color="auto"/>
            <w:right w:val="none" w:sz="0" w:space="0" w:color="auto"/>
          </w:divBdr>
        </w:div>
        <w:div w:id="1190342177">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09479847">
      <w:bodyDiv w:val="1"/>
      <w:marLeft w:val="0"/>
      <w:marRight w:val="0"/>
      <w:marTop w:val="0"/>
      <w:marBottom w:val="0"/>
      <w:divBdr>
        <w:top w:val="none" w:sz="0" w:space="0" w:color="auto"/>
        <w:left w:val="none" w:sz="0" w:space="0" w:color="auto"/>
        <w:bottom w:val="none" w:sz="0" w:space="0" w:color="auto"/>
        <w:right w:val="none" w:sz="0" w:space="0" w:color="auto"/>
      </w:divBdr>
      <w:divsChild>
        <w:div w:id="358170173">
          <w:marLeft w:val="0"/>
          <w:marRight w:val="0"/>
          <w:marTop w:val="0"/>
          <w:marBottom w:val="0"/>
          <w:divBdr>
            <w:top w:val="none" w:sz="0" w:space="0" w:color="auto"/>
            <w:left w:val="none" w:sz="0" w:space="0" w:color="auto"/>
            <w:bottom w:val="none" w:sz="0" w:space="0" w:color="auto"/>
            <w:right w:val="none" w:sz="0" w:space="0" w:color="auto"/>
          </w:divBdr>
        </w:div>
        <w:div w:id="1215309298">
          <w:marLeft w:val="0"/>
          <w:marRight w:val="0"/>
          <w:marTop w:val="0"/>
          <w:marBottom w:val="0"/>
          <w:divBdr>
            <w:top w:val="none" w:sz="0" w:space="0" w:color="auto"/>
            <w:left w:val="none" w:sz="0" w:space="0" w:color="auto"/>
            <w:bottom w:val="none" w:sz="0" w:space="0" w:color="auto"/>
            <w:right w:val="none" w:sz="0" w:space="0" w:color="auto"/>
          </w:divBdr>
        </w:div>
        <w:div w:id="946886479">
          <w:marLeft w:val="0"/>
          <w:marRight w:val="0"/>
          <w:marTop w:val="0"/>
          <w:marBottom w:val="0"/>
          <w:divBdr>
            <w:top w:val="none" w:sz="0" w:space="0" w:color="auto"/>
            <w:left w:val="none" w:sz="0" w:space="0" w:color="auto"/>
            <w:bottom w:val="none" w:sz="0" w:space="0" w:color="auto"/>
            <w:right w:val="none" w:sz="0" w:space="0" w:color="auto"/>
          </w:divBdr>
        </w:div>
        <w:div w:id="482426716">
          <w:marLeft w:val="0"/>
          <w:marRight w:val="0"/>
          <w:marTop w:val="0"/>
          <w:marBottom w:val="0"/>
          <w:divBdr>
            <w:top w:val="none" w:sz="0" w:space="0" w:color="auto"/>
            <w:left w:val="none" w:sz="0" w:space="0" w:color="auto"/>
            <w:bottom w:val="none" w:sz="0" w:space="0" w:color="auto"/>
            <w:right w:val="none" w:sz="0" w:space="0" w:color="auto"/>
          </w:divBdr>
        </w:div>
        <w:div w:id="1061632948">
          <w:marLeft w:val="0"/>
          <w:marRight w:val="0"/>
          <w:marTop w:val="0"/>
          <w:marBottom w:val="0"/>
          <w:divBdr>
            <w:top w:val="none" w:sz="0" w:space="0" w:color="auto"/>
            <w:left w:val="none" w:sz="0" w:space="0" w:color="auto"/>
            <w:bottom w:val="none" w:sz="0" w:space="0" w:color="auto"/>
            <w:right w:val="none" w:sz="0" w:space="0" w:color="auto"/>
          </w:divBdr>
        </w:div>
        <w:div w:id="355427061">
          <w:marLeft w:val="0"/>
          <w:marRight w:val="0"/>
          <w:marTop w:val="0"/>
          <w:marBottom w:val="0"/>
          <w:divBdr>
            <w:top w:val="none" w:sz="0" w:space="0" w:color="auto"/>
            <w:left w:val="none" w:sz="0" w:space="0" w:color="auto"/>
            <w:bottom w:val="none" w:sz="0" w:space="0" w:color="auto"/>
            <w:right w:val="none" w:sz="0" w:space="0" w:color="auto"/>
          </w:divBdr>
        </w:div>
        <w:div w:id="2144156147">
          <w:marLeft w:val="0"/>
          <w:marRight w:val="0"/>
          <w:marTop w:val="0"/>
          <w:marBottom w:val="0"/>
          <w:divBdr>
            <w:top w:val="none" w:sz="0" w:space="0" w:color="auto"/>
            <w:left w:val="none" w:sz="0" w:space="0" w:color="auto"/>
            <w:bottom w:val="none" w:sz="0" w:space="0" w:color="auto"/>
            <w:right w:val="none" w:sz="0" w:space="0" w:color="auto"/>
          </w:divBdr>
        </w:div>
      </w:divsChild>
    </w:div>
    <w:div w:id="1016618067">
      <w:bodyDiv w:val="1"/>
      <w:marLeft w:val="0"/>
      <w:marRight w:val="0"/>
      <w:marTop w:val="0"/>
      <w:marBottom w:val="0"/>
      <w:divBdr>
        <w:top w:val="none" w:sz="0" w:space="0" w:color="auto"/>
        <w:left w:val="none" w:sz="0" w:space="0" w:color="auto"/>
        <w:bottom w:val="none" w:sz="0" w:space="0" w:color="auto"/>
        <w:right w:val="none" w:sz="0" w:space="0" w:color="auto"/>
      </w:divBdr>
      <w:divsChild>
        <w:div w:id="1480003596">
          <w:marLeft w:val="0"/>
          <w:marRight w:val="0"/>
          <w:marTop w:val="0"/>
          <w:marBottom w:val="0"/>
          <w:divBdr>
            <w:top w:val="none" w:sz="0" w:space="0" w:color="auto"/>
            <w:left w:val="none" w:sz="0" w:space="0" w:color="auto"/>
            <w:bottom w:val="none" w:sz="0" w:space="0" w:color="auto"/>
            <w:right w:val="none" w:sz="0" w:space="0" w:color="auto"/>
          </w:divBdr>
        </w:div>
        <w:div w:id="782072251">
          <w:marLeft w:val="0"/>
          <w:marRight w:val="0"/>
          <w:marTop w:val="0"/>
          <w:marBottom w:val="0"/>
          <w:divBdr>
            <w:top w:val="none" w:sz="0" w:space="0" w:color="auto"/>
            <w:left w:val="none" w:sz="0" w:space="0" w:color="auto"/>
            <w:bottom w:val="none" w:sz="0" w:space="0" w:color="auto"/>
            <w:right w:val="none" w:sz="0" w:space="0" w:color="auto"/>
          </w:divBdr>
        </w:div>
        <w:div w:id="877620674">
          <w:marLeft w:val="0"/>
          <w:marRight w:val="0"/>
          <w:marTop w:val="0"/>
          <w:marBottom w:val="0"/>
          <w:divBdr>
            <w:top w:val="none" w:sz="0" w:space="0" w:color="auto"/>
            <w:left w:val="none" w:sz="0" w:space="0" w:color="auto"/>
            <w:bottom w:val="none" w:sz="0" w:space="0" w:color="auto"/>
            <w:right w:val="none" w:sz="0" w:space="0" w:color="auto"/>
          </w:divBdr>
        </w:div>
        <w:div w:id="1267737804">
          <w:marLeft w:val="0"/>
          <w:marRight w:val="0"/>
          <w:marTop w:val="0"/>
          <w:marBottom w:val="0"/>
          <w:divBdr>
            <w:top w:val="none" w:sz="0" w:space="0" w:color="auto"/>
            <w:left w:val="none" w:sz="0" w:space="0" w:color="auto"/>
            <w:bottom w:val="none" w:sz="0" w:space="0" w:color="auto"/>
            <w:right w:val="none" w:sz="0" w:space="0" w:color="auto"/>
          </w:divBdr>
        </w:div>
        <w:div w:id="1081222701">
          <w:marLeft w:val="0"/>
          <w:marRight w:val="0"/>
          <w:marTop w:val="0"/>
          <w:marBottom w:val="0"/>
          <w:divBdr>
            <w:top w:val="none" w:sz="0" w:space="0" w:color="auto"/>
            <w:left w:val="none" w:sz="0" w:space="0" w:color="auto"/>
            <w:bottom w:val="none" w:sz="0" w:space="0" w:color="auto"/>
            <w:right w:val="none" w:sz="0" w:space="0" w:color="auto"/>
          </w:divBdr>
        </w:div>
        <w:div w:id="775833219">
          <w:marLeft w:val="0"/>
          <w:marRight w:val="0"/>
          <w:marTop w:val="0"/>
          <w:marBottom w:val="0"/>
          <w:divBdr>
            <w:top w:val="none" w:sz="0" w:space="0" w:color="auto"/>
            <w:left w:val="none" w:sz="0" w:space="0" w:color="auto"/>
            <w:bottom w:val="none" w:sz="0" w:space="0" w:color="auto"/>
            <w:right w:val="none" w:sz="0" w:space="0" w:color="auto"/>
          </w:divBdr>
        </w:div>
        <w:div w:id="465859850">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42692485">
      <w:bodyDiv w:val="1"/>
      <w:marLeft w:val="0"/>
      <w:marRight w:val="0"/>
      <w:marTop w:val="0"/>
      <w:marBottom w:val="0"/>
      <w:divBdr>
        <w:top w:val="none" w:sz="0" w:space="0" w:color="auto"/>
        <w:left w:val="none" w:sz="0" w:space="0" w:color="auto"/>
        <w:bottom w:val="none" w:sz="0" w:space="0" w:color="auto"/>
        <w:right w:val="none" w:sz="0" w:space="0" w:color="auto"/>
      </w:divBdr>
      <w:divsChild>
        <w:div w:id="204487102">
          <w:marLeft w:val="0"/>
          <w:marRight w:val="0"/>
          <w:marTop w:val="0"/>
          <w:marBottom w:val="0"/>
          <w:divBdr>
            <w:top w:val="none" w:sz="0" w:space="0" w:color="auto"/>
            <w:left w:val="none" w:sz="0" w:space="0" w:color="auto"/>
            <w:bottom w:val="none" w:sz="0" w:space="0" w:color="auto"/>
            <w:right w:val="none" w:sz="0" w:space="0" w:color="auto"/>
          </w:divBdr>
        </w:div>
        <w:div w:id="1434471036">
          <w:marLeft w:val="0"/>
          <w:marRight w:val="0"/>
          <w:marTop w:val="0"/>
          <w:marBottom w:val="0"/>
          <w:divBdr>
            <w:top w:val="none" w:sz="0" w:space="0" w:color="auto"/>
            <w:left w:val="none" w:sz="0" w:space="0" w:color="auto"/>
            <w:bottom w:val="none" w:sz="0" w:space="0" w:color="auto"/>
            <w:right w:val="none" w:sz="0" w:space="0" w:color="auto"/>
          </w:divBdr>
        </w:div>
        <w:div w:id="245698970">
          <w:marLeft w:val="0"/>
          <w:marRight w:val="0"/>
          <w:marTop w:val="0"/>
          <w:marBottom w:val="0"/>
          <w:divBdr>
            <w:top w:val="none" w:sz="0" w:space="0" w:color="auto"/>
            <w:left w:val="none" w:sz="0" w:space="0" w:color="auto"/>
            <w:bottom w:val="none" w:sz="0" w:space="0" w:color="auto"/>
            <w:right w:val="none" w:sz="0" w:space="0" w:color="auto"/>
          </w:divBdr>
        </w:div>
        <w:div w:id="1241402011">
          <w:marLeft w:val="0"/>
          <w:marRight w:val="0"/>
          <w:marTop w:val="0"/>
          <w:marBottom w:val="0"/>
          <w:divBdr>
            <w:top w:val="none" w:sz="0" w:space="0" w:color="auto"/>
            <w:left w:val="none" w:sz="0" w:space="0" w:color="auto"/>
            <w:bottom w:val="none" w:sz="0" w:space="0" w:color="auto"/>
            <w:right w:val="none" w:sz="0" w:space="0" w:color="auto"/>
          </w:divBdr>
        </w:div>
        <w:div w:id="1036807240">
          <w:marLeft w:val="0"/>
          <w:marRight w:val="0"/>
          <w:marTop w:val="0"/>
          <w:marBottom w:val="0"/>
          <w:divBdr>
            <w:top w:val="none" w:sz="0" w:space="0" w:color="auto"/>
            <w:left w:val="none" w:sz="0" w:space="0" w:color="auto"/>
            <w:bottom w:val="none" w:sz="0" w:space="0" w:color="auto"/>
            <w:right w:val="none" w:sz="0" w:space="0" w:color="auto"/>
          </w:divBdr>
        </w:div>
        <w:div w:id="912545259">
          <w:marLeft w:val="0"/>
          <w:marRight w:val="0"/>
          <w:marTop w:val="0"/>
          <w:marBottom w:val="0"/>
          <w:divBdr>
            <w:top w:val="none" w:sz="0" w:space="0" w:color="auto"/>
            <w:left w:val="none" w:sz="0" w:space="0" w:color="auto"/>
            <w:bottom w:val="none" w:sz="0" w:space="0" w:color="auto"/>
            <w:right w:val="none" w:sz="0" w:space="0" w:color="auto"/>
          </w:divBdr>
        </w:div>
        <w:div w:id="992637200">
          <w:marLeft w:val="0"/>
          <w:marRight w:val="0"/>
          <w:marTop w:val="0"/>
          <w:marBottom w:val="0"/>
          <w:divBdr>
            <w:top w:val="none" w:sz="0" w:space="0" w:color="auto"/>
            <w:left w:val="none" w:sz="0" w:space="0" w:color="auto"/>
            <w:bottom w:val="none" w:sz="0" w:space="0" w:color="auto"/>
            <w:right w:val="none" w:sz="0" w:space="0" w:color="auto"/>
          </w:divBdr>
        </w:div>
        <w:div w:id="275337096">
          <w:marLeft w:val="0"/>
          <w:marRight w:val="0"/>
          <w:marTop w:val="0"/>
          <w:marBottom w:val="0"/>
          <w:divBdr>
            <w:top w:val="none" w:sz="0" w:space="0" w:color="auto"/>
            <w:left w:val="none" w:sz="0" w:space="0" w:color="auto"/>
            <w:bottom w:val="none" w:sz="0" w:space="0" w:color="auto"/>
            <w:right w:val="none" w:sz="0" w:space="0" w:color="auto"/>
          </w:divBdr>
        </w:div>
        <w:div w:id="683018093">
          <w:marLeft w:val="0"/>
          <w:marRight w:val="0"/>
          <w:marTop w:val="0"/>
          <w:marBottom w:val="0"/>
          <w:divBdr>
            <w:top w:val="none" w:sz="0" w:space="0" w:color="auto"/>
            <w:left w:val="none" w:sz="0" w:space="0" w:color="auto"/>
            <w:bottom w:val="none" w:sz="0" w:space="0" w:color="auto"/>
            <w:right w:val="none" w:sz="0" w:space="0" w:color="auto"/>
          </w:divBdr>
        </w:div>
        <w:div w:id="1540623169">
          <w:marLeft w:val="0"/>
          <w:marRight w:val="0"/>
          <w:marTop w:val="0"/>
          <w:marBottom w:val="0"/>
          <w:divBdr>
            <w:top w:val="none" w:sz="0" w:space="0" w:color="auto"/>
            <w:left w:val="none" w:sz="0" w:space="0" w:color="auto"/>
            <w:bottom w:val="none" w:sz="0" w:space="0" w:color="auto"/>
            <w:right w:val="none" w:sz="0" w:space="0" w:color="auto"/>
          </w:divBdr>
        </w:div>
        <w:div w:id="941456265">
          <w:marLeft w:val="0"/>
          <w:marRight w:val="0"/>
          <w:marTop w:val="0"/>
          <w:marBottom w:val="0"/>
          <w:divBdr>
            <w:top w:val="none" w:sz="0" w:space="0" w:color="auto"/>
            <w:left w:val="none" w:sz="0" w:space="0" w:color="auto"/>
            <w:bottom w:val="none" w:sz="0" w:space="0" w:color="auto"/>
            <w:right w:val="none" w:sz="0" w:space="0" w:color="auto"/>
          </w:divBdr>
        </w:div>
        <w:div w:id="1980644831">
          <w:marLeft w:val="0"/>
          <w:marRight w:val="0"/>
          <w:marTop w:val="0"/>
          <w:marBottom w:val="0"/>
          <w:divBdr>
            <w:top w:val="none" w:sz="0" w:space="0" w:color="auto"/>
            <w:left w:val="none" w:sz="0" w:space="0" w:color="auto"/>
            <w:bottom w:val="none" w:sz="0" w:space="0" w:color="auto"/>
            <w:right w:val="none" w:sz="0" w:space="0" w:color="auto"/>
          </w:divBdr>
        </w:div>
        <w:div w:id="588580699">
          <w:marLeft w:val="0"/>
          <w:marRight w:val="0"/>
          <w:marTop w:val="0"/>
          <w:marBottom w:val="0"/>
          <w:divBdr>
            <w:top w:val="none" w:sz="0" w:space="0" w:color="auto"/>
            <w:left w:val="none" w:sz="0" w:space="0" w:color="auto"/>
            <w:bottom w:val="none" w:sz="0" w:space="0" w:color="auto"/>
            <w:right w:val="none" w:sz="0" w:space="0" w:color="auto"/>
          </w:divBdr>
        </w:div>
        <w:div w:id="927496196">
          <w:marLeft w:val="0"/>
          <w:marRight w:val="0"/>
          <w:marTop w:val="0"/>
          <w:marBottom w:val="0"/>
          <w:divBdr>
            <w:top w:val="none" w:sz="0" w:space="0" w:color="auto"/>
            <w:left w:val="none" w:sz="0" w:space="0" w:color="auto"/>
            <w:bottom w:val="none" w:sz="0" w:space="0" w:color="auto"/>
            <w:right w:val="none" w:sz="0" w:space="0" w:color="auto"/>
          </w:divBdr>
        </w:div>
        <w:div w:id="1755980049">
          <w:marLeft w:val="0"/>
          <w:marRight w:val="0"/>
          <w:marTop w:val="0"/>
          <w:marBottom w:val="0"/>
          <w:divBdr>
            <w:top w:val="none" w:sz="0" w:space="0" w:color="auto"/>
            <w:left w:val="none" w:sz="0" w:space="0" w:color="auto"/>
            <w:bottom w:val="none" w:sz="0" w:space="0" w:color="auto"/>
            <w:right w:val="none" w:sz="0" w:space="0" w:color="auto"/>
          </w:divBdr>
        </w:div>
        <w:div w:id="184294322">
          <w:marLeft w:val="0"/>
          <w:marRight w:val="0"/>
          <w:marTop w:val="0"/>
          <w:marBottom w:val="0"/>
          <w:divBdr>
            <w:top w:val="none" w:sz="0" w:space="0" w:color="auto"/>
            <w:left w:val="none" w:sz="0" w:space="0" w:color="auto"/>
            <w:bottom w:val="none" w:sz="0" w:space="0" w:color="auto"/>
            <w:right w:val="none" w:sz="0" w:space="0" w:color="auto"/>
          </w:divBdr>
        </w:div>
        <w:div w:id="2142721878">
          <w:marLeft w:val="0"/>
          <w:marRight w:val="0"/>
          <w:marTop w:val="0"/>
          <w:marBottom w:val="0"/>
          <w:divBdr>
            <w:top w:val="none" w:sz="0" w:space="0" w:color="auto"/>
            <w:left w:val="none" w:sz="0" w:space="0" w:color="auto"/>
            <w:bottom w:val="none" w:sz="0" w:space="0" w:color="auto"/>
            <w:right w:val="none" w:sz="0" w:space="0" w:color="auto"/>
          </w:divBdr>
        </w:div>
        <w:div w:id="831334935">
          <w:marLeft w:val="0"/>
          <w:marRight w:val="0"/>
          <w:marTop w:val="0"/>
          <w:marBottom w:val="0"/>
          <w:divBdr>
            <w:top w:val="none" w:sz="0" w:space="0" w:color="auto"/>
            <w:left w:val="none" w:sz="0" w:space="0" w:color="auto"/>
            <w:bottom w:val="none" w:sz="0" w:space="0" w:color="auto"/>
            <w:right w:val="none" w:sz="0" w:space="0" w:color="auto"/>
          </w:divBdr>
        </w:div>
      </w:divsChild>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219248591">
      <w:bodyDiv w:val="1"/>
      <w:marLeft w:val="0"/>
      <w:marRight w:val="0"/>
      <w:marTop w:val="0"/>
      <w:marBottom w:val="0"/>
      <w:divBdr>
        <w:top w:val="none" w:sz="0" w:space="0" w:color="auto"/>
        <w:left w:val="none" w:sz="0" w:space="0" w:color="auto"/>
        <w:bottom w:val="none" w:sz="0" w:space="0" w:color="auto"/>
        <w:right w:val="none" w:sz="0" w:space="0" w:color="auto"/>
      </w:divBdr>
      <w:divsChild>
        <w:div w:id="597180847">
          <w:marLeft w:val="0"/>
          <w:marRight w:val="0"/>
          <w:marTop w:val="0"/>
          <w:marBottom w:val="0"/>
          <w:divBdr>
            <w:top w:val="none" w:sz="0" w:space="0" w:color="auto"/>
            <w:left w:val="none" w:sz="0" w:space="0" w:color="auto"/>
            <w:bottom w:val="none" w:sz="0" w:space="0" w:color="auto"/>
            <w:right w:val="none" w:sz="0" w:space="0" w:color="auto"/>
          </w:divBdr>
        </w:div>
        <w:div w:id="2042002336">
          <w:marLeft w:val="0"/>
          <w:marRight w:val="0"/>
          <w:marTop w:val="0"/>
          <w:marBottom w:val="0"/>
          <w:divBdr>
            <w:top w:val="none" w:sz="0" w:space="0" w:color="auto"/>
            <w:left w:val="none" w:sz="0" w:space="0" w:color="auto"/>
            <w:bottom w:val="none" w:sz="0" w:space="0" w:color="auto"/>
            <w:right w:val="none" w:sz="0" w:space="0" w:color="auto"/>
          </w:divBdr>
        </w:div>
      </w:divsChild>
    </w:div>
    <w:div w:id="1220049543">
      <w:bodyDiv w:val="1"/>
      <w:marLeft w:val="0"/>
      <w:marRight w:val="0"/>
      <w:marTop w:val="0"/>
      <w:marBottom w:val="0"/>
      <w:divBdr>
        <w:top w:val="none" w:sz="0" w:space="0" w:color="auto"/>
        <w:left w:val="none" w:sz="0" w:space="0" w:color="auto"/>
        <w:bottom w:val="none" w:sz="0" w:space="0" w:color="auto"/>
        <w:right w:val="none" w:sz="0" w:space="0" w:color="auto"/>
      </w:divBdr>
      <w:divsChild>
        <w:div w:id="220479734">
          <w:marLeft w:val="0"/>
          <w:marRight w:val="0"/>
          <w:marTop w:val="0"/>
          <w:marBottom w:val="0"/>
          <w:divBdr>
            <w:top w:val="none" w:sz="0" w:space="0" w:color="auto"/>
            <w:left w:val="none" w:sz="0" w:space="0" w:color="auto"/>
            <w:bottom w:val="none" w:sz="0" w:space="0" w:color="auto"/>
            <w:right w:val="none" w:sz="0" w:space="0" w:color="auto"/>
          </w:divBdr>
        </w:div>
        <w:div w:id="848300424">
          <w:marLeft w:val="0"/>
          <w:marRight w:val="0"/>
          <w:marTop w:val="0"/>
          <w:marBottom w:val="0"/>
          <w:divBdr>
            <w:top w:val="none" w:sz="0" w:space="0" w:color="auto"/>
            <w:left w:val="none" w:sz="0" w:space="0" w:color="auto"/>
            <w:bottom w:val="none" w:sz="0" w:space="0" w:color="auto"/>
            <w:right w:val="none" w:sz="0" w:space="0" w:color="auto"/>
          </w:divBdr>
        </w:div>
        <w:div w:id="671958532">
          <w:marLeft w:val="0"/>
          <w:marRight w:val="0"/>
          <w:marTop w:val="0"/>
          <w:marBottom w:val="0"/>
          <w:divBdr>
            <w:top w:val="none" w:sz="0" w:space="0" w:color="auto"/>
            <w:left w:val="none" w:sz="0" w:space="0" w:color="auto"/>
            <w:bottom w:val="none" w:sz="0" w:space="0" w:color="auto"/>
            <w:right w:val="none" w:sz="0" w:space="0" w:color="auto"/>
          </w:divBdr>
        </w:div>
        <w:div w:id="379981959">
          <w:marLeft w:val="0"/>
          <w:marRight w:val="0"/>
          <w:marTop w:val="0"/>
          <w:marBottom w:val="0"/>
          <w:divBdr>
            <w:top w:val="none" w:sz="0" w:space="0" w:color="auto"/>
            <w:left w:val="none" w:sz="0" w:space="0" w:color="auto"/>
            <w:bottom w:val="none" w:sz="0" w:space="0" w:color="auto"/>
            <w:right w:val="none" w:sz="0" w:space="0" w:color="auto"/>
          </w:divBdr>
        </w:div>
        <w:div w:id="697705676">
          <w:marLeft w:val="0"/>
          <w:marRight w:val="0"/>
          <w:marTop w:val="0"/>
          <w:marBottom w:val="0"/>
          <w:divBdr>
            <w:top w:val="none" w:sz="0" w:space="0" w:color="auto"/>
            <w:left w:val="none" w:sz="0" w:space="0" w:color="auto"/>
            <w:bottom w:val="none" w:sz="0" w:space="0" w:color="auto"/>
            <w:right w:val="none" w:sz="0" w:space="0" w:color="auto"/>
          </w:divBdr>
        </w:div>
        <w:div w:id="801659060">
          <w:marLeft w:val="0"/>
          <w:marRight w:val="0"/>
          <w:marTop w:val="0"/>
          <w:marBottom w:val="0"/>
          <w:divBdr>
            <w:top w:val="none" w:sz="0" w:space="0" w:color="auto"/>
            <w:left w:val="none" w:sz="0" w:space="0" w:color="auto"/>
            <w:bottom w:val="none" w:sz="0" w:space="0" w:color="auto"/>
            <w:right w:val="none" w:sz="0" w:space="0" w:color="auto"/>
          </w:divBdr>
        </w:div>
        <w:div w:id="171186480">
          <w:marLeft w:val="0"/>
          <w:marRight w:val="0"/>
          <w:marTop w:val="0"/>
          <w:marBottom w:val="0"/>
          <w:divBdr>
            <w:top w:val="none" w:sz="0" w:space="0" w:color="auto"/>
            <w:left w:val="none" w:sz="0" w:space="0" w:color="auto"/>
            <w:bottom w:val="none" w:sz="0" w:space="0" w:color="auto"/>
            <w:right w:val="none" w:sz="0" w:space="0" w:color="auto"/>
          </w:divBdr>
        </w:div>
        <w:div w:id="1125392332">
          <w:marLeft w:val="0"/>
          <w:marRight w:val="0"/>
          <w:marTop w:val="0"/>
          <w:marBottom w:val="0"/>
          <w:divBdr>
            <w:top w:val="none" w:sz="0" w:space="0" w:color="auto"/>
            <w:left w:val="none" w:sz="0" w:space="0" w:color="auto"/>
            <w:bottom w:val="none" w:sz="0" w:space="0" w:color="auto"/>
            <w:right w:val="none" w:sz="0" w:space="0" w:color="auto"/>
          </w:divBdr>
        </w:div>
        <w:div w:id="1572960591">
          <w:marLeft w:val="0"/>
          <w:marRight w:val="0"/>
          <w:marTop w:val="0"/>
          <w:marBottom w:val="0"/>
          <w:divBdr>
            <w:top w:val="none" w:sz="0" w:space="0" w:color="auto"/>
            <w:left w:val="none" w:sz="0" w:space="0" w:color="auto"/>
            <w:bottom w:val="none" w:sz="0" w:space="0" w:color="auto"/>
            <w:right w:val="none" w:sz="0" w:space="0" w:color="auto"/>
          </w:divBdr>
        </w:div>
        <w:div w:id="2062710230">
          <w:marLeft w:val="0"/>
          <w:marRight w:val="0"/>
          <w:marTop w:val="0"/>
          <w:marBottom w:val="0"/>
          <w:divBdr>
            <w:top w:val="none" w:sz="0" w:space="0" w:color="auto"/>
            <w:left w:val="none" w:sz="0" w:space="0" w:color="auto"/>
            <w:bottom w:val="none" w:sz="0" w:space="0" w:color="auto"/>
            <w:right w:val="none" w:sz="0" w:space="0" w:color="auto"/>
          </w:divBdr>
        </w:div>
        <w:div w:id="1247107286">
          <w:marLeft w:val="0"/>
          <w:marRight w:val="0"/>
          <w:marTop w:val="0"/>
          <w:marBottom w:val="0"/>
          <w:divBdr>
            <w:top w:val="none" w:sz="0" w:space="0" w:color="auto"/>
            <w:left w:val="none" w:sz="0" w:space="0" w:color="auto"/>
            <w:bottom w:val="none" w:sz="0" w:space="0" w:color="auto"/>
            <w:right w:val="none" w:sz="0" w:space="0" w:color="auto"/>
          </w:divBdr>
        </w:div>
        <w:div w:id="682170262">
          <w:marLeft w:val="0"/>
          <w:marRight w:val="0"/>
          <w:marTop w:val="0"/>
          <w:marBottom w:val="0"/>
          <w:divBdr>
            <w:top w:val="none" w:sz="0" w:space="0" w:color="auto"/>
            <w:left w:val="none" w:sz="0" w:space="0" w:color="auto"/>
            <w:bottom w:val="none" w:sz="0" w:space="0" w:color="auto"/>
            <w:right w:val="none" w:sz="0" w:space="0" w:color="auto"/>
          </w:divBdr>
        </w:div>
        <w:div w:id="1573736642">
          <w:marLeft w:val="0"/>
          <w:marRight w:val="0"/>
          <w:marTop w:val="0"/>
          <w:marBottom w:val="0"/>
          <w:divBdr>
            <w:top w:val="none" w:sz="0" w:space="0" w:color="auto"/>
            <w:left w:val="none" w:sz="0" w:space="0" w:color="auto"/>
            <w:bottom w:val="none" w:sz="0" w:space="0" w:color="auto"/>
            <w:right w:val="none" w:sz="0" w:space="0" w:color="auto"/>
          </w:divBdr>
        </w:div>
        <w:div w:id="1330401408">
          <w:marLeft w:val="0"/>
          <w:marRight w:val="0"/>
          <w:marTop w:val="0"/>
          <w:marBottom w:val="0"/>
          <w:divBdr>
            <w:top w:val="none" w:sz="0" w:space="0" w:color="auto"/>
            <w:left w:val="none" w:sz="0" w:space="0" w:color="auto"/>
            <w:bottom w:val="none" w:sz="0" w:space="0" w:color="auto"/>
            <w:right w:val="none" w:sz="0" w:space="0" w:color="auto"/>
          </w:divBdr>
        </w:div>
        <w:div w:id="1693916570">
          <w:marLeft w:val="0"/>
          <w:marRight w:val="0"/>
          <w:marTop w:val="0"/>
          <w:marBottom w:val="0"/>
          <w:divBdr>
            <w:top w:val="none" w:sz="0" w:space="0" w:color="auto"/>
            <w:left w:val="none" w:sz="0" w:space="0" w:color="auto"/>
            <w:bottom w:val="none" w:sz="0" w:space="0" w:color="auto"/>
            <w:right w:val="none" w:sz="0" w:space="0" w:color="auto"/>
          </w:divBdr>
        </w:div>
        <w:div w:id="748313475">
          <w:marLeft w:val="0"/>
          <w:marRight w:val="0"/>
          <w:marTop w:val="0"/>
          <w:marBottom w:val="0"/>
          <w:divBdr>
            <w:top w:val="none" w:sz="0" w:space="0" w:color="auto"/>
            <w:left w:val="none" w:sz="0" w:space="0" w:color="auto"/>
            <w:bottom w:val="none" w:sz="0" w:space="0" w:color="auto"/>
            <w:right w:val="none" w:sz="0" w:space="0" w:color="auto"/>
          </w:divBdr>
        </w:div>
        <w:div w:id="1451363912">
          <w:marLeft w:val="0"/>
          <w:marRight w:val="0"/>
          <w:marTop w:val="0"/>
          <w:marBottom w:val="0"/>
          <w:divBdr>
            <w:top w:val="none" w:sz="0" w:space="0" w:color="auto"/>
            <w:left w:val="none" w:sz="0" w:space="0" w:color="auto"/>
            <w:bottom w:val="none" w:sz="0" w:space="0" w:color="auto"/>
            <w:right w:val="none" w:sz="0" w:space="0" w:color="auto"/>
          </w:divBdr>
        </w:div>
        <w:div w:id="1526014255">
          <w:marLeft w:val="0"/>
          <w:marRight w:val="0"/>
          <w:marTop w:val="0"/>
          <w:marBottom w:val="0"/>
          <w:divBdr>
            <w:top w:val="none" w:sz="0" w:space="0" w:color="auto"/>
            <w:left w:val="none" w:sz="0" w:space="0" w:color="auto"/>
            <w:bottom w:val="none" w:sz="0" w:space="0" w:color="auto"/>
            <w:right w:val="none" w:sz="0" w:space="0" w:color="auto"/>
          </w:divBdr>
        </w:div>
        <w:div w:id="424963864">
          <w:marLeft w:val="0"/>
          <w:marRight w:val="0"/>
          <w:marTop w:val="0"/>
          <w:marBottom w:val="0"/>
          <w:divBdr>
            <w:top w:val="none" w:sz="0" w:space="0" w:color="auto"/>
            <w:left w:val="none" w:sz="0" w:space="0" w:color="auto"/>
            <w:bottom w:val="none" w:sz="0" w:space="0" w:color="auto"/>
            <w:right w:val="none" w:sz="0" w:space="0" w:color="auto"/>
          </w:divBdr>
        </w:div>
        <w:div w:id="88284149">
          <w:marLeft w:val="0"/>
          <w:marRight w:val="0"/>
          <w:marTop w:val="0"/>
          <w:marBottom w:val="0"/>
          <w:divBdr>
            <w:top w:val="none" w:sz="0" w:space="0" w:color="auto"/>
            <w:left w:val="none" w:sz="0" w:space="0" w:color="auto"/>
            <w:bottom w:val="none" w:sz="0" w:space="0" w:color="auto"/>
            <w:right w:val="none" w:sz="0" w:space="0" w:color="auto"/>
          </w:divBdr>
        </w:div>
        <w:div w:id="92828175">
          <w:marLeft w:val="0"/>
          <w:marRight w:val="0"/>
          <w:marTop w:val="0"/>
          <w:marBottom w:val="0"/>
          <w:divBdr>
            <w:top w:val="none" w:sz="0" w:space="0" w:color="auto"/>
            <w:left w:val="none" w:sz="0" w:space="0" w:color="auto"/>
            <w:bottom w:val="none" w:sz="0" w:space="0" w:color="auto"/>
            <w:right w:val="none" w:sz="0" w:space="0" w:color="auto"/>
          </w:divBdr>
        </w:div>
        <w:div w:id="1119684846">
          <w:marLeft w:val="0"/>
          <w:marRight w:val="0"/>
          <w:marTop w:val="0"/>
          <w:marBottom w:val="0"/>
          <w:divBdr>
            <w:top w:val="none" w:sz="0" w:space="0" w:color="auto"/>
            <w:left w:val="none" w:sz="0" w:space="0" w:color="auto"/>
            <w:bottom w:val="none" w:sz="0" w:space="0" w:color="auto"/>
            <w:right w:val="none" w:sz="0" w:space="0" w:color="auto"/>
          </w:divBdr>
        </w:div>
        <w:div w:id="710299472">
          <w:marLeft w:val="0"/>
          <w:marRight w:val="0"/>
          <w:marTop w:val="0"/>
          <w:marBottom w:val="0"/>
          <w:divBdr>
            <w:top w:val="none" w:sz="0" w:space="0" w:color="auto"/>
            <w:left w:val="none" w:sz="0" w:space="0" w:color="auto"/>
            <w:bottom w:val="none" w:sz="0" w:space="0" w:color="auto"/>
            <w:right w:val="none" w:sz="0" w:space="0" w:color="auto"/>
          </w:divBdr>
        </w:div>
        <w:div w:id="1450853345">
          <w:marLeft w:val="0"/>
          <w:marRight w:val="0"/>
          <w:marTop w:val="0"/>
          <w:marBottom w:val="0"/>
          <w:divBdr>
            <w:top w:val="none" w:sz="0" w:space="0" w:color="auto"/>
            <w:left w:val="none" w:sz="0" w:space="0" w:color="auto"/>
            <w:bottom w:val="none" w:sz="0" w:space="0" w:color="auto"/>
            <w:right w:val="none" w:sz="0" w:space="0" w:color="auto"/>
          </w:divBdr>
        </w:div>
        <w:div w:id="710693472">
          <w:marLeft w:val="0"/>
          <w:marRight w:val="0"/>
          <w:marTop w:val="0"/>
          <w:marBottom w:val="0"/>
          <w:divBdr>
            <w:top w:val="none" w:sz="0" w:space="0" w:color="auto"/>
            <w:left w:val="none" w:sz="0" w:space="0" w:color="auto"/>
            <w:bottom w:val="none" w:sz="0" w:space="0" w:color="auto"/>
            <w:right w:val="none" w:sz="0" w:space="0" w:color="auto"/>
          </w:divBdr>
        </w:div>
        <w:div w:id="1378704037">
          <w:marLeft w:val="0"/>
          <w:marRight w:val="0"/>
          <w:marTop w:val="0"/>
          <w:marBottom w:val="0"/>
          <w:divBdr>
            <w:top w:val="none" w:sz="0" w:space="0" w:color="auto"/>
            <w:left w:val="none" w:sz="0" w:space="0" w:color="auto"/>
            <w:bottom w:val="none" w:sz="0" w:space="0" w:color="auto"/>
            <w:right w:val="none" w:sz="0" w:space="0" w:color="auto"/>
          </w:divBdr>
        </w:div>
        <w:div w:id="433015037">
          <w:marLeft w:val="0"/>
          <w:marRight w:val="0"/>
          <w:marTop w:val="0"/>
          <w:marBottom w:val="0"/>
          <w:divBdr>
            <w:top w:val="none" w:sz="0" w:space="0" w:color="auto"/>
            <w:left w:val="none" w:sz="0" w:space="0" w:color="auto"/>
            <w:bottom w:val="none" w:sz="0" w:space="0" w:color="auto"/>
            <w:right w:val="none" w:sz="0" w:space="0" w:color="auto"/>
          </w:divBdr>
        </w:div>
        <w:div w:id="580797432">
          <w:marLeft w:val="0"/>
          <w:marRight w:val="0"/>
          <w:marTop w:val="0"/>
          <w:marBottom w:val="0"/>
          <w:divBdr>
            <w:top w:val="none" w:sz="0" w:space="0" w:color="auto"/>
            <w:left w:val="none" w:sz="0" w:space="0" w:color="auto"/>
            <w:bottom w:val="none" w:sz="0" w:space="0" w:color="auto"/>
            <w:right w:val="none" w:sz="0" w:space="0" w:color="auto"/>
          </w:divBdr>
        </w:div>
        <w:div w:id="739449680">
          <w:marLeft w:val="0"/>
          <w:marRight w:val="0"/>
          <w:marTop w:val="0"/>
          <w:marBottom w:val="0"/>
          <w:divBdr>
            <w:top w:val="none" w:sz="0" w:space="0" w:color="auto"/>
            <w:left w:val="none" w:sz="0" w:space="0" w:color="auto"/>
            <w:bottom w:val="none" w:sz="0" w:space="0" w:color="auto"/>
            <w:right w:val="none" w:sz="0" w:space="0" w:color="auto"/>
          </w:divBdr>
        </w:div>
        <w:div w:id="1522819281">
          <w:marLeft w:val="0"/>
          <w:marRight w:val="0"/>
          <w:marTop w:val="0"/>
          <w:marBottom w:val="0"/>
          <w:divBdr>
            <w:top w:val="none" w:sz="0" w:space="0" w:color="auto"/>
            <w:left w:val="none" w:sz="0" w:space="0" w:color="auto"/>
            <w:bottom w:val="none" w:sz="0" w:space="0" w:color="auto"/>
            <w:right w:val="none" w:sz="0" w:space="0" w:color="auto"/>
          </w:divBdr>
        </w:div>
        <w:div w:id="1609464094">
          <w:marLeft w:val="0"/>
          <w:marRight w:val="0"/>
          <w:marTop w:val="0"/>
          <w:marBottom w:val="0"/>
          <w:divBdr>
            <w:top w:val="none" w:sz="0" w:space="0" w:color="auto"/>
            <w:left w:val="none" w:sz="0" w:space="0" w:color="auto"/>
            <w:bottom w:val="none" w:sz="0" w:space="0" w:color="auto"/>
            <w:right w:val="none" w:sz="0" w:space="0" w:color="auto"/>
          </w:divBdr>
        </w:div>
        <w:div w:id="264845122">
          <w:marLeft w:val="0"/>
          <w:marRight w:val="0"/>
          <w:marTop w:val="0"/>
          <w:marBottom w:val="0"/>
          <w:divBdr>
            <w:top w:val="none" w:sz="0" w:space="0" w:color="auto"/>
            <w:left w:val="none" w:sz="0" w:space="0" w:color="auto"/>
            <w:bottom w:val="none" w:sz="0" w:space="0" w:color="auto"/>
            <w:right w:val="none" w:sz="0" w:space="0" w:color="auto"/>
          </w:divBdr>
        </w:div>
        <w:div w:id="1832603712">
          <w:marLeft w:val="0"/>
          <w:marRight w:val="0"/>
          <w:marTop w:val="0"/>
          <w:marBottom w:val="0"/>
          <w:divBdr>
            <w:top w:val="none" w:sz="0" w:space="0" w:color="auto"/>
            <w:left w:val="none" w:sz="0" w:space="0" w:color="auto"/>
            <w:bottom w:val="none" w:sz="0" w:space="0" w:color="auto"/>
            <w:right w:val="none" w:sz="0" w:space="0" w:color="auto"/>
          </w:divBdr>
        </w:div>
        <w:div w:id="1437094440">
          <w:marLeft w:val="0"/>
          <w:marRight w:val="0"/>
          <w:marTop w:val="0"/>
          <w:marBottom w:val="0"/>
          <w:divBdr>
            <w:top w:val="none" w:sz="0" w:space="0" w:color="auto"/>
            <w:left w:val="none" w:sz="0" w:space="0" w:color="auto"/>
            <w:bottom w:val="none" w:sz="0" w:space="0" w:color="auto"/>
            <w:right w:val="none" w:sz="0" w:space="0" w:color="auto"/>
          </w:divBdr>
        </w:div>
        <w:div w:id="1482845901">
          <w:marLeft w:val="0"/>
          <w:marRight w:val="0"/>
          <w:marTop w:val="0"/>
          <w:marBottom w:val="0"/>
          <w:divBdr>
            <w:top w:val="none" w:sz="0" w:space="0" w:color="auto"/>
            <w:left w:val="none" w:sz="0" w:space="0" w:color="auto"/>
            <w:bottom w:val="none" w:sz="0" w:space="0" w:color="auto"/>
            <w:right w:val="none" w:sz="0" w:space="0" w:color="auto"/>
          </w:divBdr>
        </w:div>
        <w:div w:id="1269001079">
          <w:marLeft w:val="0"/>
          <w:marRight w:val="0"/>
          <w:marTop w:val="0"/>
          <w:marBottom w:val="0"/>
          <w:divBdr>
            <w:top w:val="none" w:sz="0" w:space="0" w:color="auto"/>
            <w:left w:val="none" w:sz="0" w:space="0" w:color="auto"/>
            <w:bottom w:val="none" w:sz="0" w:space="0" w:color="auto"/>
            <w:right w:val="none" w:sz="0" w:space="0" w:color="auto"/>
          </w:divBdr>
        </w:div>
        <w:div w:id="1311444331">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529952784">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150297766">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304896480">
      <w:bodyDiv w:val="1"/>
      <w:marLeft w:val="0"/>
      <w:marRight w:val="0"/>
      <w:marTop w:val="0"/>
      <w:marBottom w:val="0"/>
      <w:divBdr>
        <w:top w:val="none" w:sz="0" w:space="0" w:color="auto"/>
        <w:left w:val="none" w:sz="0" w:space="0" w:color="auto"/>
        <w:bottom w:val="none" w:sz="0" w:space="0" w:color="auto"/>
        <w:right w:val="none" w:sz="0" w:space="0" w:color="auto"/>
      </w:divBdr>
      <w:divsChild>
        <w:div w:id="685063067">
          <w:marLeft w:val="0"/>
          <w:marRight w:val="0"/>
          <w:marTop w:val="0"/>
          <w:marBottom w:val="0"/>
          <w:divBdr>
            <w:top w:val="none" w:sz="0" w:space="0" w:color="auto"/>
            <w:left w:val="none" w:sz="0" w:space="0" w:color="auto"/>
            <w:bottom w:val="none" w:sz="0" w:space="0" w:color="auto"/>
            <w:right w:val="none" w:sz="0" w:space="0" w:color="auto"/>
          </w:divBdr>
        </w:div>
        <w:div w:id="965160982">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2129079609">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74475022">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1709450550">
          <w:marLeft w:val="0"/>
          <w:marRight w:val="0"/>
          <w:marTop w:val="0"/>
          <w:marBottom w:val="0"/>
          <w:divBdr>
            <w:top w:val="none" w:sz="0" w:space="0" w:color="auto"/>
            <w:left w:val="none" w:sz="0" w:space="0" w:color="auto"/>
            <w:bottom w:val="none" w:sz="0" w:space="0" w:color="auto"/>
            <w:right w:val="none" w:sz="0" w:space="0" w:color="auto"/>
          </w:divBdr>
        </w:div>
        <w:div w:id="550919790">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1466000381">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98330290">
          <w:marLeft w:val="0"/>
          <w:marRight w:val="0"/>
          <w:marTop w:val="0"/>
          <w:marBottom w:val="0"/>
          <w:divBdr>
            <w:top w:val="none" w:sz="0" w:space="0" w:color="auto"/>
            <w:left w:val="none" w:sz="0" w:space="0" w:color="auto"/>
            <w:bottom w:val="none" w:sz="0" w:space="0" w:color="auto"/>
            <w:right w:val="none" w:sz="0" w:space="0" w:color="auto"/>
          </w:divBdr>
        </w:div>
      </w:divsChild>
    </w:div>
    <w:div w:id="1445154021">
      <w:bodyDiv w:val="1"/>
      <w:marLeft w:val="0"/>
      <w:marRight w:val="0"/>
      <w:marTop w:val="0"/>
      <w:marBottom w:val="0"/>
      <w:divBdr>
        <w:top w:val="none" w:sz="0" w:space="0" w:color="auto"/>
        <w:left w:val="none" w:sz="0" w:space="0" w:color="auto"/>
        <w:bottom w:val="none" w:sz="0" w:space="0" w:color="auto"/>
        <w:right w:val="none" w:sz="0" w:space="0" w:color="auto"/>
      </w:divBdr>
      <w:divsChild>
        <w:div w:id="558366751">
          <w:marLeft w:val="0"/>
          <w:marRight w:val="0"/>
          <w:marTop w:val="0"/>
          <w:marBottom w:val="0"/>
          <w:divBdr>
            <w:top w:val="none" w:sz="0" w:space="0" w:color="auto"/>
            <w:left w:val="none" w:sz="0" w:space="0" w:color="auto"/>
            <w:bottom w:val="none" w:sz="0" w:space="0" w:color="auto"/>
            <w:right w:val="none" w:sz="0" w:space="0" w:color="auto"/>
          </w:divBdr>
        </w:div>
        <w:div w:id="1065445890">
          <w:marLeft w:val="0"/>
          <w:marRight w:val="0"/>
          <w:marTop w:val="0"/>
          <w:marBottom w:val="0"/>
          <w:divBdr>
            <w:top w:val="none" w:sz="0" w:space="0" w:color="auto"/>
            <w:left w:val="none" w:sz="0" w:space="0" w:color="auto"/>
            <w:bottom w:val="none" w:sz="0" w:space="0" w:color="auto"/>
            <w:right w:val="none" w:sz="0" w:space="0" w:color="auto"/>
          </w:divBdr>
        </w:div>
        <w:div w:id="16397570">
          <w:marLeft w:val="0"/>
          <w:marRight w:val="0"/>
          <w:marTop w:val="0"/>
          <w:marBottom w:val="0"/>
          <w:divBdr>
            <w:top w:val="none" w:sz="0" w:space="0" w:color="auto"/>
            <w:left w:val="none" w:sz="0" w:space="0" w:color="auto"/>
            <w:bottom w:val="none" w:sz="0" w:space="0" w:color="auto"/>
            <w:right w:val="none" w:sz="0" w:space="0" w:color="auto"/>
          </w:divBdr>
        </w:div>
        <w:div w:id="584920389">
          <w:marLeft w:val="0"/>
          <w:marRight w:val="0"/>
          <w:marTop w:val="0"/>
          <w:marBottom w:val="0"/>
          <w:divBdr>
            <w:top w:val="none" w:sz="0" w:space="0" w:color="auto"/>
            <w:left w:val="none" w:sz="0" w:space="0" w:color="auto"/>
            <w:bottom w:val="none" w:sz="0" w:space="0" w:color="auto"/>
            <w:right w:val="none" w:sz="0" w:space="0" w:color="auto"/>
          </w:divBdr>
        </w:div>
        <w:div w:id="1194538120">
          <w:marLeft w:val="0"/>
          <w:marRight w:val="0"/>
          <w:marTop w:val="0"/>
          <w:marBottom w:val="0"/>
          <w:divBdr>
            <w:top w:val="none" w:sz="0" w:space="0" w:color="auto"/>
            <w:left w:val="none" w:sz="0" w:space="0" w:color="auto"/>
            <w:bottom w:val="none" w:sz="0" w:space="0" w:color="auto"/>
            <w:right w:val="none" w:sz="0" w:space="0" w:color="auto"/>
          </w:divBdr>
        </w:div>
        <w:div w:id="1593272413">
          <w:marLeft w:val="0"/>
          <w:marRight w:val="0"/>
          <w:marTop w:val="0"/>
          <w:marBottom w:val="0"/>
          <w:divBdr>
            <w:top w:val="none" w:sz="0" w:space="0" w:color="auto"/>
            <w:left w:val="none" w:sz="0" w:space="0" w:color="auto"/>
            <w:bottom w:val="none" w:sz="0" w:space="0" w:color="auto"/>
            <w:right w:val="none" w:sz="0" w:space="0" w:color="auto"/>
          </w:divBdr>
        </w:div>
        <w:div w:id="1529487693">
          <w:marLeft w:val="0"/>
          <w:marRight w:val="0"/>
          <w:marTop w:val="0"/>
          <w:marBottom w:val="0"/>
          <w:divBdr>
            <w:top w:val="none" w:sz="0" w:space="0" w:color="auto"/>
            <w:left w:val="none" w:sz="0" w:space="0" w:color="auto"/>
            <w:bottom w:val="none" w:sz="0" w:space="0" w:color="auto"/>
            <w:right w:val="none" w:sz="0" w:space="0" w:color="auto"/>
          </w:divBdr>
        </w:div>
        <w:div w:id="208298062">
          <w:marLeft w:val="0"/>
          <w:marRight w:val="0"/>
          <w:marTop w:val="0"/>
          <w:marBottom w:val="0"/>
          <w:divBdr>
            <w:top w:val="none" w:sz="0" w:space="0" w:color="auto"/>
            <w:left w:val="none" w:sz="0" w:space="0" w:color="auto"/>
            <w:bottom w:val="none" w:sz="0" w:space="0" w:color="auto"/>
            <w:right w:val="none" w:sz="0" w:space="0" w:color="auto"/>
          </w:divBdr>
        </w:div>
        <w:div w:id="657417373">
          <w:marLeft w:val="0"/>
          <w:marRight w:val="0"/>
          <w:marTop w:val="0"/>
          <w:marBottom w:val="0"/>
          <w:divBdr>
            <w:top w:val="none" w:sz="0" w:space="0" w:color="auto"/>
            <w:left w:val="none" w:sz="0" w:space="0" w:color="auto"/>
            <w:bottom w:val="none" w:sz="0" w:space="0" w:color="auto"/>
            <w:right w:val="none" w:sz="0" w:space="0" w:color="auto"/>
          </w:divBdr>
        </w:div>
        <w:div w:id="2001695348">
          <w:marLeft w:val="0"/>
          <w:marRight w:val="0"/>
          <w:marTop w:val="0"/>
          <w:marBottom w:val="0"/>
          <w:divBdr>
            <w:top w:val="none" w:sz="0" w:space="0" w:color="auto"/>
            <w:left w:val="none" w:sz="0" w:space="0" w:color="auto"/>
            <w:bottom w:val="none" w:sz="0" w:space="0" w:color="auto"/>
            <w:right w:val="none" w:sz="0" w:space="0" w:color="auto"/>
          </w:divBdr>
        </w:div>
        <w:div w:id="1805393408">
          <w:marLeft w:val="0"/>
          <w:marRight w:val="0"/>
          <w:marTop w:val="0"/>
          <w:marBottom w:val="0"/>
          <w:divBdr>
            <w:top w:val="none" w:sz="0" w:space="0" w:color="auto"/>
            <w:left w:val="none" w:sz="0" w:space="0" w:color="auto"/>
            <w:bottom w:val="none" w:sz="0" w:space="0" w:color="auto"/>
            <w:right w:val="none" w:sz="0" w:space="0" w:color="auto"/>
          </w:divBdr>
        </w:div>
        <w:div w:id="8340140">
          <w:marLeft w:val="0"/>
          <w:marRight w:val="0"/>
          <w:marTop w:val="0"/>
          <w:marBottom w:val="0"/>
          <w:divBdr>
            <w:top w:val="none" w:sz="0" w:space="0" w:color="auto"/>
            <w:left w:val="none" w:sz="0" w:space="0" w:color="auto"/>
            <w:bottom w:val="none" w:sz="0" w:space="0" w:color="auto"/>
            <w:right w:val="none" w:sz="0" w:space="0" w:color="auto"/>
          </w:divBdr>
        </w:div>
        <w:div w:id="1399018676">
          <w:marLeft w:val="0"/>
          <w:marRight w:val="0"/>
          <w:marTop w:val="0"/>
          <w:marBottom w:val="0"/>
          <w:divBdr>
            <w:top w:val="none" w:sz="0" w:space="0" w:color="auto"/>
            <w:left w:val="none" w:sz="0" w:space="0" w:color="auto"/>
            <w:bottom w:val="none" w:sz="0" w:space="0" w:color="auto"/>
            <w:right w:val="none" w:sz="0" w:space="0" w:color="auto"/>
          </w:divBdr>
        </w:div>
        <w:div w:id="798382287">
          <w:marLeft w:val="0"/>
          <w:marRight w:val="0"/>
          <w:marTop w:val="0"/>
          <w:marBottom w:val="0"/>
          <w:divBdr>
            <w:top w:val="none" w:sz="0" w:space="0" w:color="auto"/>
            <w:left w:val="none" w:sz="0" w:space="0" w:color="auto"/>
            <w:bottom w:val="none" w:sz="0" w:space="0" w:color="auto"/>
            <w:right w:val="none" w:sz="0" w:space="0" w:color="auto"/>
          </w:divBdr>
        </w:div>
        <w:div w:id="596065128">
          <w:marLeft w:val="0"/>
          <w:marRight w:val="0"/>
          <w:marTop w:val="0"/>
          <w:marBottom w:val="0"/>
          <w:divBdr>
            <w:top w:val="none" w:sz="0" w:space="0" w:color="auto"/>
            <w:left w:val="none" w:sz="0" w:space="0" w:color="auto"/>
            <w:bottom w:val="none" w:sz="0" w:space="0" w:color="auto"/>
            <w:right w:val="none" w:sz="0" w:space="0" w:color="auto"/>
          </w:divBdr>
        </w:div>
        <w:div w:id="344676548">
          <w:marLeft w:val="0"/>
          <w:marRight w:val="0"/>
          <w:marTop w:val="0"/>
          <w:marBottom w:val="0"/>
          <w:divBdr>
            <w:top w:val="none" w:sz="0" w:space="0" w:color="auto"/>
            <w:left w:val="none" w:sz="0" w:space="0" w:color="auto"/>
            <w:bottom w:val="none" w:sz="0" w:space="0" w:color="auto"/>
            <w:right w:val="none" w:sz="0" w:space="0" w:color="auto"/>
          </w:divBdr>
        </w:div>
        <w:div w:id="1878082199">
          <w:marLeft w:val="0"/>
          <w:marRight w:val="0"/>
          <w:marTop w:val="0"/>
          <w:marBottom w:val="0"/>
          <w:divBdr>
            <w:top w:val="none" w:sz="0" w:space="0" w:color="auto"/>
            <w:left w:val="none" w:sz="0" w:space="0" w:color="auto"/>
            <w:bottom w:val="none" w:sz="0" w:space="0" w:color="auto"/>
            <w:right w:val="none" w:sz="0" w:space="0" w:color="auto"/>
          </w:divBdr>
        </w:div>
        <w:div w:id="616831410">
          <w:marLeft w:val="0"/>
          <w:marRight w:val="0"/>
          <w:marTop w:val="0"/>
          <w:marBottom w:val="0"/>
          <w:divBdr>
            <w:top w:val="none" w:sz="0" w:space="0" w:color="auto"/>
            <w:left w:val="none" w:sz="0" w:space="0" w:color="auto"/>
            <w:bottom w:val="none" w:sz="0" w:space="0" w:color="auto"/>
            <w:right w:val="none" w:sz="0" w:space="0" w:color="auto"/>
          </w:divBdr>
        </w:div>
        <w:div w:id="1565483496">
          <w:marLeft w:val="0"/>
          <w:marRight w:val="0"/>
          <w:marTop w:val="0"/>
          <w:marBottom w:val="0"/>
          <w:divBdr>
            <w:top w:val="none" w:sz="0" w:space="0" w:color="auto"/>
            <w:left w:val="none" w:sz="0" w:space="0" w:color="auto"/>
            <w:bottom w:val="none" w:sz="0" w:space="0" w:color="auto"/>
            <w:right w:val="none" w:sz="0" w:space="0" w:color="auto"/>
          </w:divBdr>
        </w:div>
        <w:div w:id="796993845">
          <w:marLeft w:val="0"/>
          <w:marRight w:val="0"/>
          <w:marTop w:val="0"/>
          <w:marBottom w:val="0"/>
          <w:divBdr>
            <w:top w:val="none" w:sz="0" w:space="0" w:color="auto"/>
            <w:left w:val="none" w:sz="0" w:space="0" w:color="auto"/>
            <w:bottom w:val="none" w:sz="0" w:space="0" w:color="auto"/>
            <w:right w:val="none" w:sz="0" w:space="0" w:color="auto"/>
          </w:divBdr>
        </w:div>
        <w:div w:id="1550218834">
          <w:marLeft w:val="0"/>
          <w:marRight w:val="0"/>
          <w:marTop w:val="0"/>
          <w:marBottom w:val="0"/>
          <w:divBdr>
            <w:top w:val="none" w:sz="0" w:space="0" w:color="auto"/>
            <w:left w:val="none" w:sz="0" w:space="0" w:color="auto"/>
            <w:bottom w:val="none" w:sz="0" w:space="0" w:color="auto"/>
            <w:right w:val="none" w:sz="0" w:space="0" w:color="auto"/>
          </w:divBdr>
        </w:div>
        <w:div w:id="1713656006">
          <w:marLeft w:val="0"/>
          <w:marRight w:val="0"/>
          <w:marTop w:val="0"/>
          <w:marBottom w:val="0"/>
          <w:divBdr>
            <w:top w:val="none" w:sz="0" w:space="0" w:color="auto"/>
            <w:left w:val="none" w:sz="0" w:space="0" w:color="auto"/>
            <w:bottom w:val="none" w:sz="0" w:space="0" w:color="auto"/>
            <w:right w:val="none" w:sz="0" w:space="0" w:color="auto"/>
          </w:divBdr>
        </w:div>
        <w:div w:id="1488280626">
          <w:marLeft w:val="0"/>
          <w:marRight w:val="0"/>
          <w:marTop w:val="0"/>
          <w:marBottom w:val="0"/>
          <w:divBdr>
            <w:top w:val="none" w:sz="0" w:space="0" w:color="auto"/>
            <w:left w:val="none" w:sz="0" w:space="0" w:color="auto"/>
            <w:bottom w:val="none" w:sz="0" w:space="0" w:color="auto"/>
            <w:right w:val="none" w:sz="0" w:space="0" w:color="auto"/>
          </w:divBdr>
        </w:div>
        <w:div w:id="239146833">
          <w:marLeft w:val="0"/>
          <w:marRight w:val="0"/>
          <w:marTop w:val="0"/>
          <w:marBottom w:val="0"/>
          <w:divBdr>
            <w:top w:val="none" w:sz="0" w:space="0" w:color="auto"/>
            <w:left w:val="none" w:sz="0" w:space="0" w:color="auto"/>
            <w:bottom w:val="none" w:sz="0" w:space="0" w:color="auto"/>
            <w:right w:val="none" w:sz="0" w:space="0" w:color="auto"/>
          </w:divBdr>
        </w:div>
        <w:div w:id="398941121">
          <w:marLeft w:val="0"/>
          <w:marRight w:val="0"/>
          <w:marTop w:val="0"/>
          <w:marBottom w:val="0"/>
          <w:divBdr>
            <w:top w:val="none" w:sz="0" w:space="0" w:color="auto"/>
            <w:left w:val="none" w:sz="0" w:space="0" w:color="auto"/>
            <w:bottom w:val="none" w:sz="0" w:space="0" w:color="auto"/>
            <w:right w:val="none" w:sz="0" w:space="0" w:color="auto"/>
          </w:divBdr>
        </w:div>
        <w:div w:id="643773799">
          <w:marLeft w:val="0"/>
          <w:marRight w:val="0"/>
          <w:marTop w:val="0"/>
          <w:marBottom w:val="0"/>
          <w:divBdr>
            <w:top w:val="none" w:sz="0" w:space="0" w:color="auto"/>
            <w:left w:val="none" w:sz="0" w:space="0" w:color="auto"/>
            <w:bottom w:val="none" w:sz="0" w:space="0" w:color="auto"/>
            <w:right w:val="none" w:sz="0" w:space="0" w:color="auto"/>
          </w:divBdr>
        </w:div>
        <w:div w:id="1504659657">
          <w:marLeft w:val="0"/>
          <w:marRight w:val="0"/>
          <w:marTop w:val="0"/>
          <w:marBottom w:val="0"/>
          <w:divBdr>
            <w:top w:val="none" w:sz="0" w:space="0" w:color="auto"/>
            <w:left w:val="none" w:sz="0" w:space="0" w:color="auto"/>
            <w:bottom w:val="none" w:sz="0" w:space="0" w:color="auto"/>
            <w:right w:val="none" w:sz="0" w:space="0" w:color="auto"/>
          </w:divBdr>
        </w:div>
      </w:divsChild>
    </w:div>
    <w:div w:id="1457290343">
      <w:bodyDiv w:val="1"/>
      <w:marLeft w:val="0"/>
      <w:marRight w:val="0"/>
      <w:marTop w:val="0"/>
      <w:marBottom w:val="0"/>
      <w:divBdr>
        <w:top w:val="none" w:sz="0" w:space="0" w:color="auto"/>
        <w:left w:val="none" w:sz="0" w:space="0" w:color="auto"/>
        <w:bottom w:val="none" w:sz="0" w:space="0" w:color="auto"/>
        <w:right w:val="none" w:sz="0" w:space="0" w:color="auto"/>
      </w:divBdr>
      <w:divsChild>
        <w:div w:id="1445611578">
          <w:marLeft w:val="0"/>
          <w:marRight w:val="0"/>
          <w:marTop w:val="0"/>
          <w:marBottom w:val="0"/>
          <w:divBdr>
            <w:top w:val="none" w:sz="0" w:space="0" w:color="auto"/>
            <w:left w:val="none" w:sz="0" w:space="0" w:color="auto"/>
            <w:bottom w:val="none" w:sz="0" w:space="0" w:color="auto"/>
            <w:right w:val="none" w:sz="0" w:space="0" w:color="auto"/>
          </w:divBdr>
        </w:div>
        <w:div w:id="8023581">
          <w:marLeft w:val="0"/>
          <w:marRight w:val="0"/>
          <w:marTop w:val="0"/>
          <w:marBottom w:val="0"/>
          <w:divBdr>
            <w:top w:val="none" w:sz="0" w:space="0" w:color="auto"/>
            <w:left w:val="none" w:sz="0" w:space="0" w:color="auto"/>
            <w:bottom w:val="none" w:sz="0" w:space="0" w:color="auto"/>
            <w:right w:val="none" w:sz="0" w:space="0" w:color="auto"/>
          </w:divBdr>
        </w:div>
        <w:div w:id="1888103307">
          <w:marLeft w:val="0"/>
          <w:marRight w:val="0"/>
          <w:marTop w:val="0"/>
          <w:marBottom w:val="0"/>
          <w:divBdr>
            <w:top w:val="none" w:sz="0" w:space="0" w:color="auto"/>
            <w:left w:val="none" w:sz="0" w:space="0" w:color="auto"/>
            <w:bottom w:val="none" w:sz="0" w:space="0" w:color="auto"/>
            <w:right w:val="none" w:sz="0" w:space="0" w:color="auto"/>
          </w:divBdr>
        </w:div>
        <w:div w:id="402068228">
          <w:marLeft w:val="0"/>
          <w:marRight w:val="0"/>
          <w:marTop w:val="0"/>
          <w:marBottom w:val="0"/>
          <w:divBdr>
            <w:top w:val="none" w:sz="0" w:space="0" w:color="auto"/>
            <w:left w:val="none" w:sz="0" w:space="0" w:color="auto"/>
            <w:bottom w:val="none" w:sz="0" w:space="0" w:color="auto"/>
            <w:right w:val="none" w:sz="0" w:space="0" w:color="auto"/>
          </w:divBdr>
        </w:div>
        <w:div w:id="205873420">
          <w:marLeft w:val="0"/>
          <w:marRight w:val="0"/>
          <w:marTop w:val="0"/>
          <w:marBottom w:val="0"/>
          <w:divBdr>
            <w:top w:val="none" w:sz="0" w:space="0" w:color="auto"/>
            <w:left w:val="none" w:sz="0" w:space="0" w:color="auto"/>
            <w:bottom w:val="none" w:sz="0" w:space="0" w:color="auto"/>
            <w:right w:val="none" w:sz="0" w:space="0" w:color="auto"/>
          </w:divBdr>
        </w:div>
        <w:div w:id="863709479">
          <w:marLeft w:val="0"/>
          <w:marRight w:val="0"/>
          <w:marTop w:val="0"/>
          <w:marBottom w:val="0"/>
          <w:divBdr>
            <w:top w:val="none" w:sz="0" w:space="0" w:color="auto"/>
            <w:left w:val="none" w:sz="0" w:space="0" w:color="auto"/>
            <w:bottom w:val="none" w:sz="0" w:space="0" w:color="auto"/>
            <w:right w:val="none" w:sz="0" w:space="0" w:color="auto"/>
          </w:divBdr>
        </w:div>
        <w:div w:id="1238319026">
          <w:marLeft w:val="0"/>
          <w:marRight w:val="0"/>
          <w:marTop w:val="0"/>
          <w:marBottom w:val="0"/>
          <w:divBdr>
            <w:top w:val="none" w:sz="0" w:space="0" w:color="auto"/>
            <w:left w:val="none" w:sz="0" w:space="0" w:color="auto"/>
            <w:bottom w:val="none" w:sz="0" w:space="0" w:color="auto"/>
            <w:right w:val="none" w:sz="0" w:space="0" w:color="auto"/>
          </w:divBdr>
        </w:div>
        <w:div w:id="954562680">
          <w:marLeft w:val="0"/>
          <w:marRight w:val="0"/>
          <w:marTop w:val="0"/>
          <w:marBottom w:val="0"/>
          <w:divBdr>
            <w:top w:val="none" w:sz="0" w:space="0" w:color="auto"/>
            <w:left w:val="none" w:sz="0" w:space="0" w:color="auto"/>
            <w:bottom w:val="none" w:sz="0" w:space="0" w:color="auto"/>
            <w:right w:val="none" w:sz="0" w:space="0" w:color="auto"/>
          </w:divBdr>
        </w:div>
        <w:div w:id="1040082718">
          <w:marLeft w:val="0"/>
          <w:marRight w:val="0"/>
          <w:marTop w:val="0"/>
          <w:marBottom w:val="0"/>
          <w:divBdr>
            <w:top w:val="none" w:sz="0" w:space="0" w:color="auto"/>
            <w:left w:val="none" w:sz="0" w:space="0" w:color="auto"/>
            <w:bottom w:val="none" w:sz="0" w:space="0" w:color="auto"/>
            <w:right w:val="none" w:sz="0" w:space="0" w:color="auto"/>
          </w:divBdr>
        </w:div>
        <w:div w:id="457604685">
          <w:marLeft w:val="0"/>
          <w:marRight w:val="0"/>
          <w:marTop w:val="0"/>
          <w:marBottom w:val="0"/>
          <w:divBdr>
            <w:top w:val="none" w:sz="0" w:space="0" w:color="auto"/>
            <w:left w:val="none" w:sz="0" w:space="0" w:color="auto"/>
            <w:bottom w:val="none" w:sz="0" w:space="0" w:color="auto"/>
            <w:right w:val="none" w:sz="0" w:space="0" w:color="auto"/>
          </w:divBdr>
        </w:div>
        <w:div w:id="225916093">
          <w:marLeft w:val="0"/>
          <w:marRight w:val="0"/>
          <w:marTop w:val="0"/>
          <w:marBottom w:val="0"/>
          <w:divBdr>
            <w:top w:val="none" w:sz="0" w:space="0" w:color="auto"/>
            <w:left w:val="none" w:sz="0" w:space="0" w:color="auto"/>
            <w:bottom w:val="none" w:sz="0" w:space="0" w:color="auto"/>
            <w:right w:val="none" w:sz="0" w:space="0" w:color="auto"/>
          </w:divBdr>
        </w:div>
        <w:div w:id="1449544365">
          <w:marLeft w:val="0"/>
          <w:marRight w:val="0"/>
          <w:marTop w:val="0"/>
          <w:marBottom w:val="0"/>
          <w:divBdr>
            <w:top w:val="none" w:sz="0" w:space="0" w:color="auto"/>
            <w:left w:val="none" w:sz="0" w:space="0" w:color="auto"/>
            <w:bottom w:val="none" w:sz="0" w:space="0" w:color="auto"/>
            <w:right w:val="none" w:sz="0" w:space="0" w:color="auto"/>
          </w:divBdr>
        </w:div>
        <w:div w:id="1917015143">
          <w:marLeft w:val="0"/>
          <w:marRight w:val="0"/>
          <w:marTop w:val="0"/>
          <w:marBottom w:val="0"/>
          <w:divBdr>
            <w:top w:val="none" w:sz="0" w:space="0" w:color="auto"/>
            <w:left w:val="none" w:sz="0" w:space="0" w:color="auto"/>
            <w:bottom w:val="none" w:sz="0" w:space="0" w:color="auto"/>
            <w:right w:val="none" w:sz="0" w:space="0" w:color="auto"/>
          </w:divBdr>
        </w:div>
        <w:div w:id="581840981">
          <w:marLeft w:val="0"/>
          <w:marRight w:val="0"/>
          <w:marTop w:val="0"/>
          <w:marBottom w:val="0"/>
          <w:divBdr>
            <w:top w:val="none" w:sz="0" w:space="0" w:color="auto"/>
            <w:left w:val="none" w:sz="0" w:space="0" w:color="auto"/>
            <w:bottom w:val="none" w:sz="0" w:space="0" w:color="auto"/>
            <w:right w:val="none" w:sz="0" w:space="0" w:color="auto"/>
          </w:divBdr>
        </w:div>
        <w:div w:id="891619089">
          <w:marLeft w:val="0"/>
          <w:marRight w:val="0"/>
          <w:marTop w:val="0"/>
          <w:marBottom w:val="0"/>
          <w:divBdr>
            <w:top w:val="none" w:sz="0" w:space="0" w:color="auto"/>
            <w:left w:val="none" w:sz="0" w:space="0" w:color="auto"/>
            <w:bottom w:val="none" w:sz="0" w:space="0" w:color="auto"/>
            <w:right w:val="none" w:sz="0" w:space="0" w:color="auto"/>
          </w:divBdr>
        </w:div>
        <w:div w:id="362444924">
          <w:marLeft w:val="0"/>
          <w:marRight w:val="0"/>
          <w:marTop w:val="0"/>
          <w:marBottom w:val="0"/>
          <w:divBdr>
            <w:top w:val="none" w:sz="0" w:space="0" w:color="auto"/>
            <w:left w:val="none" w:sz="0" w:space="0" w:color="auto"/>
            <w:bottom w:val="none" w:sz="0" w:space="0" w:color="auto"/>
            <w:right w:val="none" w:sz="0" w:space="0" w:color="auto"/>
          </w:divBdr>
        </w:div>
      </w:divsChild>
    </w:div>
    <w:div w:id="1458374263">
      <w:bodyDiv w:val="1"/>
      <w:marLeft w:val="0"/>
      <w:marRight w:val="0"/>
      <w:marTop w:val="0"/>
      <w:marBottom w:val="0"/>
      <w:divBdr>
        <w:top w:val="none" w:sz="0" w:space="0" w:color="auto"/>
        <w:left w:val="none" w:sz="0" w:space="0" w:color="auto"/>
        <w:bottom w:val="none" w:sz="0" w:space="0" w:color="auto"/>
        <w:right w:val="none" w:sz="0" w:space="0" w:color="auto"/>
      </w:divBdr>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536354295">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584606786">
      <w:bodyDiv w:val="1"/>
      <w:marLeft w:val="0"/>
      <w:marRight w:val="0"/>
      <w:marTop w:val="0"/>
      <w:marBottom w:val="0"/>
      <w:divBdr>
        <w:top w:val="none" w:sz="0" w:space="0" w:color="auto"/>
        <w:left w:val="none" w:sz="0" w:space="0" w:color="auto"/>
        <w:bottom w:val="none" w:sz="0" w:space="0" w:color="auto"/>
        <w:right w:val="none" w:sz="0" w:space="0" w:color="auto"/>
      </w:divBdr>
      <w:divsChild>
        <w:div w:id="504442324">
          <w:marLeft w:val="0"/>
          <w:marRight w:val="0"/>
          <w:marTop w:val="0"/>
          <w:marBottom w:val="0"/>
          <w:divBdr>
            <w:top w:val="none" w:sz="0" w:space="0" w:color="auto"/>
            <w:left w:val="none" w:sz="0" w:space="0" w:color="auto"/>
            <w:bottom w:val="none" w:sz="0" w:space="0" w:color="auto"/>
            <w:right w:val="none" w:sz="0" w:space="0" w:color="auto"/>
          </w:divBdr>
        </w:div>
        <w:div w:id="870537451">
          <w:marLeft w:val="0"/>
          <w:marRight w:val="0"/>
          <w:marTop w:val="0"/>
          <w:marBottom w:val="0"/>
          <w:divBdr>
            <w:top w:val="none" w:sz="0" w:space="0" w:color="auto"/>
            <w:left w:val="none" w:sz="0" w:space="0" w:color="auto"/>
            <w:bottom w:val="none" w:sz="0" w:space="0" w:color="auto"/>
            <w:right w:val="none" w:sz="0" w:space="0" w:color="auto"/>
          </w:divBdr>
        </w:div>
        <w:div w:id="1097363310">
          <w:marLeft w:val="0"/>
          <w:marRight w:val="0"/>
          <w:marTop w:val="0"/>
          <w:marBottom w:val="0"/>
          <w:divBdr>
            <w:top w:val="none" w:sz="0" w:space="0" w:color="auto"/>
            <w:left w:val="none" w:sz="0" w:space="0" w:color="auto"/>
            <w:bottom w:val="none" w:sz="0" w:space="0" w:color="auto"/>
            <w:right w:val="none" w:sz="0" w:space="0" w:color="auto"/>
          </w:divBdr>
        </w:div>
        <w:div w:id="1906255458">
          <w:marLeft w:val="0"/>
          <w:marRight w:val="0"/>
          <w:marTop w:val="0"/>
          <w:marBottom w:val="0"/>
          <w:divBdr>
            <w:top w:val="none" w:sz="0" w:space="0" w:color="auto"/>
            <w:left w:val="none" w:sz="0" w:space="0" w:color="auto"/>
            <w:bottom w:val="none" w:sz="0" w:space="0" w:color="auto"/>
            <w:right w:val="none" w:sz="0" w:space="0" w:color="auto"/>
          </w:divBdr>
        </w:div>
        <w:div w:id="226309276">
          <w:marLeft w:val="0"/>
          <w:marRight w:val="0"/>
          <w:marTop w:val="0"/>
          <w:marBottom w:val="0"/>
          <w:divBdr>
            <w:top w:val="none" w:sz="0" w:space="0" w:color="auto"/>
            <w:left w:val="none" w:sz="0" w:space="0" w:color="auto"/>
            <w:bottom w:val="none" w:sz="0" w:space="0" w:color="auto"/>
            <w:right w:val="none" w:sz="0" w:space="0" w:color="auto"/>
          </w:divBdr>
        </w:div>
        <w:div w:id="1661346647">
          <w:marLeft w:val="0"/>
          <w:marRight w:val="0"/>
          <w:marTop w:val="0"/>
          <w:marBottom w:val="0"/>
          <w:divBdr>
            <w:top w:val="none" w:sz="0" w:space="0" w:color="auto"/>
            <w:left w:val="none" w:sz="0" w:space="0" w:color="auto"/>
            <w:bottom w:val="none" w:sz="0" w:space="0" w:color="auto"/>
            <w:right w:val="none" w:sz="0" w:space="0" w:color="auto"/>
          </w:divBdr>
        </w:div>
        <w:div w:id="1671129827">
          <w:marLeft w:val="0"/>
          <w:marRight w:val="0"/>
          <w:marTop w:val="0"/>
          <w:marBottom w:val="0"/>
          <w:divBdr>
            <w:top w:val="none" w:sz="0" w:space="0" w:color="auto"/>
            <w:left w:val="none" w:sz="0" w:space="0" w:color="auto"/>
            <w:bottom w:val="none" w:sz="0" w:space="0" w:color="auto"/>
            <w:right w:val="none" w:sz="0" w:space="0" w:color="auto"/>
          </w:divBdr>
        </w:div>
        <w:div w:id="941230865">
          <w:marLeft w:val="0"/>
          <w:marRight w:val="0"/>
          <w:marTop w:val="0"/>
          <w:marBottom w:val="0"/>
          <w:divBdr>
            <w:top w:val="none" w:sz="0" w:space="0" w:color="auto"/>
            <w:left w:val="none" w:sz="0" w:space="0" w:color="auto"/>
            <w:bottom w:val="none" w:sz="0" w:space="0" w:color="auto"/>
            <w:right w:val="none" w:sz="0" w:space="0" w:color="auto"/>
          </w:divBdr>
        </w:div>
        <w:div w:id="83455447">
          <w:marLeft w:val="0"/>
          <w:marRight w:val="0"/>
          <w:marTop w:val="0"/>
          <w:marBottom w:val="0"/>
          <w:divBdr>
            <w:top w:val="none" w:sz="0" w:space="0" w:color="auto"/>
            <w:left w:val="none" w:sz="0" w:space="0" w:color="auto"/>
            <w:bottom w:val="none" w:sz="0" w:space="0" w:color="auto"/>
            <w:right w:val="none" w:sz="0" w:space="0" w:color="auto"/>
          </w:divBdr>
        </w:div>
        <w:div w:id="1808819937">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45696513">
      <w:bodyDiv w:val="1"/>
      <w:marLeft w:val="0"/>
      <w:marRight w:val="0"/>
      <w:marTop w:val="0"/>
      <w:marBottom w:val="0"/>
      <w:divBdr>
        <w:top w:val="none" w:sz="0" w:space="0" w:color="auto"/>
        <w:left w:val="none" w:sz="0" w:space="0" w:color="auto"/>
        <w:bottom w:val="none" w:sz="0" w:space="0" w:color="auto"/>
        <w:right w:val="none" w:sz="0" w:space="0" w:color="auto"/>
      </w:divBdr>
      <w:divsChild>
        <w:div w:id="530919743">
          <w:marLeft w:val="0"/>
          <w:marRight w:val="0"/>
          <w:marTop w:val="0"/>
          <w:marBottom w:val="0"/>
          <w:divBdr>
            <w:top w:val="none" w:sz="0" w:space="0" w:color="auto"/>
            <w:left w:val="none" w:sz="0" w:space="0" w:color="auto"/>
            <w:bottom w:val="none" w:sz="0" w:space="0" w:color="auto"/>
            <w:right w:val="none" w:sz="0" w:space="0" w:color="auto"/>
          </w:divBdr>
        </w:div>
        <w:div w:id="1738356973">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1139687216">
          <w:marLeft w:val="0"/>
          <w:marRight w:val="0"/>
          <w:marTop w:val="0"/>
          <w:marBottom w:val="0"/>
          <w:divBdr>
            <w:top w:val="none" w:sz="0" w:space="0" w:color="auto"/>
            <w:left w:val="none" w:sz="0" w:space="0" w:color="auto"/>
            <w:bottom w:val="none" w:sz="0" w:space="0" w:color="auto"/>
            <w:right w:val="none" w:sz="0" w:space="0" w:color="auto"/>
          </w:divBdr>
        </w:div>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32148727">
      <w:bodyDiv w:val="1"/>
      <w:marLeft w:val="0"/>
      <w:marRight w:val="0"/>
      <w:marTop w:val="0"/>
      <w:marBottom w:val="0"/>
      <w:divBdr>
        <w:top w:val="none" w:sz="0" w:space="0" w:color="auto"/>
        <w:left w:val="none" w:sz="0" w:space="0" w:color="auto"/>
        <w:bottom w:val="none" w:sz="0" w:space="0" w:color="auto"/>
        <w:right w:val="none" w:sz="0" w:space="0" w:color="auto"/>
      </w:divBdr>
      <w:divsChild>
        <w:div w:id="1102335155">
          <w:marLeft w:val="0"/>
          <w:marRight w:val="0"/>
          <w:marTop w:val="0"/>
          <w:marBottom w:val="0"/>
          <w:divBdr>
            <w:top w:val="none" w:sz="0" w:space="0" w:color="auto"/>
            <w:left w:val="none" w:sz="0" w:space="0" w:color="auto"/>
            <w:bottom w:val="none" w:sz="0" w:space="0" w:color="auto"/>
            <w:right w:val="none" w:sz="0" w:space="0" w:color="auto"/>
          </w:divBdr>
        </w:div>
        <w:div w:id="497115352">
          <w:marLeft w:val="0"/>
          <w:marRight w:val="0"/>
          <w:marTop w:val="0"/>
          <w:marBottom w:val="0"/>
          <w:divBdr>
            <w:top w:val="none" w:sz="0" w:space="0" w:color="auto"/>
            <w:left w:val="none" w:sz="0" w:space="0" w:color="auto"/>
            <w:bottom w:val="none" w:sz="0" w:space="0" w:color="auto"/>
            <w:right w:val="none" w:sz="0" w:space="0" w:color="auto"/>
          </w:divBdr>
        </w:div>
      </w:divsChild>
    </w:div>
    <w:div w:id="1761680925">
      <w:bodyDiv w:val="1"/>
      <w:marLeft w:val="0"/>
      <w:marRight w:val="0"/>
      <w:marTop w:val="0"/>
      <w:marBottom w:val="0"/>
      <w:divBdr>
        <w:top w:val="none" w:sz="0" w:space="0" w:color="auto"/>
        <w:left w:val="none" w:sz="0" w:space="0" w:color="auto"/>
        <w:bottom w:val="none" w:sz="0" w:space="0" w:color="auto"/>
        <w:right w:val="none" w:sz="0" w:space="0" w:color="auto"/>
      </w:divBdr>
      <w:divsChild>
        <w:div w:id="306863162">
          <w:marLeft w:val="0"/>
          <w:marRight w:val="0"/>
          <w:marTop w:val="0"/>
          <w:marBottom w:val="0"/>
          <w:divBdr>
            <w:top w:val="none" w:sz="0" w:space="0" w:color="auto"/>
            <w:left w:val="none" w:sz="0" w:space="0" w:color="auto"/>
            <w:bottom w:val="none" w:sz="0" w:space="0" w:color="auto"/>
            <w:right w:val="none" w:sz="0" w:space="0" w:color="auto"/>
          </w:divBdr>
        </w:div>
        <w:div w:id="796919216">
          <w:marLeft w:val="0"/>
          <w:marRight w:val="0"/>
          <w:marTop w:val="0"/>
          <w:marBottom w:val="0"/>
          <w:divBdr>
            <w:top w:val="none" w:sz="0" w:space="0" w:color="auto"/>
            <w:left w:val="none" w:sz="0" w:space="0" w:color="auto"/>
            <w:bottom w:val="none" w:sz="0" w:space="0" w:color="auto"/>
            <w:right w:val="none" w:sz="0" w:space="0" w:color="auto"/>
          </w:divBdr>
        </w:div>
        <w:div w:id="1296595440">
          <w:marLeft w:val="0"/>
          <w:marRight w:val="0"/>
          <w:marTop w:val="0"/>
          <w:marBottom w:val="0"/>
          <w:divBdr>
            <w:top w:val="none" w:sz="0" w:space="0" w:color="auto"/>
            <w:left w:val="none" w:sz="0" w:space="0" w:color="auto"/>
            <w:bottom w:val="none" w:sz="0" w:space="0" w:color="auto"/>
            <w:right w:val="none" w:sz="0" w:space="0" w:color="auto"/>
          </w:divBdr>
        </w:div>
        <w:div w:id="643197180">
          <w:marLeft w:val="0"/>
          <w:marRight w:val="0"/>
          <w:marTop w:val="0"/>
          <w:marBottom w:val="0"/>
          <w:divBdr>
            <w:top w:val="none" w:sz="0" w:space="0" w:color="auto"/>
            <w:left w:val="none" w:sz="0" w:space="0" w:color="auto"/>
            <w:bottom w:val="none" w:sz="0" w:space="0" w:color="auto"/>
            <w:right w:val="none" w:sz="0" w:space="0" w:color="auto"/>
          </w:divBdr>
        </w:div>
        <w:div w:id="759255893">
          <w:marLeft w:val="0"/>
          <w:marRight w:val="0"/>
          <w:marTop w:val="0"/>
          <w:marBottom w:val="0"/>
          <w:divBdr>
            <w:top w:val="none" w:sz="0" w:space="0" w:color="auto"/>
            <w:left w:val="none" w:sz="0" w:space="0" w:color="auto"/>
            <w:bottom w:val="none" w:sz="0" w:space="0" w:color="auto"/>
            <w:right w:val="none" w:sz="0" w:space="0" w:color="auto"/>
          </w:divBdr>
        </w:div>
        <w:div w:id="385571276">
          <w:marLeft w:val="0"/>
          <w:marRight w:val="0"/>
          <w:marTop w:val="0"/>
          <w:marBottom w:val="0"/>
          <w:divBdr>
            <w:top w:val="none" w:sz="0" w:space="0" w:color="auto"/>
            <w:left w:val="none" w:sz="0" w:space="0" w:color="auto"/>
            <w:bottom w:val="none" w:sz="0" w:space="0" w:color="auto"/>
            <w:right w:val="none" w:sz="0" w:space="0" w:color="auto"/>
          </w:divBdr>
        </w:div>
        <w:div w:id="315962114">
          <w:marLeft w:val="0"/>
          <w:marRight w:val="0"/>
          <w:marTop w:val="0"/>
          <w:marBottom w:val="0"/>
          <w:divBdr>
            <w:top w:val="none" w:sz="0" w:space="0" w:color="auto"/>
            <w:left w:val="none" w:sz="0" w:space="0" w:color="auto"/>
            <w:bottom w:val="none" w:sz="0" w:space="0" w:color="auto"/>
            <w:right w:val="none" w:sz="0" w:space="0" w:color="auto"/>
          </w:divBdr>
        </w:div>
        <w:div w:id="1623071184">
          <w:marLeft w:val="0"/>
          <w:marRight w:val="0"/>
          <w:marTop w:val="0"/>
          <w:marBottom w:val="0"/>
          <w:divBdr>
            <w:top w:val="none" w:sz="0" w:space="0" w:color="auto"/>
            <w:left w:val="none" w:sz="0" w:space="0" w:color="auto"/>
            <w:bottom w:val="none" w:sz="0" w:space="0" w:color="auto"/>
            <w:right w:val="none" w:sz="0" w:space="0" w:color="auto"/>
          </w:divBdr>
        </w:div>
        <w:div w:id="1080832120">
          <w:marLeft w:val="0"/>
          <w:marRight w:val="0"/>
          <w:marTop w:val="0"/>
          <w:marBottom w:val="0"/>
          <w:divBdr>
            <w:top w:val="none" w:sz="0" w:space="0" w:color="auto"/>
            <w:left w:val="none" w:sz="0" w:space="0" w:color="auto"/>
            <w:bottom w:val="none" w:sz="0" w:space="0" w:color="auto"/>
            <w:right w:val="none" w:sz="0" w:space="0" w:color="auto"/>
          </w:divBdr>
        </w:div>
        <w:div w:id="223027949">
          <w:marLeft w:val="0"/>
          <w:marRight w:val="0"/>
          <w:marTop w:val="0"/>
          <w:marBottom w:val="0"/>
          <w:divBdr>
            <w:top w:val="none" w:sz="0" w:space="0" w:color="auto"/>
            <w:left w:val="none" w:sz="0" w:space="0" w:color="auto"/>
            <w:bottom w:val="none" w:sz="0" w:space="0" w:color="auto"/>
            <w:right w:val="none" w:sz="0" w:space="0" w:color="auto"/>
          </w:divBdr>
        </w:div>
        <w:div w:id="1743333668">
          <w:marLeft w:val="0"/>
          <w:marRight w:val="0"/>
          <w:marTop w:val="0"/>
          <w:marBottom w:val="0"/>
          <w:divBdr>
            <w:top w:val="none" w:sz="0" w:space="0" w:color="auto"/>
            <w:left w:val="none" w:sz="0" w:space="0" w:color="auto"/>
            <w:bottom w:val="none" w:sz="0" w:space="0" w:color="auto"/>
            <w:right w:val="none" w:sz="0" w:space="0" w:color="auto"/>
          </w:divBdr>
        </w:div>
        <w:div w:id="1706711498">
          <w:marLeft w:val="0"/>
          <w:marRight w:val="0"/>
          <w:marTop w:val="0"/>
          <w:marBottom w:val="0"/>
          <w:divBdr>
            <w:top w:val="none" w:sz="0" w:space="0" w:color="auto"/>
            <w:left w:val="none" w:sz="0" w:space="0" w:color="auto"/>
            <w:bottom w:val="none" w:sz="0" w:space="0" w:color="auto"/>
            <w:right w:val="none" w:sz="0" w:space="0" w:color="auto"/>
          </w:divBdr>
        </w:div>
        <w:div w:id="1110979301">
          <w:marLeft w:val="0"/>
          <w:marRight w:val="0"/>
          <w:marTop w:val="0"/>
          <w:marBottom w:val="0"/>
          <w:divBdr>
            <w:top w:val="none" w:sz="0" w:space="0" w:color="auto"/>
            <w:left w:val="none" w:sz="0" w:space="0" w:color="auto"/>
            <w:bottom w:val="none" w:sz="0" w:space="0" w:color="auto"/>
            <w:right w:val="none" w:sz="0" w:space="0" w:color="auto"/>
          </w:divBdr>
        </w:div>
        <w:div w:id="30961323">
          <w:marLeft w:val="0"/>
          <w:marRight w:val="0"/>
          <w:marTop w:val="0"/>
          <w:marBottom w:val="0"/>
          <w:divBdr>
            <w:top w:val="none" w:sz="0" w:space="0" w:color="auto"/>
            <w:left w:val="none" w:sz="0" w:space="0" w:color="auto"/>
            <w:bottom w:val="none" w:sz="0" w:space="0" w:color="auto"/>
            <w:right w:val="none" w:sz="0" w:space="0" w:color="auto"/>
          </w:divBdr>
        </w:div>
        <w:div w:id="856429033">
          <w:marLeft w:val="0"/>
          <w:marRight w:val="0"/>
          <w:marTop w:val="0"/>
          <w:marBottom w:val="0"/>
          <w:divBdr>
            <w:top w:val="none" w:sz="0" w:space="0" w:color="auto"/>
            <w:left w:val="none" w:sz="0" w:space="0" w:color="auto"/>
            <w:bottom w:val="none" w:sz="0" w:space="0" w:color="auto"/>
            <w:right w:val="none" w:sz="0" w:space="0" w:color="auto"/>
          </w:divBdr>
        </w:div>
        <w:div w:id="691613428">
          <w:marLeft w:val="0"/>
          <w:marRight w:val="0"/>
          <w:marTop w:val="0"/>
          <w:marBottom w:val="0"/>
          <w:divBdr>
            <w:top w:val="none" w:sz="0" w:space="0" w:color="auto"/>
            <w:left w:val="none" w:sz="0" w:space="0" w:color="auto"/>
            <w:bottom w:val="none" w:sz="0" w:space="0" w:color="auto"/>
            <w:right w:val="none" w:sz="0" w:space="0" w:color="auto"/>
          </w:divBdr>
        </w:div>
        <w:div w:id="1573348608">
          <w:marLeft w:val="0"/>
          <w:marRight w:val="0"/>
          <w:marTop w:val="0"/>
          <w:marBottom w:val="0"/>
          <w:divBdr>
            <w:top w:val="none" w:sz="0" w:space="0" w:color="auto"/>
            <w:left w:val="none" w:sz="0" w:space="0" w:color="auto"/>
            <w:bottom w:val="none" w:sz="0" w:space="0" w:color="auto"/>
            <w:right w:val="none" w:sz="0" w:space="0" w:color="auto"/>
          </w:divBdr>
        </w:div>
        <w:div w:id="1331256089">
          <w:marLeft w:val="0"/>
          <w:marRight w:val="0"/>
          <w:marTop w:val="0"/>
          <w:marBottom w:val="0"/>
          <w:divBdr>
            <w:top w:val="none" w:sz="0" w:space="0" w:color="auto"/>
            <w:left w:val="none" w:sz="0" w:space="0" w:color="auto"/>
            <w:bottom w:val="none" w:sz="0" w:space="0" w:color="auto"/>
            <w:right w:val="none" w:sz="0" w:space="0" w:color="auto"/>
          </w:divBdr>
        </w:div>
        <w:div w:id="1947956521">
          <w:marLeft w:val="0"/>
          <w:marRight w:val="0"/>
          <w:marTop w:val="0"/>
          <w:marBottom w:val="0"/>
          <w:divBdr>
            <w:top w:val="none" w:sz="0" w:space="0" w:color="auto"/>
            <w:left w:val="none" w:sz="0" w:space="0" w:color="auto"/>
            <w:bottom w:val="none" w:sz="0" w:space="0" w:color="auto"/>
            <w:right w:val="none" w:sz="0" w:space="0" w:color="auto"/>
          </w:divBdr>
        </w:div>
        <w:div w:id="1098519791">
          <w:marLeft w:val="0"/>
          <w:marRight w:val="0"/>
          <w:marTop w:val="0"/>
          <w:marBottom w:val="0"/>
          <w:divBdr>
            <w:top w:val="none" w:sz="0" w:space="0" w:color="auto"/>
            <w:left w:val="none" w:sz="0" w:space="0" w:color="auto"/>
            <w:bottom w:val="none" w:sz="0" w:space="0" w:color="auto"/>
            <w:right w:val="none" w:sz="0" w:space="0" w:color="auto"/>
          </w:divBdr>
        </w:div>
        <w:div w:id="290064669">
          <w:marLeft w:val="0"/>
          <w:marRight w:val="0"/>
          <w:marTop w:val="0"/>
          <w:marBottom w:val="0"/>
          <w:divBdr>
            <w:top w:val="none" w:sz="0" w:space="0" w:color="auto"/>
            <w:left w:val="none" w:sz="0" w:space="0" w:color="auto"/>
            <w:bottom w:val="none" w:sz="0" w:space="0" w:color="auto"/>
            <w:right w:val="none" w:sz="0" w:space="0" w:color="auto"/>
          </w:divBdr>
        </w:div>
        <w:div w:id="713500999">
          <w:marLeft w:val="0"/>
          <w:marRight w:val="0"/>
          <w:marTop w:val="0"/>
          <w:marBottom w:val="0"/>
          <w:divBdr>
            <w:top w:val="none" w:sz="0" w:space="0" w:color="auto"/>
            <w:left w:val="none" w:sz="0" w:space="0" w:color="auto"/>
            <w:bottom w:val="none" w:sz="0" w:space="0" w:color="auto"/>
            <w:right w:val="none" w:sz="0" w:space="0" w:color="auto"/>
          </w:divBdr>
        </w:div>
        <w:div w:id="486746872">
          <w:marLeft w:val="0"/>
          <w:marRight w:val="0"/>
          <w:marTop w:val="0"/>
          <w:marBottom w:val="0"/>
          <w:divBdr>
            <w:top w:val="none" w:sz="0" w:space="0" w:color="auto"/>
            <w:left w:val="none" w:sz="0" w:space="0" w:color="auto"/>
            <w:bottom w:val="none" w:sz="0" w:space="0" w:color="auto"/>
            <w:right w:val="none" w:sz="0" w:space="0" w:color="auto"/>
          </w:divBdr>
        </w:div>
        <w:div w:id="1856459687">
          <w:marLeft w:val="0"/>
          <w:marRight w:val="0"/>
          <w:marTop w:val="0"/>
          <w:marBottom w:val="0"/>
          <w:divBdr>
            <w:top w:val="none" w:sz="0" w:space="0" w:color="auto"/>
            <w:left w:val="none" w:sz="0" w:space="0" w:color="auto"/>
            <w:bottom w:val="none" w:sz="0" w:space="0" w:color="auto"/>
            <w:right w:val="none" w:sz="0" w:space="0" w:color="auto"/>
          </w:divBdr>
        </w:div>
        <w:div w:id="1562329808">
          <w:marLeft w:val="0"/>
          <w:marRight w:val="0"/>
          <w:marTop w:val="0"/>
          <w:marBottom w:val="0"/>
          <w:divBdr>
            <w:top w:val="none" w:sz="0" w:space="0" w:color="auto"/>
            <w:left w:val="none" w:sz="0" w:space="0" w:color="auto"/>
            <w:bottom w:val="none" w:sz="0" w:space="0" w:color="auto"/>
            <w:right w:val="none" w:sz="0" w:space="0" w:color="auto"/>
          </w:divBdr>
        </w:div>
        <w:div w:id="1342930143">
          <w:marLeft w:val="0"/>
          <w:marRight w:val="0"/>
          <w:marTop w:val="0"/>
          <w:marBottom w:val="0"/>
          <w:divBdr>
            <w:top w:val="none" w:sz="0" w:space="0" w:color="auto"/>
            <w:left w:val="none" w:sz="0" w:space="0" w:color="auto"/>
            <w:bottom w:val="none" w:sz="0" w:space="0" w:color="auto"/>
            <w:right w:val="none" w:sz="0" w:space="0" w:color="auto"/>
          </w:divBdr>
        </w:div>
        <w:div w:id="920599712">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75577305">
      <w:bodyDiv w:val="1"/>
      <w:marLeft w:val="0"/>
      <w:marRight w:val="0"/>
      <w:marTop w:val="0"/>
      <w:marBottom w:val="0"/>
      <w:divBdr>
        <w:top w:val="none" w:sz="0" w:space="0" w:color="auto"/>
        <w:left w:val="none" w:sz="0" w:space="0" w:color="auto"/>
        <w:bottom w:val="none" w:sz="0" w:space="0" w:color="auto"/>
        <w:right w:val="none" w:sz="0" w:space="0" w:color="auto"/>
      </w:divBdr>
      <w:divsChild>
        <w:div w:id="5909737">
          <w:marLeft w:val="0"/>
          <w:marRight w:val="0"/>
          <w:marTop w:val="0"/>
          <w:marBottom w:val="0"/>
          <w:divBdr>
            <w:top w:val="none" w:sz="0" w:space="0" w:color="auto"/>
            <w:left w:val="none" w:sz="0" w:space="0" w:color="auto"/>
            <w:bottom w:val="none" w:sz="0" w:space="0" w:color="auto"/>
            <w:right w:val="none" w:sz="0" w:space="0" w:color="auto"/>
          </w:divBdr>
        </w:div>
        <w:div w:id="2007660040">
          <w:marLeft w:val="0"/>
          <w:marRight w:val="0"/>
          <w:marTop w:val="0"/>
          <w:marBottom w:val="0"/>
          <w:divBdr>
            <w:top w:val="none" w:sz="0" w:space="0" w:color="auto"/>
            <w:left w:val="none" w:sz="0" w:space="0" w:color="auto"/>
            <w:bottom w:val="none" w:sz="0" w:space="0" w:color="auto"/>
            <w:right w:val="none" w:sz="0" w:space="0" w:color="auto"/>
          </w:divBdr>
        </w:div>
        <w:div w:id="1255675000">
          <w:marLeft w:val="0"/>
          <w:marRight w:val="0"/>
          <w:marTop w:val="0"/>
          <w:marBottom w:val="0"/>
          <w:divBdr>
            <w:top w:val="none" w:sz="0" w:space="0" w:color="auto"/>
            <w:left w:val="none" w:sz="0" w:space="0" w:color="auto"/>
            <w:bottom w:val="none" w:sz="0" w:space="0" w:color="auto"/>
            <w:right w:val="none" w:sz="0" w:space="0" w:color="auto"/>
          </w:divBdr>
        </w:div>
        <w:div w:id="1267158761">
          <w:marLeft w:val="0"/>
          <w:marRight w:val="0"/>
          <w:marTop w:val="0"/>
          <w:marBottom w:val="0"/>
          <w:divBdr>
            <w:top w:val="none" w:sz="0" w:space="0" w:color="auto"/>
            <w:left w:val="none" w:sz="0" w:space="0" w:color="auto"/>
            <w:bottom w:val="none" w:sz="0" w:space="0" w:color="auto"/>
            <w:right w:val="none" w:sz="0" w:space="0" w:color="auto"/>
          </w:divBdr>
        </w:div>
        <w:div w:id="1370104500">
          <w:marLeft w:val="0"/>
          <w:marRight w:val="0"/>
          <w:marTop w:val="0"/>
          <w:marBottom w:val="0"/>
          <w:divBdr>
            <w:top w:val="none" w:sz="0" w:space="0" w:color="auto"/>
            <w:left w:val="none" w:sz="0" w:space="0" w:color="auto"/>
            <w:bottom w:val="none" w:sz="0" w:space="0" w:color="auto"/>
            <w:right w:val="none" w:sz="0" w:space="0" w:color="auto"/>
          </w:divBdr>
        </w:div>
        <w:div w:id="1443496714">
          <w:marLeft w:val="0"/>
          <w:marRight w:val="0"/>
          <w:marTop w:val="0"/>
          <w:marBottom w:val="0"/>
          <w:divBdr>
            <w:top w:val="none" w:sz="0" w:space="0" w:color="auto"/>
            <w:left w:val="none" w:sz="0" w:space="0" w:color="auto"/>
            <w:bottom w:val="none" w:sz="0" w:space="0" w:color="auto"/>
            <w:right w:val="none" w:sz="0" w:space="0" w:color="auto"/>
          </w:divBdr>
        </w:div>
        <w:div w:id="592207274">
          <w:marLeft w:val="0"/>
          <w:marRight w:val="0"/>
          <w:marTop w:val="0"/>
          <w:marBottom w:val="0"/>
          <w:divBdr>
            <w:top w:val="none" w:sz="0" w:space="0" w:color="auto"/>
            <w:left w:val="none" w:sz="0" w:space="0" w:color="auto"/>
            <w:bottom w:val="none" w:sz="0" w:space="0" w:color="auto"/>
            <w:right w:val="none" w:sz="0" w:space="0" w:color="auto"/>
          </w:divBdr>
        </w:div>
        <w:div w:id="1592351506">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1597204002">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83652942">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49702279">
      <w:bodyDiv w:val="1"/>
      <w:marLeft w:val="0"/>
      <w:marRight w:val="0"/>
      <w:marTop w:val="0"/>
      <w:marBottom w:val="0"/>
      <w:divBdr>
        <w:top w:val="none" w:sz="0" w:space="0" w:color="auto"/>
        <w:left w:val="none" w:sz="0" w:space="0" w:color="auto"/>
        <w:bottom w:val="none" w:sz="0" w:space="0" w:color="auto"/>
        <w:right w:val="none" w:sz="0" w:space="0" w:color="auto"/>
      </w:divBdr>
      <w:divsChild>
        <w:div w:id="1068915804">
          <w:marLeft w:val="0"/>
          <w:marRight w:val="0"/>
          <w:marTop w:val="0"/>
          <w:marBottom w:val="0"/>
          <w:divBdr>
            <w:top w:val="none" w:sz="0" w:space="0" w:color="auto"/>
            <w:left w:val="none" w:sz="0" w:space="0" w:color="auto"/>
            <w:bottom w:val="none" w:sz="0" w:space="0" w:color="auto"/>
            <w:right w:val="none" w:sz="0" w:space="0" w:color="auto"/>
          </w:divBdr>
        </w:div>
        <w:div w:id="1554001983">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1977373706">
      <w:bodyDiv w:val="1"/>
      <w:marLeft w:val="0"/>
      <w:marRight w:val="0"/>
      <w:marTop w:val="0"/>
      <w:marBottom w:val="0"/>
      <w:divBdr>
        <w:top w:val="none" w:sz="0" w:space="0" w:color="auto"/>
        <w:left w:val="none" w:sz="0" w:space="0" w:color="auto"/>
        <w:bottom w:val="none" w:sz="0" w:space="0" w:color="auto"/>
        <w:right w:val="none" w:sz="0" w:space="0" w:color="auto"/>
      </w:divBdr>
      <w:divsChild>
        <w:div w:id="962073321">
          <w:marLeft w:val="0"/>
          <w:marRight w:val="0"/>
          <w:marTop w:val="0"/>
          <w:marBottom w:val="0"/>
          <w:divBdr>
            <w:top w:val="none" w:sz="0" w:space="0" w:color="auto"/>
            <w:left w:val="none" w:sz="0" w:space="0" w:color="auto"/>
            <w:bottom w:val="none" w:sz="0" w:space="0" w:color="auto"/>
            <w:right w:val="none" w:sz="0" w:space="0" w:color="auto"/>
          </w:divBdr>
        </w:div>
        <w:div w:id="96484412">
          <w:marLeft w:val="0"/>
          <w:marRight w:val="0"/>
          <w:marTop w:val="0"/>
          <w:marBottom w:val="0"/>
          <w:divBdr>
            <w:top w:val="none" w:sz="0" w:space="0" w:color="auto"/>
            <w:left w:val="none" w:sz="0" w:space="0" w:color="auto"/>
            <w:bottom w:val="none" w:sz="0" w:space="0" w:color="auto"/>
            <w:right w:val="none" w:sz="0" w:space="0" w:color="auto"/>
          </w:divBdr>
        </w:div>
        <w:div w:id="1548755056">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49333416">
      <w:bodyDiv w:val="1"/>
      <w:marLeft w:val="0"/>
      <w:marRight w:val="0"/>
      <w:marTop w:val="0"/>
      <w:marBottom w:val="0"/>
      <w:divBdr>
        <w:top w:val="none" w:sz="0" w:space="0" w:color="auto"/>
        <w:left w:val="none" w:sz="0" w:space="0" w:color="auto"/>
        <w:bottom w:val="none" w:sz="0" w:space="0" w:color="auto"/>
        <w:right w:val="none" w:sz="0" w:space="0" w:color="auto"/>
      </w:divBdr>
      <w:divsChild>
        <w:div w:id="709262326">
          <w:marLeft w:val="0"/>
          <w:marRight w:val="0"/>
          <w:marTop w:val="0"/>
          <w:marBottom w:val="0"/>
          <w:divBdr>
            <w:top w:val="none" w:sz="0" w:space="0" w:color="auto"/>
            <w:left w:val="none" w:sz="0" w:space="0" w:color="auto"/>
            <w:bottom w:val="none" w:sz="0" w:space="0" w:color="auto"/>
            <w:right w:val="none" w:sz="0" w:space="0" w:color="auto"/>
          </w:divBdr>
        </w:div>
        <w:div w:id="825588509">
          <w:marLeft w:val="0"/>
          <w:marRight w:val="0"/>
          <w:marTop w:val="0"/>
          <w:marBottom w:val="0"/>
          <w:divBdr>
            <w:top w:val="none" w:sz="0" w:space="0" w:color="auto"/>
            <w:left w:val="none" w:sz="0" w:space="0" w:color="auto"/>
            <w:bottom w:val="none" w:sz="0" w:space="0" w:color="auto"/>
            <w:right w:val="none" w:sz="0" w:space="0" w:color="auto"/>
          </w:divBdr>
        </w:div>
        <w:div w:id="980812843">
          <w:marLeft w:val="0"/>
          <w:marRight w:val="0"/>
          <w:marTop w:val="0"/>
          <w:marBottom w:val="0"/>
          <w:divBdr>
            <w:top w:val="none" w:sz="0" w:space="0" w:color="auto"/>
            <w:left w:val="none" w:sz="0" w:space="0" w:color="auto"/>
            <w:bottom w:val="none" w:sz="0" w:space="0" w:color="auto"/>
            <w:right w:val="none" w:sz="0" w:space="0" w:color="auto"/>
          </w:divBdr>
        </w:div>
        <w:div w:id="1607999578">
          <w:marLeft w:val="0"/>
          <w:marRight w:val="0"/>
          <w:marTop w:val="0"/>
          <w:marBottom w:val="0"/>
          <w:divBdr>
            <w:top w:val="none" w:sz="0" w:space="0" w:color="auto"/>
            <w:left w:val="none" w:sz="0" w:space="0" w:color="auto"/>
            <w:bottom w:val="none" w:sz="0" w:space="0" w:color="auto"/>
            <w:right w:val="none" w:sz="0" w:space="0" w:color="auto"/>
          </w:divBdr>
        </w:div>
        <w:div w:id="542980260">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74769710">
      <w:bodyDiv w:val="1"/>
      <w:marLeft w:val="0"/>
      <w:marRight w:val="0"/>
      <w:marTop w:val="0"/>
      <w:marBottom w:val="0"/>
      <w:divBdr>
        <w:top w:val="none" w:sz="0" w:space="0" w:color="auto"/>
        <w:left w:val="none" w:sz="0" w:space="0" w:color="auto"/>
        <w:bottom w:val="none" w:sz="0" w:space="0" w:color="auto"/>
        <w:right w:val="none" w:sz="0" w:space="0" w:color="auto"/>
      </w:divBdr>
      <w:divsChild>
        <w:div w:id="1640920397">
          <w:marLeft w:val="0"/>
          <w:marRight w:val="0"/>
          <w:marTop w:val="0"/>
          <w:marBottom w:val="0"/>
          <w:divBdr>
            <w:top w:val="none" w:sz="0" w:space="0" w:color="auto"/>
            <w:left w:val="none" w:sz="0" w:space="0" w:color="auto"/>
            <w:bottom w:val="none" w:sz="0" w:space="0" w:color="auto"/>
            <w:right w:val="none" w:sz="0" w:space="0" w:color="auto"/>
          </w:divBdr>
        </w:div>
        <w:div w:id="886574386">
          <w:marLeft w:val="0"/>
          <w:marRight w:val="0"/>
          <w:marTop w:val="0"/>
          <w:marBottom w:val="0"/>
          <w:divBdr>
            <w:top w:val="none" w:sz="0" w:space="0" w:color="auto"/>
            <w:left w:val="none" w:sz="0" w:space="0" w:color="auto"/>
            <w:bottom w:val="none" w:sz="0" w:space="0" w:color="auto"/>
            <w:right w:val="none" w:sz="0" w:space="0" w:color="auto"/>
          </w:divBdr>
        </w:div>
        <w:div w:id="1325665600">
          <w:marLeft w:val="0"/>
          <w:marRight w:val="0"/>
          <w:marTop w:val="0"/>
          <w:marBottom w:val="0"/>
          <w:divBdr>
            <w:top w:val="none" w:sz="0" w:space="0" w:color="auto"/>
            <w:left w:val="none" w:sz="0" w:space="0" w:color="auto"/>
            <w:bottom w:val="none" w:sz="0" w:space="0" w:color="auto"/>
            <w:right w:val="none" w:sz="0" w:space="0" w:color="auto"/>
          </w:divBdr>
        </w:div>
        <w:div w:id="1240142777">
          <w:marLeft w:val="0"/>
          <w:marRight w:val="0"/>
          <w:marTop w:val="0"/>
          <w:marBottom w:val="0"/>
          <w:divBdr>
            <w:top w:val="none" w:sz="0" w:space="0" w:color="auto"/>
            <w:left w:val="none" w:sz="0" w:space="0" w:color="auto"/>
            <w:bottom w:val="none" w:sz="0" w:space="0" w:color="auto"/>
            <w:right w:val="none" w:sz="0" w:space="0" w:color="auto"/>
          </w:divBdr>
        </w:div>
        <w:div w:id="756631711">
          <w:marLeft w:val="0"/>
          <w:marRight w:val="0"/>
          <w:marTop w:val="0"/>
          <w:marBottom w:val="0"/>
          <w:divBdr>
            <w:top w:val="none" w:sz="0" w:space="0" w:color="auto"/>
            <w:left w:val="none" w:sz="0" w:space="0" w:color="auto"/>
            <w:bottom w:val="none" w:sz="0" w:space="0" w:color="auto"/>
            <w:right w:val="none" w:sz="0" w:space="0" w:color="auto"/>
          </w:divBdr>
        </w:div>
        <w:div w:id="707074582">
          <w:marLeft w:val="0"/>
          <w:marRight w:val="0"/>
          <w:marTop w:val="0"/>
          <w:marBottom w:val="0"/>
          <w:divBdr>
            <w:top w:val="none" w:sz="0" w:space="0" w:color="auto"/>
            <w:left w:val="none" w:sz="0" w:space="0" w:color="auto"/>
            <w:bottom w:val="none" w:sz="0" w:space="0" w:color="auto"/>
            <w:right w:val="none" w:sz="0" w:space="0" w:color="auto"/>
          </w:divBdr>
        </w:div>
        <w:div w:id="1047140760">
          <w:marLeft w:val="0"/>
          <w:marRight w:val="0"/>
          <w:marTop w:val="0"/>
          <w:marBottom w:val="0"/>
          <w:divBdr>
            <w:top w:val="none" w:sz="0" w:space="0" w:color="auto"/>
            <w:left w:val="none" w:sz="0" w:space="0" w:color="auto"/>
            <w:bottom w:val="none" w:sz="0" w:space="0" w:color="auto"/>
            <w:right w:val="none" w:sz="0" w:space="0" w:color="auto"/>
          </w:divBdr>
        </w:div>
        <w:div w:id="1586915080">
          <w:marLeft w:val="0"/>
          <w:marRight w:val="0"/>
          <w:marTop w:val="0"/>
          <w:marBottom w:val="0"/>
          <w:divBdr>
            <w:top w:val="none" w:sz="0" w:space="0" w:color="auto"/>
            <w:left w:val="none" w:sz="0" w:space="0" w:color="auto"/>
            <w:bottom w:val="none" w:sz="0" w:space="0" w:color="auto"/>
            <w:right w:val="none" w:sz="0" w:space="0" w:color="auto"/>
          </w:divBdr>
        </w:div>
        <w:div w:id="1338852121">
          <w:marLeft w:val="0"/>
          <w:marRight w:val="0"/>
          <w:marTop w:val="0"/>
          <w:marBottom w:val="0"/>
          <w:divBdr>
            <w:top w:val="none" w:sz="0" w:space="0" w:color="auto"/>
            <w:left w:val="none" w:sz="0" w:space="0" w:color="auto"/>
            <w:bottom w:val="none" w:sz="0" w:space="0" w:color="auto"/>
            <w:right w:val="none" w:sz="0" w:space="0" w:color="auto"/>
          </w:divBdr>
        </w:div>
        <w:div w:id="1076515703">
          <w:marLeft w:val="0"/>
          <w:marRight w:val="0"/>
          <w:marTop w:val="0"/>
          <w:marBottom w:val="0"/>
          <w:divBdr>
            <w:top w:val="none" w:sz="0" w:space="0" w:color="auto"/>
            <w:left w:val="none" w:sz="0" w:space="0" w:color="auto"/>
            <w:bottom w:val="none" w:sz="0" w:space="0" w:color="auto"/>
            <w:right w:val="none" w:sz="0" w:space="0" w:color="auto"/>
          </w:divBdr>
        </w:div>
        <w:div w:id="278800398">
          <w:marLeft w:val="0"/>
          <w:marRight w:val="0"/>
          <w:marTop w:val="0"/>
          <w:marBottom w:val="0"/>
          <w:divBdr>
            <w:top w:val="none" w:sz="0" w:space="0" w:color="auto"/>
            <w:left w:val="none" w:sz="0" w:space="0" w:color="auto"/>
            <w:bottom w:val="none" w:sz="0" w:space="0" w:color="auto"/>
            <w:right w:val="none" w:sz="0" w:space="0" w:color="auto"/>
          </w:divBdr>
        </w:div>
        <w:div w:id="1062827428">
          <w:marLeft w:val="0"/>
          <w:marRight w:val="0"/>
          <w:marTop w:val="0"/>
          <w:marBottom w:val="0"/>
          <w:divBdr>
            <w:top w:val="none" w:sz="0" w:space="0" w:color="auto"/>
            <w:left w:val="none" w:sz="0" w:space="0" w:color="auto"/>
            <w:bottom w:val="none" w:sz="0" w:space="0" w:color="auto"/>
            <w:right w:val="none" w:sz="0" w:space="0" w:color="auto"/>
          </w:divBdr>
        </w:div>
        <w:div w:id="1264605524">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 w:id="2098865426">
      <w:bodyDiv w:val="1"/>
      <w:marLeft w:val="0"/>
      <w:marRight w:val="0"/>
      <w:marTop w:val="0"/>
      <w:marBottom w:val="0"/>
      <w:divBdr>
        <w:top w:val="none" w:sz="0" w:space="0" w:color="auto"/>
        <w:left w:val="none" w:sz="0" w:space="0" w:color="auto"/>
        <w:bottom w:val="none" w:sz="0" w:space="0" w:color="auto"/>
        <w:right w:val="none" w:sz="0" w:space="0" w:color="auto"/>
      </w:divBdr>
    </w:div>
    <w:div w:id="214546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E81BC-6181-4A83-B014-24F163117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1711</Words>
  <Characters>9759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2020-12-09T12:07:00Z</dcterms:created>
  <dcterms:modified xsi:type="dcterms:W3CDTF">2020-12-09T12:07:00Z</dcterms:modified>
</cp:coreProperties>
</file>