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26ABF" w:rsidRDefault="00062575" w:rsidP="00A26ABF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62575">
        <w:rPr>
          <w:rFonts w:ascii="Times New Roman" w:hAnsi="Times New Roman" w:cs="Times New Roman"/>
          <w:b/>
          <w:bCs/>
          <w:sz w:val="44"/>
          <w:szCs w:val="44"/>
        </w:rPr>
        <w:t xml:space="preserve">BORON </w:t>
      </w:r>
      <w:r w:rsidR="009B6CD9">
        <w:rPr>
          <w:rFonts w:ascii="Times New Roman" w:hAnsi="Times New Roman" w:cs="Times New Roman"/>
          <w:b/>
          <w:bCs/>
          <w:sz w:val="44"/>
          <w:szCs w:val="44"/>
        </w:rPr>
        <w:t>CARBIDE POWDER 99% EXTRA PURE</w:t>
      </w:r>
    </w:p>
    <w:p w:rsidR="00C37E50" w:rsidRPr="00A0096E" w:rsidRDefault="003E6E1E" w:rsidP="00C37E50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9B6CD9" w:rsidRPr="009B6CD9">
        <w:rPr>
          <w:rFonts w:ascii="Times New Roman" w:hAnsi="Times New Roman" w:cs="Times New Roman"/>
          <w:b/>
          <w:bCs/>
          <w:sz w:val="36"/>
          <w:szCs w:val="44"/>
          <w:lang w:val="en-US"/>
        </w:rPr>
        <w:t>12069-32-8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9B6CD9" w:rsidRPr="009B6CD9">
        <w:rPr>
          <w:rFonts w:ascii="Times New Roman" w:hAnsi="Times New Roman" w:cs="Times New Roman"/>
          <w:b/>
          <w:bCs/>
          <w:sz w:val="24"/>
          <w:szCs w:val="24"/>
        </w:rPr>
        <w:t>BORON CARBIDE POWDER 99% EXTRA PURE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9B6CD9" w:rsidRPr="009B6CD9">
        <w:rPr>
          <w:rFonts w:ascii="Times New Roman" w:hAnsi="Times New Roman" w:cs="Times New Roman"/>
          <w:b/>
          <w:bCs/>
          <w:sz w:val="24"/>
        </w:rPr>
        <w:t>12069-32-8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>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9B6CD9" w:rsidRPr="009B6CD9">
        <w:rPr>
          <w:rFonts w:ascii="Times New Roman" w:hAnsi="Times New Roman" w:cs="Times New Roman"/>
          <w:b/>
          <w:sz w:val="20"/>
          <w:szCs w:val="20"/>
          <w:lang w:val="en-US"/>
        </w:rPr>
        <w:t>BORON CARBIDE</w:t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9B6CD9" w:rsidRPr="009B6CD9">
        <w:rPr>
          <w:rFonts w:ascii="Times New Roman" w:hAnsi="Times New Roman" w:cs="Times New Roman"/>
          <w:b/>
          <w:sz w:val="24"/>
          <w:szCs w:val="24"/>
          <w:lang w:val="en-US"/>
        </w:rPr>
        <w:t>Cb4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415F7D" w:rsidRDefault="003D0DBF" w:rsidP="00415F7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415F7D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415F7D" w:rsidRDefault="00415F7D" w:rsidP="00415F7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415F7D" w:rsidRDefault="00415F7D" w:rsidP="00415F7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415F7D" w:rsidRDefault="00415F7D" w:rsidP="00415F7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15F7D" w:rsidRDefault="00415F7D" w:rsidP="00415F7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415F7D" w:rsidRDefault="00415F7D" w:rsidP="00415F7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415F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3908"/>
        <w:gridCol w:w="3402"/>
        <w:gridCol w:w="3490"/>
      </w:tblGrid>
      <w:tr w:rsidR="00D17BAB" w:rsidRPr="000C7042" w:rsidTr="000C7042">
        <w:trPr>
          <w:trHeight w:val="219"/>
        </w:trPr>
        <w:tc>
          <w:tcPr>
            <w:tcW w:w="3908" w:type="dxa"/>
          </w:tcPr>
          <w:p w:rsidR="00D17BAB" w:rsidRPr="000C7042" w:rsidRDefault="00D17BAB" w:rsidP="000C70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402" w:type="dxa"/>
          </w:tcPr>
          <w:p w:rsidR="00D17BAB" w:rsidRPr="000C7042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90" w:type="dxa"/>
          </w:tcPr>
          <w:p w:rsidR="00D17BAB" w:rsidRPr="000C7042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0C7042">
        <w:trPr>
          <w:trHeight w:val="239"/>
        </w:trPr>
        <w:tc>
          <w:tcPr>
            <w:tcW w:w="3908" w:type="dxa"/>
          </w:tcPr>
          <w:p w:rsidR="00426306" w:rsidRPr="000C7042" w:rsidRDefault="00E72438" w:rsidP="00E72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Boron carbide</w:t>
            </w:r>
          </w:p>
        </w:tc>
        <w:tc>
          <w:tcPr>
            <w:tcW w:w="3402" w:type="dxa"/>
          </w:tcPr>
          <w:p w:rsidR="00E960D8" w:rsidRPr="00D17DAD" w:rsidRDefault="00E7243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438">
              <w:rPr>
                <w:rFonts w:ascii="Times New Roman" w:hAnsi="Times New Roman" w:cs="Times New Roman"/>
                <w:b/>
                <w:sz w:val="24"/>
              </w:rPr>
              <w:t>12069-32-8</w:t>
            </w:r>
          </w:p>
        </w:tc>
        <w:tc>
          <w:tcPr>
            <w:tcW w:w="3490" w:type="dxa"/>
          </w:tcPr>
          <w:p w:rsidR="00683308" w:rsidRPr="00D17DAD" w:rsidRDefault="00E72438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E72438" w:rsidRPr="00E72438" w:rsidRDefault="00E72438" w:rsidP="00431BC7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E72438">
        <w:rPr>
          <w:rFonts w:ascii="Times New Roman" w:hAnsi="Times New Roman" w:cs="Times New Roman"/>
          <w:b/>
          <w:sz w:val="24"/>
          <w:lang w:val="en-US"/>
        </w:rPr>
        <w:t>Contains no other components or impurities which will influence the classification of the product.</w:t>
      </w:r>
    </w:p>
    <w:p w:rsidR="00E72438" w:rsidRDefault="00E72438" w:rsidP="00431BC7">
      <w:pPr>
        <w:pStyle w:val="NoSpacing"/>
        <w:rPr>
          <w:lang w:val="en-US"/>
        </w:rPr>
      </w:pPr>
    </w:p>
    <w:p w:rsidR="00E72438" w:rsidRDefault="00E72438" w:rsidP="00431BC7">
      <w:pPr>
        <w:pStyle w:val="NoSpacing"/>
        <w:rPr>
          <w:lang w:val="en-US"/>
        </w:rPr>
      </w:pPr>
    </w:p>
    <w:p w:rsidR="0025236C" w:rsidRPr="00890F61" w:rsidRDefault="0025236C" w:rsidP="00431BC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EE0712" w:rsidRPr="00EE0712" w:rsidRDefault="00EE0712" w:rsidP="00EE07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Classification of the substance or mixture:</w:t>
      </w:r>
    </w:p>
    <w:p w:rsidR="00EE0712" w:rsidRPr="00EE0712" w:rsidRDefault="00EE0712" w:rsidP="00EE07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</w:rPr>
        <w:t>Classification EC 67/548 or EC 1999/45:</w:t>
      </w:r>
    </w:p>
    <w:p w:rsidR="00EE0712" w:rsidRPr="00EE0712" w:rsidRDefault="00EE0712" w:rsidP="00E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</w:rPr>
        <w:t>Classification</w:t>
      </w:r>
      <w:r w:rsidRPr="00EE0712">
        <w:rPr>
          <w:rFonts w:ascii="Times New Roman" w:eastAsia="Times New Roman" w:hAnsi="Times New Roman" w:cs="Times New Roman"/>
          <w:b/>
          <w:sz w:val="24"/>
          <w:szCs w:val="23"/>
        </w:rPr>
        <w:t xml:space="preserve">: </w:t>
      </w:r>
      <w:r w:rsidR="005416F1" w:rsidRPr="005416F1">
        <w:rPr>
          <w:rFonts w:ascii="Times New Roman" w:eastAsia="Times New Roman" w:hAnsi="Times New Roman" w:cs="Times New Roman"/>
          <w:b/>
          <w:sz w:val="24"/>
          <w:szCs w:val="23"/>
        </w:rPr>
        <w:t>Xn; R20</w:t>
      </w:r>
    </w:p>
    <w:p w:rsidR="00EE0712" w:rsidRPr="00EE0712" w:rsidRDefault="00EE0712" w:rsidP="00EE07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</w:rPr>
        <w:t>Hazard Class and Category Code(s), Regulation (EC) No 1272/2008 (CLP):</w:t>
      </w:r>
    </w:p>
    <w:p w:rsidR="00D46F56" w:rsidRDefault="00EE0712" w:rsidP="005416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</w:rPr>
        <w:t xml:space="preserve">Health hazards: </w:t>
      </w:r>
      <w:r w:rsidR="005416F1" w:rsidRPr="005416F1">
        <w:rPr>
          <w:rFonts w:ascii="Times New Roman" w:eastAsia="Times New Roman" w:hAnsi="Times New Roman" w:cs="Times New Roman"/>
          <w:b/>
          <w:sz w:val="24"/>
          <w:szCs w:val="23"/>
        </w:rPr>
        <w:t>Acute toxicity, Inhalation - Category 4 - Warning (CLP : Acute Tox. 4) H332</w:t>
      </w:r>
    </w:p>
    <w:p w:rsidR="005416F1" w:rsidRPr="005416F1" w:rsidRDefault="005416F1" w:rsidP="005416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416F1">
        <w:rPr>
          <w:rFonts w:ascii="Times New Roman" w:eastAsia="Times New Roman" w:hAnsi="Times New Roman" w:cs="Times New Roman"/>
          <w:b/>
          <w:sz w:val="28"/>
          <w:szCs w:val="23"/>
        </w:rPr>
        <w:t xml:space="preserve">Other hazards:  </w:t>
      </w:r>
      <w:r w:rsidRPr="005416F1">
        <w:rPr>
          <w:rFonts w:ascii="Times New Roman" w:eastAsia="Times New Roman" w:hAnsi="Times New Roman" w:cs="Times New Roman"/>
          <w:b/>
          <w:sz w:val="24"/>
          <w:szCs w:val="23"/>
        </w:rPr>
        <w:t>The substance does not fulfil the criteria to be identified as PBT substance or vPvB</w:t>
      </w:r>
    </w:p>
    <w:p w:rsidR="005416F1" w:rsidRDefault="005416F1" w:rsidP="005416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416F1">
        <w:rPr>
          <w:rFonts w:ascii="Times New Roman" w:eastAsia="Times New Roman" w:hAnsi="Times New Roman" w:cs="Times New Roman"/>
          <w:b/>
          <w:sz w:val="24"/>
          <w:szCs w:val="23"/>
        </w:rPr>
        <w:t>substance according to Annex XIII of Regulation REACH.</w:t>
      </w:r>
    </w:p>
    <w:p w:rsidR="005416F1" w:rsidRPr="008614DB" w:rsidRDefault="005416F1" w:rsidP="005416F1">
      <w:pPr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2C1073" w:rsidRPr="00753373" w:rsidRDefault="002C1073" w:rsidP="007533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Eye Contact:</w:t>
      </w:r>
      <w:r w:rsidR="00753373" w:rsidRPr="00753373">
        <w:rPr>
          <w:rFonts w:ascii="Times New Roman" w:eastAsia="Times New Roman" w:hAnsi="Times New Roman" w:cs="Times New Roman"/>
          <w:b/>
          <w:sz w:val="24"/>
        </w:rPr>
        <w:t>Rinse immediately with plenty of water. Obtain medical</w:t>
      </w:r>
      <w:r w:rsidR="00753373">
        <w:rPr>
          <w:rFonts w:ascii="Times New Roman" w:eastAsia="Times New Roman" w:hAnsi="Times New Roman" w:cs="Times New Roman"/>
          <w:b/>
          <w:sz w:val="24"/>
        </w:rPr>
        <w:t xml:space="preserve"> attention if pain, blinking or </w:t>
      </w:r>
      <w:r w:rsidR="00753373" w:rsidRPr="00753373">
        <w:rPr>
          <w:rFonts w:ascii="Times New Roman" w:eastAsia="Times New Roman" w:hAnsi="Times New Roman" w:cs="Times New Roman"/>
          <w:b/>
          <w:sz w:val="24"/>
        </w:rPr>
        <w:t>redness persist.</w:t>
      </w:r>
    </w:p>
    <w:p w:rsidR="002C1073" w:rsidRPr="00753373" w:rsidRDefault="002C1073" w:rsidP="007533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Skin Contact:</w:t>
      </w:r>
      <w:r w:rsidR="00753373" w:rsidRPr="00753373">
        <w:rPr>
          <w:rFonts w:ascii="Times New Roman" w:eastAsia="Times New Roman" w:hAnsi="Times New Roman" w:cs="Times New Roman"/>
          <w:b/>
          <w:sz w:val="24"/>
        </w:rPr>
        <w:t>Remove affected clothing and wash all expos</w:t>
      </w:r>
      <w:r w:rsidR="00753373">
        <w:rPr>
          <w:rFonts w:ascii="Times New Roman" w:eastAsia="Times New Roman" w:hAnsi="Times New Roman" w:cs="Times New Roman"/>
          <w:b/>
          <w:sz w:val="24"/>
        </w:rPr>
        <w:t xml:space="preserve">ed skin area with mild soap and </w:t>
      </w:r>
      <w:r w:rsidR="00753373" w:rsidRPr="00753373">
        <w:rPr>
          <w:rFonts w:ascii="Times New Roman" w:eastAsia="Times New Roman" w:hAnsi="Times New Roman" w:cs="Times New Roman"/>
          <w:b/>
          <w:sz w:val="24"/>
        </w:rPr>
        <w:t>water, followed by warm water rinse.</w:t>
      </w:r>
    </w:p>
    <w:p w:rsidR="002C1073" w:rsidRDefault="002C1073" w:rsidP="002C10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Serious Skin Contact:</w:t>
      </w:r>
      <w:r w:rsidRPr="002C1073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2C1073" w:rsidRDefault="002C1073" w:rsidP="00F015A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Inhalation:</w:t>
      </w:r>
      <w:r w:rsidR="00753373" w:rsidRPr="00753373">
        <w:rPr>
          <w:rFonts w:ascii="Times New Roman" w:eastAsia="Times New Roman" w:hAnsi="Times New Roman" w:cs="Times New Roman"/>
          <w:b/>
          <w:sz w:val="24"/>
        </w:rPr>
        <w:t>Assure fresh air breathing. Allow the victim to rest</w:t>
      </w:r>
      <w:r w:rsidR="00753373">
        <w:rPr>
          <w:rFonts w:ascii="Times New Roman" w:eastAsia="Times New Roman" w:hAnsi="Times New Roman" w:cs="Times New Roman"/>
          <w:b/>
          <w:sz w:val="24"/>
        </w:rPr>
        <w:t>.</w:t>
      </w:r>
      <w:r w:rsidR="00F015AB">
        <w:rPr>
          <w:rFonts w:ascii="Times New Roman" w:eastAsia="Times New Roman" w:hAnsi="Times New Roman" w:cs="Times New Roman"/>
          <w:b/>
          <w:sz w:val="24"/>
        </w:rPr>
        <w:t xml:space="preserve"> Call a POISON CENTER or </w:t>
      </w:r>
      <w:r w:rsidR="00F015AB" w:rsidRPr="00F015AB">
        <w:rPr>
          <w:rFonts w:ascii="Times New Roman" w:eastAsia="Times New Roman" w:hAnsi="Times New Roman" w:cs="Times New Roman"/>
          <w:b/>
          <w:sz w:val="24"/>
        </w:rPr>
        <w:t>doctor if you feel unwell. Remove to fresh air</w:t>
      </w:r>
      <w:r w:rsidR="00F015AB">
        <w:rPr>
          <w:rFonts w:ascii="Times New Roman" w:eastAsia="Times New Roman" w:hAnsi="Times New Roman" w:cs="Times New Roman"/>
          <w:b/>
          <w:sz w:val="24"/>
        </w:rPr>
        <w:t xml:space="preserve"> and keep at rest in a position </w:t>
      </w:r>
      <w:r w:rsidR="00F015AB" w:rsidRPr="00F015AB">
        <w:rPr>
          <w:rFonts w:ascii="Times New Roman" w:eastAsia="Times New Roman" w:hAnsi="Times New Roman" w:cs="Times New Roman"/>
          <w:b/>
          <w:sz w:val="24"/>
        </w:rPr>
        <w:t>comfortable for breathing.</w:t>
      </w:r>
    </w:p>
    <w:p w:rsidR="00753373" w:rsidRDefault="002C1073" w:rsidP="007533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Serious Inhalation:</w:t>
      </w:r>
      <w:r w:rsidR="00753373" w:rsidRPr="002C1073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2C1073" w:rsidRPr="002C1073" w:rsidRDefault="002C1073" w:rsidP="002C1073">
      <w:pPr>
        <w:pStyle w:val="NoSpacing"/>
      </w:pPr>
      <w:r w:rsidRPr="00753373">
        <w:rPr>
          <w:rFonts w:ascii="Times New Roman" w:eastAsia="Times New Roman" w:hAnsi="Times New Roman" w:cs="Times New Roman"/>
          <w:b/>
          <w:sz w:val="28"/>
        </w:rPr>
        <w:t>Ingestion:</w:t>
      </w:r>
      <w:r w:rsidR="00753373" w:rsidRPr="00753373">
        <w:rPr>
          <w:rFonts w:ascii="Times New Roman" w:eastAsia="Times New Roman" w:hAnsi="Times New Roman" w:cs="Times New Roman"/>
          <w:b/>
          <w:sz w:val="24"/>
        </w:rPr>
        <w:t>Obtain emergency medical attention. Rinse mouth. Do NOT induce vomiting.</w:t>
      </w:r>
      <w:r w:rsidR="00F015AB" w:rsidRPr="00F015AB">
        <w:rPr>
          <w:rFonts w:ascii="Times New Roman" w:eastAsia="Times New Roman" w:hAnsi="Times New Roman" w:cs="Times New Roman"/>
          <w:b/>
          <w:sz w:val="24"/>
        </w:rPr>
        <w:t>Rinse mouth.</w:t>
      </w:r>
    </w:p>
    <w:p w:rsidR="002C1073" w:rsidRDefault="002C1073" w:rsidP="002C10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Serious Ingestion:</w:t>
      </w:r>
      <w:r w:rsidRPr="002C1073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F015AB" w:rsidRDefault="00F015AB" w:rsidP="002C10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F015AB" w:rsidRPr="00F015AB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8"/>
          <w:szCs w:val="23"/>
        </w:rPr>
        <w:t>Most important symptoms and effects, both acute and delayed:</w:t>
      </w:r>
    </w:p>
    <w:p w:rsidR="00F015AB" w:rsidRPr="00F015AB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8"/>
          <w:szCs w:val="23"/>
        </w:rPr>
        <w:t>Symptoms relating to use</w:t>
      </w:r>
      <w:r w:rsidRPr="00F015AB">
        <w:rPr>
          <w:rFonts w:ascii="Times New Roman" w:eastAsia="Times New Roman" w:hAnsi="Times New Roman" w:cs="Times New Roman"/>
          <w:b/>
          <w:sz w:val="24"/>
          <w:szCs w:val="23"/>
        </w:rPr>
        <w:t>: Danger of serious damage to health by prolonged exposure through inhalation.</w:t>
      </w:r>
    </w:p>
    <w:p w:rsidR="00F015AB" w:rsidRPr="00F015AB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4"/>
          <w:szCs w:val="23"/>
        </w:rPr>
        <w:t>Indication of any immediate medical attention and special treatment needed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F015AB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F015AB" w:rsidRPr="00F015AB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 w:rsidRPr="00F015AB">
        <w:rPr>
          <w:rFonts w:ascii="Times New Roman" w:eastAsia="Times New Roman" w:hAnsi="Times New Roman" w:cs="Times New Roman"/>
          <w:b/>
          <w:sz w:val="24"/>
          <w:szCs w:val="23"/>
        </w:rPr>
        <w:t>Never give anything by mouth to an unconscious person. If you feel unwell, seek</w:t>
      </w:r>
    </w:p>
    <w:p w:rsidR="00F015AB" w:rsidRPr="00F015AB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4"/>
          <w:szCs w:val="23"/>
        </w:rPr>
        <w:t>medical advice (show the label where possible).</w:t>
      </w:r>
    </w:p>
    <w:p w:rsidR="00BD46A6" w:rsidRPr="002C1073" w:rsidRDefault="00BD46A6" w:rsidP="002C10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9F70B8" w:rsidRDefault="009F70B8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Extinguishing media: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Suitable extinguishing media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: Foam. Dry powder. Carbon dioxide. Water spray. Sand.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Unsuitable extinguishing media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: Do not use a heavy water stream.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 xml:space="preserve">Surrounding fires: 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Use water spray or fog for cooling exposed containers.</w:t>
      </w:r>
    </w:p>
    <w:p w:rsidR="003C5884" w:rsidRPr="00696CE0" w:rsidRDefault="003C5884" w:rsidP="003C588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F70B8" w:rsidTr="00E610A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F70B8" w:rsidRPr="007B71FE" w:rsidRDefault="009F70B8" w:rsidP="00E610AE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F70B8" w:rsidRDefault="009F70B8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Special hazards arising from the substance or mixture: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Hazardous combustion products: Under fire conditions, hazardous fumes will be present.</w:t>
      </w:r>
    </w:p>
    <w:p w:rsidR="009F70B8" w:rsidRDefault="009F70B8" w:rsidP="00696CE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Advice for fire-fighters</w:t>
      </w:r>
      <w:r w:rsidR="006D0FC7">
        <w:rPr>
          <w:rFonts w:ascii="Times New Roman" w:eastAsia="Times New Roman" w:hAnsi="Times New Roman" w:cs="Times New Roman"/>
          <w:b/>
          <w:sz w:val="24"/>
          <w:szCs w:val="23"/>
        </w:rPr>
        <w:t>: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 xml:space="preserve">Protection against fire: 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Do not enter fire area without proper protective equipment, including respiratory protection.</w:t>
      </w:r>
    </w:p>
    <w:p w:rsidR="00B93851" w:rsidRDefault="00696CE0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Special procedures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: Exercise caution when fighting any chemical fire. Avoid (reject) fire-fighting water to enter environment.</w:t>
      </w:r>
    </w:p>
    <w:p w:rsidR="009F70B8" w:rsidRPr="006D0FC7" w:rsidRDefault="009F70B8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Personal precautions, protective equipment and emergency procedures: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: Equip cleanup crew with proper protection.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Ventilate area.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personnel: </w:t>
      </w: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523E19" w:rsidRPr="006D0FC7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</w:rPr>
      </w:pP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Environmental precautions: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precautions: </w:t>
      </w: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Prevent entry to sewers and public waters. Notify authorities if product enterssewers or public waters.</w:t>
      </w:r>
    </w:p>
    <w:p w:rsidR="006D0FC7" w:rsidRPr="006D0FC7" w:rsidRDefault="006D0FC7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</w:rPr>
      </w:pP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Methods and material for containment and cleaning up:</w:t>
      </w:r>
    </w:p>
    <w:p w:rsidR="00F015AB" w:rsidRPr="00F015AB" w:rsidRDefault="006D0FC7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 xml:space="preserve">Clean up methods: </w:t>
      </w:r>
      <w:r w:rsidR="00F015AB" w:rsidRPr="00F015AB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containers. Minimize generation of dust.</w:t>
      </w:r>
    </w:p>
    <w:p w:rsidR="006D0FC7" w:rsidRPr="006D0FC7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284583" w:rsidRDefault="00284583" w:rsidP="0028458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284583">
        <w:trPr>
          <w:cnfStyle w:val="100000000000"/>
          <w:trHeight w:val="5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284583" w:rsidRDefault="00284583" w:rsidP="00FB2364">
      <w:pPr>
        <w:pStyle w:val="NoSpacing"/>
        <w:rPr>
          <w:lang w:val="en-US"/>
        </w:rPr>
      </w:pPr>
    </w:p>
    <w:p w:rsidR="00AA25CE" w:rsidRPr="00AA25CE" w:rsidRDefault="00FB2364" w:rsidP="00AA25C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B2364">
        <w:rPr>
          <w:rFonts w:ascii="Times New Roman" w:eastAsia="Times New Roman" w:hAnsi="Times New Roman" w:cs="Times New Roman"/>
          <w:b/>
          <w:sz w:val="28"/>
          <w:u w:val="single"/>
        </w:rPr>
        <w:t>Precautions:</w:t>
      </w:r>
      <w:r w:rsidR="00AA25CE" w:rsidRPr="00AA25CE">
        <w:rPr>
          <w:rFonts w:ascii="Times New Roman" w:eastAsia="Times New Roman" w:hAnsi="Times New Roman" w:cs="Times New Roman"/>
          <w:b/>
          <w:sz w:val="24"/>
        </w:rPr>
        <w:t>Wash hands and other exposed areas with mild soap and water before eat, drink or</w:t>
      </w:r>
    </w:p>
    <w:p w:rsidR="00AA25CE" w:rsidRDefault="00AA25CE" w:rsidP="00AA25C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A25CE">
        <w:rPr>
          <w:rFonts w:ascii="Times New Roman" w:eastAsia="Times New Roman" w:hAnsi="Times New Roman" w:cs="Times New Roman"/>
          <w:b/>
          <w:sz w:val="24"/>
        </w:rPr>
        <w:t>smoke and when leaving work. Use only outdoors or i</w:t>
      </w:r>
      <w:r>
        <w:rPr>
          <w:rFonts w:ascii="Times New Roman" w:eastAsia="Times New Roman" w:hAnsi="Times New Roman" w:cs="Times New Roman"/>
          <w:b/>
          <w:sz w:val="24"/>
        </w:rPr>
        <w:t xml:space="preserve">n a well-ventilated area. Avoid </w:t>
      </w:r>
      <w:r w:rsidRPr="00AA25CE">
        <w:rPr>
          <w:rFonts w:ascii="Times New Roman" w:eastAsia="Times New Roman" w:hAnsi="Times New Roman" w:cs="Times New Roman"/>
          <w:b/>
          <w:sz w:val="24"/>
        </w:rPr>
        <w:t>breathing dust, fume, gas, mist, vapours, spray.Provide good ventilation in process area to prevent formation of vapour.</w:t>
      </w:r>
    </w:p>
    <w:p w:rsidR="005640A7" w:rsidRDefault="00FB2364" w:rsidP="005640A7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B2364">
        <w:rPr>
          <w:rFonts w:ascii="Times New Roman" w:eastAsia="Times New Roman" w:hAnsi="Times New Roman" w:cs="Times New Roman"/>
          <w:b/>
          <w:sz w:val="28"/>
          <w:u w:val="single"/>
        </w:rPr>
        <w:t>Storage:</w:t>
      </w:r>
      <w:r w:rsidR="005640A7" w:rsidRPr="005640A7">
        <w:rPr>
          <w:rFonts w:ascii="Times New Roman" w:eastAsia="Times New Roman" w:hAnsi="Times New Roman" w:cs="Times New Roman"/>
          <w:b/>
          <w:sz w:val="24"/>
        </w:rPr>
        <w:t>Keep only in the original container in a cool, well v</w:t>
      </w:r>
      <w:r w:rsidR="005640A7">
        <w:rPr>
          <w:rFonts w:ascii="Times New Roman" w:eastAsia="Times New Roman" w:hAnsi="Times New Roman" w:cs="Times New Roman"/>
          <w:b/>
          <w:sz w:val="24"/>
        </w:rPr>
        <w:t xml:space="preserve">entilated place. Keep container </w:t>
      </w:r>
      <w:r w:rsidR="005640A7" w:rsidRPr="005640A7">
        <w:rPr>
          <w:rFonts w:ascii="Times New Roman" w:eastAsia="Times New Roman" w:hAnsi="Times New Roman" w:cs="Times New Roman"/>
          <w:b/>
          <w:sz w:val="24"/>
        </w:rPr>
        <w:t>closed when not in use.</w:t>
      </w:r>
    </w:p>
    <w:p w:rsidR="006A1CB0" w:rsidRDefault="006A1CB0" w:rsidP="005640A7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A1CB0">
        <w:rPr>
          <w:rFonts w:ascii="Times New Roman" w:eastAsia="Times New Roman" w:hAnsi="Times New Roman" w:cs="Times New Roman"/>
          <w:b/>
          <w:sz w:val="28"/>
          <w:u w:val="single"/>
        </w:rPr>
        <w:t>Storage - away from:</w:t>
      </w:r>
      <w:r w:rsidRPr="006A1CB0">
        <w:rPr>
          <w:rFonts w:ascii="Times New Roman" w:eastAsia="Times New Roman" w:hAnsi="Times New Roman" w:cs="Times New Roman"/>
          <w:b/>
          <w:sz w:val="24"/>
        </w:rPr>
        <w:t>Strong bases. Strong acids. Sources of ignition. Direct sunlight.</w:t>
      </w:r>
    </w:p>
    <w:p w:rsidR="009F70B8" w:rsidRDefault="009F70B8" w:rsidP="005640A7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F70B8" w:rsidRPr="00FB2364" w:rsidRDefault="009F70B8" w:rsidP="005640A7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E86312" w:rsidRPr="00DB3BE5" w:rsidRDefault="00E86312" w:rsidP="00DB3B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EC4B46" w:rsidRPr="00BE71CE" w:rsidRDefault="00EC4B46" w:rsidP="00BE71CE">
      <w:pPr>
        <w:pStyle w:val="NoSpacing"/>
      </w:pP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8"/>
          <w:szCs w:val="24"/>
        </w:rPr>
        <w:t xml:space="preserve">Personal protection:  </w:t>
      </w:r>
      <w:r w:rsidRPr="006A1CB0">
        <w:rPr>
          <w:rFonts w:ascii="Times New Roman" w:hAnsi="Times New Roman" w:cs="Times New Roman"/>
          <w:b/>
          <w:sz w:val="24"/>
          <w:szCs w:val="24"/>
        </w:rPr>
        <w:t>Avoid all unnecessary exposure.</w:t>
      </w: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>Respiratory protection</w:t>
      </w:r>
      <w:r w:rsidRPr="006A1CB0">
        <w:rPr>
          <w:rFonts w:ascii="Times New Roman" w:hAnsi="Times New Roman" w:cs="Times New Roman"/>
          <w:b/>
          <w:sz w:val="24"/>
          <w:szCs w:val="24"/>
        </w:rPr>
        <w:t>:  Wear approved mask.</w:t>
      </w: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 xml:space="preserve">Hand protection:  </w:t>
      </w:r>
      <w:r w:rsidRPr="006A1CB0">
        <w:rPr>
          <w:rFonts w:ascii="Times New Roman" w:hAnsi="Times New Roman" w:cs="Times New Roman"/>
          <w:b/>
          <w:sz w:val="24"/>
          <w:szCs w:val="24"/>
        </w:rPr>
        <w:t>Wear protective gloves.</w:t>
      </w: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 xml:space="preserve">Eye protection:  </w:t>
      </w:r>
      <w:r w:rsidRPr="006A1CB0">
        <w:rPr>
          <w:rFonts w:ascii="Times New Roman" w:hAnsi="Times New Roman" w:cs="Times New Roman"/>
          <w:b/>
          <w:sz w:val="24"/>
          <w:szCs w:val="24"/>
        </w:rPr>
        <w:t>Chemical goggles or safety glasses.</w:t>
      </w:r>
    </w:p>
    <w:p w:rsidR="001872F6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 xml:space="preserve">Others:  </w:t>
      </w:r>
      <w:r w:rsidRPr="006A1CB0">
        <w:rPr>
          <w:rFonts w:ascii="Times New Roman" w:hAnsi="Times New Roman" w:cs="Times New Roman"/>
          <w:b/>
          <w:sz w:val="24"/>
          <w:szCs w:val="24"/>
        </w:rPr>
        <w:t>When using, do not eat, drink or smoke.</w:t>
      </w:r>
    </w:p>
    <w:p w:rsidR="006A1CB0" w:rsidRPr="006A1CB0" w:rsidRDefault="006A1CB0" w:rsidP="006A1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CB0">
        <w:rPr>
          <w:rFonts w:ascii="Times New Roman" w:eastAsia="Times New Roman" w:hAnsi="Times New Roman" w:cs="Times New Roman"/>
          <w:b/>
          <w:sz w:val="28"/>
          <w:szCs w:val="24"/>
        </w:rPr>
        <w:t>Occupational Exposure Limits</w:t>
      </w:r>
      <w:r w:rsidRPr="006A1CB0">
        <w:rPr>
          <w:rFonts w:ascii="Times New Roman" w:eastAsia="Times New Roman" w:hAnsi="Times New Roman" w:cs="Times New Roman"/>
          <w:b/>
          <w:sz w:val="24"/>
          <w:szCs w:val="24"/>
        </w:rPr>
        <w:t>: No data available</w:t>
      </w:r>
    </w:p>
    <w:p w:rsidR="006A1CB0" w:rsidRPr="00F917B7" w:rsidRDefault="006A1CB0" w:rsidP="006A1CB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02245E" w:rsidRDefault="00BD54A3" w:rsidP="0002245E">
      <w:pPr>
        <w:pStyle w:val="NoSpacing"/>
      </w:pP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 xml:space="preserve">Physical state and appearance: </w:t>
      </w:r>
      <w:r w:rsidR="00243EEB">
        <w:rPr>
          <w:rFonts w:ascii="Times New Roman" w:eastAsia="Times New Roman" w:hAnsi="Times New Roman" w:cs="Times New Roman"/>
          <w:b/>
          <w:sz w:val="24"/>
        </w:rPr>
        <w:t>Powder.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Odor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>:</w:t>
      </w:r>
      <w:r w:rsidR="006A1CB0">
        <w:rPr>
          <w:rFonts w:ascii="Times New Roman" w:eastAsia="Times New Roman" w:hAnsi="Times New Roman" w:cs="Times New Roman"/>
          <w:b/>
          <w:sz w:val="24"/>
        </w:rPr>
        <w:t>Characteristic</w:t>
      </w:r>
      <w:r w:rsidRPr="00EB265E">
        <w:rPr>
          <w:rFonts w:ascii="Times New Roman" w:eastAsia="Times New Roman" w:hAnsi="Times New Roman" w:cs="Times New Roman"/>
          <w:b/>
          <w:sz w:val="24"/>
        </w:rPr>
        <w:t>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Taste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applicable.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Color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E95180" w:rsidRPr="00E95180">
        <w:rPr>
          <w:rFonts w:ascii="Times New Roman" w:eastAsia="Times New Roman" w:hAnsi="Times New Roman" w:cs="Times New Roman"/>
          <w:b/>
          <w:sz w:val="24"/>
        </w:rPr>
        <w:t>Dark</w:t>
      </w:r>
      <w:r w:rsidR="00243EEB">
        <w:rPr>
          <w:rFonts w:ascii="Times New Roman" w:eastAsia="Times New Roman" w:hAnsi="Times New Roman" w:cs="Times New Roman"/>
          <w:b/>
          <w:sz w:val="24"/>
        </w:rPr>
        <w:t>Grey</w:t>
      </w:r>
      <w:r w:rsidRPr="00EB265E">
        <w:rPr>
          <w:rFonts w:ascii="Times New Roman" w:eastAsia="Times New Roman" w:hAnsi="Times New Roman" w:cs="Times New Roman"/>
          <w:b/>
          <w:sz w:val="24"/>
        </w:rPr>
        <w:t>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pH (1% soln/water)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applicable.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Boiling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Melting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Critical Temperature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Specific Gravity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</w:pPr>
      <w:r w:rsidRPr="00EB265E">
        <w:rPr>
          <w:rFonts w:ascii="Times New Roman" w:eastAsia="Times New Roman" w:hAnsi="Times New Roman" w:cs="Times New Roman"/>
          <w:b/>
          <w:sz w:val="28"/>
        </w:rPr>
        <w:t>Vapor Pressure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applicable.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Vapor Density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Volatility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Odor Threshold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Water/Oil Dist. Coeff.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Ionicity (in Water)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Dispersion Properties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 xml:space="preserve">Solubility: </w:t>
      </w:r>
      <w:r w:rsidR="00243EEB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3B3F44" w:rsidRDefault="003B3F44" w:rsidP="00B7241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B7241E" w:rsidRDefault="00B7241E" w:rsidP="00B7241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7241E">
        <w:rPr>
          <w:rFonts w:ascii="Times New Roman" w:eastAsia="Times New Roman" w:hAnsi="Times New Roman" w:cs="Times New Roman"/>
          <w:b/>
          <w:sz w:val="28"/>
          <w:u w:val="single"/>
        </w:rPr>
        <w:t>Stability:</w:t>
      </w:r>
      <w:r w:rsidRPr="00B7241E">
        <w:rPr>
          <w:rFonts w:ascii="Times New Roman" w:eastAsia="Times New Roman" w:hAnsi="Times New Roman" w:cs="Times New Roman"/>
          <w:b/>
          <w:sz w:val="24"/>
        </w:rPr>
        <w:t>The product is stable.</w:t>
      </w:r>
    </w:p>
    <w:p w:rsidR="00B7241E" w:rsidRDefault="00B7241E" w:rsidP="00B7241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7241E">
        <w:rPr>
          <w:rFonts w:ascii="Times New Roman" w:eastAsia="Times New Roman" w:hAnsi="Times New Roman" w:cs="Times New Roman"/>
          <w:b/>
          <w:sz w:val="28"/>
          <w:u w:val="single"/>
        </w:rPr>
        <w:t>Instability Temperature:</w:t>
      </w:r>
      <w:r w:rsidRPr="00B7241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B7241E" w:rsidRDefault="00BD37AA" w:rsidP="00BD37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Conditions to avoid</w:t>
      </w:r>
      <w:r w:rsidRPr="00BD37AA">
        <w:rPr>
          <w:rFonts w:ascii="Times New Roman" w:eastAsia="Times New Roman" w:hAnsi="Times New Roman" w:cs="Times New Roman"/>
          <w:b/>
          <w:sz w:val="28"/>
          <w:u w:val="single"/>
        </w:rPr>
        <w:t xml:space="preserve">:  </w:t>
      </w:r>
      <w:r w:rsidRPr="00BD37AA">
        <w:rPr>
          <w:rFonts w:ascii="Times New Roman" w:eastAsia="Times New Roman" w:hAnsi="Times New Roman" w:cs="Times New Roman"/>
          <w:b/>
          <w:sz w:val="24"/>
        </w:rPr>
        <w:t>Direct sunlight. Extremely high or low temperatures.</w:t>
      </w:r>
    </w:p>
    <w:p w:rsidR="00B7241E" w:rsidRDefault="00BD37AA" w:rsidP="00BD37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Materials to avoid</w:t>
      </w:r>
      <w:r w:rsidRPr="00BD37AA">
        <w:rPr>
          <w:rFonts w:ascii="Times New Roman" w:eastAsia="Times New Roman" w:hAnsi="Times New Roman" w:cs="Times New Roman"/>
          <w:b/>
          <w:sz w:val="24"/>
        </w:rPr>
        <w:t>:  Strong acids. Strong bases.</w:t>
      </w:r>
    </w:p>
    <w:p w:rsidR="00B7241E" w:rsidRDefault="00BD37AA" w:rsidP="00BD37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D37AA">
        <w:rPr>
          <w:rFonts w:ascii="Times New Roman" w:eastAsia="Times New Roman" w:hAnsi="Times New Roman" w:cs="Times New Roman"/>
          <w:b/>
          <w:sz w:val="28"/>
          <w:u w:val="single"/>
        </w:rPr>
        <w:lastRenderedPageBreak/>
        <w:t>H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azardous decomposition products</w:t>
      </w:r>
      <w:r w:rsidRPr="00BD37AA">
        <w:rPr>
          <w:rFonts w:ascii="Times New Roman" w:eastAsia="Times New Roman" w:hAnsi="Times New Roman" w:cs="Times New Roman"/>
          <w:b/>
          <w:sz w:val="24"/>
        </w:rPr>
        <w:t>:  Fumes. Carbon monoxide. Carbon dioxide.</w:t>
      </w:r>
    </w:p>
    <w:p w:rsidR="009E7B84" w:rsidRPr="00A34DA6" w:rsidRDefault="00D76E68" w:rsidP="00B7241E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BD37AA" w:rsidRDefault="00243EEB" w:rsidP="00BD37A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243EEB">
        <w:rPr>
          <w:rFonts w:ascii="Times New Roman" w:eastAsia="Times New Roman" w:hAnsi="Times New Roman" w:cs="Times New Roman"/>
          <w:b/>
          <w:sz w:val="28"/>
          <w:u w:val="single"/>
        </w:rPr>
        <w:t>Information on toxicological effects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243EEB" w:rsidRDefault="00243EEB" w:rsidP="00BD37AA">
      <w:pPr>
        <w:pStyle w:val="NoSpacing"/>
      </w:pP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BD37AA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Acute toxicity: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 xml:space="preserve">• Inhalation: </w:t>
      </w:r>
      <w:r w:rsidR="00243EEB" w:rsidRPr="00243EEB">
        <w:rPr>
          <w:rFonts w:ascii="Times New Roman" w:eastAsia="Times New Roman" w:hAnsi="Times New Roman" w:cs="Times New Roman"/>
          <w:b/>
          <w:sz w:val="24"/>
          <w:szCs w:val="23"/>
        </w:rPr>
        <w:t>Harmful if inhaled.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Irritation: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Toxic for reproduction: May damage fertility.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May damage the unborn child.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BD37AA" w:rsidRPr="009200BF" w:rsidRDefault="00BD37AA" w:rsidP="00BD37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200BF" w:rsidTr="0035789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200BF" w:rsidRPr="007B71FE" w:rsidRDefault="009200BF" w:rsidP="0035789C">
            <w:pPr>
              <w:rPr>
                <w:color w:val="auto"/>
              </w:rPr>
            </w:pPr>
            <w:r w:rsidRPr="0058519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0BF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D032E7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</w:rPr>
        <w:t xml:space="preserve">Ecotoxicity: </w:t>
      </w:r>
      <w:r w:rsidR="00D032E7" w:rsidRPr="00D032E7">
        <w:rPr>
          <w:rFonts w:ascii="Times New Roman" w:eastAsia="Times New Roman" w:hAnsi="Times New Roman" w:cs="Times New Roman"/>
          <w:b/>
          <w:sz w:val="24"/>
        </w:rPr>
        <w:t>Not established.</w:t>
      </w:r>
    </w:p>
    <w:p w:rsidR="009200BF" w:rsidRPr="00684FE6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</w:rPr>
        <w:t xml:space="preserve">BOD5 and COD: </w:t>
      </w:r>
      <w:r w:rsidRPr="00684FE6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Persistence – degradability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 Biodegradable.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Bioaccumulativepotential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 Not established.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Mobility in soil :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Not established.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Results of PBT and vPvBassessment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 The substance does not fulfil the criteria to be identified as PBT substance or vPvB substance according to Annex XIII of Regulation REACH.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Environmental precautions :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Avoid release to the environment.</w:t>
      </w:r>
    </w:p>
    <w:p w:rsidR="009200BF" w:rsidRPr="00684FE6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</w:rPr>
        <w:t xml:space="preserve">Special Remarks on the Products of Biodegradation: </w:t>
      </w:r>
      <w:r w:rsidRPr="00684FE6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9200BF" w:rsidRPr="009200BF" w:rsidRDefault="009200BF" w:rsidP="009200B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AB75D2" w:rsidRPr="00AB75D2" w:rsidRDefault="00AB75D2" w:rsidP="00AB75D2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AB75D2">
        <w:rPr>
          <w:rFonts w:ascii="Times New Roman" w:eastAsia="Times New Roman" w:hAnsi="Times New Roman" w:cs="Times New Roman"/>
          <w:b/>
          <w:sz w:val="28"/>
          <w:u w:val="single"/>
        </w:rPr>
        <w:t>Waste Disposal: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Avoid release to the environment. Dispose in a safe manner in accordance with</w:t>
      </w:r>
    </w:p>
    <w:p w:rsidR="00AB75D2" w:rsidRDefault="00684FE6" w:rsidP="00F013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 xml:space="preserve">local/national regulations. </w:t>
      </w:r>
    </w:p>
    <w:p w:rsidR="00D032E7" w:rsidRPr="00F0136E" w:rsidRDefault="00D032E7" w:rsidP="00F013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Default="00527FF2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1137A0" w:rsidRDefault="001137A0" w:rsidP="001137A0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137A0">
        <w:rPr>
          <w:rFonts w:ascii="Times New Roman" w:eastAsia="Times New Roman" w:hAnsi="Times New Roman" w:cs="Times New Roman"/>
          <w:b/>
          <w:sz w:val="28"/>
          <w:u w:val="single"/>
        </w:rPr>
        <w:t>Land transport (ADR-RID)</w:t>
      </w:r>
    </w:p>
    <w:p w:rsidR="001137A0" w:rsidRPr="001137A0" w:rsidRDefault="001137A0" w:rsidP="001137A0">
      <w:pPr>
        <w:pStyle w:val="NoSpacing"/>
      </w:pPr>
    </w:p>
    <w:p w:rsidR="001137A0" w:rsidRDefault="001137A0" w:rsidP="001137A0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137A0">
        <w:rPr>
          <w:rFonts w:ascii="Times New Roman" w:eastAsia="Times New Roman" w:hAnsi="Times New Roman" w:cs="Times New Roman"/>
          <w:b/>
          <w:sz w:val="28"/>
        </w:rPr>
        <w:t xml:space="preserve">General information: </w:t>
      </w:r>
      <w:r w:rsidRPr="001137A0">
        <w:rPr>
          <w:rFonts w:ascii="Times New Roman" w:eastAsia="Times New Roman" w:hAnsi="Times New Roman" w:cs="Times New Roman"/>
          <w:b/>
          <w:sz w:val="24"/>
        </w:rPr>
        <w:t>Not regulated.</w:t>
      </w:r>
    </w:p>
    <w:p w:rsidR="001137A0" w:rsidRPr="001137A0" w:rsidRDefault="001137A0" w:rsidP="001137A0">
      <w:pPr>
        <w:pStyle w:val="NoSpacing"/>
      </w:pPr>
    </w:p>
    <w:p w:rsidR="001137A0" w:rsidRDefault="001137A0" w:rsidP="001137A0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137A0">
        <w:rPr>
          <w:rFonts w:ascii="Times New Roman" w:eastAsia="Times New Roman" w:hAnsi="Times New Roman" w:cs="Times New Roman"/>
          <w:b/>
          <w:sz w:val="28"/>
          <w:u w:val="single"/>
        </w:rPr>
        <w:t>Sea transport (IMDG) [English only]</w:t>
      </w:r>
    </w:p>
    <w:p w:rsidR="001137A0" w:rsidRPr="001137A0" w:rsidRDefault="001137A0" w:rsidP="001137A0">
      <w:pPr>
        <w:pStyle w:val="NoSpacing"/>
      </w:pPr>
    </w:p>
    <w:p w:rsidR="001137A0" w:rsidRDefault="001137A0" w:rsidP="001137A0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137A0">
        <w:rPr>
          <w:rFonts w:ascii="Times New Roman" w:eastAsia="Times New Roman" w:hAnsi="Times New Roman" w:cs="Times New Roman"/>
          <w:b/>
          <w:sz w:val="28"/>
        </w:rPr>
        <w:t xml:space="preserve">General information: </w:t>
      </w:r>
      <w:r w:rsidRPr="001137A0">
        <w:rPr>
          <w:rFonts w:ascii="Times New Roman" w:eastAsia="Times New Roman" w:hAnsi="Times New Roman" w:cs="Times New Roman"/>
          <w:b/>
          <w:sz w:val="24"/>
        </w:rPr>
        <w:t>Not regulated.</w:t>
      </w:r>
    </w:p>
    <w:p w:rsidR="001137A0" w:rsidRPr="001137A0" w:rsidRDefault="001137A0" w:rsidP="001137A0">
      <w:pPr>
        <w:pStyle w:val="NoSpacing"/>
      </w:pPr>
    </w:p>
    <w:p w:rsidR="001137A0" w:rsidRDefault="001137A0" w:rsidP="001137A0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137A0">
        <w:rPr>
          <w:rFonts w:ascii="Times New Roman" w:eastAsia="Times New Roman" w:hAnsi="Times New Roman" w:cs="Times New Roman"/>
          <w:b/>
          <w:sz w:val="28"/>
          <w:u w:val="single"/>
        </w:rPr>
        <w:t>Air transport (ICAO-IATA) [English only]</w:t>
      </w:r>
    </w:p>
    <w:p w:rsidR="001137A0" w:rsidRPr="001137A0" w:rsidRDefault="001137A0" w:rsidP="001137A0">
      <w:pPr>
        <w:pStyle w:val="NoSpacing"/>
      </w:pPr>
    </w:p>
    <w:p w:rsidR="008541DE" w:rsidRPr="001137A0" w:rsidRDefault="001137A0" w:rsidP="001137A0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137A0">
        <w:rPr>
          <w:rFonts w:ascii="Times New Roman" w:eastAsia="Times New Roman" w:hAnsi="Times New Roman" w:cs="Times New Roman"/>
          <w:b/>
          <w:sz w:val="28"/>
        </w:rPr>
        <w:t xml:space="preserve">General information: </w:t>
      </w:r>
      <w:r w:rsidRPr="001137A0">
        <w:rPr>
          <w:rFonts w:ascii="Times New Roman" w:eastAsia="Times New Roman" w:hAnsi="Times New Roman" w:cs="Times New Roman"/>
          <w:b/>
          <w:sz w:val="24"/>
        </w:rPr>
        <w:t>Not regulated.</w:t>
      </w:r>
      <w:bookmarkStart w:id="0" w:name="_GoBack"/>
      <w:bookmarkEnd w:id="0"/>
    </w:p>
    <w:p w:rsidR="001137A0" w:rsidRPr="001137A0" w:rsidRDefault="001137A0" w:rsidP="001137A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E7697" w:rsidRDefault="008E7697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               :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Ensure all national/local regulations are observed.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regulations/legislation specific for the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substance or mixture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 xml:space="preserve">: The components of this product are not subject to </w:t>
      </w: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restrictions.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REACH Authorisation - Annex XIV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 xml:space="preserve">: The components of this product are not subject to </w:t>
      </w: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authorization.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                    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:Chemical Safety Assessment: It has not been carried out.</w:t>
      </w:r>
    </w:p>
    <w:p w:rsidR="00D543FE" w:rsidRPr="00C90BD6" w:rsidRDefault="00D543FE" w:rsidP="00C90BD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0136E" w:rsidRDefault="00F0136E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0136E" w:rsidRPr="002F3139" w:rsidRDefault="00F0136E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E606D1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3D0DB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C99" w:rsidRDefault="001F4C99" w:rsidP="009C3BE4">
      <w:pPr>
        <w:spacing w:after="0" w:line="240" w:lineRule="auto"/>
      </w:pPr>
      <w:r>
        <w:separator/>
      </w:r>
    </w:p>
  </w:endnote>
  <w:endnote w:type="continuationSeparator" w:id="1">
    <w:p w:rsidR="001F4C99" w:rsidRDefault="001F4C9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D0DBF" w:rsidP="003D0DB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164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112" cy="23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C99" w:rsidRDefault="001F4C99" w:rsidP="009C3BE4">
      <w:pPr>
        <w:spacing w:after="0" w:line="240" w:lineRule="auto"/>
      </w:pPr>
      <w:r>
        <w:separator/>
      </w:r>
    </w:p>
  </w:footnote>
  <w:footnote w:type="continuationSeparator" w:id="1">
    <w:p w:rsidR="001F4C99" w:rsidRDefault="001F4C9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D0DBF" w:rsidP="003D0DBF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3D0DBF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2E63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75"/>
    <w:rsid w:val="000625F7"/>
    <w:rsid w:val="00062DD7"/>
    <w:rsid w:val="000634B8"/>
    <w:rsid w:val="000637D9"/>
    <w:rsid w:val="0006381D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47A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7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958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042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7A0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9B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1F1D"/>
    <w:rsid w:val="0015218F"/>
    <w:rsid w:val="0015251B"/>
    <w:rsid w:val="0015261E"/>
    <w:rsid w:val="001526AE"/>
    <w:rsid w:val="0015273D"/>
    <w:rsid w:val="00152A8A"/>
    <w:rsid w:val="00152F0B"/>
    <w:rsid w:val="00153066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D3B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5AFE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0C1D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3FA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71D"/>
    <w:rsid w:val="001F0B2B"/>
    <w:rsid w:val="001F0B8D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4C99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3EEB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583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073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252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36D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3F44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70"/>
    <w:rsid w:val="003C3DDA"/>
    <w:rsid w:val="003C3F5C"/>
    <w:rsid w:val="003C3FA4"/>
    <w:rsid w:val="003C4A1F"/>
    <w:rsid w:val="003C4E51"/>
    <w:rsid w:val="003C5233"/>
    <w:rsid w:val="003C5723"/>
    <w:rsid w:val="003C573A"/>
    <w:rsid w:val="003C5884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DBF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0DF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5F7D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EEC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F79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5DE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4C9"/>
    <w:rsid w:val="005235CF"/>
    <w:rsid w:val="00523677"/>
    <w:rsid w:val="00523C04"/>
    <w:rsid w:val="00523D81"/>
    <w:rsid w:val="00523E19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6F1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0A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49D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196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867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45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3D5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5F88"/>
    <w:rsid w:val="006261CD"/>
    <w:rsid w:val="00626583"/>
    <w:rsid w:val="0062768E"/>
    <w:rsid w:val="006276C4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67BF7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4FE6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6CE0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CB0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0FC7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26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373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CC6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7C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2EA7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3D08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B36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1DE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4DB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697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0BF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78E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EE3"/>
    <w:rsid w:val="00957F5C"/>
    <w:rsid w:val="0096043C"/>
    <w:rsid w:val="00960859"/>
    <w:rsid w:val="009608CF"/>
    <w:rsid w:val="00960E6E"/>
    <w:rsid w:val="00961811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CD9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41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8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ABF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5CE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5D2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2E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41E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851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AA"/>
    <w:rsid w:val="00BD37CE"/>
    <w:rsid w:val="00BD3F21"/>
    <w:rsid w:val="00BD4191"/>
    <w:rsid w:val="00BD434E"/>
    <w:rsid w:val="00BD46A6"/>
    <w:rsid w:val="00BD4F21"/>
    <w:rsid w:val="00BD508C"/>
    <w:rsid w:val="00BD508F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1CE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37E50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4B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0BD6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E99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3AF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2E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3B8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5BC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E5"/>
    <w:rsid w:val="00DB3BF5"/>
    <w:rsid w:val="00DB416F"/>
    <w:rsid w:val="00DB43E3"/>
    <w:rsid w:val="00DB49AC"/>
    <w:rsid w:val="00DB4D37"/>
    <w:rsid w:val="00DB58EF"/>
    <w:rsid w:val="00DB60A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62D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B54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6D1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438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A10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0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265E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712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6E"/>
    <w:rsid w:val="00F01371"/>
    <w:rsid w:val="00F015AB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3C5B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7B7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03E"/>
    <w:rsid w:val="00FA47D2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364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418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2D251-6465-4E91-8F8E-D50F126F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2020-12-09T12:06:00Z</dcterms:created>
  <dcterms:modified xsi:type="dcterms:W3CDTF">2020-12-09T12:06:00Z</dcterms:modified>
</cp:coreProperties>
</file>