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001FE" w:rsidRPr="000001FE" w:rsidRDefault="000001FE" w:rsidP="000001FE">
      <w:pPr>
        <w:autoSpaceDE w:val="0"/>
        <w:autoSpaceDN w:val="0"/>
        <w:adjustRightInd w:val="0"/>
        <w:spacing w:after="0" w:line="240" w:lineRule="auto"/>
        <w:jc w:val="center"/>
        <w:rPr>
          <w:rFonts w:ascii="Times New Roman" w:hAnsi="Times New Roman" w:cs="Times New Roman"/>
          <w:b/>
          <w:bCs/>
          <w:sz w:val="36"/>
          <w:szCs w:val="44"/>
        </w:rPr>
      </w:pPr>
      <w:r w:rsidRPr="000001FE">
        <w:rPr>
          <w:rFonts w:ascii="Times New Roman" w:hAnsi="Times New Roman" w:cs="Times New Roman"/>
          <w:b/>
          <w:bCs/>
          <w:sz w:val="44"/>
          <w:szCs w:val="44"/>
        </w:rPr>
        <w:t>BROMOBENZENE 99</w:t>
      </w:r>
      <w:r w:rsidR="00872DA1">
        <w:rPr>
          <w:rFonts w:ascii="Times New Roman" w:hAnsi="Times New Roman" w:cs="Times New Roman"/>
          <w:b/>
          <w:bCs/>
          <w:sz w:val="44"/>
          <w:szCs w:val="44"/>
        </w:rPr>
        <w:t>.5</w:t>
      </w:r>
      <w:r w:rsidRPr="000001FE">
        <w:rPr>
          <w:rFonts w:ascii="Times New Roman" w:hAnsi="Times New Roman" w:cs="Times New Roman"/>
          <w:b/>
          <w:bCs/>
          <w:sz w:val="44"/>
          <w:szCs w:val="44"/>
        </w:rPr>
        <w:t>%</w:t>
      </w:r>
      <w:r w:rsidR="00872DA1">
        <w:rPr>
          <w:rFonts w:ascii="Times New Roman" w:hAnsi="Times New Roman" w:cs="Times New Roman"/>
          <w:b/>
          <w:bCs/>
          <w:sz w:val="44"/>
          <w:szCs w:val="44"/>
        </w:rPr>
        <w:t xml:space="preserve"> AR</w:t>
      </w:r>
    </w:p>
    <w:p w:rsidR="000001FE" w:rsidRPr="000001FE" w:rsidRDefault="000001FE" w:rsidP="000001FE">
      <w:pPr>
        <w:pStyle w:val="NoSpacing"/>
        <w:jc w:val="center"/>
        <w:rPr>
          <w:rFonts w:ascii="Times New Roman" w:hAnsi="Times New Roman" w:cs="Times New Roman"/>
          <w:b/>
          <w:sz w:val="36"/>
          <w:szCs w:val="44"/>
        </w:rPr>
      </w:pPr>
      <w:r w:rsidRPr="000001FE">
        <w:rPr>
          <w:rFonts w:ascii="Times New Roman" w:hAnsi="Times New Roman" w:cs="Times New Roman"/>
          <w:b/>
          <w:sz w:val="36"/>
          <w:szCs w:val="44"/>
        </w:rPr>
        <w:t>(Phenyl Bromide)</w:t>
      </w:r>
    </w:p>
    <w:p w:rsidR="003D3E4A" w:rsidRPr="003D3E4A" w:rsidRDefault="003E6E1E" w:rsidP="003D3E4A">
      <w:pPr>
        <w:pStyle w:val="NoSpacing"/>
        <w:jc w:val="center"/>
        <w:rPr>
          <w:rFonts w:ascii="Times New Roman" w:hAnsi="Times New Roman" w:cs="Times New Roman"/>
          <w:b/>
          <w:sz w:val="36"/>
          <w:szCs w:val="32"/>
        </w:rPr>
      </w:pPr>
      <w:r w:rsidRPr="00A0096E">
        <w:rPr>
          <w:rFonts w:ascii="Times New Roman" w:hAnsi="Times New Roman" w:cs="Times New Roman"/>
          <w:b/>
          <w:bCs/>
          <w:sz w:val="36"/>
          <w:szCs w:val="44"/>
          <w:lang w:val="en-US"/>
        </w:rPr>
        <w:t xml:space="preserve">MSDS CAS: </w:t>
      </w:r>
      <w:r w:rsidR="002251B2" w:rsidRPr="002251B2">
        <w:rPr>
          <w:rFonts w:ascii="Times New Roman" w:hAnsi="Times New Roman" w:cs="Times New Roman"/>
          <w:b/>
          <w:sz w:val="36"/>
          <w:szCs w:val="32"/>
        </w:rPr>
        <w:t>108-86-1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0001FE" w:rsidRPr="000001FE">
        <w:rPr>
          <w:rFonts w:ascii="Times New Roman" w:hAnsi="Times New Roman" w:cs="Times New Roman"/>
          <w:b/>
          <w:bCs/>
          <w:sz w:val="24"/>
          <w:szCs w:val="24"/>
        </w:rPr>
        <w:t>BROMOBENZENE</w:t>
      </w:r>
      <w:r w:rsidR="00116444">
        <w:rPr>
          <w:rFonts w:ascii="Times New Roman" w:hAnsi="Times New Roman" w:cs="Times New Roman"/>
          <w:b/>
          <w:bCs/>
          <w:sz w:val="24"/>
          <w:szCs w:val="24"/>
        </w:rPr>
        <w:t xml:space="preserve"> AR</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1522AB">
        <w:rPr>
          <w:rFonts w:ascii="Times New Roman" w:hAnsi="Times New Roman" w:cs="Times New Roman"/>
          <w:b/>
          <w:sz w:val="24"/>
          <w:szCs w:val="24"/>
        </w:rPr>
        <w:t>108-86-1</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2251B2" w:rsidRPr="002251B2">
        <w:rPr>
          <w:rFonts w:ascii="Times New Roman" w:hAnsi="Times New Roman" w:cs="Times New Roman"/>
          <w:b/>
          <w:sz w:val="24"/>
          <w:szCs w:val="24"/>
        </w:rPr>
        <w:t>Phenyl Bromide</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12DE1" w:rsidRPr="00A12DE1">
        <w:rPr>
          <w:rFonts w:ascii="Times New Roman" w:hAnsi="Times New Roman" w:cs="Times New Roman"/>
          <w:b/>
          <w:sz w:val="24"/>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A65247" w:rsidRPr="00A65247">
        <w:rPr>
          <w:rFonts w:ascii="Times New Roman" w:hAnsi="Times New Roman" w:cs="Times New Roman"/>
          <w:b/>
          <w:sz w:val="24"/>
        </w:rPr>
        <w:t>C</w:t>
      </w:r>
      <w:r w:rsidR="008C6DE3">
        <w:rPr>
          <w:rFonts w:ascii="Times New Roman" w:hAnsi="Times New Roman" w:cs="Times New Roman"/>
          <w:b/>
          <w:sz w:val="24"/>
        </w:rPr>
        <w:t>6</w:t>
      </w:r>
      <w:r w:rsidR="00A65247" w:rsidRPr="00A65247">
        <w:rPr>
          <w:rFonts w:ascii="Times New Roman" w:hAnsi="Times New Roman" w:cs="Times New Roman"/>
          <w:b/>
          <w:sz w:val="24"/>
        </w:rPr>
        <w:t>H</w:t>
      </w:r>
      <w:r w:rsidR="001A3B74">
        <w:rPr>
          <w:rFonts w:ascii="Times New Roman" w:hAnsi="Times New Roman" w:cs="Times New Roman"/>
          <w:b/>
          <w:sz w:val="24"/>
        </w:rPr>
        <w:t>5</w:t>
      </w:r>
      <w:r w:rsidR="00A65247" w:rsidRPr="00A65247">
        <w:rPr>
          <w:rFonts w:ascii="Times New Roman" w:hAnsi="Times New Roman" w:cs="Times New Roman"/>
          <w:b/>
          <w:sz w:val="24"/>
        </w:rPr>
        <w:t>Br</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9E7E44" w:rsidRDefault="00AE69E9" w:rsidP="009E7E4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9E7E44">
        <w:rPr>
          <w:rFonts w:ascii="Times New Roman" w:hAnsi="Times New Roman" w:cs="Times New Roman"/>
          <w:b/>
          <w:sz w:val="32"/>
          <w:szCs w:val="28"/>
        </w:rPr>
        <w:t>OXFORD LAB FINE CHEM LLP</w:t>
      </w:r>
    </w:p>
    <w:p w:rsidR="009E7E44" w:rsidRDefault="009E7E44" w:rsidP="009E7E4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9E7E44" w:rsidRDefault="009E7E44" w:rsidP="009E7E4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9E7E44" w:rsidRDefault="009E7E44" w:rsidP="009E7E4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9E7E44" w:rsidRDefault="009E7E44" w:rsidP="009E7E4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E7E44" w:rsidRDefault="009E7E44" w:rsidP="009E7E4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9E7E4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0A0E4E" w:rsidRDefault="009C6706" w:rsidP="004C6835">
            <w:pPr>
              <w:autoSpaceDE w:val="0"/>
              <w:autoSpaceDN w:val="0"/>
              <w:adjustRightInd w:val="0"/>
              <w:rPr>
                <w:rFonts w:ascii="Times New Roman" w:hAnsi="Times New Roman" w:cs="Times New Roman"/>
                <w:b/>
                <w:bCs/>
                <w:sz w:val="24"/>
                <w:szCs w:val="24"/>
              </w:rPr>
            </w:pPr>
            <w:r w:rsidRPr="000001FE">
              <w:rPr>
                <w:rFonts w:ascii="Times New Roman" w:hAnsi="Times New Roman" w:cs="Times New Roman"/>
                <w:b/>
                <w:bCs/>
                <w:sz w:val="24"/>
                <w:szCs w:val="24"/>
              </w:rPr>
              <w:t>Bromobenzene</w:t>
            </w:r>
            <w:r w:rsidR="00116444">
              <w:rPr>
                <w:rFonts w:ascii="Times New Roman" w:hAnsi="Times New Roman" w:cs="Times New Roman"/>
                <w:b/>
                <w:bCs/>
                <w:sz w:val="24"/>
                <w:szCs w:val="24"/>
              </w:rPr>
              <w:t xml:space="preserve"> AR</w:t>
            </w:r>
          </w:p>
        </w:tc>
        <w:tc>
          <w:tcPr>
            <w:tcW w:w="3402" w:type="dxa"/>
          </w:tcPr>
          <w:p w:rsidR="00E960D8" w:rsidRPr="000F2D49" w:rsidRDefault="001522AB" w:rsidP="00D238AE">
            <w:pPr>
              <w:tabs>
                <w:tab w:val="left" w:pos="1005"/>
                <w:tab w:val="center" w:pos="1475"/>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rPr>
              <w:t>108-86-1</w:t>
            </w:r>
          </w:p>
        </w:tc>
        <w:tc>
          <w:tcPr>
            <w:tcW w:w="3490" w:type="dxa"/>
          </w:tcPr>
          <w:p w:rsidR="00683308" w:rsidRPr="000F2D49" w:rsidRDefault="007177C7"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100</w:t>
            </w:r>
          </w:p>
        </w:tc>
      </w:tr>
    </w:tbl>
    <w:p w:rsidR="008B3601" w:rsidRPr="00B7614A" w:rsidRDefault="008B3601" w:rsidP="00B7614A">
      <w:pPr>
        <w:pStyle w:val="NoSpacing"/>
      </w:pPr>
    </w:p>
    <w:p w:rsidR="0025236C" w:rsidRPr="00811C18" w:rsidRDefault="00F23D9E" w:rsidP="00811C18">
      <w:pPr>
        <w:spacing w:after="0" w:line="240" w:lineRule="auto"/>
        <w:rPr>
          <w:rFonts w:ascii="Times New Roman" w:hAnsi="Times New Roman" w:cs="Times New Roman"/>
          <w:b/>
          <w:sz w:val="24"/>
          <w:lang w:val="en-US"/>
        </w:rPr>
      </w:pPr>
      <w:r w:rsidRPr="00F23D9E">
        <w:rPr>
          <w:rFonts w:ascii="Times New Roman" w:eastAsia="Times New Roman" w:hAnsi="Times New Roman" w:cs="Times New Roman"/>
          <w:b/>
          <w:sz w:val="28"/>
          <w:szCs w:val="25"/>
          <w:u w:val="single"/>
        </w:rPr>
        <w:t>Toxicological Data on Ingredients:</w:t>
      </w:r>
      <w:r w:rsidR="004D511B" w:rsidRPr="004D511B">
        <w:rPr>
          <w:rFonts w:ascii="Times New Roman" w:hAnsi="Times New Roman" w:cs="Times New Roman"/>
          <w:b/>
          <w:sz w:val="24"/>
        </w:rPr>
        <w:t>Bromobenzene: ORAL (LD50): Acute: 2699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0F50DC" w:rsidRPr="000F50DC" w:rsidRDefault="008614DB" w:rsidP="000F50DC">
      <w:pPr>
        <w:pStyle w:val="NoSpacing"/>
        <w:rPr>
          <w:rFonts w:eastAsia="Times New Roman"/>
        </w:rPr>
      </w:pPr>
      <w:r w:rsidRPr="008614DB">
        <w:rPr>
          <w:rFonts w:ascii="Times New Roman" w:eastAsia="Times New Roman" w:hAnsi="Times New Roman" w:cs="Times New Roman"/>
          <w:b/>
          <w:sz w:val="28"/>
          <w:u w:val="single"/>
        </w:rPr>
        <w:t>Potential Acute Health Effects:</w:t>
      </w:r>
      <w:r w:rsidR="000F50DC" w:rsidRPr="000F50DC">
        <w:rPr>
          <w:rFonts w:ascii="Times New Roman" w:eastAsia="Times New Roman" w:hAnsi="Times New Roman" w:cs="Times New Roman"/>
          <w:b/>
          <w:sz w:val="24"/>
        </w:rPr>
        <w:t xml:space="preserve">Very hazardous in case of skin contact (irritant), of eye contact (irritant), of ingestion, of inhalation. Slightly hazardous in case of skin contact (permeator). Inflammation of the eye is characterized by redness, watering, and itching. </w:t>
      </w:r>
    </w:p>
    <w:p w:rsidR="008614DB" w:rsidRPr="000F50DC" w:rsidRDefault="008614DB" w:rsidP="000F50DC">
      <w:pPr>
        <w:pStyle w:val="NoSpacing"/>
      </w:pPr>
    </w:p>
    <w:p w:rsidR="00085DFC" w:rsidRPr="00085DFC" w:rsidRDefault="008614DB" w:rsidP="00085DFC">
      <w:pPr>
        <w:pStyle w:val="NoSpacing"/>
        <w:rPr>
          <w:rFonts w:eastAsia="Times New Roman"/>
        </w:rPr>
      </w:pPr>
      <w:r w:rsidRPr="008614DB">
        <w:rPr>
          <w:rFonts w:ascii="Times New Roman" w:eastAsia="Times New Roman" w:hAnsi="Times New Roman" w:cs="Times New Roman"/>
          <w:b/>
          <w:sz w:val="28"/>
          <w:u w:val="single"/>
        </w:rPr>
        <w:t>Potential Chronic Health Effects:</w:t>
      </w:r>
      <w:r w:rsidR="00085DFC" w:rsidRPr="00085DFC">
        <w:rPr>
          <w:rFonts w:ascii="Times New Roman" w:eastAsia="Times New Roman" w:hAnsi="Times New Roman" w:cs="Times New Roman"/>
          <w:b/>
          <w:sz w:val="24"/>
        </w:rPr>
        <w:t>Very hazardous in case of eye contact (irritant), of ingestion, of inhalation. Hazardous in case of skin contact (irritant, permeator). CARCINOGENIC EFFECTS: Not available. MUTAGENIC EFFECTS: Not available. TERATOGENIC EFFECTS: Not available. DEVELOPMENTAL TOXICITY: Not available. The substance is toxic to kidneys, the nervous system, and liver. Repeated or prolonged exposure to the substance can produce target organs damage.</w:t>
      </w:r>
    </w:p>
    <w:p w:rsidR="00D46F56" w:rsidRPr="00085DFC" w:rsidRDefault="00D46F56" w:rsidP="00085DF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C627A4" w:rsidRPr="00C627A4" w:rsidRDefault="002C1073" w:rsidP="00C627A4">
      <w:pPr>
        <w:pStyle w:val="NoSpacing"/>
        <w:rPr>
          <w:rFonts w:eastAsia="Times New Roman"/>
        </w:rPr>
      </w:pPr>
      <w:r w:rsidRPr="002C1073">
        <w:rPr>
          <w:rFonts w:ascii="Times New Roman" w:eastAsia="Times New Roman" w:hAnsi="Times New Roman" w:cs="Times New Roman"/>
          <w:b/>
          <w:sz w:val="28"/>
          <w:u w:val="single"/>
        </w:rPr>
        <w:t>Eye Contact:</w:t>
      </w:r>
      <w:r w:rsidR="00C627A4" w:rsidRPr="00C627A4">
        <w:rPr>
          <w:rFonts w:ascii="Times New Roman" w:eastAsia="Times New Roman" w:hAnsi="Times New Roman" w:cs="Times New Roman"/>
          <w:b/>
          <w:sz w:val="24"/>
        </w:rPr>
        <w:t>Check for and remove any contact lenses. In case of contact, immediately flush eyes with plenty of water for at least 15 minutes. Get medical attention immediately.</w:t>
      </w:r>
    </w:p>
    <w:p w:rsidR="002C1073" w:rsidRPr="00C627A4" w:rsidRDefault="002C1073" w:rsidP="00C627A4">
      <w:pPr>
        <w:pStyle w:val="NoSpacing"/>
      </w:pPr>
    </w:p>
    <w:p w:rsidR="00470E27" w:rsidRPr="00470E27" w:rsidRDefault="002C1073" w:rsidP="00470E27">
      <w:pPr>
        <w:pStyle w:val="NoSpacing"/>
        <w:rPr>
          <w:rFonts w:eastAsia="Times New Roman"/>
        </w:rPr>
      </w:pPr>
      <w:r w:rsidRPr="002C1073">
        <w:rPr>
          <w:rFonts w:ascii="Times New Roman" w:eastAsia="Times New Roman" w:hAnsi="Times New Roman" w:cs="Times New Roman"/>
          <w:b/>
          <w:sz w:val="28"/>
          <w:u w:val="single"/>
        </w:rPr>
        <w:t>Skin Contact:</w:t>
      </w:r>
      <w:r w:rsidR="00470E27" w:rsidRPr="00470E27">
        <w:rPr>
          <w:rFonts w:ascii="Times New Roman" w:eastAsia="Times New Roman" w:hAnsi="Times New Roman" w:cs="Times New Roman"/>
          <w:b/>
          <w:sz w:val="24"/>
        </w:rPr>
        <w:t>In case of contact, immediately flush skin with plenty of water. Cover the irritated skin with an emollient. Remove contaminated clothing and shoes. Wash clothing before reuse. Thoroughly clean shoes before reuse. Get medical attention.</w:t>
      </w:r>
    </w:p>
    <w:p w:rsidR="00510D5A" w:rsidRPr="00470E27" w:rsidRDefault="00510D5A" w:rsidP="00470E27">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AF49EC" w:rsidRPr="00AF49EC">
        <w:rPr>
          <w:rFonts w:ascii="Times New Roman" w:hAnsi="Times New Roman" w:cs="Times New Roman"/>
          <w:b/>
          <w:sz w:val="24"/>
        </w:rPr>
        <w:t>Wash with a disinfectant soap and cover the contaminated skin with an anti-bacterial cream. Seek medical attention.</w:t>
      </w:r>
    </w:p>
    <w:p w:rsidR="002C1073" w:rsidRPr="009631E2" w:rsidRDefault="002C1073" w:rsidP="009631E2">
      <w:pPr>
        <w:pStyle w:val="NoSpacing"/>
      </w:pPr>
    </w:p>
    <w:p w:rsidR="00FB4998" w:rsidRPr="00FB4998" w:rsidRDefault="002C1073" w:rsidP="00FB4998">
      <w:pPr>
        <w:pStyle w:val="NoSpacing"/>
        <w:rPr>
          <w:rFonts w:eastAsia="Times New Roman"/>
        </w:rPr>
      </w:pPr>
      <w:r w:rsidRPr="002C1073">
        <w:rPr>
          <w:rFonts w:ascii="Times New Roman" w:eastAsia="Times New Roman" w:hAnsi="Times New Roman" w:cs="Times New Roman"/>
          <w:b/>
          <w:sz w:val="28"/>
          <w:u w:val="single"/>
        </w:rPr>
        <w:t>Inhalation:</w:t>
      </w:r>
      <w:r w:rsidR="00FB4998" w:rsidRPr="00FB4998">
        <w:rPr>
          <w:rFonts w:ascii="Times New Roman" w:eastAsia="Times New Roman" w:hAnsi="Times New Roman" w:cs="Times New Roman"/>
          <w:b/>
          <w:sz w:val="24"/>
        </w:rPr>
        <w:t>If inhaled, remove to fresh air. If not breathing, give artificial respiration. If breathing is difficult, give oxygen. Get medical attention.</w:t>
      </w:r>
    </w:p>
    <w:p w:rsidR="002C1073" w:rsidRPr="00FB4998" w:rsidRDefault="002C1073" w:rsidP="00FB4998">
      <w:pPr>
        <w:pStyle w:val="NoSpacing"/>
      </w:pPr>
    </w:p>
    <w:p w:rsidR="009631E2" w:rsidRPr="009631E2" w:rsidRDefault="002C1073" w:rsidP="009631E2">
      <w:pPr>
        <w:pStyle w:val="NoSpacing"/>
        <w:rPr>
          <w:rFonts w:eastAsia="Times New Roman"/>
        </w:rPr>
      </w:pPr>
      <w:r w:rsidRPr="002C1073">
        <w:rPr>
          <w:rFonts w:ascii="Times New Roman" w:eastAsia="Times New Roman" w:hAnsi="Times New Roman" w:cs="Times New Roman"/>
          <w:b/>
          <w:sz w:val="28"/>
          <w:u w:val="single"/>
        </w:rPr>
        <w:t>Serious Inhalation:</w:t>
      </w:r>
      <w:r w:rsidR="009631E2" w:rsidRPr="009631E2">
        <w:rPr>
          <w:rFonts w:ascii="Times New Roman" w:eastAsia="Times New Roman" w:hAnsi="Times New Roman" w:cs="Times New Roman"/>
          <w:b/>
          <w:sz w:val="24"/>
        </w:rPr>
        <w:t>Evacuate the victim to a safe area as soon as possible. Loosen tight clothing such as a collar, tie, belt or waistband. If breathing is difficult, administer oxygen. If the victim is not breathing, perform mouth-to-mouth resuscitation. Seek medical attention.</w:t>
      </w:r>
    </w:p>
    <w:p w:rsidR="002C1073" w:rsidRPr="009631E2" w:rsidRDefault="002C1073" w:rsidP="009631E2">
      <w:pPr>
        <w:pStyle w:val="NoSpacing"/>
      </w:pPr>
    </w:p>
    <w:p w:rsidR="00D32702" w:rsidRDefault="002C1073" w:rsidP="00D32702">
      <w:pPr>
        <w:pStyle w:val="NoSpacing"/>
        <w:rPr>
          <w:rFonts w:ascii="Times New Roman" w:hAnsi="Times New Roman" w:cs="Times New Roman"/>
          <w:b/>
          <w:sz w:val="24"/>
        </w:rPr>
      </w:pPr>
      <w:r w:rsidRPr="002C1073">
        <w:rPr>
          <w:rFonts w:ascii="Times New Roman" w:eastAsia="Times New Roman" w:hAnsi="Times New Roman" w:cs="Times New Roman"/>
          <w:b/>
          <w:sz w:val="28"/>
          <w:u w:val="single"/>
        </w:rPr>
        <w:t>Ingestion:</w:t>
      </w:r>
      <w:r w:rsidR="005F408C" w:rsidRPr="005F408C">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C3575C" w:rsidRPr="00C3575C" w:rsidRDefault="00C3575C" w:rsidP="00D32702">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Default="00BD46A6" w:rsidP="002C1073">
      <w:pPr>
        <w:pStyle w:val="NoSpacing"/>
      </w:pPr>
    </w:p>
    <w:p w:rsidR="009631E2" w:rsidRDefault="009631E2" w:rsidP="002C1073">
      <w:pPr>
        <w:pStyle w:val="NoSpacing"/>
      </w:pPr>
    </w:p>
    <w:p w:rsidR="009631E2" w:rsidRDefault="009631E2" w:rsidP="002C1073">
      <w:pPr>
        <w:pStyle w:val="NoSpacing"/>
      </w:pPr>
    </w:p>
    <w:p w:rsidR="009631E2" w:rsidRPr="002C1073" w:rsidRDefault="009631E2"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lastRenderedPageBreak/>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FB4E75" w:rsidRPr="00C61DEF">
        <w:rPr>
          <w:rFonts w:ascii="Times New Roman" w:hAnsi="Times New Roman" w:cs="Times New Roman"/>
          <w:b/>
          <w:sz w:val="24"/>
        </w:rPr>
        <w:t>Flammable.</w:t>
      </w:r>
    </w:p>
    <w:p w:rsidR="003C5884" w:rsidRPr="003C5884" w:rsidRDefault="003C5884" w:rsidP="003C5884">
      <w:pPr>
        <w:pStyle w:val="NoSpacing"/>
      </w:pPr>
    </w:p>
    <w:p w:rsidR="003C5884" w:rsidRDefault="003C5884" w:rsidP="009631E2">
      <w:pPr>
        <w:pStyle w:val="NoSpacing"/>
      </w:pPr>
      <w:r w:rsidRPr="003C5884">
        <w:rPr>
          <w:rFonts w:ascii="Times New Roman" w:eastAsia="Times New Roman" w:hAnsi="Times New Roman" w:cs="Times New Roman"/>
          <w:b/>
          <w:sz w:val="28"/>
          <w:u w:val="single"/>
        </w:rPr>
        <w:t>Auto-Ignition Temperature:</w:t>
      </w:r>
      <w:r w:rsidR="00FB4E75" w:rsidRPr="00C61DEF">
        <w:rPr>
          <w:rFonts w:ascii="Times New Roman" w:hAnsi="Times New Roman" w:cs="Times New Roman"/>
          <w:b/>
          <w:sz w:val="24"/>
        </w:rPr>
        <w:t>566°C (1050.8°F)</w:t>
      </w:r>
    </w:p>
    <w:p w:rsidR="009631E2" w:rsidRPr="009631E2" w:rsidRDefault="009631E2" w:rsidP="009631E2">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00FB4E75" w:rsidRPr="00C61DEF">
        <w:rPr>
          <w:rFonts w:ascii="Times New Roman" w:hAnsi="Times New Roman" w:cs="Times New Roman"/>
          <w:b/>
          <w:sz w:val="24"/>
        </w:rPr>
        <w:t>CLOSED CUP: 51.1°C (124°F).</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00D534F4" w:rsidRPr="00D534F4">
        <w:rPr>
          <w:rFonts w:ascii="Times New Roman" w:hAnsi="Times New Roman" w:cs="Times New Roman"/>
          <w:b/>
          <w:sz w:val="24"/>
        </w:rPr>
        <w:t>These products are carbon oxides (CO, CO2).</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F3589A" w:rsidRPr="00F3589A" w:rsidRDefault="003C5884" w:rsidP="00F3589A">
      <w:pPr>
        <w:pStyle w:val="NoSpacing"/>
        <w:rPr>
          <w:rFonts w:eastAsia="Times New Roman"/>
        </w:rPr>
      </w:pPr>
      <w:r w:rsidRPr="003C5884">
        <w:rPr>
          <w:rFonts w:ascii="Times New Roman" w:eastAsia="Times New Roman" w:hAnsi="Times New Roman" w:cs="Times New Roman"/>
          <w:b/>
          <w:sz w:val="28"/>
          <w:u w:val="single"/>
        </w:rPr>
        <w:t>Fire Fighting Media and Instructions:</w:t>
      </w:r>
      <w:r w:rsidR="00F3589A" w:rsidRPr="00F3589A">
        <w:rPr>
          <w:rFonts w:ascii="Times New Roman" w:eastAsia="Times New Roman" w:hAnsi="Times New Roman" w:cs="Times New Roman"/>
          <w:b/>
          <w:sz w:val="24"/>
        </w:rPr>
        <w:t>Flammable liquid, soluble or dispersed in water. SMALL FIRE: Use DRY chemical powder. LARGE FIRE: Use alcohol foam, water spray or fog. Cool containing vessels with water jet in order to prevent pressure build-up, autoignition or explosion.</w:t>
      </w:r>
    </w:p>
    <w:p w:rsidR="003C5884" w:rsidRPr="00F3589A" w:rsidRDefault="003C5884" w:rsidP="00F3589A">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513979" w:rsidRPr="00513979" w:rsidRDefault="00284583" w:rsidP="00513979">
      <w:pPr>
        <w:pStyle w:val="NoSpacing"/>
        <w:rPr>
          <w:rFonts w:eastAsia="Times New Roman"/>
        </w:rPr>
      </w:pPr>
      <w:r w:rsidRPr="00284583">
        <w:rPr>
          <w:rFonts w:ascii="Times New Roman" w:eastAsia="Times New Roman" w:hAnsi="Times New Roman" w:cs="Times New Roman"/>
          <w:b/>
          <w:sz w:val="28"/>
          <w:u w:val="single"/>
        </w:rPr>
        <w:t>Small Spill:</w:t>
      </w:r>
      <w:r w:rsidR="00F3589A" w:rsidRPr="00F3589A">
        <w:rPr>
          <w:rFonts w:ascii="Times New Roman" w:hAnsi="Times New Roman" w:cs="Times New Roman"/>
          <w:b/>
          <w:sz w:val="24"/>
        </w:rPr>
        <w:t>Absorb with an inert material and put the spilled material in an appropriate waste disposal.</w:t>
      </w:r>
    </w:p>
    <w:p w:rsidR="001C564A" w:rsidRPr="00513979" w:rsidRDefault="001C564A" w:rsidP="00513979">
      <w:pPr>
        <w:pStyle w:val="NoSpacing"/>
      </w:pPr>
    </w:p>
    <w:p w:rsidR="00A628AB" w:rsidRPr="00A628AB" w:rsidRDefault="00284583" w:rsidP="00A628AB">
      <w:pPr>
        <w:pStyle w:val="NoSpacing"/>
        <w:rPr>
          <w:rFonts w:eastAsia="Times New Roman"/>
        </w:rPr>
      </w:pPr>
      <w:r w:rsidRPr="00284583">
        <w:rPr>
          <w:rFonts w:ascii="Times New Roman" w:eastAsia="Times New Roman" w:hAnsi="Times New Roman" w:cs="Times New Roman"/>
          <w:b/>
          <w:sz w:val="28"/>
          <w:u w:val="single"/>
        </w:rPr>
        <w:t>Large Spill:</w:t>
      </w:r>
      <w:r w:rsidR="00A628AB" w:rsidRPr="00A628AB">
        <w:rPr>
          <w:rFonts w:ascii="Times New Roman" w:eastAsia="Times New Roman" w:hAnsi="Times New Roman" w:cs="Times New Roman"/>
          <w:b/>
          <w:sz w:val="24"/>
        </w:rPr>
        <w:t>Flammable liquid. Keep away from heat. Keep away from sources of ignition. Stop leak if without risk. Absorb with DRY earth, sand or other non-combustible material. Do not touch spilled material. Prevent entry into sewers, basements or confined areas; dike if needed.</w:t>
      </w:r>
    </w:p>
    <w:p w:rsidR="002855D1" w:rsidRPr="00A628AB" w:rsidRDefault="002855D1" w:rsidP="00A628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5D4859" w:rsidRPr="00A628AB" w:rsidRDefault="00FB2364" w:rsidP="005D4859">
      <w:pPr>
        <w:pStyle w:val="NoSpacing"/>
      </w:pPr>
      <w:r w:rsidRPr="00FB2364">
        <w:rPr>
          <w:rFonts w:ascii="Times New Roman" w:eastAsia="Times New Roman" w:hAnsi="Times New Roman" w:cs="Times New Roman"/>
          <w:b/>
          <w:sz w:val="28"/>
          <w:u w:val="single"/>
        </w:rPr>
        <w:t>Precautions:</w:t>
      </w:r>
      <w:r w:rsidR="006A6DD4" w:rsidRPr="006A6DD4">
        <w:rPr>
          <w:rFonts w:ascii="Times New Roman" w:eastAsia="Times New Roman" w:hAnsi="Times New Roman" w:cs="Times New Roman"/>
          <w:b/>
          <w:sz w:val="24"/>
        </w:rPr>
        <w:t xml:space="preserve">Keep away from heat. Keep away from sources of ignition. Empty containers pose a fire risk, evaporate the residue under a fume hood. Ground all equipment containing material. Do not ingest. Do not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D4859" w:rsidTr="00E420A1">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D4859" w:rsidRPr="00605778" w:rsidRDefault="005D4859" w:rsidP="00E420A1">
            <w:pPr>
              <w:rPr>
                <w:color w:val="auto"/>
              </w:rPr>
            </w:pPr>
            <w:r w:rsidRPr="00605778">
              <w:rPr>
                <w:color w:val="auto"/>
                <w:sz w:val="44"/>
              </w:rPr>
              <w:lastRenderedPageBreak/>
              <w:t>Section 7: Handling and Storage</w:t>
            </w:r>
            <w:r>
              <w:rPr>
                <w:color w:val="auto"/>
                <w:sz w:val="44"/>
              </w:rPr>
              <w:t xml:space="preserve"> (Continued)</w:t>
            </w:r>
          </w:p>
        </w:tc>
      </w:tr>
    </w:tbl>
    <w:p w:rsidR="005D4859" w:rsidRPr="005D4859" w:rsidRDefault="005D4859" w:rsidP="005D4859">
      <w:pPr>
        <w:pStyle w:val="NoSpacing"/>
      </w:pPr>
    </w:p>
    <w:p w:rsidR="006A6DD4" w:rsidRPr="006A6DD4" w:rsidRDefault="006A6DD4" w:rsidP="006A6DD4">
      <w:pPr>
        <w:pStyle w:val="NoSpacing"/>
        <w:rPr>
          <w:rFonts w:eastAsia="Times New Roman"/>
        </w:rPr>
      </w:pPr>
      <w:r w:rsidRPr="006A6DD4">
        <w:rPr>
          <w:rFonts w:ascii="Times New Roman" w:eastAsia="Times New Roman" w:hAnsi="Times New Roman" w:cs="Times New Roman"/>
          <w:b/>
          <w:sz w:val="24"/>
        </w:rPr>
        <w:t>breathe dust. In case of insufficient ventilation, wear suitable respiratory equipment. If ingested, seek medical advice immediately and show the container or the label. Avoid contact with skin and eyes.</w:t>
      </w:r>
    </w:p>
    <w:p w:rsidR="00FB2364" w:rsidRPr="006A6DD4" w:rsidRDefault="00FB2364" w:rsidP="006A6DD4">
      <w:pPr>
        <w:pStyle w:val="NoSpacing"/>
      </w:pPr>
    </w:p>
    <w:p w:rsidR="005D4859" w:rsidRPr="005D4859" w:rsidRDefault="00FB2364" w:rsidP="005D4859">
      <w:pPr>
        <w:pStyle w:val="NoSpacing"/>
        <w:rPr>
          <w:rFonts w:eastAsia="Times New Roman"/>
        </w:rPr>
      </w:pPr>
      <w:r w:rsidRPr="00FB2364">
        <w:rPr>
          <w:rFonts w:ascii="Times New Roman" w:eastAsia="Times New Roman" w:hAnsi="Times New Roman" w:cs="Times New Roman"/>
          <w:b/>
          <w:sz w:val="28"/>
          <w:u w:val="single"/>
        </w:rPr>
        <w:t>Storage:</w:t>
      </w:r>
      <w:r w:rsidR="005D4859" w:rsidRPr="005D4859">
        <w:rPr>
          <w:rFonts w:ascii="Times New Roman" w:eastAsia="Times New Roman" w:hAnsi="Times New Roman" w:cs="Times New Roman"/>
          <w:b/>
          <w:sz w:val="24"/>
        </w:rPr>
        <w:t>Store in a segregated and approved area. Keep container in a cool, well-ventilated area. Keep container tightly closed and sealed until ready for use. Avoid all possible sources of ignition (spark or flame).</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BE71CE" w:rsidRDefault="00EC4B46" w:rsidP="00BE71CE">
      <w:pPr>
        <w:pStyle w:val="NoSpacing"/>
      </w:pPr>
    </w:p>
    <w:p w:rsidR="00023CC8" w:rsidRPr="00023CC8" w:rsidRDefault="00BE71CE" w:rsidP="00023CC8">
      <w:pPr>
        <w:pStyle w:val="NoSpacing"/>
        <w:rPr>
          <w:rFonts w:eastAsia="Times New Roman"/>
        </w:rPr>
      </w:pPr>
      <w:r w:rsidRPr="00BE71CE">
        <w:rPr>
          <w:rFonts w:ascii="Times New Roman" w:hAnsi="Times New Roman" w:cs="Times New Roman"/>
          <w:b/>
          <w:sz w:val="28"/>
          <w:u w:val="single"/>
        </w:rPr>
        <w:t>Engineering Controls:</w:t>
      </w:r>
      <w:r w:rsidR="00023CC8" w:rsidRPr="00023CC8">
        <w:rPr>
          <w:rFonts w:ascii="Times New Roman" w:eastAsia="Times New Roman" w:hAnsi="Times New Roman" w:cs="Times New Roman"/>
          <w:b/>
          <w:sz w:val="24"/>
        </w:rPr>
        <w:t>Provide exhaust ventilation or other engineering controls to keep the airborne concentrations of vapors below their respective threshold limit value. Ensure that eyewash stations and safety showers are proximal to the work-station location.</w:t>
      </w:r>
    </w:p>
    <w:p w:rsidR="00BE71CE" w:rsidRPr="00023CC8" w:rsidRDefault="00BE71CE" w:rsidP="00023CC8">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008C3D5D" w:rsidRPr="008C3D5D">
        <w:rPr>
          <w:rFonts w:ascii="Times New Roman" w:hAnsi="Times New Roman" w:cs="Times New Roman"/>
          <w:b/>
          <w:sz w:val="24"/>
        </w:rPr>
        <w:t>Splash goggles. Lab coat. Dust respirator. Be sure to use an approved/certified respirator or equivalent. Gloves.</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880CA1" w:rsidRPr="00880CA1" w:rsidRDefault="00BE71CE" w:rsidP="00880CA1">
      <w:pPr>
        <w:pStyle w:val="NoSpacing"/>
        <w:rPr>
          <w:rFonts w:eastAsia="Times New Roman"/>
        </w:rPr>
      </w:pPr>
      <w:r w:rsidRPr="00BE71CE">
        <w:rPr>
          <w:rFonts w:ascii="Times New Roman" w:hAnsi="Times New Roman" w:cs="Times New Roman"/>
          <w:b/>
          <w:sz w:val="28"/>
          <w:u w:val="single"/>
        </w:rPr>
        <w:t>Exposure Limits:</w:t>
      </w:r>
      <w:r w:rsidR="008C3D5D" w:rsidRPr="00EB265E">
        <w:rPr>
          <w:rFonts w:ascii="Times New Roman" w:eastAsia="Times New Roman" w:hAnsi="Times New Roman" w:cs="Times New Roman"/>
          <w:b/>
          <w:sz w:val="24"/>
        </w:rPr>
        <w:t>Not available.</w:t>
      </w:r>
    </w:p>
    <w:p w:rsidR="001872F6" w:rsidRPr="0065413C" w:rsidRDefault="001872F6" w:rsidP="006541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023CC8">
        <w:rPr>
          <w:rFonts w:ascii="Times New Roman" w:hAnsi="Times New Roman" w:cs="Times New Roman"/>
          <w:b/>
          <w:sz w:val="24"/>
        </w:rPr>
        <w:t>Liquid</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43356"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Pr>
          <w:rFonts w:ascii="Times New Roman" w:hAnsi="Times New Roman" w:cs="Times New Roman"/>
          <w:b/>
          <w:sz w:val="24"/>
        </w:rPr>
        <w:t>15</w:t>
      </w:r>
      <w:r w:rsidR="00023CC8">
        <w:rPr>
          <w:rFonts w:ascii="Times New Roman" w:hAnsi="Times New Roman" w:cs="Times New Roman"/>
          <w:b/>
          <w:sz w:val="24"/>
        </w:rPr>
        <w:t>7</w:t>
      </w:r>
      <w:r w:rsidR="00FC4DE7">
        <w:rPr>
          <w:rFonts w:ascii="Times New Roman" w:hAnsi="Times New Roman" w:cs="Times New Roman"/>
          <w:b/>
          <w:sz w:val="24"/>
        </w:rPr>
        <w:t>.02</w:t>
      </w:r>
      <w:r w:rsidR="0065413C" w:rsidRPr="0065413C">
        <w:rPr>
          <w:rFonts w:ascii="Times New Roman" w:hAnsi="Times New Roman" w:cs="Times New Roman"/>
          <w:b/>
          <w:sz w:val="24"/>
        </w:rPr>
        <w:t xml:space="preserve"> g/mole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Color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023CC8" w:rsidRPr="009931F1">
        <w:rPr>
          <w:rFonts w:ascii="Times New Roman" w:hAnsi="Times New Roman" w:cs="Times New Roman"/>
          <w:b/>
          <w:sz w:val="24"/>
        </w:rPr>
        <w:t>Clear Colorless.</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pH (1% soln/water)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156.2°C (313.2°F)</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-30.6°C (-23.1°F)</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A069EE" w:rsidRDefault="00EB265E" w:rsidP="0065413C">
      <w:pPr>
        <w:pStyle w:val="NoSpacing"/>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1.495 (Water = 1)</w:t>
      </w:r>
    </w:p>
    <w:p w:rsidR="00EB265E" w:rsidRPr="00EB265E" w:rsidRDefault="00EB265E" w:rsidP="007565AE">
      <w:pPr>
        <w:pStyle w:val="NoSpacing"/>
      </w:pPr>
      <w:r w:rsidRPr="00EB265E">
        <w:rPr>
          <w:rFonts w:ascii="Times New Roman" w:eastAsia="Times New Roman" w:hAnsi="Times New Roman" w:cs="Times New Roman"/>
          <w:b/>
          <w:sz w:val="28"/>
        </w:rPr>
        <w:t>Vapor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0.7 kPa (@ 20°C)</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Vapor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5.41 (Air = 1)</w:t>
      </w:r>
    </w:p>
    <w:p w:rsidR="00A57F1A" w:rsidRPr="0065413C" w:rsidRDefault="00EB265E" w:rsidP="00A57F1A">
      <w:pPr>
        <w:pStyle w:val="NoSpacing"/>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57F1A"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7F1A" w:rsidRPr="00510394" w:rsidRDefault="00A57F1A" w:rsidP="00E420A1">
            <w:pPr>
              <w:rPr>
                <w:color w:val="auto"/>
              </w:rPr>
            </w:pPr>
            <w:r w:rsidRPr="00603053">
              <w:rPr>
                <w:color w:val="auto"/>
                <w:sz w:val="44"/>
              </w:rPr>
              <w:lastRenderedPageBreak/>
              <w:t>Section 9: Physical and Chemical Properties</w:t>
            </w:r>
            <w:r>
              <w:rPr>
                <w:color w:val="auto"/>
                <w:sz w:val="44"/>
              </w:rPr>
              <w:t xml:space="preserve"> (Continued)</w:t>
            </w:r>
          </w:p>
        </w:tc>
      </w:tr>
    </w:tbl>
    <w:p w:rsidR="00EB265E" w:rsidRPr="00A57F1A" w:rsidRDefault="00EB265E" w:rsidP="00A57F1A">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Water/Oil Dist. Coeff.</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Ionicity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See solubility in water, methanol, diethyl ether.</w:t>
      </w:r>
    </w:p>
    <w:p w:rsidR="007565AE" w:rsidRDefault="00EB265E" w:rsidP="00A069EE">
      <w:pPr>
        <w:pStyle w:val="NoSpacing"/>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Soluble in methanol, diethyl ether. Very slightly soluble in cold water.</w:t>
      </w:r>
    </w:p>
    <w:p w:rsidR="004A0705" w:rsidRPr="00A069EE" w:rsidRDefault="004A0705" w:rsidP="00A069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4A0705"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pPr>
      <w:r w:rsidRPr="00B7241E">
        <w:rPr>
          <w:rFonts w:ascii="Times New Roman" w:eastAsia="Times New Roman" w:hAnsi="Times New Roman" w:cs="Times New Roman"/>
          <w:b/>
          <w:sz w:val="28"/>
          <w:u w:val="single"/>
        </w:rPr>
        <w:t>Corrosivity:</w:t>
      </w:r>
      <w:r w:rsidR="005E7DC4" w:rsidRPr="005E7DC4">
        <w:rPr>
          <w:rFonts w:ascii="Times New Roman" w:hAnsi="Times New Roman" w:cs="Times New Roman"/>
          <w:b/>
          <w:sz w:val="24"/>
        </w:rPr>
        <w:t>Non-corrosive in presence of glass.</w:t>
      </w:r>
    </w:p>
    <w:p w:rsidR="00C9576F" w:rsidRPr="00C9576F" w:rsidRDefault="00C9576F" w:rsidP="00C9576F">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Corrosivity:</w:t>
      </w:r>
      <w:r w:rsidRPr="00B7241E">
        <w:rPr>
          <w:rFonts w:ascii="Times New Roman" w:eastAsia="Times New Roman" w:hAnsi="Times New Roman" w:cs="Times New Roman"/>
          <w:b/>
          <w:sz w:val="24"/>
        </w:rPr>
        <w:t>Not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79104D" w:rsidRPr="0079104D">
        <w:rPr>
          <w:rFonts w:ascii="Times New Roman" w:hAnsi="Times New Roman" w:cs="Times New Roman"/>
          <w:b/>
          <w:sz w:val="24"/>
        </w:rPr>
        <w:t>Dermal contact. Eye contact. Inhalation. Ingestion.</w:t>
      </w:r>
    </w:p>
    <w:p w:rsidR="009200BF" w:rsidRPr="009200BF" w:rsidRDefault="009200BF" w:rsidP="009200BF">
      <w:pPr>
        <w:pStyle w:val="NoSpacing"/>
      </w:pPr>
    </w:p>
    <w:p w:rsidR="00754566" w:rsidRDefault="009200BF" w:rsidP="00754566">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to Animals:</w:t>
      </w:r>
      <w:r w:rsidR="0079104D" w:rsidRPr="0079104D">
        <w:rPr>
          <w:rFonts w:ascii="Times New Roman" w:hAnsi="Times New Roman" w:cs="Times New Roman"/>
          <w:b/>
          <w:sz w:val="24"/>
        </w:rPr>
        <w:t>Acute oral toxicity (LD50): 2699 mg/kg [Rat].</w:t>
      </w:r>
    </w:p>
    <w:p w:rsidR="009200BF" w:rsidRPr="006869CA" w:rsidRDefault="009200BF" w:rsidP="006869CA">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79104D" w:rsidRPr="0079104D">
        <w:rPr>
          <w:rFonts w:ascii="Times New Roman" w:hAnsi="Times New Roman" w:cs="Times New Roman"/>
          <w:b/>
          <w:sz w:val="24"/>
        </w:rPr>
        <w:t>Causes damage to the following organs: kidneys, the nervous system, liver.</w:t>
      </w:r>
    </w:p>
    <w:p w:rsidR="009200BF" w:rsidRPr="00651A8D" w:rsidRDefault="009200BF" w:rsidP="00651A8D">
      <w:pPr>
        <w:pStyle w:val="NoSpacing"/>
      </w:pPr>
    </w:p>
    <w:p w:rsidR="006869CA" w:rsidRPr="006869CA" w:rsidRDefault="009200BF" w:rsidP="006869CA">
      <w:pPr>
        <w:pStyle w:val="NoSpacing"/>
        <w:rPr>
          <w:rFonts w:eastAsia="Times New Roman"/>
        </w:rPr>
      </w:pPr>
      <w:r w:rsidRPr="009200BF">
        <w:rPr>
          <w:rFonts w:ascii="Times New Roman" w:eastAsia="Times New Roman" w:hAnsi="Times New Roman" w:cs="Times New Roman"/>
          <w:b/>
          <w:sz w:val="28"/>
          <w:u w:val="single"/>
        </w:rPr>
        <w:t>Other Toxic Effects on Humans:</w:t>
      </w:r>
      <w:r w:rsidR="0079104D" w:rsidRPr="0079104D">
        <w:rPr>
          <w:rFonts w:ascii="Times New Roman" w:hAnsi="Times New Roman" w:cs="Times New Roman"/>
          <w:b/>
          <w:sz w:val="24"/>
        </w:rPr>
        <w:t>Very hazardous in case of ingestion, of inhalation. Hazardous in case of skin contact (irritant, permeator).</w:t>
      </w:r>
    </w:p>
    <w:p w:rsidR="00651A8D" w:rsidRPr="006869CA" w:rsidRDefault="00651A8D" w:rsidP="006869CA">
      <w:pPr>
        <w:pStyle w:val="NoSpacing"/>
      </w:pPr>
    </w:p>
    <w:p w:rsidR="0079104D" w:rsidRPr="00A34DA6" w:rsidRDefault="009200BF" w:rsidP="0079104D">
      <w:pPr>
        <w:pStyle w:val="NoSpacing"/>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9104D"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104D" w:rsidRPr="007B71FE" w:rsidRDefault="0079104D" w:rsidP="00E420A1">
            <w:pPr>
              <w:rPr>
                <w:color w:val="auto"/>
              </w:rPr>
            </w:pPr>
            <w:r w:rsidRPr="00A02092">
              <w:rPr>
                <w:color w:val="auto"/>
                <w:sz w:val="44"/>
              </w:rPr>
              <w:lastRenderedPageBreak/>
              <w:t>Section 11: Toxicological Information</w:t>
            </w:r>
            <w:r>
              <w:rPr>
                <w:color w:val="auto"/>
                <w:sz w:val="44"/>
              </w:rPr>
              <w:t xml:space="preserve"> (Continued)</w:t>
            </w:r>
          </w:p>
        </w:tc>
      </w:tr>
    </w:tbl>
    <w:p w:rsidR="009200BF" w:rsidRPr="0079104D" w:rsidRDefault="009200BF" w:rsidP="0079104D">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Pr="00754566" w:rsidRDefault="00651A8D" w:rsidP="007545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9200BF" w:rsidRDefault="009200BF" w:rsidP="009B7124">
      <w:pPr>
        <w:pStyle w:val="NoSpacing"/>
      </w:pPr>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 available.</w:t>
      </w:r>
    </w:p>
    <w:p w:rsidR="009B7124" w:rsidRPr="009B7124" w:rsidRDefault="009B7124" w:rsidP="009B7124">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Default="009200BF" w:rsidP="00D04ABC">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of the Products of Biodegradation:</w:t>
      </w:r>
      <w:r w:rsidR="00D04ABC" w:rsidRPr="00D04ABC">
        <w:rPr>
          <w:rFonts w:ascii="Times New Roman" w:hAnsi="Times New Roman" w:cs="Times New Roman"/>
          <w:b/>
          <w:sz w:val="24"/>
        </w:rPr>
        <w:t>The products of degradation are more toxic</w:t>
      </w:r>
      <w:r w:rsidR="00D04ABC">
        <w:rPr>
          <w:rFonts w:ascii="Times New Roman" w:hAnsi="Times New Roman" w:cs="Times New Roman"/>
          <w:b/>
          <w:sz w:val="24"/>
        </w:rPr>
        <w:t>.</w:t>
      </w:r>
    </w:p>
    <w:p w:rsidR="00D04ABC" w:rsidRPr="00D04ABC" w:rsidRDefault="00D04ABC" w:rsidP="00D04ABC">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9B7124" w:rsidRPr="009B7124" w:rsidRDefault="009B7124" w:rsidP="009B7124">
      <w:pPr>
        <w:pStyle w:val="NoSpacing"/>
        <w:rPr>
          <w:rFonts w:ascii="Times New Roman" w:eastAsia="Times New Roman" w:hAnsi="Times New Roman" w:cs="Times New Roman"/>
          <w:b/>
          <w:sz w:val="28"/>
          <w:u w:val="single"/>
        </w:rPr>
      </w:pPr>
      <w:r w:rsidRPr="009B7124">
        <w:rPr>
          <w:rFonts w:ascii="Times New Roman" w:eastAsia="Times New Roman" w:hAnsi="Times New Roman" w:cs="Times New Roman"/>
          <w:b/>
          <w:sz w:val="28"/>
          <w:u w:val="single"/>
        </w:rPr>
        <w:t>Land transport (ADR-RID)</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Proper shipping name: </w:t>
      </w:r>
      <w:r w:rsidRPr="009B7124">
        <w:rPr>
          <w:rFonts w:ascii="Times New Roman" w:eastAsia="Times New Roman" w:hAnsi="Times New Roman" w:cs="Times New Roman"/>
          <w:b/>
          <w:sz w:val="24"/>
        </w:rPr>
        <w:t>BROMOBENZENE</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UN N°: </w:t>
      </w:r>
      <w:r w:rsidRPr="009B7124">
        <w:rPr>
          <w:rFonts w:ascii="Times New Roman" w:eastAsia="Times New Roman" w:hAnsi="Times New Roman" w:cs="Times New Roman"/>
          <w:b/>
          <w:sz w:val="24"/>
        </w:rPr>
        <w:t>2514</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H.I. nr: </w:t>
      </w:r>
      <w:r w:rsidRPr="009B7124">
        <w:rPr>
          <w:rFonts w:ascii="Times New Roman" w:eastAsia="Times New Roman" w:hAnsi="Times New Roman" w:cs="Times New Roman"/>
          <w:b/>
          <w:sz w:val="24"/>
        </w:rPr>
        <w:t>30</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ADR - Class: </w:t>
      </w:r>
      <w:r w:rsidRPr="009B7124">
        <w:rPr>
          <w:rFonts w:ascii="Times New Roman" w:eastAsia="Times New Roman" w:hAnsi="Times New Roman" w:cs="Times New Roman"/>
          <w:b/>
          <w:sz w:val="24"/>
        </w:rPr>
        <w:t>3</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Labelling - Transport: </w:t>
      </w:r>
      <w:r w:rsidRPr="009B7124">
        <w:rPr>
          <w:rFonts w:ascii="Times New Roman" w:eastAsia="Times New Roman" w:hAnsi="Times New Roman" w:cs="Times New Roman"/>
          <w:b/>
          <w:sz w:val="24"/>
        </w:rPr>
        <w:t xml:space="preserve">3: </w:t>
      </w:r>
      <w:r w:rsidR="0006129A" w:rsidRPr="0006129A">
        <w:rPr>
          <w:rFonts w:ascii="Times New Roman" w:eastAsia="Times New Roman" w:hAnsi="Times New Roman" w:cs="Times New Roman"/>
          <w:b/>
          <w:sz w:val="24"/>
        </w:rPr>
        <w:t>MARINE POLLUTANT</w:t>
      </w:r>
      <w:bookmarkStart w:id="0" w:name="_GoBack"/>
      <w:bookmarkEnd w:id="0"/>
      <w:r w:rsidRPr="009B7124">
        <w:rPr>
          <w:rFonts w:ascii="Times New Roman" w:eastAsia="Times New Roman" w:hAnsi="Times New Roman" w:cs="Times New Roman"/>
          <w:b/>
          <w:sz w:val="24"/>
        </w:rPr>
        <w:t>.</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ADR - Group: </w:t>
      </w:r>
      <w:r w:rsidRPr="009B7124">
        <w:rPr>
          <w:rFonts w:ascii="Times New Roman" w:eastAsia="Times New Roman" w:hAnsi="Times New Roman" w:cs="Times New Roman"/>
          <w:b/>
          <w:sz w:val="24"/>
        </w:rPr>
        <w:t>III</w:t>
      </w:r>
    </w:p>
    <w:p w:rsidR="009B7124" w:rsidRPr="009B7124" w:rsidRDefault="009B7124" w:rsidP="009B7124">
      <w:pPr>
        <w:pStyle w:val="NoSpacing"/>
      </w:pPr>
    </w:p>
    <w:p w:rsidR="009B7124" w:rsidRPr="009B7124" w:rsidRDefault="009B7124" w:rsidP="009B7124">
      <w:pPr>
        <w:pStyle w:val="NoSpacing"/>
        <w:rPr>
          <w:rFonts w:ascii="Times New Roman" w:eastAsia="Times New Roman" w:hAnsi="Times New Roman" w:cs="Times New Roman"/>
          <w:b/>
          <w:sz w:val="28"/>
          <w:u w:val="single"/>
        </w:rPr>
      </w:pPr>
      <w:r w:rsidRPr="009B7124">
        <w:rPr>
          <w:rFonts w:ascii="Times New Roman" w:eastAsia="Times New Roman" w:hAnsi="Times New Roman" w:cs="Times New Roman"/>
          <w:b/>
          <w:sz w:val="28"/>
          <w:u w:val="single"/>
        </w:rPr>
        <w:t>Sea transport (IMDG) [English only]</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Proper shipping name: </w:t>
      </w:r>
      <w:r w:rsidRPr="009B7124">
        <w:rPr>
          <w:rFonts w:ascii="Times New Roman" w:eastAsia="Times New Roman" w:hAnsi="Times New Roman" w:cs="Times New Roman"/>
          <w:b/>
          <w:sz w:val="24"/>
        </w:rPr>
        <w:t>BROMOBENZENE</w:t>
      </w:r>
    </w:p>
    <w:p w:rsidR="009B7124" w:rsidRPr="007315E2" w:rsidRDefault="009B7124" w:rsidP="009B7124">
      <w:pPr>
        <w:autoSpaceDE w:val="0"/>
        <w:autoSpaceDN w:val="0"/>
        <w:adjustRightInd w:val="0"/>
        <w:spacing w:after="0" w:line="240" w:lineRule="auto"/>
      </w:pPr>
      <w:r w:rsidRPr="009B7124">
        <w:rPr>
          <w:rFonts w:ascii="Times New Roman" w:eastAsia="Times New Roman" w:hAnsi="Times New Roman" w:cs="Times New Roman"/>
          <w:b/>
          <w:sz w:val="28"/>
        </w:rPr>
        <w:t xml:space="preserve">UN N°: </w:t>
      </w:r>
      <w:r w:rsidRPr="009B7124">
        <w:rPr>
          <w:rFonts w:ascii="Times New Roman" w:eastAsia="Times New Roman" w:hAnsi="Times New Roman" w:cs="Times New Roman"/>
          <w:b/>
          <w:sz w:val="24"/>
        </w:rPr>
        <w:t>2514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B7124"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B7124" w:rsidRPr="007B71FE" w:rsidRDefault="009B7124" w:rsidP="00E420A1">
            <w:pPr>
              <w:rPr>
                <w:color w:val="auto"/>
              </w:rPr>
            </w:pPr>
            <w:r w:rsidRPr="00A33658">
              <w:rPr>
                <w:color w:val="auto"/>
                <w:sz w:val="44"/>
              </w:rPr>
              <w:lastRenderedPageBreak/>
              <w:t>Section 14: Transport Information</w:t>
            </w:r>
            <w:r>
              <w:rPr>
                <w:color w:val="auto"/>
                <w:sz w:val="44"/>
              </w:rPr>
              <w:t xml:space="preserve"> (Continued)</w:t>
            </w:r>
          </w:p>
        </w:tc>
      </w:tr>
    </w:tbl>
    <w:p w:rsidR="009B7124" w:rsidRPr="009B7124" w:rsidRDefault="009B7124" w:rsidP="009B7124">
      <w:pPr>
        <w:pStyle w:val="NoSpacing"/>
      </w:pP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IMO-IMDG - Class or division: </w:t>
      </w:r>
      <w:r w:rsidRPr="009B7124">
        <w:rPr>
          <w:rFonts w:ascii="Times New Roman" w:eastAsia="Times New Roman" w:hAnsi="Times New Roman" w:cs="Times New Roman"/>
          <w:b/>
          <w:sz w:val="24"/>
        </w:rPr>
        <w:t xml:space="preserve">3: </w:t>
      </w:r>
      <w:r w:rsidR="0094034D" w:rsidRPr="0094034D">
        <w:rPr>
          <w:rFonts w:ascii="Times New Roman" w:eastAsia="Times New Roman" w:hAnsi="Times New Roman" w:cs="Times New Roman"/>
          <w:b/>
          <w:sz w:val="24"/>
        </w:rPr>
        <w:t>ENVIRONMENTALLY HAZARDOUS</w:t>
      </w:r>
      <w:r w:rsidRPr="009B7124">
        <w:rPr>
          <w:rFonts w:ascii="Times New Roman" w:eastAsia="Times New Roman" w:hAnsi="Times New Roman" w:cs="Times New Roman"/>
          <w:b/>
          <w:sz w:val="24"/>
        </w:rPr>
        <w:t>.</w:t>
      </w:r>
    </w:p>
    <w:p w:rsid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IMO-IMDG - Packing group: </w:t>
      </w:r>
      <w:r w:rsidRPr="009B7124">
        <w:rPr>
          <w:rFonts w:ascii="Times New Roman" w:eastAsia="Times New Roman" w:hAnsi="Times New Roman" w:cs="Times New Roman"/>
          <w:b/>
          <w:sz w:val="24"/>
        </w:rPr>
        <w:t>III</w:t>
      </w:r>
    </w:p>
    <w:p w:rsidR="009B7124" w:rsidRPr="009B7124" w:rsidRDefault="009B7124" w:rsidP="009B7124">
      <w:pPr>
        <w:pStyle w:val="NoSpacing"/>
      </w:pPr>
    </w:p>
    <w:p w:rsidR="009B7124" w:rsidRPr="009B7124" w:rsidRDefault="009B7124" w:rsidP="009B7124">
      <w:pPr>
        <w:pStyle w:val="NoSpacing"/>
        <w:rPr>
          <w:rFonts w:ascii="Times New Roman" w:eastAsia="Times New Roman" w:hAnsi="Times New Roman" w:cs="Times New Roman"/>
          <w:b/>
          <w:sz w:val="28"/>
          <w:u w:val="single"/>
        </w:rPr>
      </w:pPr>
      <w:r w:rsidRPr="009B7124">
        <w:rPr>
          <w:rFonts w:ascii="Times New Roman" w:eastAsia="Times New Roman" w:hAnsi="Times New Roman" w:cs="Times New Roman"/>
          <w:b/>
          <w:sz w:val="28"/>
          <w:u w:val="single"/>
        </w:rPr>
        <w:t>Air transport (ICAO-IATA) [English only]</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Proper shipping name: </w:t>
      </w:r>
      <w:r w:rsidRPr="009B7124">
        <w:rPr>
          <w:rFonts w:ascii="Times New Roman" w:eastAsia="Times New Roman" w:hAnsi="Times New Roman" w:cs="Times New Roman"/>
          <w:b/>
          <w:sz w:val="24"/>
        </w:rPr>
        <w:t>BROMOBENZENE</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UN N°: </w:t>
      </w:r>
      <w:r w:rsidRPr="009B7124">
        <w:rPr>
          <w:rFonts w:ascii="Times New Roman" w:eastAsia="Times New Roman" w:hAnsi="Times New Roman" w:cs="Times New Roman"/>
          <w:b/>
          <w:sz w:val="24"/>
        </w:rPr>
        <w:t>2514</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IATA - Class or division: </w:t>
      </w:r>
      <w:r w:rsidRPr="009B7124">
        <w:rPr>
          <w:rFonts w:ascii="Times New Roman" w:eastAsia="Times New Roman" w:hAnsi="Times New Roman" w:cs="Times New Roman"/>
          <w:b/>
          <w:sz w:val="24"/>
        </w:rPr>
        <w:t xml:space="preserve">3: </w:t>
      </w:r>
      <w:r w:rsidR="00DE4ED5" w:rsidRPr="00DE4ED5">
        <w:rPr>
          <w:rFonts w:ascii="Times New Roman" w:eastAsia="Times New Roman" w:hAnsi="Times New Roman" w:cs="Times New Roman"/>
          <w:b/>
          <w:sz w:val="24"/>
        </w:rPr>
        <w:t>ENVIRONMENTALLY HAZARDOUS</w:t>
      </w:r>
      <w:r w:rsidRPr="009B7124">
        <w:rPr>
          <w:rFonts w:ascii="Times New Roman" w:eastAsia="Times New Roman" w:hAnsi="Times New Roman" w:cs="Times New Roman"/>
          <w:b/>
          <w:sz w:val="24"/>
        </w:rPr>
        <w:t>.</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IATA - Packing group: </w:t>
      </w:r>
      <w:r w:rsidRPr="009B7124">
        <w:rPr>
          <w:rFonts w:ascii="Times New Roman" w:eastAsia="Times New Roman" w:hAnsi="Times New Roman" w:cs="Times New Roman"/>
          <w:b/>
          <w:sz w:val="24"/>
        </w:rPr>
        <w:t>III</w:t>
      </w:r>
    </w:p>
    <w:p w:rsidR="00A36948" w:rsidRPr="009B7124" w:rsidRDefault="00A36948" w:rsidP="009B71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466A01" w:rsidRPr="00466A01">
        <w:rPr>
          <w:rFonts w:ascii="Times New Roman" w:hAnsi="Times New Roman" w:cs="Times New Roman"/>
          <w:b/>
          <w:sz w:val="24"/>
        </w:rPr>
        <w:t>Pennsylvania RTK: Bromobenzene Massachusetts RTK: Bromobenzene TSCA 8(b) inventory: Bromobenzene</w:t>
      </w:r>
    </w:p>
    <w:p w:rsidR="00C90BD6" w:rsidRPr="00466A01" w:rsidRDefault="00C90BD6" w:rsidP="00466A01">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Pr="00AB4A85" w:rsidRDefault="00AB4A85" w:rsidP="000F3945">
      <w:pPr>
        <w:pStyle w:val="NoSpacing"/>
        <w:rPr>
          <w:rFonts w:ascii="Times New Roman" w:hAnsi="Times New Roman" w:cs="Times New Roman"/>
          <w:b/>
          <w:sz w:val="24"/>
        </w:rPr>
      </w:pPr>
      <w:r w:rsidRPr="00AB4A85">
        <w:rPr>
          <w:rFonts w:ascii="Times New Roman" w:hAnsi="Times New Roman" w:cs="Times New Roman"/>
          <w:b/>
          <w:sz w:val="28"/>
        </w:rPr>
        <w:t xml:space="preserve">OSHA: </w:t>
      </w:r>
      <w:r w:rsidR="00466A01" w:rsidRPr="00466A01">
        <w:rPr>
          <w:rFonts w:ascii="Times New Roman" w:hAnsi="Times New Roman" w:cs="Times New Roman"/>
          <w:b/>
          <w:sz w:val="24"/>
        </w:rPr>
        <w:t>Hazardous by definition of Hazard Communication Standard (29 CFR 1910.1200).</w:t>
      </w:r>
    </w:p>
    <w:p w:rsidR="00AB4A85" w:rsidRPr="00675A0D" w:rsidRDefault="00AB4A85" w:rsidP="00675A0D">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7C6245" w:rsidRPr="007C6245" w:rsidRDefault="00C90BD6" w:rsidP="007C6245">
      <w:pPr>
        <w:pStyle w:val="NoSpacing"/>
        <w:rPr>
          <w:rFonts w:eastAsia="Times New Roman"/>
        </w:rPr>
      </w:pPr>
      <w:r w:rsidRPr="00C90BD6">
        <w:rPr>
          <w:rFonts w:ascii="Times New Roman" w:eastAsia="Times New Roman" w:hAnsi="Times New Roman" w:cs="Times New Roman"/>
          <w:b/>
          <w:sz w:val="28"/>
        </w:rPr>
        <w:t xml:space="preserve">WHMIS (Canada): </w:t>
      </w:r>
      <w:r w:rsidR="007C6245" w:rsidRPr="007C6245">
        <w:rPr>
          <w:rFonts w:ascii="Times New Roman" w:eastAsia="Times New Roman" w:hAnsi="Times New Roman" w:cs="Times New Roman"/>
          <w:b/>
          <w:sz w:val="24"/>
        </w:rPr>
        <w:t>CLASS B-2: Flammable liquid with a flash point lower than 37.8°C (100°F). CLASS D-2B: Material causing other toxic effects (TOXIC).</w:t>
      </w:r>
    </w:p>
    <w:p w:rsidR="00C90BD6" w:rsidRDefault="00C90BD6" w:rsidP="00C90BD6">
      <w:pPr>
        <w:pStyle w:val="NoSpacing"/>
        <w:rPr>
          <w:rFonts w:ascii="Times New Roman" w:hAnsi="Times New Roman" w:cs="Times New Roman"/>
          <w:b/>
          <w:sz w:val="24"/>
        </w:rPr>
      </w:pPr>
      <w:r w:rsidRPr="00C90BD6">
        <w:rPr>
          <w:rFonts w:ascii="Times New Roman" w:eastAsia="Times New Roman" w:hAnsi="Times New Roman" w:cs="Times New Roman"/>
          <w:b/>
          <w:sz w:val="28"/>
        </w:rPr>
        <w:t xml:space="preserve">DSCL (EEC): </w:t>
      </w:r>
      <w:r w:rsidR="007C6245" w:rsidRPr="007C6245">
        <w:rPr>
          <w:rFonts w:ascii="Times New Roman" w:hAnsi="Times New Roman" w:cs="Times New Roman"/>
          <w:b/>
          <w:sz w:val="24"/>
        </w:rPr>
        <w:t>R10- Flammable. R38- Irritating to skin. R41- Risk of serious damage to eyes.</w:t>
      </w:r>
    </w:p>
    <w:p w:rsidR="004E4178" w:rsidRPr="004E4178" w:rsidRDefault="004E4178"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675A0D">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A36948">
      <w:pPr>
        <w:pStyle w:val="NoSpacing"/>
      </w:pPr>
      <w:r w:rsidRPr="00C90BD6">
        <w:rPr>
          <w:rFonts w:ascii="Times New Roman" w:eastAsia="Times New Roman" w:hAnsi="Times New Roman" w:cs="Times New Roman"/>
          <w:b/>
          <w:sz w:val="28"/>
        </w:rPr>
        <w:t xml:space="preserve">Personal Protection: </w:t>
      </w:r>
      <w:r w:rsidR="00675A0D">
        <w:rPr>
          <w:rFonts w:ascii="Times New Roman" w:eastAsia="Times New Roman" w:hAnsi="Times New Roman" w:cs="Times New Roman"/>
          <w:b/>
          <w:sz w:val="24"/>
        </w:rPr>
        <w:t>h</w:t>
      </w:r>
    </w:p>
    <w:p w:rsidR="00A36948" w:rsidRPr="00A36948" w:rsidRDefault="00A36948" w:rsidP="00A3694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675A0D">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675A0D" w:rsidRPr="00675A0D" w:rsidRDefault="00C90BD6" w:rsidP="00675A0D">
      <w:pPr>
        <w:pStyle w:val="NoSpacing"/>
        <w:rPr>
          <w:rFonts w:eastAsia="Times New Roman"/>
        </w:rPr>
      </w:pPr>
      <w:r w:rsidRPr="00C90BD6">
        <w:rPr>
          <w:rFonts w:ascii="Times New Roman" w:eastAsia="Times New Roman" w:hAnsi="Times New Roman" w:cs="Times New Roman"/>
          <w:b/>
          <w:sz w:val="28"/>
          <w:u w:val="single"/>
        </w:rPr>
        <w:t>Protective Equipment:</w:t>
      </w:r>
      <w:r w:rsidR="00675A0D" w:rsidRPr="00675A0D">
        <w:rPr>
          <w:rFonts w:ascii="Times New Roman" w:eastAsia="Times New Roman" w:hAnsi="Times New Roman" w:cs="Times New Roman"/>
          <w:b/>
          <w:sz w:val="24"/>
        </w:rPr>
        <w:t>Gloves. Lab coat. Vapor respirator. Be sure to use an approved/certified respirator or equivalent. Wear appropriate respirator when ventilation is inadequate. Splash goggles.</w:t>
      </w:r>
    </w:p>
    <w:p w:rsidR="00D543FE" w:rsidRPr="00A36948" w:rsidRDefault="00D543FE" w:rsidP="00A369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B8530D">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23FD"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04C90" w:rsidRPr="002F3139" w:rsidRDefault="00304C90" w:rsidP="004E4178">
      <w:pPr>
        <w:pStyle w:val="NoSpacing"/>
        <w:rPr>
          <w:rFonts w:eastAsia="Calibri"/>
        </w:rPr>
      </w:pPr>
      <w:r>
        <w:rPr>
          <w:rFonts w:eastAsia="Calibri"/>
        </w:rPr>
        <w:br/>
      </w: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1639EF" w:rsidRDefault="005731F2" w:rsidP="001639EF">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1639EF" w:rsidSect="00AE69E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D25" w:rsidRDefault="008B0D25" w:rsidP="009C3BE4">
      <w:pPr>
        <w:spacing w:after="0" w:line="240" w:lineRule="auto"/>
      </w:pPr>
      <w:r>
        <w:separator/>
      </w:r>
    </w:p>
  </w:endnote>
  <w:endnote w:type="continuationSeparator" w:id="1">
    <w:p w:rsidR="008B0D25" w:rsidRDefault="008B0D2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E69E9" w:rsidP="00AE69E9">
    <w:pPr>
      <w:pStyle w:val="Footer"/>
      <w:ind w:left="-454"/>
      <w:jc w:val="right"/>
    </w:pPr>
    <w:r>
      <w:rPr>
        <w:noProof/>
      </w:rPr>
      <w:drawing>
        <wp:inline distT="0" distB="0" distL="0" distR="0">
          <wp:extent cx="7572375" cy="2330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6605" cy="236237"/>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D25" w:rsidRDefault="008B0D25" w:rsidP="009C3BE4">
      <w:pPr>
        <w:spacing w:after="0" w:line="240" w:lineRule="auto"/>
      </w:pPr>
      <w:r>
        <w:separator/>
      </w:r>
    </w:p>
  </w:footnote>
  <w:footnote w:type="continuationSeparator" w:id="1">
    <w:p w:rsidR="008B0D25" w:rsidRDefault="008B0D2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E69E9" w:rsidP="00AE69E9">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5006" cy="1600756"/>
                  </a:xfrm>
                  <a:prstGeom prst="rect">
                    <a:avLst/>
                  </a:prstGeom>
                  <a:noFill/>
                  <a:ln>
                    <a:noFill/>
                  </a:ln>
                </pic:spPr>
              </pic:pic>
            </a:graphicData>
          </a:graphic>
        </wp:inline>
      </w:drawing>
    </w:r>
  </w:p>
  <w:p w:rsidR="00C37D4F" w:rsidRPr="00AE69E9"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FE"/>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3CC8"/>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29A"/>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DFC"/>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4DFB"/>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444"/>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2AB"/>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39EF"/>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1B2"/>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8E1"/>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960"/>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ADF"/>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3E4A"/>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A01"/>
    <w:rsid w:val="00466B45"/>
    <w:rsid w:val="00466C48"/>
    <w:rsid w:val="00466E93"/>
    <w:rsid w:val="00467128"/>
    <w:rsid w:val="004672ED"/>
    <w:rsid w:val="00467B6D"/>
    <w:rsid w:val="00470054"/>
    <w:rsid w:val="004702BF"/>
    <w:rsid w:val="004702F8"/>
    <w:rsid w:val="00470301"/>
    <w:rsid w:val="00470613"/>
    <w:rsid w:val="004709C8"/>
    <w:rsid w:val="00470E27"/>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11B"/>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2"/>
    <w:rsid w:val="005731F9"/>
    <w:rsid w:val="00573330"/>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532"/>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52"/>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388"/>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59"/>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5A0D"/>
    <w:rsid w:val="006762A0"/>
    <w:rsid w:val="006775CB"/>
    <w:rsid w:val="00677FEA"/>
    <w:rsid w:val="0068009C"/>
    <w:rsid w:val="006803D9"/>
    <w:rsid w:val="00680987"/>
    <w:rsid w:val="0068099E"/>
    <w:rsid w:val="006812E1"/>
    <w:rsid w:val="00681550"/>
    <w:rsid w:val="0068181D"/>
    <w:rsid w:val="00681FF7"/>
    <w:rsid w:val="006820CC"/>
    <w:rsid w:val="00682573"/>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8E8"/>
    <w:rsid w:val="00690968"/>
    <w:rsid w:val="00690DDD"/>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1C1"/>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177C7"/>
    <w:rsid w:val="0072003C"/>
    <w:rsid w:val="00720128"/>
    <w:rsid w:val="0072048D"/>
    <w:rsid w:val="00720A36"/>
    <w:rsid w:val="007215FB"/>
    <w:rsid w:val="007217A5"/>
    <w:rsid w:val="00723683"/>
    <w:rsid w:val="0072378A"/>
    <w:rsid w:val="007239B2"/>
    <w:rsid w:val="00723F1F"/>
    <w:rsid w:val="00724DEB"/>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04D"/>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45"/>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2DA1"/>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D25"/>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6DE3"/>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6C2"/>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661"/>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34D"/>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1E2"/>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371"/>
    <w:rsid w:val="00992555"/>
    <w:rsid w:val="00992739"/>
    <w:rsid w:val="00992C27"/>
    <w:rsid w:val="0099304F"/>
    <w:rsid w:val="009931F1"/>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4"/>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706"/>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44"/>
    <w:rsid w:val="009E7E9B"/>
    <w:rsid w:val="009F0128"/>
    <w:rsid w:val="009F0BE6"/>
    <w:rsid w:val="009F12E1"/>
    <w:rsid w:val="009F20F3"/>
    <w:rsid w:val="009F2325"/>
    <w:rsid w:val="009F24DE"/>
    <w:rsid w:val="009F2739"/>
    <w:rsid w:val="009F282E"/>
    <w:rsid w:val="009F29C2"/>
    <w:rsid w:val="009F3146"/>
    <w:rsid w:val="009F3270"/>
    <w:rsid w:val="009F376C"/>
    <w:rsid w:val="009F3EE5"/>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53D"/>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6B5C"/>
    <w:rsid w:val="00A56C64"/>
    <w:rsid w:val="00A57094"/>
    <w:rsid w:val="00A570D9"/>
    <w:rsid w:val="00A574D3"/>
    <w:rsid w:val="00A575B9"/>
    <w:rsid w:val="00A57C7B"/>
    <w:rsid w:val="00A57F1A"/>
    <w:rsid w:val="00A6016B"/>
    <w:rsid w:val="00A605B9"/>
    <w:rsid w:val="00A606CE"/>
    <w:rsid w:val="00A60A21"/>
    <w:rsid w:val="00A60FC6"/>
    <w:rsid w:val="00A6115A"/>
    <w:rsid w:val="00A614CF"/>
    <w:rsid w:val="00A618DD"/>
    <w:rsid w:val="00A6200C"/>
    <w:rsid w:val="00A621D8"/>
    <w:rsid w:val="00A62596"/>
    <w:rsid w:val="00A62811"/>
    <w:rsid w:val="00A628AB"/>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9E9"/>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9EC"/>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30D"/>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631"/>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08E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111"/>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1DEF"/>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76F"/>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687"/>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4ED5"/>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2D6"/>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609"/>
    <w:rsid w:val="00F34829"/>
    <w:rsid w:val="00F35079"/>
    <w:rsid w:val="00F35177"/>
    <w:rsid w:val="00F3589A"/>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98"/>
    <w:rsid w:val="00FB49F6"/>
    <w:rsid w:val="00FB4E06"/>
    <w:rsid w:val="00FB4E66"/>
    <w:rsid w:val="00FB4E75"/>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E7"/>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6872168">
      <w:bodyDiv w:val="1"/>
      <w:marLeft w:val="0"/>
      <w:marRight w:val="0"/>
      <w:marTop w:val="0"/>
      <w:marBottom w:val="0"/>
      <w:divBdr>
        <w:top w:val="none" w:sz="0" w:space="0" w:color="auto"/>
        <w:left w:val="none" w:sz="0" w:space="0" w:color="auto"/>
        <w:bottom w:val="none" w:sz="0" w:space="0" w:color="auto"/>
        <w:right w:val="none" w:sz="0" w:space="0" w:color="auto"/>
      </w:divBdr>
      <w:divsChild>
        <w:div w:id="484857162">
          <w:marLeft w:val="0"/>
          <w:marRight w:val="0"/>
          <w:marTop w:val="0"/>
          <w:marBottom w:val="0"/>
          <w:divBdr>
            <w:top w:val="none" w:sz="0" w:space="0" w:color="auto"/>
            <w:left w:val="none" w:sz="0" w:space="0" w:color="auto"/>
            <w:bottom w:val="none" w:sz="0" w:space="0" w:color="auto"/>
            <w:right w:val="none" w:sz="0" w:space="0" w:color="auto"/>
          </w:divBdr>
        </w:div>
        <w:div w:id="408888130">
          <w:marLeft w:val="0"/>
          <w:marRight w:val="0"/>
          <w:marTop w:val="0"/>
          <w:marBottom w:val="0"/>
          <w:divBdr>
            <w:top w:val="none" w:sz="0" w:space="0" w:color="auto"/>
            <w:left w:val="none" w:sz="0" w:space="0" w:color="auto"/>
            <w:bottom w:val="none" w:sz="0" w:space="0" w:color="auto"/>
            <w:right w:val="none" w:sz="0" w:space="0" w:color="auto"/>
          </w:divBdr>
        </w:div>
        <w:div w:id="755983689">
          <w:marLeft w:val="0"/>
          <w:marRight w:val="0"/>
          <w:marTop w:val="0"/>
          <w:marBottom w:val="0"/>
          <w:divBdr>
            <w:top w:val="none" w:sz="0" w:space="0" w:color="auto"/>
            <w:left w:val="none" w:sz="0" w:space="0" w:color="auto"/>
            <w:bottom w:val="none" w:sz="0" w:space="0" w:color="auto"/>
            <w:right w:val="none" w:sz="0" w:space="0" w:color="auto"/>
          </w:divBdr>
        </w:div>
        <w:div w:id="1423646469">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1723485156">
          <w:marLeft w:val="0"/>
          <w:marRight w:val="0"/>
          <w:marTop w:val="0"/>
          <w:marBottom w:val="0"/>
          <w:divBdr>
            <w:top w:val="none" w:sz="0" w:space="0" w:color="auto"/>
            <w:left w:val="none" w:sz="0" w:space="0" w:color="auto"/>
            <w:bottom w:val="none" w:sz="0" w:space="0" w:color="auto"/>
            <w:right w:val="none" w:sz="0" w:space="0" w:color="auto"/>
          </w:divBdr>
        </w:div>
        <w:div w:id="170027266">
          <w:marLeft w:val="0"/>
          <w:marRight w:val="0"/>
          <w:marTop w:val="0"/>
          <w:marBottom w:val="0"/>
          <w:divBdr>
            <w:top w:val="none" w:sz="0" w:space="0" w:color="auto"/>
            <w:left w:val="none" w:sz="0" w:space="0" w:color="auto"/>
            <w:bottom w:val="none" w:sz="0" w:space="0" w:color="auto"/>
            <w:right w:val="none" w:sz="0" w:space="0" w:color="auto"/>
          </w:divBdr>
        </w:div>
        <w:div w:id="466701293">
          <w:marLeft w:val="0"/>
          <w:marRight w:val="0"/>
          <w:marTop w:val="0"/>
          <w:marBottom w:val="0"/>
          <w:divBdr>
            <w:top w:val="none" w:sz="0" w:space="0" w:color="auto"/>
            <w:left w:val="none" w:sz="0" w:space="0" w:color="auto"/>
            <w:bottom w:val="none" w:sz="0" w:space="0" w:color="auto"/>
            <w:right w:val="none" w:sz="0" w:space="0" w:color="auto"/>
          </w:divBdr>
        </w:div>
        <w:div w:id="1378967509">
          <w:marLeft w:val="0"/>
          <w:marRight w:val="0"/>
          <w:marTop w:val="0"/>
          <w:marBottom w:val="0"/>
          <w:divBdr>
            <w:top w:val="none" w:sz="0" w:space="0" w:color="auto"/>
            <w:left w:val="none" w:sz="0" w:space="0" w:color="auto"/>
            <w:bottom w:val="none" w:sz="0" w:space="0" w:color="auto"/>
            <w:right w:val="none" w:sz="0" w:space="0" w:color="auto"/>
          </w:divBdr>
        </w:div>
      </w:divsChild>
    </w:div>
    <w:div w:id="123930136">
      <w:bodyDiv w:val="1"/>
      <w:marLeft w:val="0"/>
      <w:marRight w:val="0"/>
      <w:marTop w:val="0"/>
      <w:marBottom w:val="0"/>
      <w:divBdr>
        <w:top w:val="none" w:sz="0" w:space="0" w:color="auto"/>
        <w:left w:val="none" w:sz="0" w:space="0" w:color="auto"/>
        <w:bottom w:val="none" w:sz="0" w:space="0" w:color="auto"/>
        <w:right w:val="none" w:sz="0" w:space="0" w:color="auto"/>
      </w:divBdr>
      <w:divsChild>
        <w:div w:id="2140759364">
          <w:marLeft w:val="0"/>
          <w:marRight w:val="0"/>
          <w:marTop w:val="0"/>
          <w:marBottom w:val="0"/>
          <w:divBdr>
            <w:top w:val="none" w:sz="0" w:space="0" w:color="auto"/>
            <w:left w:val="none" w:sz="0" w:space="0" w:color="auto"/>
            <w:bottom w:val="none" w:sz="0" w:space="0" w:color="auto"/>
            <w:right w:val="none" w:sz="0" w:space="0" w:color="auto"/>
          </w:divBdr>
        </w:div>
        <w:div w:id="1973904591">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60239774">
      <w:bodyDiv w:val="1"/>
      <w:marLeft w:val="0"/>
      <w:marRight w:val="0"/>
      <w:marTop w:val="0"/>
      <w:marBottom w:val="0"/>
      <w:divBdr>
        <w:top w:val="none" w:sz="0" w:space="0" w:color="auto"/>
        <w:left w:val="none" w:sz="0" w:space="0" w:color="auto"/>
        <w:bottom w:val="none" w:sz="0" w:space="0" w:color="auto"/>
        <w:right w:val="none" w:sz="0" w:space="0" w:color="auto"/>
      </w:divBdr>
      <w:divsChild>
        <w:div w:id="343358456">
          <w:marLeft w:val="0"/>
          <w:marRight w:val="0"/>
          <w:marTop w:val="0"/>
          <w:marBottom w:val="0"/>
          <w:divBdr>
            <w:top w:val="none" w:sz="0" w:space="0" w:color="auto"/>
            <w:left w:val="none" w:sz="0" w:space="0" w:color="auto"/>
            <w:bottom w:val="none" w:sz="0" w:space="0" w:color="auto"/>
            <w:right w:val="none" w:sz="0" w:space="0" w:color="auto"/>
          </w:divBdr>
        </w:div>
        <w:div w:id="1009139451">
          <w:marLeft w:val="0"/>
          <w:marRight w:val="0"/>
          <w:marTop w:val="0"/>
          <w:marBottom w:val="0"/>
          <w:divBdr>
            <w:top w:val="none" w:sz="0" w:space="0" w:color="auto"/>
            <w:left w:val="none" w:sz="0" w:space="0" w:color="auto"/>
            <w:bottom w:val="none" w:sz="0" w:space="0" w:color="auto"/>
            <w:right w:val="none" w:sz="0" w:space="0" w:color="auto"/>
          </w:divBdr>
        </w:div>
        <w:div w:id="1338925306">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91131548">
      <w:bodyDiv w:val="1"/>
      <w:marLeft w:val="0"/>
      <w:marRight w:val="0"/>
      <w:marTop w:val="0"/>
      <w:marBottom w:val="0"/>
      <w:divBdr>
        <w:top w:val="none" w:sz="0" w:space="0" w:color="auto"/>
        <w:left w:val="none" w:sz="0" w:space="0" w:color="auto"/>
        <w:bottom w:val="none" w:sz="0" w:space="0" w:color="auto"/>
        <w:right w:val="none" w:sz="0" w:space="0" w:color="auto"/>
      </w:divBdr>
      <w:divsChild>
        <w:div w:id="101537983">
          <w:marLeft w:val="0"/>
          <w:marRight w:val="0"/>
          <w:marTop w:val="0"/>
          <w:marBottom w:val="0"/>
          <w:divBdr>
            <w:top w:val="none" w:sz="0" w:space="0" w:color="auto"/>
            <w:left w:val="none" w:sz="0" w:space="0" w:color="auto"/>
            <w:bottom w:val="none" w:sz="0" w:space="0" w:color="auto"/>
            <w:right w:val="none" w:sz="0" w:space="0" w:color="auto"/>
          </w:divBdr>
        </w:div>
        <w:div w:id="1279602541">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37147511">
      <w:bodyDiv w:val="1"/>
      <w:marLeft w:val="0"/>
      <w:marRight w:val="0"/>
      <w:marTop w:val="0"/>
      <w:marBottom w:val="0"/>
      <w:divBdr>
        <w:top w:val="none" w:sz="0" w:space="0" w:color="auto"/>
        <w:left w:val="none" w:sz="0" w:space="0" w:color="auto"/>
        <w:bottom w:val="none" w:sz="0" w:space="0" w:color="auto"/>
        <w:right w:val="none" w:sz="0" w:space="0" w:color="auto"/>
      </w:divBdr>
      <w:divsChild>
        <w:div w:id="1402099888">
          <w:marLeft w:val="0"/>
          <w:marRight w:val="0"/>
          <w:marTop w:val="0"/>
          <w:marBottom w:val="0"/>
          <w:divBdr>
            <w:top w:val="none" w:sz="0" w:space="0" w:color="auto"/>
            <w:left w:val="none" w:sz="0" w:space="0" w:color="auto"/>
            <w:bottom w:val="none" w:sz="0" w:space="0" w:color="auto"/>
            <w:right w:val="none" w:sz="0" w:space="0" w:color="auto"/>
          </w:divBdr>
        </w:div>
        <w:div w:id="1886598563">
          <w:marLeft w:val="0"/>
          <w:marRight w:val="0"/>
          <w:marTop w:val="0"/>
          <w:marBottom w:val="0"/>
          <w:divBdr>
            <w:top w:val="none" w:sz="0" w:space="0" w:color="auto"/>
            <w:left w:val="none" w:sz="0" w:space="0" w:color="auto"/>
            <w:bottom w:val="none" w:sz="0" w:space="0" w:color="auto"/>
            <w:right w:val="none" w:sz="0" w:space="0" w:color="auto"/>
          </w:divBdr>
        </w:div>
        <w:div w:id="1489052470">
          <w:marLeft w:val="0"/>
          <w:marRight w:val="0"/>
          <w:marTop w:val="0"/>
          <w:marBottom w:val="0"/>
          <w:divBdr>
            <w:top w:val="none" w:sz="0" w:space="0" w:color="auto"/>
            <w:left w:val="none" w:sz="0" w:space="0" w:color="auto"/>
            <w:bottom w:val="none" w:sz="0" w:space="0" w:color="auto"/>
            <w:right w:val="none" w:sz="0" w:space="0" w:color="auto"/>
          </w:divBdr>
        </w:div>
        <w:div w:id="1721053842">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70714190">
      <w:bodyDiv w:val="1"/>
      <w:marLeft w:val="0"/>
      <w:marRight w:val="0"/>
      <w:marTop w:val="0"/>
      <w:marBottom w:val="0"/>
      <w:divBdr>
        <w:top w:val="none" w:sz="0" w:space="0" w:color="auto"/>
        <w:left w:val="none" w:sz="0" w:space="0" w:color="auto"/>
        <w:bottom w:val="none" w:sz="0" w:space="0" w:color="auto"/>
        <w:right w:val="none" w:sz="0" w:space="0" w:color="auto"/>
      </w:divBdr>
      <w:divsChild>
        <w:div w:id="1161579553">
          <w:marLeft w:val="0"/>
          <w:marRight w:val="0"/>
          <w:marTop w:val="0"/>
          <w:marBottom w:val="0"/>
          <w:divBdr>
            <w:top w:val="none" w:sz="0" w:space="0" w:color="auto"/>
            <w:left w:val="none" w:sz="0" w:space="0" w:color="auto"/>
            <w:bottom w:val="none" w:sz="0" w:space="0" w:color="auto"/>
            <w:right w:val="none" w:sz="0" w:space="0" w:color="auto"/>
          </w:divBdr>
        </w:div>
        <w:div w:id="656810637">
          <w:marLeft w:val="0"/>
          <w:marRight w:val="0"/>
          <w:marTop w:val="0"/>
          <w:marBottom w:val="0"/>
          <w:divBdr>
            <w:top w:val="none" w:sz="0" w:space="0" w:color="auto"/>
            <w:left w:val="none" w:sz="0" w:space="0" w:color="auto"/>
            <w:bottom w:val="none" w:sz="0" w:space="0" w:color="auto"/>
            <w:right w:val="none" w:sz="0" w:space="0" w:color="auto"/>
          </w:divBdr>
        </w:div>
        <w:div w:id="18900879">
          <w:marLeft w:val="0"/>
          <w:marRight w:val="0"/>
          <w:marTop w:val="0"/>
          <w:marBottom w:val="0"/>
          <w:divBdr>
            <w:top w:val="none" w:sz="0" w:space="0" w:color="auto"/>
            <w:left w:val="none" w:sz="0" w:space="0" w:color="auto"/>
            <w:bottom w:val="none" w:sz="0" w:space="0" w:color="auto"/>
            <w:right w:val="none" w:sz="0" w:space="0" w:color="auto"/>
          </w:divBdr>
        </w:div>
        <w:div w:id="224727717">
          <w:marLeft w:val="0"/>
          <w:marRight w:val="0"/>
          <w:marTop w:val="0"/>
          <w:marBottom w:val="0"/>
          <w:divBdr>
            <w:top w:val="none" w:sz="0" w:space="0" w:color="auto"/>
            <w:left w:val="none" w:sz="0" w:space="0" w:color="auto"/>
            <w:bottom w:val="none" w:sz="0" w:space="0" w:color="auto"/>
            <w:right w:val="none" w:sz="0" w:space="0" w:color="auto"/>
          </w:divBdr>
        </w:div>
        <w:div w:id="1324510114">
          <w:marLeft w:val="0"/>
          <w:marRight w:val="0"/>
          <w:marTop w:val="0"/>
          <w:marBottom w:val="0"/>
          <w:divBdr>
            <w:top w:val="none" w:sz="0" w:space="0" w:color="auto"/>
            <w:left w:val="none" w:sz="0" w:space="0" w:color="auto"/>
            <w:bottom w:val="none" w:sz="0" w:space="0" w:color="auto"/>
            <w:right w:val="none" w:sz="0" w:space="0" w:color="auto"/>
          </w:divBdr>
        </w:div>
        <w:div w:id="1437673635">
          <w:marLeft w:val="0"/>
          <w:marRight w:val="0"/>
          <w:marTop w:val="0"/>
          <w:marBottom w:val="0"/>
          <w:divBdr>
            <w:top w:val="none" w:sz="0" w:space="0" w:color="auto"/>
            <w:left w:val="none" w:sz="0" w:space="0" w:color="auto"/>
            <w:bottom w:val="none" w:sz="0" w:space="0" w:color="auto"/>
            <w:right w:val="none" w:sz="0" w:space="0" w:color="auto"/>
          </w:divBdr>
        </w:div>
        <w:div w:id="204412890">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37524594">
      <w:bodyDiv w:val="1"/>
      <w:marLeft w:val="0"/>
      <w:marRight w:val="0"/>
      <w:marTop w:val="0"/>
      <w:marBottom w:val="0"/>
      <w:divBdr>
        <w:top w:val="none" w:sz="0" w:space="0" w:color="auto"/>
        <w:left w:val="none" w:sz="0" w:space="0" w:color="auto"/>
        <w:bottom w:val="none" w:sz="0" w:space="0" w:color="auto"/>
        <w:right w:val="none" w:sz="0" w:space="0" w:color="auto"/>
      </w:divBdr>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5002199">
      <w:bodyDiv w:val="1"/>
      <w:marLeft w:val="0"/>
      <w:marRight w:val="0"/>
      <w:marTop w:val="0"/>
      <w:marBottom w:val="0"/>
      <w:divBdr>
        <w:top w:val="none" w:sz="0" w:space="0" w:color="auto"/>
        <w:left w:val="none" w:sz="0" w:space="0" w:color="auto"/>
        <w:bottom w:val="none" w:sz="0" w:space="0" w:color="auto"/>
        <w:right w:val="none" w:sz="0" w:space="0" w:color="auto"/>
      </w:divBdr>
      <w:divsChild>
        <w:div w:id="435829918">
          <w:marLeft w:val="0"/>
          <w:marRight w:val="0"/>
          <w:marTop w:val="0"/>
          <w:marBottom w:val="0"/>
          <w:divBdr>
            <w:top w:val="none" w:sz="0" w:space="0" w:color="auto"/>
            <w:left w:val="none" w:sz="0" w:space="0" w:color="auto"/>
            <w:bottom w:val="none" w:sz="0" w:space="0" w:color="auto"/>
            <w:right w:val="none" w:sz="0" w:space="0" w:color="auto"/>
          </w:divBdr>
        </w:div>
        <w:div w:id="397243695">
          <w:marLeft w:val="0"/>
          <w:marRight w:val="0"/>
          <w:marTop w:val="0"/>
          <w:marBottom w:val="0"/>
          <w:divBdr>
            <w:top w:val="none" w:sz="0" w:space="0" w:color="auto"/>
            <w:left w:val="none" w:sz="0" w:space="0" w:color="auto"/>
            <w:bottom w:val="none" w:sz="0" w:space="0" w:color="auto"/>
            <w:right w:val="none" w:sz="0" w:space="0" w:color="auto"/>
          </w:divBdr>
        </w:div>
      </w:divsChild>
    </w:div>
    <w:div w:id="1217545872">
      <w:bodyDiv w:val="1"/>
      <w:marLeft w:val="0"/>
      <w:marRight w:val="0"/>
      <w:marTop w:val="0"/>
      <w:marBottom w:val="0"/>
      <w:divBdr>
        <w:top w:val="none" w:sz="0" w:space="0" w:color="auto"/>
        <w:left w:val="none" w:sz="0" w:space="0" w:color="auto"/>
        <w:bottom w:val="none" w:sz="0" w:space="0" w:color="auto"/>
        <w:right w:val="none" w:sz="0" w:space="0" w:color="auto"/>
      </w:divBdr>
      <w:divsChild>
        <w:div w:id="1914924707">
          <w:marLeft w:val="0"/>
          <w:marRight w:val="0"/>
          <w:marTop w:val="0"/>
          <w:marBottom w:val="0"/>
          <w:divBdr>
            <w:top w:val="none" w:sz="0" w:space="0" w:color="auto"/>
            <w:left w:val="none" w:sz="0" w:space="0" w:color="auto"/>
            <w:bottom w:val="none" w:sz="0" w:space="0" w:color="auto"/>
            <w:right w:val="none" w:sz="0" w:space="0" w:color="auto"/>
          </w:divBdr>
        </w:div>
        <w:div w:id="2056468182">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0690963">
      <w:bodyDiv w:val="1"/>
      <w:marLeft w:val="0"/>
      <w:marRight w:val="0"/>
      <w:marTop w:val="0"/>
      <w:marBottom w:val="0"/>
      <w:divBdr>
        <w:top w:val="none" w:sz="0" w:space="0" w:color="auto"/>
        <w:left w:val="none" w:sz="0" w:space="0" w:color="auto"/>
        <w:bottom w:val="none" w:sz="0" w:space="0" w:color="auto"/>
        <w:right w:val="none" w:sz="0" w:space="0" w:color="auto"/>
      </w:divBdr>
      <w:divsChild>
        <w:div w:id="991637117">
          <w:marLeft w:val="0"/>
          <w:marRight w:val="0"/>
          <w:marTop w:val="0"/>
          <w:marBottom w:val="0"/>
          <w:divBdr>
            <w:top w:val="none" w:sz="0" w:space="0" w:color="auto"/>
            <w:left w:val="none" w:sz="0" w:space="0" w:color="auto"/>
            <w:bottom w:val="none" w:sz="0" w:space="0" w:color="auto"/>
            <w:right w:val="none" w:sz="0" w:space="0" w:color="auto"/>
          </w:divBdr>
        </w:div>
        <w:div w:id="1970166549">
          <w:marLeft w:val="0"/>
          <w:marRight w:val="0"/>
          <w:marTop w:val="0"/>
          <w:marBottom w:val="0"/>
          <w:divBdr>
            <w:top w:val="none" w:sz="0" w:space="0" w:color="auto"/>
            <w:left w:val="none" w:sz="0" w:space="0" w:color="auto"/>
            <w:bottom w:val="none" w:sz="0" w:space="0" w:color="auto"/>
            <w:right w:val="none" w:sz="0" w:space="0" w:color="auto"/>
          </w:divBdr>
        </w:div>
        <w:div w:id="1458182148">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24519266">
      <w:bodyDiv w:val="1"/>
      <w:marLeft w:val="0"/>
      <w:marRight w:val="0"/>
      <w:marTop w:val="0"/>
      <w:marBottom w:val="0"/>
      <w:divBdr>
        <w:top w:val="none" w:sz="0" w:space="0" w:color="auto"/>
        <w:left w:val="none" w:sz="0" w:space="0" w:color="auto"/>
        <w:bottom w:val="none" w:sz="0" w:space="0" w:color="auto"/>
        <w:right w:val="none" w:sz="0" w:space="0" w:color="auto"/>
      </w:divBdr>
      <w:divsChild>
        <w:div w:id="1700355051">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98217222">
      <w:bodyDiv w:val="1"/>
      <w:marLeft w:val="0"/>
      <w:marRight w:val="0"/>
      <w:marTop w:val="0"/>
      <w:marBottom w:val="0"/>
      <w:divBdr>
        <w:top w:val="none" w:sz="0" w:space="0" w:color="auto"/>
        <w:left w:val="none" w:sz="0" w:space="0" w:color="auto"/>
        <w:bottom w:val="none" w:sz="0" w:space="0" w:color="auto"/>
        <w:right w:val="none" w:sz="0" w:space="0" w:color="auto"/>
      </w:divBdr>
      <w:divsChild>
        <w:div w:id="1312446804">
          <w:marLeft w:val="0"/>
          <w:marRight w:val="0"/>
          <w:marTop w:val="0"/>
          <w:marBottom w:val="0"/>
          <w:divBdr>
            <w:top w:val="none" w:sz="0" w:space="0" w:color="auto"/>
            <w:left w:val="none" w:sz="0" w:space="0" w:color="auto"/>
            <w:bottom w:val="none" w:sz="0" w:space="0" w:color="auto"/>
            <w:right w:val="none" w:sz="0" w:space="0" w:color="auto"/>
          </w:divBdr>
        </w:div>
        <w:div w:id="206380374">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497614">
      <w:bodyDiv w:val="1"/>
      <w:marLeft w:val="0"/>
      <w:marRight w:val="0"/>
      <w:marTop w:val="0"/>
      <w:marBottom w:val="0"/>
      <w:divBdr>
        <w:top w:val="none" w:sz="0" w:space="0" w:color="auto"/>
        <w:left w:val="none" w:sz="0" w:space="0" w:color="auto"/>
        <w:bottom w:val="none" w:sz="0" w:space="0" w:color="auto"/>
        <w:right w:val="none" w:sz="0" w:space="0" w:color="auto"/>
      </w:divBdr>
      <w:divsChild>
        <w:div w:id="1537086190">
          <w:marLeft w:val="0"/>
          <w:marRight w:val="0"/>
          <w:marTop w:val="0"/>
          <w:marBottom w:val="0"/>
          <w:divBdr>
            <w:top w:val="none" w:sz="0" w:space="0" w:color="auto"/>
            <w:left w:val="none" w:sz="0" w:space="0" w:color="auto"/>
            <w:bottom w:val="none" w:sz="0" w:space="0" w:color="auto"/>
            <w:right w:val="none" w:sz="0" w:space="0" w:color="auto"/>
          </w:divBdr>
        </w:div>
        <w:div w:id="1160080184">
          <w:marLeft w:val="0"/>
          <w:marRight w:val="0"/>
          <w:marTop w:val="0"/>
          <w:marBottom w:val="0"/>
          <w:divBdr>
            <w:top w:val="none" w:sz="0" w:space="0" w:color="auto"/>
            <w:left w:val="none" w:sz="0" w:space="0" w:color="auto"/>
            <w:bottom w:val="none" w:sz="0" w:space="0" w:color="auto"/>
            <w:right w:val="none" w:sz="0" w:space="0" w:color="auto"/>
          </w:divBdr>
        </w:div>
      </w:divsChild>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01683554">
      <w:bodyDiv w:val="1"/>
      <w:marLeft w:val="0"/>
      <w:marRight w:val="0"/>
      <w:marTop w:val="0"/>
      <w:marBottom w:val="0"/>
      <w:divBdr>
        <w:top w:val="none" w:sz="0" w:space="0" w:color="auto"/>
        <w:left w:val="none" w:sz="0" w:space="0" w:color="auto"/>
        <w:bottom w:val="none" w:sz="0" w:space="0" w:color="auto"/>
        <w:right w:val="none" w:sz="0" w:space="0" w:color="auto"/>
      </w:divBdr>
      <w:divsChild>
        <w:div w:id="572085397">
          <w:marLeft w:val="0"/>
          <w:marRight w:val="0"/>
          <w:marTop w:val="0"/>
          <w:marBottom w:val="0"/>
          <w:divBdr>
            <w:top w:val="none" w:sz="0" w:space="0" w:color="auto"/>
            <w:left w:val="none" w:sz="0" w:space="0" w:color="auto"/>
            <w:bottom w:val="none" w:sz="0" w:space="0" w:color="auto"/>
            <w:right w:val="none" w:sz="0" w:space="0" w:color="auto"/>
          </w:divBdr>
        </w:div>
        <w:div w:id="1763259098">
          <w:marLeft w:val="0"/>
          <w:marRight w:val="0"/>
          <w:marTop w:val="0"/>
          <w:marBottom w:val="0"/>
          <w:divBdr>
            <w:top w:val="none" w:sz="0" w:space="0" w:color="auto"/>
            <w:left w:val="none" w:sz="0" w:space="0" w:color="auto"/>
            <w:bottom w:val="none" w:sz="0" w:space="0" w:color="auto"/>
            <w:right w:val="none" w:sz="0" w:space="0" w:color="auto"/>
          </w:divBdr>
        </w:div>
        <w:div w:id="2095397636">
          <w:marLeft w:val="0"/>
          <w:marRight w:val="0"/>
          <w:marTop w:val="0"/>
          <w:marBottom w:val="0"/>
          <w:divBdr>
            <w:top w:val="none" w:sz="0" w:space="0" w:color="auto"/>
            <w:left w:val="none" w:sz="0" w:space="0" w:color="auto"/>
            <w:bottom w:val="none" w:sz="0" w:space="0" w:color="auto"/>
            <w:right w:val="none" w:sz="0" w:space="0" w:color="auto"/>
          </w:divBdr>
        </w:div>
        <w:div w:id="490021640">
          <w:marLeft w:val="0"/>
          <w:marRight w:val="0"/>
          <w:marTop w:val="0"/>
          <w:marBottom w:val="0"/>
          <w:divBdr>
            <w:top w:val="none" w:sz="0" w:space="0" w:color="auto"/>
            <w:left w:val="none" w:sz="0" w:space="0" w:color="auto"/>
            <w:bottom w:val="none" w:sz="0" w:space="0" w:color="auto"/>
            <w:right w:val="none" w:sz="0" w:space="0" w:color="auto"/>
          </w:divBdr>
        </w:div>
      </w:divsChild>
    </w:div>
    <w:div w:id="2102532412">
      <w:bodyDiv w:val="1"/>
      <w:marLeft w:val="0"/>
      <w:marRight w:val="0"/>
      <w:marTop w:val="0"/>
      <w:marBottom w:val="0"/>
      <w:divBdr>
        <w:top w:val="none" w:sz="0" w:space="0" w:color="auto"/>
        <w:left w:val="none" w:sz="0" w:space="0" w:color="auto"/>
        <w:bottom w:val="none" w:sz="0" w:space="0" w:color="auto"/>
        <w:right w:val="none" w:sz="0" w:space="0" w:color="auto"/>
      </w:divBdr>
      <w:divsChild>
        <w:div w:id="1250120405">
          <w:marLeft w:val="0"/>
          <w:marRight w:val="0"/>
          <w:marTop w:val="0"/>
          <w:marBottom w:val="0"/>
          <w:divBdr>
            <w:top w:val="none" w:sz="0" w:space="0" w:color="auto"/>
            <w:left w:val="none" w:sz="0" w:space="0" w:color="auto"/>
            <w:bottom w:val="none" w:sz="0" w:space="0" w:color="auto"/>
            <w:right w:val="none" w:sz="0" w:space="0" w:color="auto"/>
          </w:divBdr>
        </w:div>
        <w:div w:id="1140146691">
          <w:marLeft w:val="0"/>
          <w:marRight w:val="0"/>
          <w:marTop w:val="0"/>
          <w:marBottom w:val="0"/>
          <w:divBdr>
            <w:top w:val="none" w:sz="0" w:space="0" w:color="auto"/>
            <w:left w:val="none" w:sz="0" w:space="0" w:color="auto"/>
            <w:bottom w:val="none" w:sz="0" w:space="0" w:color="auto"/>
            <w:right w:val="none" w:sz="0" w:space="0" w:color="auto"/>
          </w:divBdr>
        </w:div>
      </w:divsChild>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28814253">
      <w:bodyDiv w:val="1"/>
      <w:marLeft w:val="0"/>
      <w:marRight w:val="0"/>
      <w:marTop w:val="0"/>
      <w:marBottom w:val="0"/>
      <w:divBdr>
        <w:top w:val="none" w:sz="0" w:space="0" w:color="auto"/>
        <w:left w:val="none" w:sz="0" w:space="0" w:color="auto"/>
        <w:bottom w:val="none" w:sz="0" w:space="0" w:color="auto"/>
        <w:right w:val="none" w:sz="0" w:space="0" w:color="auto"/>
      </w:divBdr>
      <w:divsChild>
        <w:div w:id="2117361320">
          <w:marLeft w:val="0"/>
          <w:marRight w:val="0"/>
          <w:marTop w:val="0"/>
          <w:marBottom w:val="0"/>
          <w:divBdr>
            <w:top w:val="none" w:sz="0" w:space="0" w:color="auto"/>
            <w:left w:val="none" w:sz="0" w:space="0" w:color="auto"/>
            <w:bottom w:val="none" w:sz="0" w:space="0" w:color="auto"/>
            <w:right w:val="none" w:sz="0" w:space="0" w:color="auto"/>
          </w:divBdr>
        </w:div>
        <w:div w:id="23479998">
          <w:marLeft w:val="0"/>
          <w:marRight w:val="0"/>
          <w:marTop w:val="0"/>
          <w:marBottom w:val="0"/>
          <w:divBdr>
            <w:top w:val="none" w:sz="0" w:space="0" w:color="auto"/>
            <w:left w:val="none" w:sz="0" w:space="0" w:color="auto"/>
            <w:bottom w:val="none" w:sz="0" w:space="0" w:color="auto"/>
            <w:right w:val="none" w:sz="0" w:space="0" w:color="auto"/>
          </w:divBdr>
        </w:div>
        <w:div w:id="2061514256">
          <w:marLeft w:val="0"/>
          <w:marRight w:val="0"/>
          <w:marTop w:val="0"/>
          <w:marBottom w:val="0"/>
          <w:divBdr>
            <w:top w:val="none" w:sz="0" w:space="0" w:color="auto"/>
            <w:left w:val="none" w:sz="0" w:space="0" w:color="auto"/>
            <w:bottom w:val="none" w:sz="0" w:space="0" w:color="auto"/>
            <w:right w:val="none" w:sz="0" w:space="0" w:color="auto"/>
          </w:divBdr>
        </w:div>
        <w:div w:id="784084769">
          <w:marLeft w:val="0"/>
          <w:marRight w:val="0"/>
          <w:marTop w:val="0"/>
          <w:marBottom w:val="0"/>
          <w:divBdr>
            <w:top w:val="none" w:sz="0" w:space="0" w:color="auto"/>
            <w:left w:val="none" w:sz="0" w:space="0" w:color="auto"/>
            <w:bottom w:val="none" w:sz="0" w:space="0" w:color="auto"/>
            <w:right w:val="none" w:sz="0" w:space="0" w:color="auto"/>
          </w:divBdr>
        </w:div>
        <w:div w:id="475876521">
          <w:marLeft w:val="0"/>
          <w:marRight w:val="0"/>
          <w:marTop w:val="0"/>
          <w:marBottom w:val="0"/>
          <w:divBdr>
            <w:top w:val="none" w:sz="0" w:space="0" w:color="auto"/>
            <w:left w:val="none" w:sz="0" w:space="0" w:color="auto"/>
            <w:bottom w:val="none" w:sz="0" w:space="0" w:color="auto"/>
            <w:right w:val="none" w:sz="0" w:space="0" w:color="auto"/>
          </w:divBdr>
        </w:div>
        <w:div w:id="41755164">
          <w:marLeft w:val="0"/>
          <w:marRight w:val="0"/>
          <w:marTop w:val="0"/>
          <w:marBottom w:val="0"/>
          <w:divBdr>
            <w:top w:val="none" w:sz="0" w:space="0" w:color="auto"/>
            <w:left w:val="none" w:sz="0" w:space="0" w:color="auto"/>
            <w:bottom w:val="none" w:sz="0" w:space="0" w:color="auto"/>
            <w:right w:val="none" w:sz="0" w:space="0" w:color="auto"/>
          </w:divBdr>
        </w:div>
        <w:div w:id="285626951">
          <w:marLeft w:val="0"/>
          <w:marRight w:val="0"/>
          <w:marTop w:val="0"/>
          <w:marBottom w:val="0"/>
          <w:divBdr>
            <w:top w:val="none" w:sz="0" w:space="0" w:color="auto"/>
            <w:left w:val="none" w:sz="0" w:space="0" w:color="auto"/>
            <w:bottom w:val="none" w:sz="0" w:space="0" w:color="auto"/>
            <w:right w:val="none" w:sz="0" w:space="0" w:color="auto"/>
          </w:divBdr>
        </w:div>
        <w:div w:id="413674709">
          <w:marLeft w:val="0"/>
          <w:marRight w:val="0"/>
          <w:marTop w:val="0"/>
          <w:marBottom w:val="0"/>
          <w:divBdr>
            <w:top w:val="none" w:sz="0" w:space="0" w:color="auto"/>
            <w:left w:val="none" w:sz="0" w:space="0" w:color="auto"/>
            <w:bottom w:val="none" w:sz="0" w:space="0" w:color="auto"/>
            <w:right w:val="none" w:sz="0" w:space="0" w:color="auto"/>
          </w:divBdr>
        </w:div>
        <w:div w:id="134377663">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AD23D-2EFB-4D50-A059-7D6995871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2020-12-09T11:56:00Z</dcterms:created>
  <dcterms:modified xsi:type="dcterms:W3CDTF">2020-12-09T11:56:00Z</dcterms:modified>
</cp:coreProperties>
</file>