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E4646" w:rsidRPr="00EC29FC" w:rsidRDefault="00587231" w:rsidP="00587231">
      <w:pPr>
        <w:autoSpaceDE w:val="0"/>
        <w:autoSpaceDN w:val="0"/>
        <w:adjustRightInd w:val="0"/>
        <w:jc w:val="center"/>
        <w:rPr>
          <w:rFonts w:ascii="Times New Roman" w:hAnsi="Times New Roman" w:cs="Times New Roman"/>
          <w:b/>
          <w:bCs/>
          <w:color w:val="FF0000"/>
          <w:sz w:val="48"/>
          <w:szCs w:val="26"/>
          <w:u w:val="single"/>
        </w:rPr>
      </w:pPr>
      <w:r w:rsidRPr="00EC29FC">
        <w:rPr>
          <w:rFonts w:ascii="Times New Roman" w:hAnsi="Times New Roman" w:cs="Times New Roman"/>
          <w:b/>
          <w:bCs/>
          <w:color w:val="FF0000"/>
          <w:sz w:val="48"/>
          <w:szCs w:val="26"/>
          <w:u w:val="single"/>
        </w:rPr>
        <w:t>MATERIAL SAFETY DATA SHEET</w:t>
      </w:r>
    </w:p>
    <w:p w:rsidR="00883F00" w:rsidRPr="00883F00" w:rsidRDefault="00883F00" w:rsidP="00587231">
      <w:pPr>
        <w:pStyle w:val="NoSpacing"/>
        <w:jc w:val="center"/>
        <w:rPr>
          <w:rFonts w:ascii="Times New Roman" w:hAnsi="Times New Roman" w:cs="Times New Roman"/>
          <w:b/>
          <w:bCs/>
          <w:sz w:val="44"/>
          <w:szCs w:val="44"/>
        </w:rPr>
      </w:pPr>
      <w:r w:rsidRPr="00883F00">
        <w:rPr>
          <w:rFonts w:ascii="Times New Roman" w:hAnsi="Times New Roman" w:cs="Times New Roman"/>
          <w:b/>
          <w:bCs/>
          <w:sz w:val="44"/>
          <w:szCs w:val="44"/>
        </w:rPr>
        <w:t>CADMIUM NITRATE (</w:t>
      </w:r>
      <w:proofErr w:type="spellStart"/>
      <w:r w:rsidRPr="00883F00">
        <w:rPr>
          <w:rFonts w:ascii="Times New Roman" w:hAnsi="Times New Roman" w:cs="Times New Roman"/>
          <w:b/>
          <w:bCs/>
          <w:sz w:val="44"/>
          <w:szCs w:val="44"/>
        </w:rPr>
        <w:t>Tetrahydrate</w:t>
      </w:r>
      <w:proofErr w:type="spellEnd"/>
      <w:r w:rsidRPr="00883F00">
        <w:rPr>
          <w:rFonts w:ascii="Times New Roman" w:hAnsi="Times New Roman" w:cs="Times New Roman"/>
          <w:b/>
          <w:bCs/>
          <w:sz w:val="44"/>
          <w:szCs w:val="44"/>
        </w:rPr>
        <w:t xml:space="preserve">) 98% </w:t>
      </w:r>
    </w:p>
    <w:p w:rsidR="008F6F6F" w:rsidRPr="00883F00" w:rsidRDefault="00883F00" w:rsidP="00587231">
      <w:pPr>
        <w:pStyle w:val="NoSpacing"/>
        <w:jc w:val="center"/>
        <w:rPr>
          <w:rFonts w:ascii="Times New Roman" w:hAnsi="Times New Roman" w:cs="Times New Roman"/>
          <w:b/>
          <w:bCs/>
          <w:sz w:val="36"/>
          <w:szCs w:val="36"/>
        </w:rPr>
      </w:pPr>
      <w:r w:rsidRPr="00883F00">
        <w:rPr>
          <w:rFonts w:ascii="Times New Roman" w:hAnsi="Times New Roman" w:cs="Times New Roman"/>
          <w:b/>
          <w:bCs/>
          <w:sz w:val="36"/>
          <w:szCs w:val="36"/>
        </w:rPr>
        <w:t>Extra Pure</w:t>
      </w:r>
      <w:r w:rsidR="008F6F6F" w:rsidRPr="00883F00">
        <w:rPr>
          <w:rFonts w:ascii="Times New Roman" w:hAnsi="Times New Roman" w:cs="Times New Roman"/>
          <w:b/>
          <w:bCs/>
          <w:sz w:val="36"/>
          <w:szCs w:val="36"/>
        </w:rPr>
        <w:t xml:space="preserve"> </w:t>
      </w:r>
    </w:p>
    <w:p w:rsidR="003D1E16" w:rsidRPr="008C2051" w:rsidRDefault="00587231" w:rsidP="00587231">
      <w:pPr>
        <w:pStyle w:val="NoSpacing"/>
        <w:jc w:val="center"/>
        <w:rPr>
          <w:rFonts w:ascii="Times New Roman" w:hAnsi="Times New Roman" w:cs="Times New Roman"/>
          <w:b/>
          <w:sz w:val="36"/>
          <w:szCs w:val="32"/>
        </w:rPr>
      </w:pPr>
      <w:r w:rsidRPr="008C2051">
        <w:rPr>
          <w:rFonts w:ascii="Times New Roman" w:hAnsi="Times New Roman" w:cs="Times New Roman"/>
          <w:b/>
          <w:sz w:val="36"/>
          <w:szCs w:val="32"/>
        </w:rPr>
        <w:t xml:space="preserve">MSDS CAS: </w:t>
      </w:r>
      <w:r w:rsidR="00883F00" w:rsidRPr="00883F00">
        <w:rPr>
          <w:rFonts w:ascii="Times New Roman" w:hAnsi="Times New Roman" w:cs="Times New Roman"/>
          <w:b/>
          <w:sz w:val="36"/>
          <w:szCs w:val="36"/>
        </w:rPr>
        <w:t>10022-68-1</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1E4646" w:rsidTr="00BB28F5">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1E4646" w:rsidRPr="007B71FE" w:rsidRDefault="001E4646" w:rsidP="00BB28F5">
            <w:pPr>
              <w:rPr>
                <w:color w:val="auto"/>
              </w:rPr>
            </w:pPr>
            <w:r w:rsidRPr="007B71FE">
              <w:rPr>
                <w:color w:val="auto"/>
                <w:sz w:val="44"/>
              </w:rPr>
              <w:t>Section 1: Chemical Product and Company Identification</w:t>
            </w:r>
          </w:p>
        </w:tc>
      </w:tr>
    </w:tbl>
    <w:p w:rsidR="00587231" w:rsidRDefault="00587231" w:rsidP="00587231">
      <w:pPr>
        <w:pStyle w:val="NoSpacing"/>
        <w:rPr>
          <w:rFonts w:ascii="Arial" w:hAnsi="Arial" w:cs="Arial"/>
          <w:b/>
          <w:bCs/>
          <w:color w:val="000000"/>
          <w:sz w:val="26"/>
          <w:szCs w:val="26"/>
          <w:u w:val="single"/>
        </w:rPr>
      </w:pPr>
    </w:p>
    <w:p w:rsidR="00E15AD5" w:rsidRPr="00587231" w:rsidRDefault="00421339" w:rsidP="00587231">
      <w:pPr>
        <w:pStyle w:val="NoSpacing"/>
        <w:rPr>
          <w:rFonts w:ascii="Times New Roman" w:hAnsi="Times New Roman" w:cs="Times New Roman"/>
          <w:b/>
          <w:sz w:val="28"/>
          <w:u w:val="single"/>
        </w:rPr>
      </w:pPr>
      <w:r w:rsidRPr="00587231">
        <w:rPr>
          <w:rFonts w:ascii="Times New Roman" w:hAnsi="Times New Roman" w:cs="Times New Roman"/>
          <w:b/>
          <w:sz w:val="28"/>
          <w:u w:val="single"/>
        </w:rPr>
        <w:t xml:space="preserve">Section 1: Chemical Product </w:t>
      </w:r>
    </w:p>
    <w:p w:rsidR="00D06E19" w:rsidRDefault="00421339" w:rsidP="00587231">
      <w:pPr>
        <w:pStyle w:val="NoSpacing"/>
        <w:rPr>
          <w:rFonts w:ascii="Times New Roman" w:hAnsi="Times New Roman" w:cs="Times New Roman"/>
          <w:b/>
          <w:sz w:val="24"/>
        </w:rPr>
      </w:pPr>
      <w:r w:rsidRPr="006A652F">
        <w:rPr>
          <w:rFonts w:ascii="Times New Roman" w:hAnsi="Times New Roman" w:cs="Times New Roman"/>
          <w:b/>
          <w:bCs/>
          <w:sz w:val="28"/>
        </w:rPr>
        <w:t>Product Name</w:t>
      </w:r>
      <w:r w:rsidRPr="00587231">
        <w:rPr>
          <w:rFonts w:ascii="Times New Roman" w:hAnsi="Times New Roman" w:cs="Times New Roman"/>
          <w:b/>
          <w:bCs/>
          <w:sz w:val="24"/>
        </w:rPr>
        <w:t xml:space="preserve">: </w:t>
      </w:r>
      <w:r w:rsidR="00883F00" w:rsidRPr="00883F00">
        <w:rPr>
          <w:rFonts w:ascii="Times New Roman" w:hAnsi="Times New Roman" w:cs="Times New Roman"/>
          <w:b/>
          <w:sz w:val="24"/>
        </w:rPr>
        <w:t>CADMIUM NITRATE</w:t>
      </w:r>
    </w:p>
    <w:p w:rsidR="00421339" w:rsidRPr="00587231" w:rsidRDefault="00421339" w:rsidP="00587231">
      <w:pPr>
        <w:pStyle w:val="NoSpacing"/>
        <w:rPr>
          <w:rFonts w:ascii="Times New Roman" w:hAnsi="Times New Roman" w:cs="Times New Roman"/>
          <w:b/>
          <w:sz w:val="24"/>
        </w:rPr>
      </w:pPr>
      <w:r w:rsidRPr="006A652F">
        <w:rPr>
          <w:rFonts w:ascii="Times New Roman" w:hAnsi="Times New Roman" w:cs="Times New Roman"/>
          <w:b/>
          <w:bCs/>
          <w:sz w:val="28"/>
        </w:rPr>
        <w:t>CAS#</w:t>
      </w:r>
      <w:r w:rsidRPr="00587231">
        <w:rPr>
          <w:rFonts w:ascii="Times New Roman" w:hAnsi="Times New Roman" w:cs="Times New Roman"/>
          <w:b/>
          <w:bCs/>
          <w:sz w:val="24"/>
        </w:rPr>
        <w:t xml:space="preserve">: </w:t>
      </w:r>
      <w:r w:rsidR="00883F00" w:rsidRPr="00883F00">
        <w:rPr>
          <w:rFonts w:ascii="Times New Roman" w:hAnsi="Times New Roman" w:cs="Times New Roman"/>
          <w:b/>
          <w:sz w:val="24"/>
          <w:szCs w:val="24"/>
        </w:rPr>
        <w:t>10022-68-1</w:t>
      </w:r>
    </w:p>
    <w:p w:rsidR="00421339" w:rsidRPr="00587231" w:rsidRDefault="00421339" w:rsidP="00587231">
      <w:pPr>
        <w:pStyle w:val="NoSpacing"/>
        <w:rPr>
          <w:rFonts w:ascii="Times New Roman" w:hAnsi="Times New Roman" w:cs="Times New Roman"/>
          <w:b/>
          <w:sz w:val="24"/>
        </w:rPr>
      </w:pPr>
      <w:r w:rsidRPr="006A652F">
        <w:rPr>
          <w:rFonts w:ascii="Times New Roman" w:hAnsi="Times New Roman" w:cs="Times New Roman"/>
          <w:b/>
          <w:sz w:val="28"/>
        </w:rPr>
        <w:t>Synonym</w:t>
      </w:r>
      <w:r w:rsidRPr="00587231">
        <w:rPr>
          <w:rFonts w:ascii="Times New Roman" w:hAnsi="Times New Roman" w:cs="Times New Roman"/>
          <w:b/>
          <w:sz w:val="24"/>
        </w:rPr>
        <w:t>:</w:t>
      </w:r>
      <w:r w:rsidR="00D06E19">
        <w:rPr>
          <w:rFonts w:ascii="Times New Roman" w:hAnsi="Times New Roman" w:cs="Times New Roman"/>
          <w:b/>
          <w:sz w:val="24"/>
        </w:rPr>
        <w:t xml:space="preserve"> </w:t>
      </w:r>
    </w:p>
    <w:p w:rsidR="00421339" w:rsidRPr="00587231" w:rsidRDefault="00421339" w:rsidP="00587231">
      <w:pPr>
        <w:pStyle w:val="NoSpacing"/>
        <w:rPr>
          <w:rFonts w:ascii="Times New Roman" w:hAnsi="Times New Roman" w:cs="Times New Roman"/>
          <w:b/>
          <w:sz w:val="24"/>
        </w:rPr>
      </w:pPr>
      <w:r w:rsidRPr="006A652F">
        <w:rPr>
          <w:rFonts w:ascii="Times New Roman" w:hAnsi="Times New Roman" w:cs="Times New Roman"/>
          <w:b/>
          <w:sz w:val="28"/>
        </w:rPr>
        <w:t>Chemical Name</w:t>
      </w:r>
      <w:r w:rsidRPr="00587231">
        <w:rPr>
          <w:rFonts w:ascii="Times New Roman" w:hAnsi="Times New Roman" w:cs="Times New Roman"/>
          <w:b/>
          <w:sz w:val="24"/>
        </w:rPr>
        <w:t>: Not available.</w:t>
      </w:r>
    </w:p>
    <w:p w:rsidR="0005471F" w:rsidRDefault="00421339" w:rsidP="00587231">
      <w:pPr>
        <w:pStyle w:val="NoSpacing"/>
        <w:rPr>
          <w:rFonts w:ascii="Times New Roman" w:hAnsi="Times New Roman" w:cs="Times New Roman"/>
          <w:b/>
          <w:sz w:val="24"/>
        </w:rPr>
      </w:pPr>
      <w:r w:rsidRPr="006A652F">
        <w:rPr>
          <w:rFonts w:ascii="Times New Roman" w:hAnsi="Times New Roman" w:cs="Times New Roman"/>
          <w:b/>
          <w:sz w:val="28"/>
        </w:rPr>
        <w:t>Chemical Formula</w:t>
      </w:r>
      <w:r w:rsidRPr="00587231">
        <w:rPr>
          <w:rFonts w:ascii="Times New Roman" w:hAnsi="Times New Roman" w:cs="Times New Roman"/>
          <w:b/>
          <w:sz w:val="24"/>
        </w:rPr>
        <w:t xml:space="preserve">: </w:t>
      </w:r>
      <w:proofErr w:type="gramStart"/>
      <w:r w:rsidR="00883F00">
        <w:rPr>
          <w:rFonts w:ascii="Times New Roman" w:hAnsi="Times New Roman" w:cs="Times New Roman"/>
          <w:b/>
          <w:sz w:val="24"/>
        </w:rPr>
        <w:t>Cd(</w:t>
      </w:r>
      <w:proofErr w:type="gramEnd"/>
      <w:r w:rsidR="00883F00">
        <w:rPr>
          <w:rFonts w:ascii="Times New Roman" w:hAnsi="Times New Roman" w:cs="Times New Roman"/>
          <w:b/>
          <w:sz w:val="24"/>
        </w:rPr>
        <w:t>NO</w:t>
      </w:r>
      <w:r w:rsidR="00883F00" w:rsidRPr="00883F00">
        <w:rPr>
          <w:rFonts w:ascii="Times New Roman" w:hAnsi="Times New Roman" w:cs="Times New Roman"/>
          <w:b/>
          <w:sz w:val="24"/>
          <w:vertAlign w:val="subscript"/>
        </w:rPr>
        <w:t>3</w:t>
      </w:r>
      <w:r w:rsidR="00883F00">
        <w:rPr>
          <w:rFonts w:ascii="Times New Roman" w:hAnsi="Times New Roman" w:cs="Times New Roman"/>
          <w:b/>
          <w:sz w:val="24"/>
        </w:rPr>
        <w:t>)</w:t>
      </w:r>
      <w:r w:rsidR="00883F00" w:rsidRPr="00883F00">
        <w:rPr>
          <w:rFonts w:ascii="Times New Roman" w:hAnsi="Times New Roman" w:cs="Times New Roman"/>
          <w:b/>
          <w:sz w:val="24"/>
          <w:vertAlign w:val="subscript"/>
        </w:rPr>
        <w:t>2</w:t>
      </w:r>
      <w:r w:rsidR="00883F00" w:rsidRPr="00883F00">
        <w:rPr>
          <w:rFonts w:ascii="Times New Roman" w:hAnsi="Times New Roman" w:cs="Times New Roman"/>
          <w:b/>
          <w:sz w:val="24"/>
        </w:rPr>
        <w:t>.4H</w:t>
      </w:r>
      <w:r w:rsidR="00883F00" w:rsidRPr="00883F00">
        <w:rPr>
          <w:rFonts w:ascii="Times New Roman" w:hAnsi="Times New Roman" w:cs="Times New Roman"/>
          <w:b/>
          <w:sz w:val="24"/>
          <w:vertAlign w:val="subscript"/>
        </w:rPr>
        <w:t>2</w:t>
      </w:r>
      <w:r w:rsidR="00883F00">
        <w:rPr>
          <w:rFonts w:ascii="Times New Roman" w:hAnsi="Times New Roman" w:cs="Times New Roman"/>
          <w:b/>
          <w:sz w:val="24"/>
        </w:rPr>
        <w:t>O</w:t>
      </w:r>
    </w:p>
    <w:p w:rsidR="00AC07A1" w:rsidRPr="00AC07A1" w:rsidRDefault="00AC07A1" w:rsidP="00587231">
      <w:pPr>
        <w:pStyle w:val="NoSpacing"/>
        <w:rPr>
          <w:rFonts w:ascii="Times New Roman" w:hAnsi="Times New Roman" w:cs="Times New Roman"/>
          <w:b/>
          <w:sz w:val="24"/>
        </w:rPr>
      </w:pPr>
    </w:p>
    <w:p w:rsidR="001E4646" w:rsidRPr="00EE4FA5" w:rsidRDefault="001E4646" w:rsidP="001E4646">
      <w:pPr>
        <w:tabs>
          <w:tab w:val="left" w:pos="3840"/>
        </w:tabs>
        <w:rPr>
          <w:rFonts w:ascii="Times New Roman" w:hAnsi="Times New Roman" w:cs="Times New Roman"/>
          <w:b/>
          <w:sz w:val="32"/>
        </w:rPr>
      </w:pPr>
      <w:proofErr w:type="gramStart"/>
      <w:r w:rsidRPr="00EE4FA5">
        <w:rPr>
          <w:rFonts w:ascii="Times New Roman" w:hAnsi="Times New Roman" w:cs="Times New Roman"/>
          <w:b/>
          <w:sz w:val="32"/>
        </w:rPr>
        <w:t>Brand :</w:t>
      </w:r>
      <w:proofErr w:type="gramEnd"/>
      <w:r w:rsidRPr="00EE4FA5">
        <w:rPr>
          <w:rFonts w:ascii="Times New Roman" w:hAnsi="Times New Roman" w:cs="Times New Roman"/>
          <w:b/>
          <w:sz w:val="32"/>
        </w:rPr>
        <w:t xml:space="preserve"> OXFORD</w:t>
      </w:r>
    </w:p>
    <w:p w:rsidR="001E4646" w:rsidRPr="003D1E16" w:rsidRDefault="00833FE2" w:rsidP="001E4646">
      <w:pPr>
        <w:tabs>
          <w:tab w:val="left" w:pos="3840"/>
        </w:tabs>
        <w:rPr>
          <w:rFonts w:ascii="Times New Roman" w:hAnsi="Times New Roman" w:cs="Times New Roman"/>
          <w:b/>
          <w:sz w:val="32"/>
          <w:u w:val="single"/>
        </w:rPr>
      </w:pPr>
      <w:r>
        <w:rPr>
          <w:rFonts w:ascii="Times New Roman" w:hAnsi="Times New Roman" w:cs="Times New Roman"/>
          <w:b/>
          <w:sz w:val="32"/>
          <w:u w:val="single"/>
        </w:rPr>
        <w:t xml:space="preserve">Details Of The Supplier Of The Safety Data </w:t>
      </w:r>
      <w:proofErr w:type="gramStart"/>
      <w:r>
        <w:rPr>
          <w:rFonts w:ascii="Times New Roman" w:hAnsi="Times New Roman" w:cs="Times New Roman"/>
          <w:b/>
          <w:sz w:val="32"/>
          <w:u w:val="single"/>
        </w:rPr>
        <w:t>S</w:t>
      </w:r>
      <w:r w:rsidR="001E4646" w:rsidRPr="003D1E16">
        <w:rPr>
          <w:rFonts w:ascii="Times New Roman" w:hAnsi="Times New Roman" w:cs="Times New Roman"/>
          <w:b/>
          <w:sz w:val="32"/>
          <w:u w:val="single"/>
        </w:rPr>
        <w:t>heet :</w:t>
      </w:r>
      <w:proofErr w:type="gramEnd"/>
    </w:p>
    <w:p w:rsidR="00137A22" w:rsidRPr="003D1E16" w:rsidRDefault="00137A22" w:rsidP="00137A22">
      <w:pPr>
        <w:pStyle w:val="NoSpacing"/>
        <w:rPr>
          <w:rFonts w:ascii="Times New Roman" w:hAnsi="Times New Roman" w:cs="Times New Roman"/>
          <w:b/>
          <w:sz w:val="28"/>
          <w:szCs w:val="28"/>
        </w:rPr>
      </w:pPr>
      <w:r w:rsidRPr="003D1E16">
        <w:rPr>
          <w:rFonts w:ascii="Times New Roman" w:hAnsi="Times New Roman" w:cs="Times New Roman"/>
          <w:b/>
          <w:sz w:val="28"/>
          <w:szCs w:val="28"/>
          <w:u w:val="single"/>
        </w:rPr>
        <w:t>Company identification</w:t>
      </w:r>
      <w:r w:rsidRPr="003D1E16">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Pr="00A42E62">
        <w:rPr>
          <w:rFonts w:ascii="Times New Roman" w:hAnsi="Times New Roman" w:cs="Times New Roman"/>
          <w:b/>
          <w:sz w:val="32"/>
          <w:szCs w:val="28"/>
        </w:rPr>
        <w:t xml:space="preserve">OXFORD LAB </w:t>
      </w:r>
      <w:r>
        <w:rPr>
          <w:rFonts w:ascii="Times New Roman" w:hAnsi="Times New Roman" w:cs="Times New Roman"/>
          <w:b/>
          <w:sz w:val="32"/>
          <w:szCs w:val="28"/>
        </w:rPr>
        <w:t xml:space="preserve">FINE </w:t>
      </w:r>
      <w:r w:rsidRPr="00A42E62">
        <w:rPr>
          <w:rFonts w:ascii="Times New Roman" w:hAnsi="Times New Roman" w:cs="Times New Roman"/>
          <w:b/>
          <w:sz w:val="32"/>
          <w:szCs w:val="28"/>
        </w:rPr>
        <w:t xml:space="preserve">CHEM </w:t>
      </w:r>
      <w:r>
        <w:rPr>
          <w:rFonts w:ascii="Times New Roman" w:hAnsi="Times New Roman" w:cs="Times New Roman"/>
          <w:b/>
          <w:sz w:val="32"/>
          <w:szCs w:val="28"/>
        </w:rPr>
        <w:t>LLP</w:t>
      </w:r>
    </w:p>
    <w:p w:rsidR="00137A22" w:rsidRPr="003D1E16" w:rsidRDefault="00137A22" w:rsidP="00137A22">
      <w:pPr>
        <w:pStyle w:val="NoSpacing"/>
        <w:rPr>
          <w:rFonts w:ascii="Times New Roman" w:hAnsi="Times New Roman" w:cs="Times New Roman"/>
          <w:b/>
          <w:bCs/>
          <w:sz w:val="28"/>
          <w:szCs w:val="28"/>
        </w:rPr>
      </w:pPr>
      <w:r w:rsidRPr="003D1E16">
        <w:rPr>
          <w:rFonts w:ascii="Times New Roman" w:hAnsi="Times New Roman" w:cs="Times New Roman"/>
          <w:b/>
          <w:sz w:val="28"/>
          <w:szCs w:val="28"/>
        </w:rPr>
        <w:tab/>
      </w:r>
      <w:r w:rsidRPr="003D1E16">
        <w:rPr>
          <w:rFonts w:ascii="Times New Roman" w:hAnsi="Times New Roman" w:cs="Times New Roman"/>
          <w:b/>
          <w:sz w:val="28"/>
          <w:szCs w:val="28"/>
        </w:rPr>
        <w:tab/>
      </w:r>
      <w:r w:rsidRPr="003D1E16">
        <w:rPr>
          <w:rFonts w:ascii="Times New Roman" w:hAnsi="Times New Roman" w:cs="Times New Roman"/>
          <w:b/>
          <w:sz w:val="28"/>
          <w:szCs w:val="28"/>
        </w:rPr>
        <w:tab/>
      </w:r>
      <w:r w:rsidRPr="003D1E16">
        <w:rPr>
          <w:rFonts w:ascii="Times New Roman" w:hAnsi="Times New Roman" w:cs="Times New Roman"/>
          <w:b/>
          <w:sz w:val="28"/>
          <w:szCs w:val="28"/>
        </w:rPr>
        <w:tab/>
        <w:t xml:space="preserve">       </w:t>
      </w:r>
      <w:r w:rsidRPr="003D1E16">
        <w:rPr>
          <w:rFonts w:ascii="Times New Roman" w:hAnsi="Times New Roman" w:cs="Times New Roman"/>
          <w:b/>
          <w:bCs/>
          <w:sz w:val="28"/>
          <w:szCs w:val="28"/>
        </w:rPr>
        <w:t xml:space="preserve">Unit. No. 12, 1st Floor, </w:t>
      </w:r>
      <w:proofErr w:type="spellStart"/>
      <w:r w:rsidRPr="003D1E16">
        <w:rPr>
          <w:rFonts w:ascii="Times New Roman" w:hAnsi="Times New Roman" w:cs="Times New Roman"/>
          <w:b/>
          <w:bCs/>
          <w:sz w:val="28"/>
          <w:szCs w:val="28"/>
        </w:rPr>
        <w:t>Neminath</w:t>
      </w:r>
      <w:proofErr w:type="spellEnd"/>
      <w:r w:rsidRPr="003D1E16">
        <w:rPr>
          <w:rFonts w:ascii="Times New Roman" w:hAnsi="Times New Roman" w:cs="Times New Roman"/>
          <w:b/>
          <w:bCs/>
          <w:sz w:val="28"/>
          <w:szCs w:val="28"/>
        </w:rPr>
        <w:t xml:space="preserve"> Industrial Estate No. 6,</w:t>
      </w:r>
    </w:p>
    <w:p w:rsidR="00137A22" w:rsidRPr="003D1E16" w:rsidRDefault="00137A22" w:rsidP="00137A22">
      <w:pPr>
        <w:pStyle w:val="NoSpacing"/>
        <w:rPr>
          <w:rFonts w:ascii="Times New Roman" w:hAnsi="Times New Roman" w:cs="Times New Roman"/>
          <w:b/>
          <w:bCs/>
          <w:sz w:val="28"/>
          <w:szCs w:val="28"/>
        </w:rPr>
      </w:pPr>
      <w:r w:rsidRPr="003D1E16">
        <w:rPr>
          <w:rFonts w:ascii="Times New Roman" w:hAnsi="Times New Roman" w:cs="Times New Roman"/>
          <w:b/>
          <w:bCs/>
          <w:sz w:val="28"/>
          <w:szCs w:val="28"/>
        </w:rPr>
        <w:t xml:space="preserve">                                                </w:t>
      </w:r>
      <w:proofErr w:type="spellStart"/>
      <w:r w:rsidRPr="003D1E16">
        <w:rPr>
          <w:rFonts w:ascii="Times New Roman" w:hAnsi="Times New Roman" w:cs="Times New Roman"/>
          <w:b/>
          <w:bCs/>
          <w:sz w:val="28"/>
          <w:szCs w:val="28"/>
        </w:rPr>
        <w:t>Navghar</w:t>
      </w:r>
      <w:proofErr w:type="spellEnd"/>
      <w:r w:rsidRPr="003D1E16">
        <w:rPr>
          <w:rFonts w:ascii="Times New Roman" w:hAnsi="Times New Roman" w:cs="Times New Roman"/>
          <w:b/>
          <w:bCs/>
          <w:sz w:val="28"/>
          <w:szCs w:val="28"/>
        </w:rPr>
        <w:t xml:space="preserve">, Vasai (East). </w:t>
      </w:r>
      <w:proofErr w:type="spellStart"/>
      <w:r>
        <w:rPr>
          <w:rFonts w:ascii="Times New Roman" w:hAnsi="Times New Roman" w:cs="Times New Roman"/>
          <w:b/>
          <w:bCs/>
          <w:sz w:val="28"/>
          <w:szCs w:val="28"/>
        </w:rPr>
        <w:t>Palghar</w:t>
      </w:r>
      <w:proofErr w:type="spellEnd"/>
      <w:r w:rsidRPr="003D1E16">
        <w:rPr>
          <w:rFonts w:ascii="Times New Roman" w:hAnsi="Times New Roman" w:cs="Times New Roman"/>
          <w:b/>
          <w:bCs/>
          <w:sz w:val="28"/>
          <w:szCs w:val="28"/>
        </w:rPr>
        <w:t> - 401 210.</w:t>
      </w:r>
    </w:p>
    <w:p w:rsidR="00137A22" w:rsidRDefault="00137A22" w:rsidP="00137A22">
      <w:pPr>
        <w:pStyle w:val="NoSpacing"/>
        <w:rPr>
          <w:rFonts w:ascii="Times New Roman" w:hAnsi="Times New Roman" w:cs="Times New Roman"/>
          <w:b/>
          <w:bCs/>
          <w:sz w:val="28"/>
          <w:szCs w:val="28"/>
          <w:shd w:val="clear" w:color="auto" w:fill="FFFFFF"/>
        </w:rPr>
      </w:pPr>
      <w:r w:rsidRPr="003D1E16">
        <w:rPr>
          <w:rFonts w:ascii="Times New Roman" w:hAnsi="Times New Roman" w:cs="Times New Roman"/>
          <w:b/>
          <w:bCs/>
          <w:sz w:val="28"/>
          <w:szCs w:val="28"/>
        </w:rPr>
        <w:tab/>
      </w:r>
      <w:r w:rsidRPr="003D1E16">
        <w:rPr>
          <w:rFonts w:ascii="Times New Roman" w:hAnsi="Times New Roman" w:cs="Times New Roman"/>
          <w:b/>
          <w:bCs/>
          <w:sz w:val="28"/>
          <w:szCs w:val="28"/>
        </w:rPr>
        <w:tab/>
      </w:r>
      <w:r w:rsidRPr="003D1E16">
        <w:rPr>
          <w:rFonts w:ascii="Times New Roman" w:hAnsi="Times New Roman" w:cs="Times New Roman"/>
          <w:b/>
          <w:bCs/>
          <w:sz w:val="28"/>
          <w:szCs w:val="28"/>
        </w:rPr>
        <w:tab/>
      </w:r>
      <w:r w:rsidRPr="003D1E16">
        <w:rPr>
          <w:rFonts w:ascii="Times New Roman" w:hAnsi="Times New Roman" w:cs="Times New Roman"/>
          <w:b/>
          <w:bCs/>
          <w:sz w:val="28"/>
          <w:szCs w:val="28"/>
        </w:rPr>
        <w:tab/>
        <w:t xml:space="preserve">       </w:t>
      </w:r>
      <w:r w:rsidRPr="003D1E16">
        <w:rPr>
          <w:rFonts w:ascii="Times New Roman" w:hAnsi="Times New Roman" w:cs="Times New Roman"/>
          <w:b/>
          <w:bCs/>
          <w:sz w:val="28"/>
          <w:szCs w:val="28"/>
          <w:shd w:val="clear" w:color="auto" w:fill="FFFFFF"/>
        </w:rPr>
        <w:t>Mumbai, Maharashtra, INDIA.</w:t>
      </w:r>
    </w:p>
    <w:p w:rsidR="00137A22" w:rsidRDefault="00137A22" w:rsidP="00137A22">
      <w:pPr>
        <w:pStyle w:val="NoSpacing"/>
        <w:rPr>
          <w:rFonts w:ascii="Times New Roman" w:hAnsi="Times New Roman" w:cs="Times New Roman"/>
          <w:b/>
          <w:bCs/>
          <w:sz w:val="28"/>
          <w:szCs w:val="28"/>
          <w:shd w:val="clear" w:color="auto" w:fill="FFFFFF"/>
        </w:rPr>
      </w:pP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t xml:space="preserve">       Tel: 91-250-2390989</w:t>
      </w:r>
    </w:p>
    <w:p w:rsidR="00137A22" w:rsidRPr="003D1E16" w:rsidRDefault="00137A22" w:rsidP="00137A22">
      <w:pPr>
        <w:pStyle w:val="NoSpacing"/>
        <w:rPr>
          <w:rFonts w:ascii="Times New Roman" w:hAnsi="Times New Roman" w:cs="Times New Roman"/>
          <w:b/>
          <w:bCs/>
          <w:sz w:val="28"/>
          <w:szCs w:val="28"/>
          <w:shd w:val="clear" w:color="auto" w:fill="FFFFFF"/>
        </w:rPr>
      </w:pP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t xml:space="preserve">       Tel/Fax:  91-250-2390032</w:t>
      </w:r>
    </w:p>
    <w:p w:rsidR="00B93DD8" w:rsidRPr="00AC07A1" w:rsidRDefault="00B93DD8" w:rsidP="003D1E16">
      <w:pPr>
        <w:pStyle w:val="NoSpacing"/>
        <w:rPr>
          <w:rFonts w:ascii="Times New Roman" w:hAnsi="Times New Roman" w:cs="Times New Roman"/>
          <w:b/>
          <w:bCs/>
          <w:sz w:val="28"/>
          <w:szCs w:val="28"/>
          <w:shd w:val="clear" w:color="auto" w:fill="FFFFFF"/>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3D1E16" w:rsidTr="00F51BF6">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3D1E16" w:rsidRPr="007B71FE" w:rsidRDefault="003D1E16" w:rsidP="00F51BF6">
            <w:pPr>
              <w:rPr>
                <w:color w:val="auto"/>
              </w:rPr>
            </w:pPr>
            <w:r w:rsidRPr="007B71FE">
              <w:rPr>
                <w:color w:val="auto"/>
                <w:sz w:val="44"/>
              </w:rPr>
              <w:t>Section 2: Composition and Information on Ingredients</w:t>
            </w:r>
          </w:p>
        </w:tc>
      </w:tr>
    </w:tbl>
    <w:p w:rsidR="00323E29" w:rsidRPr="00323E29" w:rsidRDefault="00323E29" w:rsidP="00323E29">
      <w:pPr>
        <w:pStyle w:val="NoSpacing"/>
        <w:rPr>
          <w:rFonts w:ascii="Garamond" w:hAnsi="Garamond"/>
          <w:b/>
          <w:bCs/>
          <w:sz w:val="28"/>
          <w:szCs w:val="28"/>
        </w:rPr>
      </w:pPr>
    </w:p>
    <w:p w:rsidR="00D17BAB" w:rsidRPr="00620AFA" w:rsidRDefault="00D17BAB" w:rsidP="00D17BAB">
      <w:pPr>
        <w:autoSpaceDE w:val="0"/>
        <w:autoSpaceDN w:val="0"/>
        <w:adjustRightInd w:val="0"/>
        <w:rPr>
          <w:rFonts w:ascii="Times New Roman" w:hAnsi="Times New Roman" w:cs="Times New Roman"/>
          <w:b/>
          <w:bCs/>
          <w:color w:val="000000"/>
          <w:sz w:val="28"/>
          <w:szCs w:val="26"/>
          <w:u w:val="single"/>
        </w:rPr>
      </w:pPr>
      <w:r w:rsidRPr="00620AFA">
        <w:rPr>
          <w:rFonts w:ascii="Times New Roman" w:hAnsi="Times New Roman" w:cs="Times New Roman"/>
          <w:b/>
          <w:bCs/>
          <w:color w:val="000000"/>
          <w:sz w:val="28"/>
          <w:szCs w:val="26"/>
          <w:u w:val="single"/>
        </w:rPr>
        <w:t>Composition:</w:t>
      </w:r>
    </w:p>
    <w:tbl>
      <w:tblPr>
        <w:tblStyle w:val="TableGrid"/>
        <w:tblW w:w="0" w:type="auto"/>
        <w:tblInd w:w="198" w:type="dxa"/>
        <w:tblLook w:val="04A0" w:firstRow="1" w:lastRow="0" w:firstColumn="1" w:lastColumn="0" w:noHBand="0" w:noVBand="1"/>
      </w:tblPr>
      <w:tblGrid>
        <w:gridCol w:w="3549"/>
        <w:gridCol w:w="4188"/>
        <w:gridCol w:w="3460"/>
      </w:tblGrid>
      <w:tr w:rsidR="00A33E7B" w:rsidRPr="00620AFA" w:rsidTr="00A33E7B">
        <w:trPr>
          <w:trHeight w:val="306"/>
        </w:trPr>
        <w:tc>
          <w:tcPr>
            <w:tcW w:w="3549" w:type="dxa"/>
          </w:tcPr>
          <w:p w:rsidR="00A33E7B" w:rsidRPr="00620AFA" w:rsidRDefault="00A33E7B" w:rsidP="00D17BAB">
            <w:pPr>
              <w:autoSpaceDE w:val="0"/>
              <w:autoSpaceDN w:val="0"/>
              <w:adjustRightInd w:val="0"/>
              <w:rPr>
                <w:rFonts w:ascii="Times New Roman" w:hAnsi="Times New Roman" w:cs="Times New Roman"/>
                <w:b/>
                <w:bCs/>
                <w:color w:val="000000"/>
                <w:sz w:val="24"/>
              </w:rPr>
            </w:pPr>
            <w:r w:rsidRPr="00620AFA">
              <w:rPr>
                <w:rFonts w:ascii="Times New Roman" w:hAnsi="Times New Roman" w:cs="Times New Roman"/>
                <w:b/>
                <w:bCs/>
                <w:color w:val="000000"/>
                <w:sz w:val="24"/>
              </w:rPr>
              <w:t>Name</w:t>
            </w:r>
          </w:p>
        </w:tc>
        <w:tc>
          <w:tcPr>
            <w:tcW w:w="4188" w:type="dxa"/>
          </w:tcPr>
          <w:p w:rsidR="00A33E7B" w:rsidRPr="00620AFA" w:rsidRDefault="00A33E7B" w:rsidP="00D17BAB">
            <w:pPr>
              <w:autoSpaceDE w:val="0"/>
              <w:autoSpaceDN w:val="0"/>
              <w:adjustRightInd w:val="0"/>
              <w:jc w:val="center"/>
              <w:rPr>
                <w:rFonts w:ascii="Times New Roman" w:hAnsi="Times New Roman" w:cs="Times New Roman"/>
                <w:b/>
                <w:bCs/>
                <w:color w:val="000000"/>
                <w:sz w:val="24"/>
              </w:rPr>
            </w:pPr>
            <w:r w:rsidRPr="00620AFA">
              <w:rPr>
                <w:rFonts w:ascii="Times New Roman" w:hAnsi="Times New Roman" w:cs="Times New Roman"/>
                <w:b/>
                <w:bCs/>
                <w:color w:val="000000"/>
                <w:sz w:val="24"/>
              </w:rPr>
              <w:t>CAS #</w:t>
            </w:r>
          </w:p>
        </w:tc>
        <w:tc>
          <w:tcPr>
            <w:tcW w:w="3460" w:type="dxa"/>
          </w:tcPr>
          <w:p w:rsidR="00A33E7B" w:rsidRPr="00620AFA" w:rsidRDefault="00A33E7B" w:rsidP="007452F3">
            <w:pPr>
              <w:autoSpaceDE w:val="0"/>
              <w:autoSpaceDN w:val="0"/>
              <w:adjustRightInd w:val="0"/>
              <w:jc w:val="center"/>
              <w:rPr>
                <w:rFonts w:ascii="Times New Roman" w:hAnsi="Times New Roman" w:cs="Times New Roman"/>
                <w:b/>
                <w:bCs/>
                <w:color w:val="000000"/>
                <w:sz w:val="24"/>
              </w:rPr>
            </w:pPr>
            <w:r w:rsidRPr="00620AFA">
              <w:rPr>
                <w:rFonts w:ascii="Times New Roman" w:hAnsi="Times New Roman" w:cs="Times New Roman"/>
                <w:b/>
                <w:bCs/>
                <w:color w:val="000000"/>
                <w:sz w:val="24"/>
              </w:rPr>
              <w:t>% by Weight</w:t>
            </w:r>
          </w:p>
        </w:tc>
      </w:tr>
      <w:tr w:rsidR="00A33E7B" w:rsidRPr="00620AFA" w:rsidTr="00A33E7B">
        <w:trPr>
          <w:trHeight w:val="306"/>
        </w:trPr>
        <w:tc>
          <w:tcPr>
            <w:tcW w:w="3549" w:type="dxa"/>
          </w:tcPr>
          <w:p w:rsidR="00A33E7B" w:rsidRPr="00620AFA" w:rsidRDefault="00A33E7B" w:rsidP="00D17BAB">
            <w:pPr>
              <w:autoSpaceDE w:val="0"/>
              <w:autoSpaceDN w:val="0"/>
              <w:adjustRightInd w:val="0"/>
              <w:rPr>
                <w:rFonts w:ascii="Times New Roman" w:hAnsi="Times New Roman" w:cs="Times New Roman"/>
                <w:b/>
                <w:bCs/>
                <w:color w:val="000000"/>
                <w:sz w:val="24"/>
              </w:rPr>
            </w:pPr>
            <w:r w:rsidRPr="00883F00">
              <w:rPr>
                <w:rFonts w:ascii="Times New Roman" w:hAnsi="Times New Roman" w:cs="Times New Roman"/>
                <w:b/>
                <w:bCs/>
                <w:color w:val="000000"/>
                <w:sz w:val="24"/>
              </w:rPr>
              <w:t>Cadmium Nitrate</w:t>
            </w:r>
          </w:p>
        </w:tc>
        <w:tc>
          <w:tcPr>
            <w:tcW w:w="4188" w:type="dxa"/>
          </w:tcPr>
          <w:p w:rsidR="00A33E7B" w:rsidRPr="00883F00" w:rsidRDefault="00A33E7B" w:rsidP="00D17BAB">
            <w:pPr>
              <w:autoSpaceDE w:val="0"/>
              <w:autoSpaceDN w:val="0"/>
              <w:adjustRightInd w:val="0"/>
              <w:jc w:val="center"/>
              <w:rPr>
                <w:rFonts w:ascii="Times New Roman" w:hAnsi="Times New Roman" w:cs="Times New Roman"/>
                <w:b/>
                <w:bCs/>
                <w:color w:val="000000"/>
                <w:sz w:val="24"/>
                <w:szCs w:val="24"/>
              </w:rPr>
            </w:pPr>
            <w:r w:rsidRPr="00883F00">
              <w:rPr>
                <w:rFonts w:ascii="Times New Roman" w:hAnsi="Times New Roman" w:cs="Times New Roman"/>
                <w:b/>
                <w:sz w:val="24"/>
                <w:szCs w:val="24"/>
              </w:rPr>
              <w:t>10022-68-1</w:t>
            </w:r>
          </w:p>
        </w:tc>
        <w:tc>
          <w:tcPr>
            <w:tcW w:w="3460" w:type="dxa"/>
          </w:tcPr>
          <w:p w:rsidR="00A33E7B" w:rsidRPr="00620AFA" w:rsidRDefault="008C5EB4" w:rsidP="007452F3">
            <w:pPr>
              <w:autoSpaceDE w:val="0"/>
              <w:autoSpaceDN w:val="0"/>
              <w:adjustRightInd w:val="0"/>
              <w:jc w:val="center"/>
              <w:rPr>
                <w:rFonts w:ascii="Times New Roman" w:hAnsi="Times New Roman" w:cs="Times New Roman"/>
                <w:b/>
                <w:bCs/>
                <w:color w:val="000000"/>
                <w:sz w:val="24"/>
              </w:rPr>
            </w:pPr>
            <w:r w:rsidRPr="008C5EB4">
              <w:rPr>
                <w:rFonts w:ascii="Times New Roman" w:hAnsi="Times New Roman" w:cs="Times New Roman"/>
                <w:b/>
                <w:bCs/>
                <w:color w:val="000000"/>
                <w:sz w:val="24"/>
              </w:rPr>
              <w:t>98%</w:t>
            </w:r>
          </w:p>
        </w:tc>
      </w:tr>
    </w:tbl>
    <w:p w:rsidR="00AC07A1" w:rsidRDefault="00AC07A1" w:rsidP="002D57EA">
      <w:pPr>
        <w:pStyle w:val="NoSpacing"/>
      </w:pPr>
    </w:p>
    <w:p w:rsidR="002D57EA" w:rsidRPr="002D57EA" w:rsidRDefault="002D57EA" w:rsidP="002D57EA">
      <w:pPr>
        <w:autoSpaceDE w:val="0"/>
        <w:autoSpaceDN w:val="0"/>
        <w:adjustRightInd w:val="0"/>
        <w:rPr>
          <w:rFonts w:ascii="Times New Roman" w:hAnsi="Times New Roman" w:cs="Times New Roman"/>
          <w:b/>
          <w:bCs/>
          <w:color w:val="000000"/>
          <w:sz w:val="24"/>
        </w:rPr>
      </w:pPr>
      <w:r w:rsidRPr="002D57EA">
        <w:rPr>
          <w:rFonts w:ascii="Times New Roman" w:hAnsi="Times New Roman" w:cs="Times New Roman"/>
          <w:b/>
          <w:bCs/>
          <w:color w:val="000000"/>
          <w:sz w:val="28"/>
          <w:u w:val="single"/>
        </w:rPr>
        <w:t>Toxicological Data on Ingredients:</w:t>
      </w:r>
      <w:r w:rsidRPr="002D57EA">
        <w:rPr>
          <w:rFonts w:ascii="Times New Roman" w:hAnsi="Times New Roman" w:cs="Times New Roman"/>
          <w:b/>
          <w:bCs/>
          <w:color w:val="000000"/>
          <w:sz w:val="28"/>
        </w:rPr>
        <w:t xml:space="preserve"> </w:t>
      </w:r>
      <w:r w:rsidRPr="002D57EA">
        <w:rPr>
          <w:rFonts w:ascii="Times New Roman" w:hAnsi="Times New Roman" w:cs="Times New Roman"/>
          <w:b/>
          <w:bCs/>
          <w:color w:val="000000"/>
          <w:sz w:val="24"/>
        </w:rPr>
        <w:t>Cadmium nitrate: ORAL (LD50): Acute: 100 mg/kg [Mouse]. DUST (LC50): Acute: 1925</w:t>
      </w:r>
      <w:r>
        <w:rPr>
          <w:rFonts w:ascii="Times New Roman" w:hAnsi="Times New Roman" w:cs="Times New Roman"/>
          <w:b/>
          <w:bCs/>
          <w:color w:val="000000"/>
          <w:sz w:val="24"/>
        </w:rPr>
        <w:t xml:space="preserve"> </w:t>
      </w:r>
      <w:r w:rsidRPr="002D57EA">
        <w:rPr>
          <w:rFonts w:ascii="Times New Roman" w:hAnsi="Times New Roman" w:cs="Times New Roman"/>
          <w:b/>
          <w:bCs/>
          <w:color w:val="000000"/>
          <w:sz w:val="24"/>
        </w:rPr>
        <w:t>ppm 4 hour(s) [Mouse].</w:t>
      </w:r>
      <w:r w:rsidRPr="002D57EA">
        <w:rPr>
          <w:rFonts w:ascii="Times New Roman" w:hAnsi="Times New Roman" w:cs="Times New Roman"/>
          <w:b/>
          <w:bCs/>
          <w:color w:val="000000"/>
          <w:sz w:val="24"/>
        </w:rPr>
        <w:cr/>
      </w:r>
    </w:p>
    <w:tbl>
      <w:tblPr>
        <w:tblStyle w:val="LightShading-Accent4"/>
        <w:tblpPr w:leftFromText="180" w:rightFromText="180" w:vertAnchor="text" w:horzAnchor="margin" w:tblpY="-132"/>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6E5830" w:rsidTr="006E5830">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6E5830">
            <w:pPr>
              <w:rPr>
                <w:color w:val="auto"/>
              </w:rPr>
            </w:pPr>
            <w:r w:rsidRPr="007B71FE">
              <w:rPr>
                <w:color w:val="auto"/>
                <w:sz w:val="44"/>
              </w:rPr>
              <w:lastRenderedPageBreak/>
              <w:t>Section 3: Hazards Identification</w:t>
            </w:r>
          </w:p>
        </w:tc>
      </w:tr>
    </w:tbl>
    <w:p w:rsidR="00777506" w:rsidRPr="0036148A" w:rsidRDefault="00777506" w:rsidP="0036148A">
      <w:pPr>
        <w:pStyle w:val="NoSpacing"/>
      </w:pPr>
    </w:p>
    <w:p w:rsidR="002D57EA" w:rsidRPr="002D57EA" w:rsidRDefault="002D57EA" w:rsidP="002D57EA">
      <w:pPr>
        <w:pStyle w:val="NoSpacing"/>
        <w:rPr>
          <w:rFonts w:ascii="Times New Roman" w:hAnsi="Times New Roman" w:cs="Times New Roman"/>
          <w:b/>
          <w:sz w:val="28"/>
          <w:u w:val="single"/>
        </w:rPr>
      </w:pPr>
      <w:r w:rsidRPr="002D57EA">
        <w:rPr>
          <w:rFonts w:ascii="Times New Roman" w:hAnsi="Times New Roman" w:cs="Times New Roman"/>
          <w:b/>
          <w:sz w:val="28"/>
          <w:u w:val="single"/>
        </w:rPr>
        <w:t>Potential Acute Health Effects:</w:t>
      </w:r>
    </w:p>
    <w:p w:rsidR="002D57EA" w:rsidRDefault="002D57EA" w:rsidP="002D57EA">
      <w:pPr>
        <w:pStyle w:val="NoSpacing"/>
        <w:rPr>
          <w:rFonts w:ascii="Times New Roman" w:hAnsi="Times New Roman" w:cs="Times New Roman"/>
          <w:b/>
          <w:sz w:val="24"/>
        </w:rPr>
      </w:pPr>
      <w:r w:rsidRPr="002D57EA">
        <w:rPr>
          <w:rFonts w:ascii="Times New Roman" w:hAnsi="Times New Roman" w:cs="Times New Roman"/>
          <w:b/>
          <w:sz w:val="24"/>
        </w:rPr>
        <w:t>Extremely hazardous in case of ingestion. Very hazardous in case of inhalation. Hazardous in c</w:t>
      </w:r>
      <w:r>
        <w:rPr>
          <w:rFonts w:ascii="Times New Roman" w:hAnsi="Times New Roman" w:cs="Times New Roman"/>
          <w:b/>
          <w:sz w:val="24"/>
        </w:rPr>
        <w:t xml:space="preserve">ase of skin contact (irritant), </w:t>
      </w:r>
      <w:r w:rsidRPr="002D57EA">
        <w:rPr>
          <w:rFonts w:ascii="Times New Roman" w:hAnsi="Times New Roman" w:cs="Times New Roman"/>
          <w:b/>
          <w:sz w:val="24"/>
        </w:rPr>
        <w:t>of eye contact (irritant). Prolonged exposure may result in skin burns and ulcerations. Over-exposure by inhalation</w:t>
      </w:r>
      <w:r>
        <w:rPr>
          <w:rFonts w:ascii="Times New Roman" w:hAnsi="Times New Roman" w:cs="Times New Roman"/>
          <w:b/>
          <w:sz w:val="24"/>
        </w:rPr>
        <w:t xml:space="preserve"> may cause </w:t>
      </w:r>
      <w:r w:rsidRPr="002D57EA">
        <w:rPr>
          <w:rFonts w:ascii="Times New Roman" w:hAnsi="Times New Roman" w:cs="Times New Roman"/>
          <w:b/>
          <w:sz w:val="24"/>
        </w:rPr>
        <w:t>respiratory irritation. Severe over-exposure can result in death.</w:t>
      </w:r>
    </w:p>
    <w:p w:rsidR="002D57EA" w:rsidRPr="0036148A" w:rsidRDefault="002D57EA" w:rsidP="0036148A">
      <w:pPr>
        <w:pStyle w:val="NoSpacing"/>
      </w:pPr>
    </w:p>
    <w:p w:rsidR="002D57EA" w:rsidRPr="002D57EA" w:rsidRDefault="002D57EA" w:rsidP="002D57EA">
      <w:pPr>
        <w:pStyle w:val="NoSpacing"/>
        <w:rPr>
          <w:rFonts w:ascii="Times New Roman" w:hAnsi="Times New Roman" w:cs="Times New Roman"/>
          <w:b/>
          <w:sz w:val="24"/>
          <w:u w:val="single"/>
        </w:rPr>
      </w:pPr>
      <w:r w:rsidRPr="002D57EA">
        <w:rPr>
          <w:rFonts w:ascii="Times New Roman" w:hAnsi="Times New Roman" w:cs="Times New Roman"/>
          <w:b/>
          <w:sz w:val="28"/>
          <w:u w:val="single"/>
        </w:rPr>
        <w:t>Potential Chronic Health Effects:</w:t>
      </w:r>
    </w:p>
    <w:p w:rsidR="002D57EA" w:rsidRPr="0036148A" w:rsidRDefault="002D57EA" w:rsidP="0036148A">
      <w:pPr>
        <w:pStyle w:val="NoSpacing"/>
        <w:rPr>
          <w:rFonts w:ascii="Times New Roman" w:hAnsi="Times New Roman" w:cs="Times New Roman"/>
          <w:b/>
          <w:sz w:val="24"/>
        </w:rPr>
      </w:pPr>
      <w:r w:rsidRPr="0036148A">
        <w:rPr>
          <w:rFonts w:ascii="Times New Roman" w:hAnsi="Times New Roman" w:cs="Times New Roman"/>
          <w:b/>
          <w:sz w:val="24"/>
        </w:rPr>
        <w:t>Extremely hazardous in case of ingestion. Hazardous in case of skin contact (irritant), of eye contact (irritant), of inhalation. CARCINOGENIC EFFECTS: Classified A2 (Suspected for human.) by ACGIH, 2 (Reasonably anticipated.) by NTP. MUTAGENIC EFFECTS: Not available. TERATOGENIC EFFECTS: Not available. DEVELOPMENTAL TOXICITY: Not available. The substance is toxic to blood, kidneys, lungs.</w:t>
      </w:r>
      <w:r w:rsidRPr="0036148A">
        <w:rPr>
          <w:rFonts w:ascii="Times New Roman" w:hAnsi="Times New Roman" w:cs="Times New Roman"/>
          <w:b/>
          <w:sz w:val="24"/>
        </w:rPr>
        <w:cr/>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6E5830" w:rsidTr="00F51BF6">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F51BF6">
            <w:pPr>
              <w:rPr>
                <w:color w:val="auto"/>
              </w:rPr>
            </w:pPr>
            <w:r w:rsidRPr="007B71FE">
              <w:rPr>
                <w:color w:val="auto"/>
                <w:sz w:val="44"/>
              </w:rPr>
              <w:t>Section 4: First Aid Measures</w:t>
            </w:r>
          </w:p>
        </w:tc>
      </w:tr>
    </w:tbl>
    <w:p w:rsidR="006E5830" w:rsidRPr="0036148A" w:rsidRDefault="006E5830" w:rsidP="0036148A">
      <w:pPr>
        <w:pStyle w:val="NoSpacing"/>
        <w:rPr>
          <w:rFonts w:ascii="Times New Roman" w:hAnsi="Times New Roman" w:cs="Times New Roman"/>
          <w:sz w:val="24"/>
        </w:rPr>
      </w:pPr>
    </w:p>
    <w:p w:rsidR="00A2579D" w:rsidRPr="0036148A" w:rsidRDefault="00A2579D" w:rsidP="0036148A">
      <w:pPr>
        <w:pStyle w:val="NoSpacing"/>
        <w:rPr>
          <w:rFonts w:ascii="Times New Roman" w:hAnsi="Times New Roman" w:cs="Times New Roman"/>
          <w:b/>
          <w:sz w:val="28"/>
          <w:u w:val="single"/>
        </w:rPr>
      </w:pPr>
      <w:r w:rsidRPr="0036148A">
        <w:rPr>
          <w:rFonts w:ascii="Times New Roman" w:hAnsi="Times New Roman" w:cs="Times New Roman"/>
          <w:b/>
          <w:sz w:val="28"/>
          <w:u w:val="single"/>
        </w:rPr>
        <w:t>Eye Contact:</w:t>
      </w:r>
    </w:p>
    <w:p w:rsidR="00A2579D" w:rsidRPr="0036148A" w:rsidRDefault="00A2579D" w:rsidP="0036148A">
      <w:pPr>
        <w:pStyle w:val="NoSpacing"/>
        <w:rPr>
          <w:rFonts w:ascii="Times New Roman" w:hAnsi="Times New Roman" w:cs="Times New Roman"/>
          <w:b/>
          <w:sz w:val="24"/>
        </w:rPr>
      </w:pPr>
      <w:r w:rsidRPr="0036148A">
        <w:rPr>
          <w:rFonts w:ascii="Times New Roman" w:hAnsi="Times New Roman" w:cs="Times New Roman"/>
          <w:b/>
          <w:sz w:val="24"/>
        </w:rPr>
        <w:t>Check for and remove any contact lenses. Immediately flush eyes with running water for at least 15 minutes, keeping eyelids open. Cold water may be used. Do not use an eye ointment. Seek medical attention.</w:t>
      </w:r>
    </w:p>
    <w:p w:rsidR="00A2579D" w:rsidRPr="0036148A" w:rsidRDefault="00A2579D" w:rsidP="0036148A">
      <w:pPr>
        <w:pStyle w:val="NoSpacing"/>
      </w:pPr>
    </w:p>
    <w:p w:rsidR="00A2579D" w:rsidRPr="0036148A" w:rsidRDefault="00A2579D" w:rsidP="0036148A">
      <w:pPr>
        <w:pStyle w:val="NoSpacing"/>
        <w:rPr>
          <w:rFonts w:ascii="Times New Roman" w:hAnsi="Times New Roman" w:cs="Times New Roman"/>
          <w:b/>
          <w:sz w:val="28"/>
          <w:u w:val="single"/>
        </w:rPr>
      </w:pPr>
      <w:r w:rsidRPr="0036148A">
        <w:rPr>
          <w:rFonts w:ascii="Times New Roman" w:hAnsi="Times New Roman" w:cs="Times New Roman"/>
          <w:b/>
          <w:sz w:val="28"/>
          <w:u w:val="single"/>
        </w:rPr>
        <w:t>Skin Contact:</w:t>
      </w:r>
    </w:p>
    <w:p w:rsidR="00A2579D" w:rsidRPr="0036148A" w:rsidRDefault="00A2579D" w:rsidP="0036148A">
      <w:pPr>
        <w:pStyle w:val="NoSpacing"/>
        <w:rPr>
          <w:rFonts w:ascii="Times New Roman" w:hAnsi="Times New Roman" w:cs="Times New Roman"/>
          <w:b/>
          <w:sz w:val="24"/>
        </w:rPr>
      </w:pPr>
      <w:r w:rsidRPr="0036148A">
        <w:rPr>
          <w:rFonts w:ascii="Times New Roman" w:hAnsi="Times New Roman" w:cs="Times New Roman"/>
          <w:b/>
          <w:sz w:val="24"/>
        </w:rPr>
        <w:t>After contact with skin, wash immediately with plenty of water. Gently and thoroughly wash the contaminated skin with running water and non-abrasive soap. Be particularly careful to clean folds, crevices, creases and groin. Cold water may be used. Cover the irritated skin with an emollient. If irritation persists, seek medical attention.</w:t>
      </w:r>
    </w:p>
    <w:p w:rsidR="00A2579D" w:rsidRPr="0036148A" w:rsidRDefault="00A2579D" w:rsidP="0036148A">
      <w:pPr>
        <w:pStyle w:val="NoSpacing"/>
      </w:pPr>
    </w:p>
    <w:p w:rsidR="00A2579D" w:rsidRPr="0036148A" w:rsidRDefault="00A2579D" w:rsidP="0036148A">
      <w:pPr>
        <w:pStyle w:val="NoSpacing"/>
        <w:rPr>
          <w:rFonts w:ascii="Times New Roman" w:hAnsi="Times New Roman" w:cs="Times New Roman"/>
          <w:b/>
          <w:sz w:val="28"/>
          <w:u w:val="single"/>
        </w:rPr>
      </w:pPr>
      <w:r w:rsidRPr="0036148A">
        <w:rPr>
          <w:rFonts w:ascii="Times New Roman" w:hAnsi="Times New Roman" w:cs="Times New Roman"/>
          <w:b/>
          <w:sz w:val="28"/>
          <w:u w:val="single"/>
        </w:rPr>
        <w:t>Serious Skin Contact:</w:t>
      </w:r>
    </w:p>
    <w:p w:rsidR="00A2579D" w:rsidRPr="0036148A" w:rsidRDefault="00A2579D" w:rsidP="0036148A">
      <w:pPr>
        <w:pStyle w:val="NoSpacing"/>
        <w:rPr>
          <w:rFonts w:ascii="Times New Roman" w:hAnsi="Times New Roman" w:cs="Times New Roman"/>
          <w:b/>
          <w:sz w:val="24"/>
        </w:rPr>
      </w:pPr>
      <w:r w:rsidRPr="0036148A">
        <w:rPr>
          <w:rFonts w:ascii="Times New Roman" w:hAnsi="Times New Roman" w:cs="Times New Roman"/>
          <w:b/>
          <w:sz w:val="24"/>
        </w:rPr>
        <w:t>Wash with a disinfectant soap and cover the contaminated skin with an anti-bacterial cream. Seek immediate medical attention.</w:t>
      </w:r>
    </w:p>
    <w:p w:rsidR="00A2579D" w:rsidRPr="0036148A" w:rsidRDefault="00A2579D" w:rsidP="0036148A">
      <w:pPr>
        <w:pStyle w:val="NoSpacing"/>
      </w:pPr>
    </w:p>
    <w:p w:rsidR="00A2579D" w:rsidRPr="0036148A" w:rsidRDefault="00A2579D" w:rsidP="0036148A">
      <w:pPr>
        <w:pStyle w:val="NoSpacing"/>
        <w:rPr>
          <w:rFonts w:ascii="Times New Roman" w:hAnsi="Times New Roman" w:cs="Times New Roman"/>
          <w:b/>
          <w:sz w:val="28"/>
          <w:u w:val="single"/>
        </w:rPr>
      </w:pPr>
      <w:r w:rsidRPr="0036148A">
        <w:rPr>
          <w:rFonts w:ascii="Times New Roman" w:hAnsi="Times New Roman" w:cs="Times New Roman"/>
          <w:b/>
          <w:sz w:val="28"/>
          <w:u w:val="single"/>
        </w:rPr>
        <w:t xml:space="preserve">Inhalation: </w:t>
      </w:r>
    </w:p>
    <w:p w:rsidR="00A2579D" w:rsidRPr="0036148A" w:rsidRDefault="00A2579D" w:rsidP="0036148A">
      <w:pPr>
        <w:pStyle w:val="NoSpacing"/>
        <w:rPr>
          <w:rFonts w:ascii="Times New Roman" w:hAnsi="Times New Roman" w:cs="Times New Roman"/>
          <w:b/>
          <w:sz w:val="24"/>
        </w:rPr>
      </w:pPr>
      <w:r w:rsidRPr="0036148A">
        <w:rPr>
          <w:rFonts w:ascii="Times New Roman" w:hAnsi="Times New Roman" w:cs="Times New Roman"/>
          <w:b/>
          <w:sz w:val="24"/>
        </w:rPr>
        <w:t>Allow the victim to rest in a well ventilated area. Seek immediate medical attention.</w:t>
      </w:r>
    </w:p>
    <w:p w:rsidR="00A2579D" w:rsidRPr="0036148A" w:rsidRDefault="00A2579D" w:rsidP="0036148A">
      <w:pPr>
        <w:pStyle w:val="NoSpacing"/>
      </w:pPr>
    </w:p>
    <w:p w:rsidR="00A2579D" w:rsidRPr="0036148A" w:rsidRDefault="00A2579D" w:rsidP="0036148A">
      <w:pPr>
        <w:pStyle w:val="NoSpacing"/>
        <w:rPr>
          <w:rFonts w:ascii="Times New Roman" w:hAnsi="Times New Roman" w:cs="Times New Roman"/>
          <w:b/>
          <w:sz w:val="24"/>
          <w:u w:val="single"/>
        </w:rPr>
      </w:pPr>
      <w:r w:rsidRPr="0036148A">
        <w:rPr>
          <w:rFonts w:ascii="Times New Roman" w:hAnsi="Times New Roman" w:cs="Times New Roman"/>
          <w:b/>
          <w:sz w:val="28"/>
          <w:u w:val="single"/>
        </w:rPr>
        <w:t>Serious Inhalation:</w:t>
      </w:r>
    </w:p>
    <w:p w:rsidR="00A2579D" w:rsidRPr="0036148A" w:rsidRDefault="00A2579D" w:rsidP="0036148A">
      <w:pPr>
        <w:pStyle w:val="NoSpacing"/>
        <w:rPr>
          <w:rFonts w:ascii="Times New Roman" w:hAnsi="Times New Roman" w:cs="Times New Roman"/>
          <w:b/>
          <w:sz w:val="24"/>
        </w:rPr>
      </w:pPr>
      <w:r w:rsidRPr="0036148A">
        <w:rPr>
          <w:rFonts w:ascii="Times New Roman" w:hAnsi="Times New Roman" w:cs="Times New Roman"/>
          <w:b/>
          <w:sz w:val="24"/>
        </w:rPr>
        <w:t>Evacuate the victim to a safe area as soon as possible. Loosen tight clothing such as a collar, tie, belt or waistband. If breathing is difficult, administer oxygen. If the victim is not breathing, perform mouth-to-mouth resuscitation. Seek medical attention.</w:t>
      </w:r>
    </w:p>
    <w:p w:rsidR="00A2579D" w:rsidRDefault="00A2579D" w:rsidP="0036148A">
      <w:pPr>
        <w:pStyle w:val="NoSpacing"/>
      </w:pPr>
    </w:p>
    <w:p w:rsidR="0036148A" w:rsidRDefault="0036148A" w:rsidP="0036148A">
      <w:pPr>
        <w:pStyle w:val="NoSpacing"/>
      </w:pPr>
    </w:p>
    <w:p w:rsidR="0036148A" w:rsidRDefault="0036148A" w:rsidP="0036148A">
      <w:pPr>
        <w:pStyle w:val="NoSpacing"/>
      </w:pPr>
    </w:p>
    <w:p w:rsidR="0036148A" w:rsidRDefault="0036148A" w:rsidP="0036148A">
      <w:pPr>
        <w:pStyle w:val="NoSpacing"/>
      </w:pPr>
    </w:p>
    <w:p w:rsidR="0036148A" w:rsidRDefault="0036148A" w:rsidP="0036148A">
      <w:pPr>
        <w:pStyle w:val="NoSpacing"/>
      </w:pPr>
    </w:p>
    <w:p w:rsidR="0036148A" w:rsidRDefault="0036148A" w:rsidP="0036148A">
      <w:pPr>
        <w:pStyle w:val="NoSpacing"/>
      </w:pPr>
    </w:p>
    <w:p w:rsidR="004C0076" w:rsidRPr="0036148A" w:rsidRDefault="004C0076" w:rsidP="004C0076">
      <w:pPr>
        <w:pStyle w:val="NoSpacing"/>
        <w:rPr>
          <w:rFonts w:ascii="Times New Roman" w:hAnsi="Times New Roman" w:cs="Times New Roman"/>
          <w:b/>
          <w:sz w:val="24"/>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4C0076" w:rsidTr="00693121">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4C0076" w:rsidRPr="007B71FE" w:rsidRDefault="004C0076" w:rsidP="00693121">
            <w:pPr>
              <w:rPr>
                <w:color w:val="auto"/>
              </w:rPr>
            </w:pPr>
            <w:r w:rsidRPr="007B71FE">
              <w:rPr>
                <w:color w:val="auto"/>
                <w:sz w:val="44"/>
              </w:rPr>
              <w:t>Section 4: First Aid Measures</w:t>
            </w:r>
            <w:r>
              <w:rPr>
                <w:color w:val="auto"/>
                <w:sz w:val="44"/>
              </w:rPr>
              <w:t xml:space="preserve"> (Continued)</w:t>
            </w:r>
          </w:p>
        </w:tc>
      </w:tr>
    </w:tbl>
    <w:p w:rsidR="0036148A" w:rsidRPr="0036148A" w:rsidRDefault="0036148A" w:rsidP="0036148A">
      <w:pPr>
        <w:pStyle w:val="NoSpacing"/>
      </w:pPr>
    </w:p>
    <w:p w:rsidR="00A2579D" w:rsidRPr="0036148A" w:rsidRDefault="00A2579D" w:rsidP="0036148A">
      <w:pPr>
        <w:pStyle w:val="NoSpacing"/>
        <w:rPr>
          <w:rFonts w:ascii="Times New Roman" w:hAnsi="Times New Roman" w:cs="Times New Roman"/>
          <w:b/>
          <w:sz w:val="28"/>
          <w:u w:val="single"/>
        </w:rPr>
      </w:pPr>
      <w:r w:rsidRPr="0036148A">
        <w:rPr>
          <w:rFonts w:ascii="Times New Roman" w:hAnsi="Times New Roman" w:cs="Times New Roman"/>
          <w:b/>
          <w:sz w:val="28"/>
          <w:u w:val="single"/>
        </w:rPr>
        <w:t>Ingestion:</w:t>
      </w:r>
    </w:p>
    <w:p w:rsidR="00A2579D" w:rsidRPr="0036148A" w:rsidRDefault="00A2579D" w:rsidP="0036148A">
      <w:pPr>
        <w:pStyle w:val="NoSpacing"/>
        <w:rPr>
          <w:rFonts w:ascii="Times New Roman" w:hAnsi="Times New Roman" w:cs="Times New Roman"/>
          <w:b/>
          <w:sz w:val="24"/>
        </w:rPr>
      </w:pPr>
      <w:r w:rsidRPr="0036148A">
        <w:rPr>
          <w:rFonts w:ascii="Times New Roman" w:hAnsi="Times New Roman" w:cs="Times New Roman"/>
          <w:b/>
          <w:sz w:val="24"/>
        </w:rPr>
        <w:t>Do not induce vomiting. Examine the lips and mouth to ascertain whether the tissues are damaged, a possible indication that the toxic material was ingested; the absence of such signs, however, is not conclusive. Loosen tight clothing such as a collar, tie, belt or waistband. If the victim is not breathing, perform mouth-to-mouth resuscitation. Seek immediate medical attention.</w:t>
      </w:r>
    </w:p>
    <w:p w:rsidR="00A2579D" w:rsidRPr="0036148A" w:rsidRDefault="00A2579D" w:rsidP="0036148A">
      <w:pPr>
        <w:pStyle w:val="NoSpacing"/>
        <w:rPr>
          <w:rFonts w:ascii="Times New Roman" w:hAnsi="Times New Roman" w:cs="Times New Roman"/>
          <w:b/>
          <w:sz w:val="24"/>
        </w:rPr>
      </w:pPr>
    </w:p>
    <w:p w:rsidR="007B142D" w:rsidRPr="0036148A" w:rsidRDefault="00A2579D" w:rsidP="0036148A">
      <w:pPr>
        <w:pStyle w:val="NoSpacing"/>
        <w:rPr>
          <w:rFonts w:ascii="Times New Roman" w:hAnsi="Times New Roman" w:cs="Times New Roman"/>
          <w:b/>
          <w:sz w:val="24"/>
        </w:rPr>
      </w:pPr>
      <w:r w:rsidRPr="00686CFC">
        <w:rPr>
          <w:rFonts w:ascii="Times New Roman" w:hAnsi="Times New Roman" w:cs="Times New Roman"/>
          <w:b/>
          <w:sz w:val="28"/>
          <w:u w:val="single"/>
        </w:rPr>
        <w:t xml:space="preserve">Serious Ingestion: </w:t>
      </w:r>
      <w:r w:rsidRPr="0036148A">
        <w:rPr>
          <w:rFonts w:ascii="Times New Roman" w:hAnsi="Times New Roman" w:cs="Times New Roman"/>
          <w:b/>
          <w:sz w:val="24"/>
        </w:rPr>
        <w:t>Not available.</w:t>
      </w:r>
      <w:r w:rsidRPr="0036148A">
        <w:rPr>
          <w:rFonts w:ascii="Times New Roman" w:hAnsi="Times New Roman" w:cs="Times New Roman"/>
          <w:b/>
          <w:sz w:val="24"/>
        </w:rPr>
        <w:cr/>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6E5830" w:rsidTr="00F51BF6">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F51BF6">
            <w:pPr>
              <w:rPr>
                <w:color w:val="auto"/>
              </w:rPr>
            </w:pPr>
            <w:r w:rsidRPr="007B71FE">
              <w:rPr>
                <w:color w:val="auto"/>
                <w:sz w:val="44"/>
              </w:rPr>
              <w:t>Section 5: Fire and Explosion Data</w:t>
            </w:r>
          </w:p>
        </w:tc>
      </w:tr>
    </w:tbl>
    <w:p w:rsidR="007B142D" w:rsidRDefault="007B142D" w:rsidP="00A60A21">
      <w:pPr>
        <w:pStyle w:val="NoSpacing"/>
        <w:rPr>
          <w:rFonts w:ascii="Times New Roman" w:hAnsi="Times New Roman" w:cs="Times New Roman"/>
          <w:b/>
        </w:rPr>
      </w:pPr>
    </w:p>
    <w:p w:rsidR="00A7352F" w:rsidRPr="00A7352F" w:rsidRDefault="00A7352F" w:rsidP="00A7352F">
      <w:pPr>
        <w:pStyle w:val="NoSpacing"/>
        <w:rPr>
          <w:rFonts w:ascii="Times New Roman" w:hAnsi="Times New Roman" w:cs="Times New Roman"/>
          <w:b/>
          <w:color w:val="000000"/>
          <w:sz w:val="24"/>
        </w:rPr>
      </w:pPr>
      <w:r w:rsidRPr="00A7352F">
        <w:rPr>
          <w:rFonts w:ascii="Times New Roman" w:hAnsi="Times New Roman" w:cs="Times New Roman"/>
          <w:b/>
          <w:color w:val="000000"/>
          <w:sz w:val="28"/>
        </w:rPr>
        <w:t xml:space="preserve">Flammability of the </w:t>
      </w:r>
      <w:proofErr w:type="gramStart"/>
      <w:r w:rsidRPr="00A7352F">
        <w:rPr>
          <w:rFonts w:ascii="Times New Roman" w:hAnsi="Times New Roman" w:cs="Times New Roman"/>
          <w:b/>
          <w:color w:val="000000"/>
          <w:sz w:val="28"/>
        </w:rPr>
        <w:t>Product</w:t>
      </w:r>
      <w:r w:rsidR="001D4630">
        <w:rPr>
          <w:rFonts w:ascii="Times New Roman" w:hAnsi="Times New Roman" w:cs="Times New Roman"/>
          <w:b/>
          <w:color w:val="000000"/>
          <w:sz w:val="28"/>
        </w:rPr>
        <w:t xml:space="preserve">  </w:t>
      </w:r>
      <w:r w:rsidRPr="00A7352F">
        <w:rPr>
          <w:rFonts w:ascii="Times New Roman" w:hAnsi="Times New Roman" w:cs="Times New Roman"/>
          <w:b/>
          <w:color w:val="000000"/>
          <w:sz w:val="28"/>
        </w:rPr>
        <w:t>:</w:t>
      </w:r>
      <w:proofErr w:type="gramEnd"/>
      <w:r w:rsidRPr="00A7352F">
        <w:rPr>
          <w:rFonts w:ascii="Times New Roman" w:hAnsi="Times New Roman" w:cs="Times New Roman"/>
          <w:b/>
          <w:color w:val="000000"/>
          <w:sz w:val="28"/>
        </w:rPr>
        <w:t xml:space="preserve"> </w:t>
      </w:r>
      <w:r w:rsidRPr="00A7352F">
        <w:rPr>
          <w:rFonts w:ascii="Times New Roman" w:hAnsi="Times New Roman" w:cs="Times New Roman"/>
          <w:b/>
          <w:color w:val="000000"/>
          <w:sz w:val="24"/>
        </w:rPr>
        <w:t>Non-flammable.</w:t>
      </w:r>
    </w:p>
    <w:p w:rsidR="00A7352F" w:rsidRPr="00A7352F" w:rsidRDefault="00A7352F" w:rsidP="00A7352F">
      <w:pPr>
        <w:pStyle w:val="NoSpacing"/>
        <w:rPr>
          <w:rFonts w:ascii="Times New Roman" w:hAnsi="Times New Roman" w:cs="Times New Roman"/>
          <w:b/>
          <w:color w:val="000000"/>
          <w:sz w:val="24"/>
        </w:rPr>
      </w:pPr>
      <w:r w:rsidRPr="00A7352F">
        <w:rPr>
          <w:rFonts w:ascii="Times New Roman" w:hAnsi="Times New Roman" w:cs="Times New Roman"/>
          <w:b/>
          <w:color w:val="000000"/>
          <w:sz w:val="28"/>
        </w:rPr>
        <w:t>Auto-Ignition Temperature</w:t>
      </w:r>
      <w:r w:rsidR="001D4630">
        <w:rPr>
          <w:rFonts w:ascii="Times New Roman" w:hAnsi="Times New Roman" w:cs="Times New Roman"/>
          <w:b/>
          <w:color w:val="000000"/>
          <w:sz w:val="28"/>
        </w:rPr>
        <w:t xml:space="preserve">    </w:t>
      </w:r>
      <w:r w:rsidRPr="00A7352F">
        <w:rPr>
          <w:rFonts w:ascii="Times New Roman" w:hAnsi="Times New Roman" w:cs="Times New Roman"/>
          <w:b/>
          <w:color w:val="000000"/>
          <w:sz w:val="28"/>
        </w:rPr>
        <w:t xml:space="preserve">: </w:t>
      </w:r>
      <w:r w:rsidRPr="00A7352F">
        <w:rPr>
          <w:rFonts w:ascii="Times New Roman" w:hAnsi="Times New Roman" w:cs="Times New Roman"/>
          <w:b/>
          <w:color w:val="000000"/>
          <w:sz w:val="24"/>
        </w:rPr>
        <w:t>Not applicable.</w:t>
      </w:r>
    </w:p>
    <w:p w:rsidR="00A7352F" w:rsidRPr="00A7352F" w:rsidRDefault="00A7352F" w:rsidP="00A7352F">
      <w:pPr>
        <w:pStyle w:val="NoSpacing"/>
        <w:rPr>
          <w:rFonts w:ascii="Times New Roman" w:hAnsi="Times New Roman" w:cs="Times New Roman"/>
          <w:b/>
          <w:color w:val="000000"/>
          <w:sz w:val="24"/>
        </w:rPr>
      </w:pPr>
      <w:r w:rsidRPr="00A7352F">
        <w:rPr>
          <w:rFonts w:ascii="Times New Roman" w:hAnsi="Times New Roman" w:cs="Times New Roman"/>
          <w:b/>
          <w:color w:val="000000"/>
          <w:sz w:val="28"/>
        </w:rPr>
        <w:t>Flash Points</w:t>
      </w:r>
      <w:r w:rsidR="001D4630">
        <w:rPr>
          <w:rFonts w:ascii="Times New Roman" w:hAnsi="Times New Roman" w:cs="Times New Roman"/>
          <w:b/>
          <w:color w:val="000000"/>
          <w:sz w:val="28"/>
        </w:rPr>
        <w:t xml:space="preserve">                              </w:t>
      </w:r>
      <w:r w:rsidRPr="00A7352F">
        <w:rPr>
          <w:rFonts w:ascii="Times New Roman" w:hAnsi="Times New Roman" w:cs="Times New Roman"/>
          <w:b/>
          <w:color w:val="000000"/>
          <w:sz w:val="28"/>
        </w:rPr>
        <w:t xml:space="preserve">: </w:t>
      </w:r>
      <w:r w:rsidRPr="00A7352F">
        <w:rPr>
          <w:rFonts w:ascii="Times New Roman" w:hAnsi="Times New Roman" w:cs="Times New Roman"/>
          <w:b/>
          <w:color w:val="000000"/>
          <w:sz w:val="24"/>
        </w:rPr>
        <w:t>Not applicable.</w:t>
      </w:r>
    </w:p>
    <w:p w:rsidR="00A7352F" w:rsidRPr="00A7352F" w:rsidRDefault="00A7352F" w:rsidP="00A7352F">
      <w:pPr>
        <w:pStyle w:val="NoSpacing"/>
        <w:rPr>
          <w:rFonts w:ascii="Times New Roman" w:hAnsi="Times New Roman" w:cs="Times New Roman"/>
          <w:b/>
          <w:color w:val="000000"/>
          <w:sz w:val="24"/>
        </w:rPr>
      </w:pPr>
      <w:r w:rsidRPr="00A7352F">
        <w:rPr>
          <w:rFonts w:ascii="Times New Roman" w:hAnsi="Times New Roman" w:cs="Times New Roman"/>
          <w:b/>
          <w:color w:val="000000"/>
          <w:sz w:val="28"/>
        </w:rPr>
        <w:t>Flammable Limits</w:t>
      </w:r>
      <w:r w:rsidR="001D4630">
        <w:rPr>
          <w:rFonts w:ascii="Times New Roman" w:hAnsi="Times New Roman" w:cs="Times New Roman"/>
          <w:b/>
          <w:color w:val="000000"/>
          <w:sz w:val="28"/>
        </w:rPr>
        <w:t xml:space="preserve">                   </w:t>
      </w:r>
      <w:r w:rsidRPr="00A7352F">
        <w:rPr>
          <w:rFonts w:ascii="Times New Roman" w:hAnsi="Times New Roman" w:cs="Times New Roman"/>
          <w:b/>
          <w:color w:val="000000"/>
          <w:sz w:val="28"/>
        </w:rPr>
        <w:t xml:space="preserve">: </w:t>
      </w:r>
      <w:r w:rsidRPr="00A7352F">
        <w:rPr>
          <w:rFonts w:ascii="Times New Roman" w:hAnsi="Times New Roman" w:cs="Times New Roman"/>
          <w:b/>
          <w:color w:val="000000"/>
          <w:sz w:val="24"/>
        </w:rPr>
        <w:t>Not applicable.</w:t>
      </w:r>
    </w:p>
    <w:p w:rsidR="00A7352F" w:rsidRPr="00A7352F" w:rsidRDefault="00A7352F" w:rsidP="00A7352F">
      <w:pPr>
        <w:pStyle w:val="NoSpacing"/>
        <w:rPr>
          <w:rFonts w:ascii="Times New Roman" w:hAnsi="Times New Roman" w:cs="Times New Roman"/>
          <w:b/>
          <w:color w:val="000000"/>
          <w:sz w:val="24"/>
        </w:rPr>
      </w:pPr>
      <w:r w:rsidRPr="00A7352F">
        <w:rPr>
          <w:rFonts w:ascii="Times New Roman" w:hAnsi="Times New Roman" w:cs="Times New Roman"/>
          <w:b/>
          <w:color w:val="000000"/>
          <w:sz w:val="28"/>
        </w:rPr>
        <w:t>Products of Combustion</w:t>
      </w:r>
      <w:r w:rsidR="001D4630">
        <w:rPr>
          <w:rFonts w:ascii="Times New Roman" w:hAnsi="Times New Roman" w:cs="Times New Roman"/>
          <w:b/>
          <w:color w:val="000000"/>
          <w:sz w:val="28"/>
        </w:rPr>
        <w:t xml:space="preserve">         </w:t>
      </w:r>
      <w:r w:rsidRPr="00A7352F">
        <w:rPr>
          <w:rFonts w:ascii="Times New Roman" w:hAnsi="Times New Roman" w:cs="Times New Roman"/>
          <w:b/>
          <w:color w:val="000000"/>
          <w:sz w:val="28"/>
        </w:rPr>
        <w:t xml:space="preserve">: </w:t>
      </w:r>
      <w:r w:rsidRPr="00A7352F">
        <w:rPr>
          <w:rFonts w:ascii="Times New Roman" w:hAnsi="Times New Roman" w:cs="Times New Roman"/>
          <w:b/>
          <w:color w:val="000000"/>
          <w:sz w:val="24"/>
        </w:rPr>
        <w:t>Not available.</w:t>
      </w:r>
    </w:p>
    <w:p w:rsidR="00A7352F" w:rsidRPr="00A7352F" w:rsidRDefault="00A7352F" w:rsidP="00A7352F">
      <w:pPr>
        <w:pStyle w:val="NoSpacing"/>
        <w:rPr>
          <w:rFonts w:ascii="Times New Roman" w:hAnsi="Times New Roman" w:cs="Times New Roman"/>
          <w:b/>
          <w:color w:val="000000"/>
          <w:sz w:val="24"/>
        </w:rPr>
      </w:pPr>
      <w:r w:rsidRPr="00A7352F">
        <w:rPr>
          <w:rFonts w:ascii="Times New Roman" w:hAnsi="Times New Roman" w:cs="Times New Roman"/>
          <w:b/>
          <w:color w:val="000000"/>
          <w:sz w:val="28"/>
        </w:rPr>
        <w:t xml:space="preserve">Fire Hazards in Presence of Various Substances: </w:t>
      </w:r>
      <w:r w:rsidRPr="00A7352F">
        <w:rPr>
          <w:rFonts w:ascii="Times New Roman" w:hAnsi="Times New Roman" w:cs="Times New Roman"/>
          <w:b/>
          <w:color w:val="000000"/>
          <w:sz w:val="24"/>
        </w:rPr>
        <w:t>Not applicable.</w:t>
      </w:r>
    </w:p>
    <w:p w:rsidR="00A7352F" w:rsidRPr="00A7352F" w:rsidRDefault="00A7352F" w:rsidP="00A7352F">
      <w:pPr>
        <w:pStyle w:val="NoSpacing"/>
        <w:rPr>
          <w:rFonts w:ascii="Times New Roman" w:hAnsi="Times New Roman" w:cs="Times New Roman"/>
          <w:b/>
          <w:color w:val="000000"/>
          <w:sz w:val="28"/>
        </w:rPr>
      </w:pPr>
      <w:r w:rsidRPr="00A7352F">
        <w:rPr>
          <w:rFonts w:ascii="Times New Roman" w:hAnsi="Times New Roman" w:cs="Times New Roman"/>
          <w:b/>
          <w:color w:val="000000"/>
          <w:sz w:val="28"/>
        </w:rPr>
        <w:t>Explosion Hazards in Presence of Various Substances:</w:t>
      </w:r>
    </w:p>
    <w:p w:rsidR="00A7352F" w:rsidRPr="00A7352F" w:rsidRDefault="00A7352F" w:rsidP="00A7352F">
      <w:pPr>
        <w:pStyle w:val="NoSpacing"/>
        <w:rPr>
          <w:rFonts w:ascii="Times New Roman" w:hAnsi="Times New Roman" w:cs="Times New Roman"/>
          <w:b/>
          <w:color w:val="000000"/>
          <w:sz w:val="24"/>
        </w:rPr>
      </w:pPr>
      <w:r w:rsidRPr="00A7352F">
        <w:rPr>
          <w:rFonts w:ascii="Times New Roman" w:hAnsi="Times New Roman" w:cs="Times New Roman"/>
          <w:b/>
          <w:color w:val="000000"/>
          <w:sz w:val="24"/>
        </w:rPr>
        <w:t>Risks of explosion of the product in presence of mechanical impact: Not available. Risks</w:t>
      </w:r>
      <w:r>
        <w:rPr>
          <w:rFonts w:ascii="Times New Roman" w:hAnsi="Times New Roman" w:cs="Times New Roman"/>
          <w:b/>
          <w:color w:val="000000"/>
          <w:sz w:val="24"/>
        </w:rPr>
        <w:t xml:space="preserve"> of explosion of the product in </w:t>
      </w:r>
      <w:r w:rsidRPr="00A7352F">
        <w:rPr>
          <w:rFonts w:ascii="Times New Roman" w:hAnsi="Times New Roman" w:cs="Times New Roman"/>
          <w:b/>
          <w:color w:val="000000"/>
          <w:sz w:val="24"/>
        </w:rPr>
        <w:t>presence of static discharge: Not available.</w:t>
      </w:r>
    </w:p>
    <w:p w:rsidR="00A7352F" w:rsidRPr="00A7352F" w:rsidRDefault="00A7352F" w:rsidP="00A7352F">
      <w:pPr>
        <w:pStyle w:val="NoSpacing"/>
        <w:rPr>
          <w:rFonts w:ascii="Times New Roman" w:hAnsi="Times New Roman" w:cs="Times New Roman"/>
          <w:b/>
          <w:color w:val="000000"/>
          <w:sz w:val="24"/>
        </w:rPr>
      </w:pPr>
      <w:r w:rsidRPr="00A7352F">
        <w:rPr>
          <w:rFonts w:ascii="Times New Roman" w:hAnsi="Times New Roman" w:cs="Times New Roman"/>
          <w:b/>
          <w:color w:val="000000"/>
          <w:sz w:val="28"/>
        </w:rPr>
        <w:t>Fire Fighting Media and Instructions</w:t>
      </w:r>
      <w:r w:rsidR="001D4630">
        <w:rPr>
          <w:rFonts w:ascii="Times New Roman" w:hAnsi="Times New Roman" w:cs="Times New Roman"/>
          <w:b/>
          <w:color w:val="000000"/>
          <w:sz w:val="28"/>
        </w:rPr>
        <w:t xml:space="preserve">     </w:t>
      </w:r>
      <w:r w:rsidRPr="001D4630">
        <w:rPr>
          <w:rFonts w:ascii="Times New Roman" w:hAnsi="Times New Roman" w:cs="Times New Roman"/>
          <w:b/>
          <w:color w:val="000000"/>
          <w:sz w:val="28"/>
        </w:rPr>
        <w:t>:</w:t>
      </w:r>
      <w:r w:rsidRPr="00A7352F">
        <w:rPr>
          <w:rFonts w:ascii="Times New Roman" w:hAnsi="Times New Roman" w:cs="Times New Roman"/>
          <w:b/>
          <w:color w:val="000000"/>
          <w:sz w:val="24"/>
        </w:rPr>
        <w:t xml:space="preserve"> Not applicable.</w:t>
      </w:r>
    </w:p>
    <w:p w:rsidR="00A7352F" w:rsidRPr="00A7352F" w:rsidRDefault="00A7352F" w:rsidP="00A7352F">
      <w:pPr>
        <w:pStyle w:val="NoSpacing"/>
        <w:rPr>
          <w:rFonts w:ascii="Times New Roman" w:hAnsi="Times New Roman" w:cs="Times New Roman"/>
          <w:b/>
          <w:color w:val="000000"/>
          <w:sz w:val="24"/>
        </w:rPr>
      </w:pPr>
      <w:r w:rsidRPr="00A7352F">
        <w:rPr>
          <w:rFonts w:ascii="Times New Roman" w:hAnsi="Times New Roman" w:cs="Times New Roman"/>
          <w:b/>
          <w:color w:val="000000"/>
          <w:sz w:val="28"/>
        </w:rPr>
        <w:t>Special Remarks on Fire Hazards</w:t>
      </w:r>
      <w:r w:rsidR="001D4630">
        <w:rPr>
          <w:rFonts w:ascii="Times New Roman" w:hAnsi="Times New Roman" w:cs="Times New Roman"/>
          <w:b/>
          <w:color w:val="000000"/>
          <w:sz w:val="28"/>
        </w:rPr>
        <w:t xml:space="preserve">           </w:t>
      </w:r>
      <w:r w:rsidRPr="00A7352F">
        <w:rPr>
          <w:rFonts w:ascii="Times New Roman" w:hAnsi="Times New Roman" w:cs="Times New Roman"/>
          <w:b/>
          <w:color w:val="000000"/>
          <w:sz w:val="28"/>
        </w:rPr>
        <w:t xml:space="preserve">: </w:t>
      </w:r>
      <w:r w:rsidRPr="00A7352F">
        <w:rPr>
          <w:rFonts w:ascii="Times New Roman" w:hAnsi="Times New Roman" w:cs="Times New Roman"/>
          <w:b/>
          <w:color w:val="000000"/>
          <w:sz w:val="24"/>
        </w:rPr>
        <w:t>Not available.</w:t>
      </w:r>
    </w:p>
    <w:p w:rsidR="007B142D" w:rsidRPr="00A7352F" w:rsidRDefault="00A7352F" w:rsidP="00A7352F">
      <w:pPr>
        <w:pStyle w:val="NoSpacing"/>
        <w:rPr>
          <w:rFonts w:ascii="Times New Roman" w:hAnsi="Times New Roman" w:cs="Times New Roman"/>
          <w:b/>
          <w:color w:val="000000"/>
          <w:sz w:val="24"/>
        </w:rPr>
      </w:pPr>
      <w:r w:rsidRPr="00A7352F">
        <w:rPr>
          <w:rFonts w:ascii="Times New Roman" w:hAnsi="Times New Roman" w:cs="Times New Roman"/>
          <w:b/>
          <w:color w:val="000000"/>
          <w:sz w:val="28"/>
        </w:rPr>
        <w:t xml:space="preserve">Special Remarks on Explosion </w:t>
      </w:r>
      <w:proofErr w:type="gramStart"/>
      <w:r w:rsidRPr="00A7352F">
        <w:rPr>
          <w:rFonts w:ascii="Times New Roman" w:hAnsi="Times New Roman" w:cs="Times New Roman"/>
          <w:b/>
          <w:color w:val="000000"/>
          <w:sz w:val="28"/>
        </w:rPr>
        <w:t>Hazards</w:t>
      </w:r>
      <w:r w:rsidR="001D4630">
        <w:rPr>
          <w:rFonts w:ascii="Times New Roman" w:hAnsi="Times New Roman" w:cs="Times New Roman"/>
          <w:b/>
          <w:color w:val="000000"/>
          <w:sz w:val="28"/>
        </w:rPr>
        <w:t xml:space="preserve"> </w:t>
      </w:r>
      <w:r w:rsidRPr="00A7352F">
        <w:rPr>
          <w:rFonts w:ascii="Times New Roman" w:hAnsi="Times New Roman" w:cs="Times New Roman"/>
          <w:b/>
          <w:color w:val="000000"/>
          <w:sz w:val="28"/>
        </w:rPr>
        <w:t>:</w:t>
      </w:r>
      <w:proofErr w:type="gramEnd"/>
      <w:r w:rsidRPr="00A7352F">
        <w:rPr>
          <w:rFonts w:ascii="Times New Roman" w:hAnsi="Times New Roman" w:cs="Times New Roman"/>
          <w:b/>
          <w:color w:val="000000"/>
          <w:sz w:val="28"/>
        </w:rPr>
        <w:t xml:space="preserve"> </w:t>
      </w:r>
      <w:r w:rsidRPr="00A7352F">
        <w:rPr>
          <w:rFonts w:ascii="Times New Roman" w:hAnsi="Times New Roman" w:cs="Times New Roman"/>
          <w:b/>
          <w:color w:val="000000"/>
          <w:sz w:val="24"/>
        </w:rPr>
        <w:t>Not available.</w:t>
      </w:r>
      <w:r w:rsidRPr="00A7352F">
        <w:rPr>
          <w:rFonts w:ascii="Times New Roman" w:hAnsi="Times New Roman" w:cs="Times New Roman"/>
          <w:b/>
          <w:color w:val="000000"/>
          <w:sz w:val="24"/>
        </w:rPr>
        <w:cr/>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755BEE" w:rsidTr="00F51BF6">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755BEE" w:rsidRPr="007B71FE" w:rsidRDefault="00755BEE" w:rsidP="00F51BF6">
            <w:pPr>
              <w:rPr>
                <w:color w:val="auto"/>
              </w:rPr>
            </w:pPr>
            <w:r w:rsidRPr="007B71FE">
              <w:rPr>
                <w:color w:val="auto"/>
                <w:sz w:val="44"/>
              </w:rPr>
              <w:t>Section 6: Accidental Release Measures</w:t>
            </w:r>
          </w:p>
        </w:tc>
      </w:tr>
    </w:tbl>
    <w:p w:rsidR="00BA4095" w:rsidRDefault="00BA4095" w:rsidP="00BA4095">
      <w:pPr>
        <w:pStyle w:val="NoSpacing"/>
      </w:pPr>
    </w:p>
    <w:p w:rsidR="00A7352F" w:rsidRDefault="00A7352F" w:rsidP="00A7352F">
      <w:pPr>
        <w:pStyle w:val="NoSpacing"/>
        <w:rPr>
          <w:rFonts w:ascii="Times New Roman" w:hAnsi="Times New Roman" w:cs="Times New Roman"/>
          <w:b/>
          <w:sz w:val="24"/>
        </w:rPr>
      </w:pPr>
      <w:r w:rsidRPr="00A7352F">
        <w:rPr>
          <w:rFonts w:ascii="Times New Roman" w:hAnsi="Times New Roman" w:cs="Times New Roman"/>
          <w:b/>
          <w:sz w:val="28"/>
          <w:u w:val="single"/>
        </w:rPr>
        <w:t>Small Spill:</w:t>
      </w:r>
      <w:r w:rsidRPr="00A7352F">
        <w:rPr>
          <w:rFonts w:ascii="Times New Roman" w:hAnsi="Times New Roman" w:cs="Times New Roman"/>
          <w:b/>
          <w:sz w:val="28"/>
        </w:rPr>
        <w:t xml:space="preserve"> </w:t>
      </w:r>
      <w:r w:rsidRPr="00A7352F">
        <w:rPr>
          <w:rFonts w:ascii="Times New Roman" w:hAnsi="Times New Roman" w:cs="Times New Roman"/>
          <w:b/>
          <w:sz w:val="24"/>
        </w:rPr>
        <w:t>Use appropriate tools to put the spilled solid in a convenient waste disposal container.</w:t>
      </w:r>
    </w:p>
    <w:p w:rsidR="00A7352F" w:rsidRPr="00A7352F" w:rsidRDefault="00A7352F" w:rsidP="00A7352F">
      <w:pPr>
        <w:pStyle w:val="NoSpacing"/>
        <w:rPr>
          <w:rFonts w:ascii="Times New Roman" w:hAnsi="Times New Roman" w:cs="Times New Roman"/>
          <w:b/>
          <w:sz w:val="24"/>
        </w:rPr>
      </w:pPr>
    </w:p>
    <w:p w:rsidR="00A7352F" w:rsidRPr="00A7352F" w:rsidRDefault="00A7352F" w:rsidP="00A7352F">
      <w:pPr>
        <w:pStyle w:val="NoSpacing"/>
        <w:rPr>
          <w:rFonts w:ascii="Times New Roman" w:hAnsi="Times New Roman" w:cs="Times New Roman"/>
          <w:b/>
          <w:sz w:val="28"/>
          <w:u w:val="single"/>
        </w:rPr>
      </w:pPr>
      <w:r w:rsidRPr="00A7352F">
        <w:rPr>
          <w:rFonts w:ascii="Times New Roman" w:hAnsi="Times New Roman" w:cs="Times New Roman"/>
          <w:b/>
          <w:sz w:val="28"/>
          <w:u w:val="single"/>
        </w:rPr>
        <w:t>Large Spill:</w:t>
      </w:r>
    </w:p>
    <w:p w:rsidR="00A7352F" w:rsidRDefault="00A7352F" w:rsidP="00A7352F">
      <w:pPr>
        <w:pStyle w:val="NoSpacing"/>
        <w:rPr>
          <w:rFonts w:ascii="Times New Roman" w:hAnsi="Times New Roman" w:cs="Times New Roman"/>
          <w:b/>
          <w:sz w:val="24"/>
        </w:rPr>
      </w:pPr>
      <w:r w:rsidRPr="00A7352F">
        <w:rPr>
          <w:rFonts w:ascii="Times New Roman" w:hAnsi="Times New Roman" w:cs="Times New Roman"/>
          <w:b/>
          <w:sz w:val="24"/>
        </w:rPr>
        <w:t>Oxidizing material. Stop leak if without risk. Avoid contact with a combustible material (wood,</w:t>
      </w:r>
      <w:r>
        <w:rPr>
          <w:rFonts w:ascii="Times New Roman" w:hAnsi="Times New Roman" w:cs="Times New Roman"/>
          <w:b/>
          <w:sz w:val="24"/>
        </w:rPr>
        <w:t xml:space="preserve"> paper, oil, clothing...). Keep </w:t>
      </w:r>
      <w:r w:rsidRPr="00A7352F">
        <w:rPr>
          <w:rFonts w:ascii="Times New Roman" w:hAnsi="Times New Roman" w:cs="Times New Roman"/>
          <w:b/>
          <w:sz w:val="24"/>
        </w:rPr>
        <w:t xml:space="preserve">substance damp using water </w:t>
      </w:r>
      <w:proofErr w:type="gramStart"/>
      <w:r w:rsidRPr="00A7352F">
        <w:rPr>
          <w:rFonts w:ascii="Times New Roman" w:hAnsi="Times New Roman" w:cs="Times New Roman"/>
          <w:b/>
          <w:sz w:val="24"/>
        </w:rPr>
        <w:t>spray.</w:t>
      </w:r>
      <w:proofErr w:type="gramEnd"/>
      <w:r w:rsidRPr="00A7352F">
        <w:rPr>
          <w:rFonts w:ascii="Times New Roman" w:hAnsi="Times New Roman" w:cs="Times New Roman"/>
          <w:b/>
          <w:sz w:val="24"/>
        </w:rPr>
        <w:t xml:space="preserve"> Do not touch spilled material. Prevent entry into sewer</w:t>
      </w:r>
      <w:r>
        <w:rPr>
          <w:rFonts w:ascii="Times New Roman" w:hAnsi="Times New Roman" w:cs="Times New Roman"/>
          <w:b/>
          <w:sz w:val="24"/>
        </w:rPr>
        <w:t xml:space="preserve">s, basements or confined areas; </w:t>
      </w:r>
      <w:r w:rsidRPr="00A7352F">
        <w:rPr>
          <w:rFonts w:ascii="Times New Roman" w:hAnsi="Times New Roman" w:cs="Times New Roman"/>
          <w:b/>
          <w:sz w:val="24"/>
        </w:rPr>
        <w:t>dike if needed. Call for assistance on disposal. Be careful that the product is not present at a concentration level above TLV.</w:t>
      </w:r>
    </w:p>
    <w:p w:rsidR="00A7352F" w:rsidRDefault="00A7352F" w:rsidP="00A7352F">
      <w:pPr>
        <w:pStyle w:val="NoSpacing"/>
        <w:rPr>
          <w:rFonts w:ascii="Times New Roman" w:hAnsi="Times New Roman" w:cs="Times New Roman"/>
          <w:b/>
          <w:sz w:val="24"/>
        </w:rPr>
      </w:pPr>
    </w:p>
    <w:p w:rsidR="004C0076" w:rsidRPr="00A7352F" w:rsidRDefault="004C0076" w:rsidP="00A7352F">
      <w:pPr>
        <w:pStyle w:val="NoSpacing"/>
        <w:rPr>
          <w:rFonts w:ascii="Times New Roman" w:hAnsi="Times New Roman" w:cs="Times New Roman"/>
          <w:b/>
          <w:sz w:val="24"/>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91644D" w:rsidTr="00F51BF6">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91644D" w:rsidRPr="007B71FE" w:rsidRDefault="0091644D" w:rsidP="00F51BF6">
            <w:pPr>
              <w:rPr>
                <w:color w:val="auto"/>
              </w:rPr>
            </w:pPr>
            <w:r w:rsidRPr="007B71FE">
              <w:rPr>
                <w:color w:val="auto"/>
                <w:sz w:val="44"/>
              </w:rPr>
              <w:lastRenderedPageBreak/>
              <w:t>Section 7: Handling and Storage</w:t>
            </w:r>
          </w:p>
        </w:tc>
      </w:tr>
    </w:tbl>
    <w:p w:rsidR="00BA4095" w:rsidRPr="009C3BE4" w:rsidRDefault="00BA4095" w:rsidP="00E45EDE">
      <w:pPr>
        <w:pStyle w:val="NoSpacing"/>
      </w:pPr>
    </w:p>
    <w:p w:rsidR="00A7352F" w:rsidRPr="00A7352F" w:rsidRDefault="00A7352F" w:rsidP="00A7352F">
      <w:pPr>
        <w:pStyle w:val="NoSpacing"/>
        <w:rPr>
          <w:rFonts w:ascii="Times New Roman" w:hAnsi="Times New Roman" w:cs="Times New Roman"/>
          <w:b/>
          <w:sz w:val="28"/>
          <w:u w:val="single"/>
        </w:rPr>
      </w:pPr>
      <w:r w:rsidRPr="00A7352F">
        <w:rPr>
          <w:rFonts w:ascii="Times New Roman" w:hAnsi="Times New Roman" w:cs="Times New Roman"/>
          <w:b/>
          <w:sz w:val="28"/>
          <w:u w:val="single"/>
        </w:rPr>
        <w:t>Precautions:</w:t>
      </w:r>
    </w:p>
    <w:p w:rsidR="00A7352F" w:rsidRDefault="00A7352F" w:rsidP="00A7352F">
      <w:pPr>
        <w:pStyle w:val="NoSpacing"/>
        <w:rPr>
          <w:rFonts w:ascii="Times New Roman" w:hAnsi="Times New Roman" w:cs="Times New Roman"/>
          <w:b/>
          <w:sz w:val="24"/>
        </w:rPr>
      </w:pPr>
      <w:r w:rsidRPr="00A7352F">
        <w:rPr>
          <w:rFonts w:ascii="Times New Roman" w:hAnsi="Times New Roman" w:cs="Times New Roman"/>
          <w:b/>
          <w:sz w:val="24"/>
        </w:rPr>
        <w:t>Keep locked up Keep away from heat. Keep away from sources of ignition. Keep away f</w:t>
      </w:r>
      <w:r>
        <w:rPr>
          <w:rFonts w:ascii="Times New Roman" w:hAnsi="Times New Roman" w:cs="Times New Roman"/>
          <w:b/>
          <w:sz w:val="24"/>
        </w:rPr>
        <w:t xml:space="preserve">rom combustible material </w:t>
      </w:r>
      <w:proofErr w:type="gramStart"/>
      <w:r>
        <w:rPr>
          <w:rFonts w:ascii="Times New Roman" w:hAnsi="Times New Roman" w:cs="Times New Roman"/>
          <w:b/>
          <w:sz w:val="24"/>
        </w:rPr>
        <w:t>Do</w:t>
      </w:r>
      <w:proofErr w:type="gramEnd"/>
      <w:r>
        <w:rPr>
          <w:rFonts w:ascii="Times New Roman" w:hAnsi="Times New Roman" w:cs="Times New Roman"/>
          <w:b/>
          <w:sz w:val="24"/>
        </w:rPr>
        <w:t xml:space="preserve"> not </w:t>
      </w:r>
      <w:r w:rsidRPr="00A7352F">
        <w:rPr>
          <w:rFonts w:ascii="Times New Roman" w:hAnsi="Times New Roman" w:cs="Times New Roman"/>
          <w:b/>
          <w:sz w:val="24"/>
        </w:rPr>
        <w:t>ingest. Do not breathe dust. Wear suitable protective clothing In case of insufficient ventila</w:t>
      </w:r>
      <w:r>
        <w:rPr>
          <w:rFonts w:ascii="Times New Roman" w:hAnsi="Times New Roman" w:cs="Times New Roman"/>
          <w:b/>
          <w:sz w:val="24"/>
        </w:rPr>
        <w:t xml:space="preserve">tion, wear suitable respiratory </w:t>
      </w:r>
      <w:r w:rsidRPr="00A7352F">
        <w:rPr>
          <w:rFonts w:ascii="Times New Roman" w:hAnsi="Times New Roman" w:cs="Times New Roman"/>
          <w:b/>
          <w:sz w:val="24"/>
        </w:rPr>
        <w:t xml:space="preserve">equipment </w:t>
      </w:r>
      <w:proofErr w:type="gramStart"/>
      <w:r w:rsidRPr="00A7352F">
        <w:rPr>
          <w:rFonts w:ascii="Times New Roman" w:hAnsi="Times New Roman" w:cs="Times New Roman"/>
          <w:b/>
          <w:sz w:val="24"/>
        </w:rPr>
        <w:t>If</w:t>
      </w:r>
      <w:proofErr w:type="gramEnd"/>
      <w:r w:rsidRPr="00A7352F">
        <w:rPr>
          <w:rFonts w:ascii="Times New Roman" w:hAnsi="Times New Roman" w:cs="Times New Roman"/>
          <w:b/>
          <w:sz w:val="24"/>
        </w:rPr>
        <w:t xml:space="preserve"> ingested, seek medical advice immediately and show the container or the label. A</w:t>
      </w:r>
      <w:r>
        <w:rPr>
          <w:rFonts w:ascii="Times New Roman" w:hAnsi="Times New Roman" w:cs="Times New Roman"/>
          <w:b/>
          <w:sz w:val="24"/>
        </w:rPr>
        <w:t xml:space="preserve">void contact with skin and eyes </w:t>
      </w:r>
      <w:proofErr w:type="gramStart"/>
      <w:r w:rsidRPr="00A7352F">
        <w:rPr>
          <w:rFonts w:ascii="Times New Roman" w:hAnsi="Times New Roman" w:cs="Times New Roman"/>
          <w:b/>
          <w:sz w:val="24"/>
        </w:rPr>
        <w:t>Keep</w:t>
      </w:r>
      <w:proofErr w:type="gramEnd"/>
      <w:r w:rsidRPr="00A7352F">
        <w:rPr>
          <w:rFonts w:ascii="Times New Roman" w:hAnsi="Times New Roman" w:cs="Times New Roman"/>
          <w:b/>
          <w:sz w:val="24"/>
        </w:rPr>
        <w:t xml:space="preserve"> away from incompatibles such as reducing agents, combustible materials, organic materials.</w:t>
      </w:r>
    </w:p>
    <w:p w:rsidR="00A7352F" w:rsidRPr="00A7352F" w:rsidRDefault="00A7352F" w:rsidP="00A7352F">
      <w:pPr>
        <w:pStyle w:val="NoSpacing"/>
      </w:pPr>
    </w:p>
    <w:p w:rsidR="00A7352F" w:rsidRPr="00A7352F" w:rsidRDefault="00A7352F" w:rsidP="00A7352F">
      <w:pPr>
        <w:pStyle w:val="NoSpacing"/>
        <w:rPr>
          <w:rFonts w:ascii="Times New Roman" w:hAnsi="Times New Roman" w:cs="Times New Roman"/>
          <w:b/>
          <w:sz w:val="28"/>
          <w:u w:val="single"/>
        </w:rPr>
      </w:pPr>
      <w:r w:rsidRPr="00A7352F">
        <w:rPr>
          <w:rFonts w:ascii="Times New Roman" w:hAnsi="Times New Roman" w:cs="Times New Roman"/>
          <w:b/>
          <w:sz w:val="28"/>
          <w:u w:val="single"/>
        </w:rPr>
        <w:t>Storage:</w:t>
      </w:r>
    </w:p>
    <w:p w:rsidR="0091644D" w:rsidRPr="00A7352F" w:rsidRDefault="00A7352F" w:rsidP="00A7352F">
      <w:pPr>
        <w:pStyle w:val="NoSpacing"/>
        <w:rPr>
          <w:rFonts w:ascii="Times New Roman" w:hAnsi="Times New Roman" w:cs="Times New Roman"/>
          <w:b/>
          <w:sz w:val="24"/>
        </w:rPr>
      </w:pPr>
      <w:r w:rsidRPr="00A7352F">
        <w:rPr>
          <w:rFonts w:ascii="Times New Roman" w:hAnsi="Times New Roman" w:cs="Times New Roman"/>
          <w:b/>
          <w:sz w:val="24"/>
        </w:rPr>
        <w:t xml:space="preserve">Keep container tightly closed. Keep in a cool, well-ventilated place. Highly toxic or infectious </w:t>
      </w:r>
      <w:r>
        <w:rPr>
          <w:rFonts w:ascii="Times New Roman" w:hAnsi="Times New Roman" w:cs="Times New Roman"/>
          <w:b/>
          <w:sz w:val="24"/>
        </w:rPr>
        <w:t xml:space="preserve">materials should be stored in a </w:t>
      </w:r>
      <w:r w:rsidRPr="00A7352F">
        <w:rPr>
          <w:rFonts w:ascii="Times New Roman" w:hAnsi="Times New Roman" w:cs="Times New Roman"/>
          <w:b/>
          <w:sz w:val="24"/>
        </w:rPr>
        <w:t>separate locked safety storage cabinet or room.</w:t>
      </w:r>
    </w:p>
    <w:p w:rsidR="00A7352F" w:rsidRPr="00A42A25" w:rsidRDefault="00A7352F" w:rsidP="00A7352F">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91644D" w:rsidTr="00F51BF6">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91644D" w:rsidRPr="007B71FE" w:rsidRDefault="0091644D" w:rsidP="00F51BF6">
            <w:pPr>
              <w:rPr>
                <w:color w:val="auto"/>
              </w:rPr>
            </w:pPr>
            <w:r w:rsidRPr="007B71FE">
              <w:rPr>
                <w:color w:val="auto"/>
                <w:sz w:val="44"/>
              </w:rPr>
              <w:t>Section 8: Exposure Controls/Personal Protection</w:t>
            </w:r>
          </w:p>
        </w:tc>
      </w:tr>
    </w:tbl>
    <w:p w:rsidR="0091644D" w:rsidRDefault="0091644D" w:rsidP="00E45EDE">
      <w:pPr>
        <w:pStyle w:val="NoSpacing"/>
      </w:pPr>
    </w:p>
    <w:p w:rsidR="00A7352F" w:rsidRPr="00A7352F" w:rsidRDefault="00A7352F" w:rsidP="00A7352F">
      <w:pPr>
        <w:pStyle w:val="NoSpacing"/>
        <w:rPr>
          <w:rFonts w:ascii="Times New Roman" w:hAnsi="Times New Roman" w:cs="Times New Roman"/>
          <w:b/>
          <w:sz w:val="28"/>
          <w:u w:val="single"/>
        </w:rPr>
      </w:pPr>
      <w:r w:rsidRPr="00A7352F">
        <w:rPr>
          <w:rFonts w:ascii="Times New Roman" w:hAnsi="Times New Roman" w:cs="Times New Roman"/>
          <w:b/>
          <w:sz w:val="28"/>
          <w:u w:val="single"/>
        </w:rPr>
        <w:t>Engineering Controls:</w:t>
      </w:r>
    </w:p>
    <w:p w:rsidR="00A7352F" w:rsidRDefault="00A7352F" w:rsidP="00A7352F">
      <w:pPr>
        <w:pStyle w:val="NoSpacing"/>
        <w:rPr>
          <w:rFonts w:ascii="Times New Roman" w:hAnsi="Times New Roman" w:cs="Times New Roman"/>
          <w:b/>
          <w:sz w:val="24"/>
        </w:rPr>
      </w:pPr>
      <w:r w:rsidRPr="00A7352F">
        <w:rPr>
          <w:rFonts w:ascii="Times New Roman" w:hAnsi="Times New Roman" w:cs="Times New Roman"/>
          <w:b/>
          <w:sz w:val="24"/>
        </w:rPr>
        <w:t>Use process enclosures, local exhaust ventilation, or other engineering controls to keep ai</w:t>
      </w:r>
      <w:r>
        <w:rPr>
          <w:rFonts w:ascii="Times New Roman" w:hAnsi="Times New Roman" w:cs="Times New Roman"/>
          <w:b/>
          <w:sz w:val="24"/>
        </w:rPr>
        <w:t xml:space="preserve">rborne levels below recommended </w:t>
      </w:r>
      <w:r w:rsidRPr="00A7352F">
        <w:rPr>
          <w:rFonts w:ascii="Times New Roman" w:hAnsi="Times New Roman" w:cs="Times New Roman"/>
          <w:b/>
          <w:sz w:val="24"/>
        </w:rPr>
        <w:t>exposure limits. If user operations generate dust, fume or mist, use ventilation to keep ex</w:t>
      </w:r>
      <w:r>
        <w:rPr>
          <w:rFonts w:ascii="Times New Roman" w:hAnsi="Times New Roman" w:cs="Times New Roman"/>
          <w:b/>
          <w:sz w:val="24"/>
        </w:rPr>
        <w:t xml:space="preserve">posure to airborne contaminants </w:t>
      </w:r>
      <w:r w:rsidRPr="00A7352F">
        <w:rPr>
          <w:rFonts w:ascii="Times New Roman" w:hAnsi="Times New Roman" w:cs="Times New Roman"/>
          <w:b/>
          <w:sz w:val="24"/>
        </w:rPr>
        <w:t>below the exposure limit.</w:t>
      </w:r>
    </w:p>
    <w:p w:rsidR="00A7352F" w:rsidRPr="00A7352F" w:rsidRDefault="00A7352F" w:rsidP="00A7352F">
      <w:pPr>
        <w:pStyle w:val="NoSpacing"/>
      </w:pPr>
    </w:p>
    <w:p w:rsidR="00A7352F" w:rsidRPr="00A7352F" w:rsidRDefault="00A7352F" w:rsidP="00A7352F">
      <w:pPr>
        <w:pStyle w:val="NoSpacing"/>
        <w:rPr>
          <w:rFonts w:ascii="Times New Roman" w:hAnsi="Times New Roman" w:cs="Times New Roman"/>
          <w:b/>
          <w:sz w:val="28"/>
          <w:u w:val="single"/>
        </w:rPr>
      </w:pPr>
      <w:r w:rsidRPr="00A7352F">
        <w:rPr>
          <w:rFonts w:ascii="Times New Roman" w:hAnsi="Times New Roman" w:cs="Times New Roman"/>
          <w:b/>
          <w:sz w:val="28"/>
          <w:u w:val="single"/>
        </w:rPr>
        <w:t>Personal Protection:</w:t>
      </w:r>
    </w:p>
    <w:p w:rsidR="00A7352F" w:rsidRDefault="00A7352F" w:rsidP="00A7352F">
      <w:pPr>
        <w:pStyle w:val="NoSpacing"/>
        <w:rPr>
          <w:rFonts w:ascii="Times New Roman" w:hAnsi="Times New Roman" w:cs="Times New Roman"/>
          <w:b/>
          <w:sz w:val="24"/>
        </w:rPr>
      </w:pPr>
      <w:r w:rsidRPr="00A7352F">
        <w:rPr>
          <w:rFonts w:ascii="Times New Roman" w:hAnsi="Times New Roman" w:cs="Times New Roman"/>
          <w:b/>
          <w:sz w:val="24"/>
        </w:rPr>
        <w:t>Splash goggles. Lab coat. Dust respirator. Be sure to use an approved/certified respirator or equivalent. Gloves.</w:t>
      </w:r>
    </w:p>
    <w:p w:rsidR="00A7352F" w:rsidRPr="00A7352F" w:rsidRDefault="00A7352F" w:rsidP="00A7352F">
      <w:pPr>
        <w:pStyle w:val="NoSpacing"/>
      </w:pPr>
    </w:p>
    <w:p w:rsidR="00A7352F" w:rsidRPr="00A7352F" w:rsidRDefault="00A7352F" w:rsidP="00A7352F">
      <w:pPr>
        <w:pStyle w:val="NoSpacing"/>
        <w:rPr>
          <w:rFonts w:ascii="Times New Roman" w:hAnsi="Times New Roman" w:cs="Times New Roman"/>
          <w:b/>
          <w:sz w:val="28"/>
          <w:u w:val="single"/>
        </w:rPr>
      </w:pPr>
      <w:r w:rsidRPr="00A7352F">
        <w:rPr>
          <w:rFonts w:ascii="Times New Roman" w:hAnsi="Times New Roman" w:cs="Times New Roman"/>
          <w:b/>
          <w:sz w:val="28"/>
          <w:u w:val="single"/>
        </w:rPr>
        <w:t>Personal Protection in Case of a Large Spill:</w:t>
      </w:r>
    </w:p>
    <w:p w:rsidR="00A7352F" w:rsidRDefault="00A7352F" w:rsidP="00A7352F">
      <w:pPr>
        <w:pStyle w:val="NoSpacing"/>
        <w:rPr>
          <w:rFonts w:ascii="Times New Roman" w:hAnsi="Times New Roman" w:cs="Times New Roman"/>
          <w:b/>
          <w:sz w:val="24"/>
        </w:rPr>
      </w:pPr>
      <w:r w:rsidRPr="00A7352F">
        <w:rPr>
          <w:rFonts w:ascii="Times New Roman" w:hAnsi="Times New Roman" w:cs="Times New Roman"/>
          <w:b/>
          <w:sz w:val="24"/>
        </w:rPr>
        <w:t xml:space="preserve">Splash goggles. Full suit. Dust respirator. Boots. Gloves. A </w:t>
      </w:r>
      <w:proofErr w:type="spellStart"/>
      <w:r w:rsidRPr="00A7352F">
        <w:rPr>
          <w:rFonts w:ascii="Times New Roman" w:hAnsi="Times New Roman" w:cs="Times New Roman"/>
          <w:b/>
          <w:sz w:val="24"/>
        </w:rPr>
        <w:t>self contained</w:t>
      </w:r>
      <w:proofErr w:type="spellEnd"/>
      <w:r w:rsidRPr="00A7352F">
        <w:rPr>
          <w:rFonts w:ascii="Times New Roman" w:hAnsi="Times New Roman" w:cs="Times New Roman"/>
          <w:b/>
          <w:sz w:val="24"/>
        </w:rPr>
        <w:t xml:space="preserve"> breathing ap</w:t>
      </w:r>
      <w:r>
        <w:rPr>
          <w:rFonts w:ascii="Times New Roman" w:hAnsi="Times New Roman" w:cs="Times New Roman"/>
          <w:b/>
          <w:sz w:val="24"/>
        </w:rPr>
        <w:t xml:space="preserve">paratus should be used to avoid </w:t>
      </w:r>
      <w:r w:rsidRPr="00A7352F">
        <w:rPr>
          <w:rFonts w:ascii="Times New Roman" w:hAnsi="Times New Roman" w:cs="Times New Roman"/>
          <w:b/>
          <w:sz w:val="24"/>
        </w:rPr>
        <w:t xml:space="preserve">inhalation of the product. Suggested protective clothing might not be sufficient; consult a specialist BEFORE </w:t>
      </w:r>
      <w:r>
        <w:rPr>
          <w:rFonts w:ascii="Times New Roman" w:hAnsi="Times New Roman" w:cs="Times New Roman"/>
          <w:b/>
          <w:sz w:val="24"/>
        </w:rPr>
        <w:t xml:space="preserve">handling this </w:t>
      </w:r>
      <w:r w:rsidRPr="00A7352F">
        <w:rPr>
          <w:rFonts w:ascii="Times New Roman" w:hAnsi="Times New Roman" w:cs="Times New Roman"/>
          <w:b/>
          <w:sz w:val="24"/>
        </w:rPr>
        <w:t>product.</w:t>
      </w:r>
    </w:p>
    <w:p w:rsidR="00A7352F" w:rsidRPr="00A7352F" w:rsidRDefault="00A7352F" w:rsidP="00A7352F">
      <w:pPr>
        <w:pStyle w:val="NoSpacing"/>
      </w:pPr>
    </w:p>
    <w:p w:rsidR="00A7352F" w:rsidRPr="00A7352F" w:rsidRDefault="00A7352F" w:rsidP="00A7352F">
      <w:pPr>
        <w:pStyle w:val="NoSpacing"/>
        <w:rPr>
          <w:rFonts w:ascii="Times New Roman" w:hAnsi="Times New Roman" w:cs="Times New Roman"/>
          <w:b/>
          <w:sz w:val="28"/>
          <w:u w:val="single"/>
        </w:rPr>
      </w:pPr>
      <w:r w:rsidRPr="00A7352F">
        <w:rPr>
          <w:rFonts w:ascii="Times New Roman" w:hAnsi="Times New Roman" w:cs="Times New Roman"/>
          <w:b/>
          <w:sz w:val="28"/>
          <w:u w:val="single"/>
        </w:rPr>
        <w:t>Exposure Limits:</w:t>
      </w:r>
    </w:p>
    <w:p w:rsidR="007A180B" w:rsidRPr="007A180B" w:rsidRDefault="00A7352F" w:rsidP="00A7352F">
      <w:pPr>
        <w:pStyle w:val="NoSpacing"/>
        <w:rPr>
          <w:rFonts w:ascii="Times New Roman" w:hAnsi="Times New Roman" w:cs="Times New Roman"/>
          <w:b/>
          <w:sz w:val="24"/>
        </w:rPr>
      </w:pPr>
      <w:r w:rsidRPr="00A7352F">
        <w:rPr>
          <w:rFonts w:ascii="Times New Roman" w:hAnsi="Times New Roman" w:cs="Times New Roman"/>
          <w:b/>
          <w:sz w:val="24"/>
        </w:rPr>
        <w:t>TWA: 0.05 CEIL: 0.2 (mg/m3) Consult local authorities for acceptable exposure limits.</w:t>
      </w:r>
    </w:p>
    <w:p w:rsidR="00E77EC6" w:rsidRPr="00A7352F" w:rsidRDefault="00E77EC6" w:rsidP="00A7352F">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EB0800" w:rsidTr="00F51BF6">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EB0800" w:rsidRPr="007B71FE" w:rsidRDefault="00EB0800" w:rsidP="00F51BF6">
            <w:pPr>
              <w:rPr>
                <w:color w:val="auto"/>
              </w:rPr>
            </w:pPr>
            <w:r w:rsidRPr="007B71FE">
              <w:rPr>
                <w:color w:val="auto"/>
                <w:sz w:val="44"/>
              </w:rPr>
              <w:t>Section 9: Physical and Chemical Properties</w:t>
            </w:r>
          </w:p>
        </w:tc>
      </w:tr>
    </w:tbl>
    <w:p w:rsidR="005A6D74" w:rsidRDefault="005A6D74" w:rsidP="00EB0800">
      <w:pPr>
        <w:pStyle w:val="NoSpacing"/>
      </w:pPr>
    </w:p>
    <w:p w:rsidR="00A7352F" w:rsidRPr="00A7352F" w:rsidRDefault="00A7352F" w:rsidP="00A7352F">
      <w:pPr>
        <w:pStyle w:val="NoSpacing"/>
        <w:rPr>
          <w:rFonts w:ascii="Times New Roman" w:hAnsi="Times New Roman" w:cs="Times New Roman"/>
          <w:b/>
          <w:sz w:val="24"/>
          <w:szCs w:val="24"/>
        </w:rPr>
      </w:pPr>
      <w:r w:rsidRPr="00A7352F">
        <w:rPr>
          <w:rFonts w:ascii="Times New Roman" w:hAnsi="Times New Roman" w:cs="Times New Roman"/>
          <w:b/>
          <w:sz w:val="28"/>
          <w:szCs w:val="24"/>
        </w:rPr>
        <w:t>Physical state and appearance</w:t>
      </w:r>
      <w:r w:rsidR="008C5EB4">
        <w:rPr>
          <w:rFonts w:ascii="Times New Roman" w:hAnsi="Times New Roman" w:cs="Times New Roman"/>
          <w:b/>
          <w:sz w:val="28"/>
          <w:szCs w:val="24"/>
        </w:rPr>
        <w:tab/>
      </w:r>
      <w:r w:rsidR="008C5EB4">
        <w:rPr>
          <w:rFonts w:ascii="Times New Roman" w:hAnsi="Times New Roman" w:cs="Times New Roman"/>
          <w:b/>
          <w:sz w:val="28"/>
          <w:szCs w:val="24"/>
        </w:rPr>
        <w:tab/>
      </w:r>
      <w:r w:rsidRPr="00A7352F">
        <w:rPr>
          <w:rFonts w:ascii="Times New Roman" w:hAnsi="Times New Roman" w:cs="Times New Roman"/>
          <w:b/>
          <w:sz w:val="28"/>
          <w:szCs w:val="24"/>
        </w:rPr>
        <w:t xml:space="preserve">: </w:t>
      </w:r>
      <w:r w:rsidRPr="00A7352F">
        <w:rPr>
          <w:rFonts w:ascii="Times New Roman" w:hAnsi="Times New Roman" w:cs="Times New Roman"/>
          <w:b/>
          <w:sz w:val="24"/>
          <w:szCs w:val="24"/>
        </w:rPr>
        <w:t>Solid. (Crystals solid.)</w:t>
      </w:r>
    </w:p>
    <w:p w:rsidR="00A7352F" w:rsidRPr="00A7352F" w:rsidRDefault="00A7352F" w:rsidP="00A7352F">
      <w:pPr>
        <w:pStyle w:val="NoSpacing"/>
        <w:rPr>
          <w:rFonts w:ascii="Times New Roman" w:hAnsi="Times New Roman" w:cs="Times New Roman"/>
          <w:b/>
          <w:sz w:val="24"/>
          <w:szCs w:val="24"/>
        </w:rPr>
      </w:pPr>
      <w:r w:rsidRPr="00A7352F">
        <w:rPr>
          <w:rFonts w:ascii="Times New Roman" w:hAnsi="Times New Roman" w:cs="Times New Roman"/>
          <w:b/>
          <w:sz w:val="28"/>
          <w:szCs w:val="24"/>
        </w:rPr>
        <w:t>Odor</w:t>
      </w:r>
      <w:r>
        <w:rPr>
          <w:rFonts w:ascii="Times New Roman" w:hAnsi="Times New Roman" w:cs="Times New Roman"/>
          <w:b/>
          <w:sz w:val="28"/>
          <w:szCs w:val="24"/>
        </w:rPr>
        <w:tab/>
      </w:r>
      <w:r w:rsidR="008C5EB4">
        <w:rPr>
          <w:rFonts w:ascii="Times New Roman" w:hAnsi="Times New Roman" w:cs="Times New Roman"/>
          <w:b/>
          <w:sz w:val="28"/>
          <w:szCs w:val="24"/>
        </w:rPr>
        <w:tab/>
      </w:r>
      <w:r w:rsidR="008C5EB4">
        <w:rPr>
          <w:rFonts w:ascii="Times New Roman" w:hAnsi="Times New Roman" w:cs="Times New Roman"/>
          <w:b/>
          <w:sz w:val="28"/>
          <w:szCs w:val="24"/>
        </w:rPr>
        <w:tab/>
      </w:r>
      <w:r w:rsidR="008C5EB4">
        <w:rPr>
          <w:rFonts w:ascii="Times New Roman" w:hAnsi="Times New Roman" w:cs="Times New Roman"/>
          <w:b/>
          <w:sz w:val="28"/>
          <w:szCs w:val="24"/>
        </w:rPr>
        <w:tab/>
      </w:r>
      <w:r w:rsidR="008C5EB4">
        <w:rPr>
          <w:rFonts w:ascii="Times New Roman" w:hAnsi="Times New Roman" w:cs="Times New Roman"/>
          <w:b/>
          <w:sz w:val="28"/>
          <w:szCs w:val="24"/>
        </w:rPr>
        <w:tab/>
      </w:r>
      <w:r w:rsidR="008C5EB4">
        <w:rPr>
          <w:rFonts w:ascii="Times New Roman" w:hAnsi="Times New Roman" w:cs="Times New Roman"/>
          <w:b/>
          <w:sz w:val="28"/>
          <w:szCs w:val="24"/>
        </w:rPr>
        <w:tab/>
      </w:r>
      <w:r w:rsidR="008C5EB4">
        <w:rPr>
          <w:rFonts w:ascii="Times New Roman" w:hAnsi="Times New Roman" w:cs="Times New Roman"/>
          <w:b/>
          <w:sz w:val="28"/>
          <w:szCs w:val="24"/>
        </w:rPr>
        <w:tab/>
      </w:r>
      <w:r w:rsidRPr="00A7352F">
        <w:rPr>
          <w:rFonts w:ascii="Times New Roman" w:hAnsi="Times New Roman" w:cs="Times New Roman"/>
          <w:b/>
          <w:sz w:val="28"/>
          <w:szCs w:val="24"/>
        </w:rPr>
        <w:t xml:space="preserve">: </w:t>
      </w:r>
      <w:r w:rsidRPr="00A7352F">
        <w:rPr>
          <w:rFonts w:ascii="Times New Roman" w:hAnsi="Times New Roman" w:cs="Times New Roman"/>
          <w:b/>
          <w:sz w:val="24"/>
          <w:szCs w:val="24"/>
        </w:rPr>
        <w:t>Not available.</w:t>
      </w:r>
    </w:p>
    <w:p w:rsidR="00A7352F" w:rsidRPr="00A7352F" w:rsidRDefault="00A7352F" w:rsidP="00A7352F">
      <w:pPr>
        <w:pStyle w:val="NoSpacing"/>
        <w:rPr>
          <w:rFonts w:ascii="Times New Roman" w:hAnsi="Times New Roman" w:cs="Times New Roman"/>
          <w:b/>
          <w:sz w:val="24"/>
          <w:szCs w:val="24"/>
        </w:rPr>
      </w:pPr>
      <w:r w:rsidRPr="00A7352F">
        <w:rPr>
          <w:rFonts w:ascii="Times New Roman" w:hAnsi="Times New Roman" w:cs="Times New Roman"/>
          <w:b/>
          <w:sz w:val="28"/>
          <w:szCs w:val="24"/>
        </w:rPr>
        <w:t>Taste</w:t>
      </w:r>
      <w:r w:rsidR="008C5EB4">
        <w:rPr>
          <w:rFonts w:ascii="Times New Roman" w:hAnsi="Times New Roman" w:cs="Times New Roman"/>
          <w:b/>
          <w:sz w:val="28"/>
          <w:szCs w:val="24"/>
        </w:rPr>
        <w:tab/>
      </w:r>
      <w:r w:rsidR="008C5EB4">
        <w:rPr>
          <w:rFonts w:ascii="Times New Roman" w:hAnsi="Times New Roman" w:cs="Times New Roman"/>
          <w:b/>
          <w:sz w:val="28"/>
          <w:szCs w:val="24"/>
        </w:rPr>
        <w:tab/>
      </w:r>
      <w:r w:rsidR="008C5EB4">
        <w:rPr>
          <w:rFonts w:ascii="Times New Roman" w:hAnsi="Times New Roman" w:cs="Times New Roman"/>
          <w:b/>
          <w:sz w:val="28"/>
          <w:szCs w:val="24"/>
        </w:rPr>
        <w:tab/>
      </w:r>
      <w:r w:rsidR="008C5EB4">
        <w:rPr>
          <w:rFonts w:ascii="Times New Roman" w:hAnsi="Times New Roman" w:cs="Times New Roman"/>
          <w:b/>
          <w:sz w:val="28"/>
          <w:szCs w:val="24"/>
        </w:rPr>
        <w:tab/>
      </w:r>
      <w:r w:rsidR="008C5EB4">
        <w:rPr>
          <w:rFonts w:ascii="Times New Roman" w:hAnsi="Times New Roman" w:cs="Times New Roman"/>
          <w:b/>
          <w:sz w:val="28"/>
          <w:szCs w:val="24"/>
        </w:rPr>
        <w:tab/>
      </w:r>
      <w:r w:rsidR="008C5EB4">
        <w:rPr>
          <w:rFonts w:ascii="Times New Roman" w:hAnsi="Times New Roman" w:cs="Times New Roman"/>
          <w:b/>
          <w:sz w:val="28"/>
          <w:szCs w:val="24"/>
        </w:rPr>
        <w:tab/>
      </w:r>
      <w:r w:rsidR="008C5EB4">
        <w:rPr>
          <w:rFonts w:ascii="Times New Roman" w:hAnsi="Times New Roman" w:cs="Times New Roman"/>
          <w:b/>
          <w:sz w:val="28"/>
          <w:szCs w:val="24"/>
        </w:rPr>
        <w:tab/>
      </w:r>
      <w:r w:rsidRPr="00A7352F">
        <w:rPr>
          <w:rFonts w:ascii="Times New Roman" w:hAnsi="Times New Roman" w:cs="Times New Roman"/>
          <w:b/>
          <w:sz w:val="28"/>
          <w:szCs w:val="24"/>
        </w:rPr>
        <w:t xml:space="preserve">: </w:t>
      </w:r>
      <w:r w:rsidRPr="00A7352F">
        <w:rPr>
          <w:rFonts w:ascii="Times New Roman" w:hAnsi="Times New Roman" w:cs="Times New Roman"/>
          <w:b/>
          <w:sz w:val="24"/>
          <w:szCs w:val="24"/>
        </w:rPr>
        <w:t>Not available.</w:t>
      </w:r>
    </w:p>
    <w:p w:rsidR="00037EE1" w:rsidRPr="00101F2C" w:rsidRDefault="00A7352F" w:rsidP="00037EE1">
      <w:pPr>
        <w:pStyle w:val="NoSpacing"/>
        <w:rPr>
          <w:rFonts w:ascii="Times New Roman" w:hAnsi="Times New Roman" w:cs="Times New Roman"/>
          <w:b/>
          <w:sz w:val="24"/>
          <w:szCs w:val="24"/>
        </w:rPr>
      </w:pPr>
      <w:r w:rsidRPr="00A7352F">
        <w:rPr>
          <w:rFonts w:ascii="Times New Roman" w:hAnsi="Times New Roman" w:cs="Times New Roman"/>
          <w:b/>
          <w:sz w:val="28"/>
          <w:szCs w:val="24"/>
        </w:rPr>
        <w:t>Molecular Weight</w:t>
      </w:r>
      <w:r w:rsidR="008C5EB4">
        <w:rPr>
          <w:rFonts w:ascii="Times New Roman" w:hAnsi="Times New Roman" w:cs="Times New Roman"/>
          <w:b/>
          <w:sz w:val="28"/>
          <w:szCs w:val="24"/>
        </w:rPr>
        <w:tab/>
      </w:r>
      <w:r w:rsidR="008C5EB4">
        <w:rPr>
          <w:rFonts w:ascii="Times New Roman" w:hAnsi="Times New Roman" w:cs="Times New Roman"/>
          <w:b/>
          <w:sz w:val="28"/>
          <w:szCs w:val="24"/>
        </w:rPr>
        <w:tab/>
      </w:r>
      <w:r w:rsidR="008C5EB4">
        <w:rPr>
          <w:rFonts w:ascii="Times New Roman" w:hAnsi="Times New Roman" w:cs="Times New Roman"/>
          <w:b/>
          <w:sz w:val="28"/>
          <w:szCs w:val="24"/>
        </w:rPr>
        <w:tab/>
      </w:r>
      <w:r w:rsidR="008C5EB4">
        <w:rPr>
          <w:rFonts w:ascii="Times New Roman" w:hAnsi="Times New Roman" w:cs="Times New Roman"/>
          <w:b/>
          <w:sz w:val="28"/>
          <w:szCs w:val="24"/>
        </w:rPr>
        <w:tab/>
      </w:r>
      <w:r w:rsidRPr="00A7352F">
        <w:rPr>
          <w:rFonts w:ascii="Times New Roman" w:hAnsi="Times New Roman" w:cs="Times New Roman"/>
          <w:b/>
          <w:sz w:val="28"/>
          <w:szCs w:val="24"/>
        </w:rPr>
        <w:t xml:space="preserve">: </w:t>
      </w:r>
      <w:r w:rsidR="00BC20E1" w:rsidRPr="00BC20E1">
        <w:rPr>
          <w:rFonts w:ascii="Times New Roman" w:hAnsi="Times New Roman" w:cs="Times New Roman"/>
          <w:b/>
          <w:sz w:val="24"/>
          <w:szCs w:val="24"/>
        </w:rPr>
        <w:t>308.47 g/</w:t>
      </w:r>
      <w:proofErr w:type="spellStart"/>
      <w:r w:rsidR="00BC20E1" w:rsidRPr="00BC20E1">
        <w:rPr>
          <w:rFonts w:ascii="Times New Roman" w:hAnsi="Times New Roman" w:cs="Times New Roman"/>
          <w:b/>
          <w:sz w:val="24"/>
          <w:szCs w:val="24"/>
        </w:rPr>
        <w:t>mol</w:t>
      </w:r>
      <w:proofErr w:type="spellEnd"/>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037EE1" w:rsidTr="00693121">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037EE1" w:rsidRPr="007B71FE" w:rsidRDefault="00037EE1" w:rsidP="00693121">
            <w:pPr>
              <w:rPr>
                <w:color w:val="auto"/>
              </w:rPr>
            </w:pPr>
            <w:r w:rsidRPr="007B71FE">
              <w:rPr>
                <w:color w:val="auto"/>
                <w:sz w:val="44"/>
              </w:rPr>
              <w:lastRenderedPageBreak/>
              <w:t>Section 9: Physical and Chemical Properties</w:t>
            </w:r>
            <w:r>
              <w:rPr>
                <w:color w:val="auto"/>
                <w:sz w:val="44"/>
              </w:rPr>
              <w:t xml:space="preserve"> (Continued)</w:t>
            </w:r>
          </w:p>
        </w:tc>
      </w:tr>
    </w:tbl>
    <w:p w:rsidR="00037EE1" w:rsidRDefault="00037EE1" w:rsidP="00A7352F">
      <w:pPr>
        <w:pStyle w:val="NoSpacing"/>
        <w:rPr>
          <w:rFonts w:ascii="Times New Roman" w:hAnsi="Times New Roman" w:cs="Times New Roman"/>
          <w:b/>
          <w:sz w:val="28"/>
          <w:szCs w:val="24"/>
        </w:rPr>
      </w:pPr>
    </w:p>
    <w:p w:rsidR="00101F2C" w:rsidRPr="00A7352F" w:rsidRDefault="00101F2C" w:rsidP="00101F2C">
      <w:pPr>
        <w:pStyle w:val="NoSpacing"/>
        <w:rPr>
          <w:rFonts w:ascii="Times New Roman" w:hAnsi="Times New Roman" w:cs="Times New Roman"/>
          <w:b/>
          <w:sz w:val="24"/>
          <w:szCs w:val="24"/>
        </w:rPr>
      </w:pPr>
      <w:r w:rsidRPr="00A7352F">
        <w:rPr>
          <w:rFonts w:ascii="Times New Roman" w:hAnsi="Times New Roman" w:cs="Times New Roman"/>
          <w:b/>
          <w:sz w:val="28"/>
          <w:szCs w:val="24"/>
        </w:rPr>
        <w:t>Color</w:t>
      </w:r>
      <w:r>
        <w:rPr>
          <w:rFonts w:ascii="Times New Roman" w:hAnsi="Times New Roman" w:cs="Times New Roman"/>
          <w:b/>
          <w:sz w:val="28"/>
          <w:szCs w:val="24"/>
        </w:rPr>
        <w:tab/>
      </w:r>
      <w:r>
        <w:rPr>
          <w:rFonts w:ascii="Times New Roman" w:hAnsi="Times New Roman" w:cs="Times New Roman"/>
          <w:b/>
          <w:sz w:val="28"/>
          <w:szCs w:val="24"/>
        </w:rPr>
        <w:tab/>
      </w:r>
      <w:r>
        <w:rPr>
          <w:rFonts w:ascii="Times New Roman" w:hAnsi="Times New Roman" w:cs="Times New Roman"/>
          <w:b/>
          <w:sz w:val="28"/>
          <w:szCs w:val="24"/>
        </w:rPr>
        <w:tab/>
      </w:r>
      <w:r>
        <w:rPr>
          <w:rFonts w:ascii="Times New Roman" w:hAnsi="Times New Roman" w:cs="Times New Roman"/>
          <w:b/>
          <w:sz w:val="28"/>
          <w:szCs w:val="24"/>
        </w:rPr>
        <w:tab/>
      </w:r>
      <w:r w:rsidR="008C5EB4">
        <w:rPr>
          <w:rFonts w:ascii="Times New Roman" w:hAnsi="Times New Roman" w:cs="Times New Roman"/>
          <w:b/>
          <w:sz w:val="28"/>
          <w:szCs w:val="24"/>
        </w:rPr>
        <w:tab/>
      </w:r>
      <w:r w:rsidR="008C5EB4">
        <w:rPr>
          <w:rFonts w:ascii="Times New Roman" w:hAnsi="Times New Roman" w:cs="Times New Roman"/>
          <w:b/>
          <w:sz w:val="28"/>
          <w:szCs w:val="24"/>
        </w:rPr>
        <w:tab/>
      </w:r>
      <w:r w:rsidR="008C5EB4">
        <w:rPr>
          <w:rFonts w:ascii="Times New Roman" w:hAnsi="Times New Roman" w:cs="Times New Roman"/>
          <w:b/>
          <w:sz w:val="28"/>
          <w:szCs w:val="24"/>
        </w:rPr>
        <w:tab/>
      </w:r>
      <w:r w:rsidRPr="00A7352F">
        <w:rPr>
          <w:rFonts w:ascii="Times New Roman" w:hAnsi="Times New Roman" w:cs="Times New Roman"/>
          <w:b/>
          <w:sz w:val="28"/>
          <w:szCs w:val="24"/>
        </w:rPr>
        <w:t xml:space="preserve">: </w:t>
      </w:r>
      <w:r w:rsidR="00F66FCF" w:rsidRPr="00F66FCF">
        <w:rPr>
          <w:rFonts w:ascii="Times New Roman" w:hAnsi="Times New Roman" w:cs="Times New Roman"/>
          <w:b/>
          <w:sz w:val="24"/>
          <w:szCs w:val="24"/>
        </w:rPr>
        <w:t>Colorless crystals.</w:t>
      </w:r>
    </w:p>
    <w:p w:rsidR="00A7352F" w:rsidRPr="00A7352F" w:rsidRDefault="00A7352F" w:rsidP="00A7352F">
      <w:pPr>
        <w:pStyle w:val="NoSpacing"/>
        <w:rPr>
          <w:rFonts w:ascii="Times New Roman" w:hAnsi="Times New Roman" w:cs="Times New Roman"/>
          <w:b/>
          <w:sz w:val="24"/>
          <w:szCs w:val="24"/>
        </w:rPr>
      </w:pPr>
      <w:proofErr w:type="gramStart"/>
      <w:r w:rsidRPr="00A7352F">
        <w:rPr>
          <w:rFonts w:ascii="Times New Roman" w:hAnsi="Times New Roman" w:cs="Times New Roman"/>
          <w:b/>
          <w:sz w:val="28"/>
          <w:szCs w:val="24"/>
        </w:rPr>
        <w:t>pH</w:t>
      </w:r>
      <w:proofErr w:type="gramEnd"/>
      <w:r w:rsidRPr="00A7352F">
        <w:rPr>
          <w:rFonts w:ascii="Times New Roman" w:hAnsi="Times New Roman" w:cs="Times New Roman"/>
          <w:b/>
          <w:sz w:val="28"/>
          <w:szCs w:val="24"/>
        </w:rPr>
        <w:t xml:space="preserve"> (1% </w:t>
      </w:r>
      <w:proofErr w:type="spellStart"/>
      <w:r w:rsidRPr="00A7352F">
        <w:rPr>
          <w:rFonts w:ascii="Times New Roman" w:hAnsi="Times New Roman" w:cs="Times New Roman"/>
          <w:b/>
          <w:sz w:val="28"/>
          <w:szCs w:val="24"/>
        </w:rPr>
        <w:t>soln</w:t>
      </w:r>
      <w:proofErr w:type="spellEnd"/>
      <w:r w:rsidRPr="00A7352F">
        <w:rPr>
          <w:rFonts w:ascii="Times New Roman" w:hAnsi="Times New Roman" w:cs="Times New Roman"/>
          <w:b/>
          <w:sz w:val="28"/>
          <w:szCs w:val="24"/>
        </w:rPr>
        <w:t>/water)</w:t>
      </w:r>
      <w:r>
        <w:rPr>
          <w:rFonts w:ascii="Times New Roman" w:hAnsi="Times New Roman" w:cs="Times New Roman"/>
          <w:b/>
          <w:sz w:val="28"/>
          <w:szCs w:val="24"/>
        </w:rPr>
        <w:tab/>
      </w:r>
      <w:r w:rsidR="008C5EB4">
        <w:rPr>
          <w:rFonts w:ascii="Times New Roman" w:hAnsi="Times New Roman" w:cs="Times New Roman"/>
          <w:b/>
          <w:sz w:val="28"/>
          <w:szCs w:val="24"/>
        </w:rPr>
        <w:tab/>
      </w:r>
      <w:r w:rsidR="008C5EB4">
        <w:rPr>
          <w:rFonts w:ascii="Times New Roman" w:hAnsi="Times New Roman" w:cs="Times New Roman"/>
          <w:b/>
          <w:sz w:val="28"/>
          <w:szCs w:val="24"/>
        </w:rPr>
        <w:tab/>
      </w:r>
      <w:r w:rsidR="008C5EB4">
        <w:rPr>
          <w:rFonts w:ascii="Times New Roman" w:hAnsi="Times New Roman" w:cs="Times New Roman"/>
          <w:b/>
          <w:sz w:val="28"/>
          <w:szCs w:val="24"/>
        </w:rPr>
        <w:tab/>
      </w:r>
      <w:r w:rsidRPr="00A7352F">
        <w:rPr>
          <w:rFonts w:ascii="Times New Roman" w:hAnsi="Times New Roman" w:cs="Times New Roman"/>
          <w:b/>
          <w:sz w:val="28"/>
          <w:szCs w:val="24"/>
        </w:rPr>
        <w:t xml:space="preserve">: </w:t>
      </w:r>
      <w:r w:rsidRPr="00A7352F">
        <w:rPr>
          <w:rFonts w:ascii="Times New Roman" w:hAnsi="Times New Roman" w:cs="Times New Roman"/>
          <w:b/>
          <w:sz w:val="24"/>
          <w:szCs w:val="24"/>
        </w:rPr>
        <w:t>Not available.</w:t>
      </w:r>
    </w:p>
    <w:p w:rsidR="00A7352F" w:rsidRPr="00A7352F" w:rsidRDefault="00A7352F" w:rsidP="00A7352F">
      <w:pPr>
        <w:pStyle w:val="NoSpacing"/>
        <w:rPr>
          <w:rFonts w:ascii="Times New Roman" w:hAnsi="Times New Roman" w:cs="Times New Roman"/>
          <w:b/>
          <w:sz w:val="24"/>
          <w:szCs w:val="24"/>
        </w:rPr>
      </w:pPr>
      <w:r w:rsidRPr="00A7352F">
        <w:rPr>
          <w:rFonts w:ascii="Times New Roman" w:hAnsi="Times New Roman" w:cs="Times New Roman"/>
          <w:b/>
          <w:sz w:val="28"/>
          <w:szCs w:val="24"/>
        </w:rPr>
        <w:t>Boiling Point</w:t>
      </w:r>
      <w:r>
        <w:rPr>
          <w:rFonts w:ascii="Times New Roman" w:hAnsi="Times New Roman" w:cs="Times New Roman"/>
          <w:b/>
          <w:sz w:val="28"/>
          <w:szCs w:val="24"/>
        </w:rPr>
        <w:tab/>
      </w:r>
      <w:r>
        <w:rPr>
          <w:rFonts w:ascii="Times New Roman" w:hAnsi="Times New Roman" w:cs="Times New Roman"/>
          <w:b/>
          <w:sz w:val="28"/>
          <w:szCs w:val="24"/>
        </w:rPr>
        <w:tab/>
      </w:r>
      <w:r w:rsidR="008C5EB4">
        <w:rPr>
          <w:rFonts w:ascii="Times New Roman" w:hAnsi="Times New Roman" w:cs="Times New Roman"/>
          <w:b/>
          <w:sz w:val="28"/>
          <w:szCs w:val="24"/>
        </w:rPr>
        <w:tab/>
      </w:r>
      <w:r w:rsidR="008C5EB4">
        <w:rPr>
          <w:rFonts w:ascii="Times New Roman" w:hAnsi="Times New Roman" w:cs="Times New Roman"/>
          <w:b/>
          <w:sz w:val="28"/>
          <w:szCs w:val="24"/>
        </w:rPr>
        <w:tab/>
      </w:r>
      <w:r w:rsidR="008C5EB4">
        <w:rPr>
          <w:rFonts w:ascii="Times New Roman" w:hAnsi="Times New Roman" w:cs="Times New Roman"/>
          <w:b/>
          <w:sz w:val="28"/>
          <w:szCs w:val="24"/>
        </w:rPr>
        <w:tab/>
      </w:r>
      <w:r w:rsidRPr="00A7352F">
        <w:rPr>
          <w:rFonts w:ascii="Times New Roman" w:hAnsi="Times New Roman" w:cs="Times New Roman"/>
          <w:b/>
          <w:sz w:val="28"/>
          <w:szCs w:val="24"/>
        </w:rPr>
        <w:t xml:space="preserve">: </w:t>
      </w:r>
      <w:r w:rsidR="00F66FCF" w:rsidRPr="00A7352F">
        <w:rPr>
          <w:rFonts w:ascii="Times New Roman" w:hAnsi="Times New Roman" w:cs="Times New Roman"/>
          <w:b/>
          <w:sz w:val="24"/>
          <w:szCs w:val="24"/>
        </w:rPr>
        <w:t>Not available.</w:t>
      </w:r>
    </w:p>
    <w:p w:rsidR="00A7352F" w:rsidRPr="00A7352F" w:rsidRDefault="00A7352F" w:rsidP="00A7352F">
      <w:pPr>
        <w:pStyle w:val="NoSpacing"/>
        <w:rPr>
          <w:rFonts w:ascii="Times New Roman" w:hAnsi="Times New Roman" w:cs="Times New Roman"/>
          <w:b/>
          <w:sz w:val="24"/>
          <w:szCs w:val="24"/>
        </w:rPr>
      </w:pPr>
      <w:r w:rsidRPr="00A7352F">
        <w:rPr>
          <w:rFonts w:ascii="Times New Roman" w:hAnsi="Times New Roman" w:cs="Times New Roman"/>
          <w:b/>
          <w:sz w:val="28"/>
          <w:szCs w:val="24"/>
        </w:rPr>
        <w:t>Melting Point</w:t>
      </w:r>
      <w:r>
        <w:rPr>
          <w:rFonts w:ascii="Times New Roman" w:hAnsi="Times New Roman" w:cs="Times New Roman"/>
          <w:b/>
          <w:sz w:val="28"/>
          <w:szCs w:val="24"/>
        </w:rPr>
        <w:tab/>
      </w:r>
      <w:r>
        <w:rPr>
          <w:rFonts w:ascii="Times New Roman" w:hAnsi="Times New Roman" w:cs="Times New Roman"/>
          <w:b/>
          <w:sz w:val="28"/>
          <w:szCs w:val="24"/>
        </w:rPr>
        <w:tab/>
      </w:r>
      <w:r w:rsidR="008C5EB4">
        <w:rPr>
          <w:rFonts w:ascii="Times New Roman" w:hAnsi="Times New Roman" w:cs="Times New Roman"/>
          <w:b/>
          <w:sz w:val="28"/>
          <w:szCs w:val="24"/>
        </w:rPr>
        <w:tab/>
      </w:r>
      <w:r w:rsidR="008C5EB4">
        <w:rPr>
          <w:rFonts w:ascii="Times New Roman" w:hAnsi="Times New Roman" w:cs="Times New Roman"/>
          <w:b/>
          <w:sz w:val="28"/>
          <w:szCs w:val="24"/>
        </w:rPr>
        <w:tab/>
      </w:r>
      <w:r w:rsidR="008C5EB4">
        <w:rPr>
          <w:rFonts w:ascii="Times New Roman" w:hAnsi="Times New Roman" w:cs="Times New Roman"/>
          <w:b/>
          <w:sz w:val="28"/>
          <w:szCs w:val="24"/>
        </w:rPr>
        <w:tab/>
      </w:r>
      <w:r w:rsidRPr="00A7352F">
        <w:rPr>
          <w:rFonts w:ascii="Times New Roman" w:hAnsi="Times New Roman" w:cs="Times New Roman"/>
          <w:b/>
          <w:sz w:val="28"/>
          <w:szCs w:val="24"/>
        </w:rPr>
        <w:t xml:space="preserve">: </w:t>
      </w:r>
      <w:r w:rsidRPr="00A7352F">
        <w:rPr>
          <w:rFonts w:ascii="Times New Roman" w:hAnsi="Times New Roman" w:cs="Times New Roman"/>
          <w:b/>
          <w:sz w:val="24"/>
          <w:szCs w:val="24"/>
        </w:rPr>
        <w:t>59.5°C (139.1°F)</w:t>
      </w:r>
    </w:p>
    <w:p w:rsidR="00A7352F" w:rsidRPr="00A7352F" w:rsidRDefault="00A7352F" w:rsidP="00A7352F">
      <w:pPr>
        <w:pStyle w:val="NoSpacing"/>
        <w:rPr>
          <w:rFonts w:ascii="Times New Roman" w:hAnsi="Times New Roman" w:cs="Times New Roman"/>
          <w:b/>
          <w:sz w:val="24"/>
          <w:szCs w:val="24"/>
        </w:rPr>
      </w:pPr>
      <w:r w:rsidRPr="00A7352F">
        <w:rPr>
          <w:rFonts w:ascii="Times New Roman" w:hAnsi="Times New Roman" w:cs="Times New Roman"/>
          <w:b/>
          <w:sz w:val="28"/>
          <w:szCs w:val="24"/>
        </w:rPr>
        <w:t>Critical Temperature</w:t>
      </w:r>
      <w:r>
        <w:rPr>
          <w:rFonts w:ascii="Times New Roman" w:hAnsi="Times New Roman" w:cs="Times New Roman"/>
          <w:b/>
          <w:sz w:val="28"/>
          <w:szCs w:val="24"/>
        </w:rPr>
        <w:tab/>
      </w:r>
      <w:r w:rsidR="008C5EB4">
        <w:rPr>
          <w:rFonts w:ascii="Times New Roman" w:hAnsi="Times New Roman" w:cs="Times New Roman"/>
          <w:b/>
          <w:sz w:val="28"/>
          <w:szCs w:val="24"/>
        </w:rPr>
        <w:tab/>
      </w:r>
      <w:r w:rsidR="008C5EB4">
        <w:rPr>
          <w:rFonts w:ascii="Times New Roman" w:hAnsi="Times New Roman" w:cs="Times New Roman"/>
          <w:b/>
          <w:sz w:val="28"/>
          <w:szCs w:val="24"/>
        </w:rPr>
        <w:tab/>
      </w:r>
      <w:r w:rsidR="008C5EB4">
        <w:rPr>
          <w:rFonts w:ascii="Times New Roman" w:hAnsi="Times New Roman" w:cs="Times New Roman"/>
          <w:b/>
          <w:sz w:val="28"/>
          <w:szCs w:val="24"/>
        </w:rPr>
        <w:tab/>
      </w:r>
      <w:r w:rsidRPr="00A7352F">
        <w:rPr>
          <w:rFonts w:ascii="Times New Roman" w:hAnsi="Times New Roman" w:cs="Times New Roman"/>
          <w:b/>
          <w:sz w:val="28"/>
          <w:szCs w:val="24"/>
        </w:rPr>
        <w:t xml:space="preserve">: </w:t>
      </w:r>
      <w:r w:rsidRPr="00A7352F">
        <w:rPr>
          <w:rFonts w:ascii="Times New Roman" w:hAnsi="Times New Roman" w:cs="Times New Roman"/>
          <w:b/>
          <w:sz w:val="24"/>
          <w:szCs w:val="24"/>
        </w:rPr>
        <w:t>Not available.</w:t>
      </w:r>
    </w:p>
    <w:p w:rsidR="00A7352F" w:rsidRPr="00A7352F" w:rsidRDefault="00A7352F" w:rsidP="00A7352F">
      <w:pPr>
        <w:pStyle w:val="NoSpacing"/>
        <w:rPr>
          <w:rFonts w:ascii="Times New Roman" w:hAnsi="Times New Roman" w:cs="Times New Roman"/>
          <w:b/>
          <w:sz w:val="24"/>
          <w:szCs w:val="24"/>
        </w:rPr>
      </w:pPr>
      <w:r w:rsidRPr="00A7352F">
        <w:rPr>
          <w:rFonts w:ascii="Times New Roman" w:hAnsi="Times New Roman" w:cs="Times New Roman"/>
          <w:b/>
          <w:sz w:val="28"/>
          <w:szCs w:val="24"/>
        </w:rPr>
        <w:t>Specific Gravity</w:t>
      </w:r>
      <w:r>
        <w:rPr>
          <w:rFonts w:ascii="Times New Roman" w:hAnsi="Times New Roman" w:cs="Times New Roman"/>
          <w:b/>
          <w:sz w:val="28"/>
          <w:szCs w:val="24"/>
        </w:rPr>
        <w:tab/>
      </w:r>
      <w:r>
        <w:rPr>
          <w:rFonts w:ascii="Times New Roman" w:hAnsi="Times New Roman" w:cs="Times New Roman"/>
          <w:b/>
          <w:sz w:val="28"/>
          <w:szCs w:val="24"/>
        </w:rPr>
        <w:tab/>
      </w:r>
      <w:r w:rsidR="008C5EB4">
        <w:rPr>
          <w:rFonts w:ascii="Times New Roman" w:hAnsi="Times New Roman" w:cs="Times New Roman"/>
          <w:b/>
          <w:sz w:val="28"/>
          <w:szCs w:val="24"/>
        </w:rPr>
        <w:tab/>
      </w:r>
      <w:r w:rsidR="008C5EB4">
        <w:rPr>
          <w:rFonts w:ascii="Times New Roman" w:hAnsi="Times New Roman" w:cs="Times New Roman"/>
          <w:b/>
          <w:sz w:val="28"/>
          <w:szCs w:val="24"/>
        </w:rPr>
        <w:tab/>
      </w:r>
      <w:r w:rsidR="008C5EB4">
        <w:rPr>
          <w:rFonts w:ascii="Times New Roman" w:hAnsi="Times New Roman" w:cs="Times New Roman"/>
          <w:b/>
          <w:sz w:val="28"/>
          <w:szCs w:val="24"/>
        </w:rPr>
        <w:tab/>
      </w:r>
      <w:r w:rsidRPr="00A7352F">
        <w:rPr>
          <w:rFonts w:ascii="Times New Roman" w:hAnsi="Times New Roman" w:cs="Times New Roman"/>
          <w:b/>
          <w:sz w:val="28"/>
          <w:szCs w:val="24"/>
        </w:rPr>
        <w:t xml:space="preserve">: </w:t>
      </w:r>
      <w:r w:rsidRPr="00A7352F">
        <w:rPr>
          <w:rFonts w:ascii="Times New Roman" w:hAnsi="Times New Roman" w:cs="Times New Roman"/>
          <w:b/>
          <w:sz w:val="24"/>
          <w:szCs w:val="24"/>
        </w:rPr>
        <w:t>Not available.</w:t>
      </w:r>
    </w:p>
    <w:p w:rsidR="00A7352F" w:rsidRPr="00A7352F" w:rsidRDefault="00A7352F" w:rsidP="00A7352F">
      <w:pPr>
        <w:pStyle w:val="NoSpacing"/>
        <w:rPr>
          <w:rFonts w:ascii="Times New Roman" w:hAnsi="Times New Roman" w:cs="Times New Roman"/>
          <w:b/>
          <w:sz w:val="24"/>
          <w:szCs w:val="24"/>
        </w:rPr>
      </w:pPr>
      <w:r w:rsidRPr="00A7352F">
        <w:rPr>
          <w:rFonts w:ascii="Times New Roman" w:hAnsi="Times New Roman" w:cs="Times New Roman"/>
          <w:b/>
          <w:sz w:val="28"/>
          <w:szCs w:val="24"/>
        </w:rPr>
        <w:t>Vapor Pressure</w:t>
      </w:r>
      <w:r>
        <w:rPr>
          <w:rFonts w:ascii="Times New Roman" w:hAnsi="Times New Roman" w:cs="Times New Roman"/>
          <w:b/>
          <w:sz w:val="28"/>
          <w:szCs w:val="24"/>
        </w:rPr>
        <w:tab/>
      </w:r>
      <w:r>
        <w:rPr>
          <w:rFonts w:ascii="Times New Roman" w:hAnsi="Times New Roman" w:cs="Times New Roman"/>
          <w:b/>
          <w:sz w:val="28"/>
          <w:szCs w:val="24"/>
        </w:rPr>
        <w:tab/>
      </w:r>
      <w:r w:rsidR="008C5EB4">
        <w:rPr>
          <w:rFonts w:ascii="Times New Roman" w:hAnsi="Times New Roman" w:cs="Times New Roman"/>
          <w:b/>
          <w:sz w:val="28"/>
          <w:szCs w:val="24"/>
        </w:rPr>
        <w:tab/>
      </w:r>
      <w:r w:rsidR="008C5EB4">
        <w:rPr>
          <w:rFonts w:ascii="Times New Roman" w:hAnsi="Times New Roman" w:cs="Times New Roman"/>
          <w:b/>
          <w:sz w:val="28"/>
          <w:szCs w:val="24"/>
        </w:rPr>
        <w:tab/>
      </w:r>
      <w:r w:rsidR="008C5EB4">
        <w:rPr>
          <w:rFonts w:ascii="Times New Roman" w:hAnsi="Times New Roman" w:cs="Times New Roman"/>
          <w:b/>
          <w:sz w:val="28"/>
          <w:szCs w:val="24"/>
        </w:rPr>
        <w:tab/>
      </w:r>
      <w:r w:rsidRPr="00A7352F">
        <w:rPr>
          <w:rFonts w:ascii="Times New Roman" w:hAnsi="Times New Roman" w:cs="Times New Roman"/>
          <w:b/>
          <w:sz w:val="28"/>
          <w:szCs w:val="24"/>
        </w:rPr>
        <w:t xml:space="preserve">: </w:t>
      </w:r>
      <w:r w:rsidRPr="00A7352F">
        <w:rPr>
          <w:rFonts w:ascii="Times New Roman" w:hAnsi="Times New Roman" w:cs="Times New Roman"/>
          <w:b/>
          <w:sz w:val="24"/>
          <w:szCs w:val="24"/>
        </w:rPr>
        <w:t>Not applicable.</w:t>
      </w:r>
    </w:p>
    <w:p w:rsidR="00A7352F" w:rsidRPr="00A7352F" w:rsidRDefault="00A7352F" w:rsidP="00A7352F">
      <w:pPr>
        <w:pStyle w:val="NoSpacing"/>
        <w:rPr>
          <w:rFonts w:ascii="Times New Roman" w:hAnsi="Times New Roman" w:cs="Times New Roman"/>
          <w:b/>
          <w:sz w:val="24"/>
          <w:szCs w:val="24"/>
        </w:rPr>
      </w:pPr>
      <w:r w:rsidRPr="00A7352F">
        <w:rPr>
          <w:rFonts w:ascii="Times New Roman" w:hAnsi="Times New Roman" w:cs="Times New Roman"/>
          <w:b/>
          <w:sz w:val="28"/>
          <w:szCs w:val="24"/>
        </w:rPr>
        <w:t>Vapor Density</w:t>
      </w:r>
      <w:r>
        <w:rPr>
          <w:rFonts w:ascii="Times New Roman" w:hAnsi="Times New Roman" w:cs="Times New Roman"/>
          <w:b/>
          <w:sz w:val="28"/>
          <w:szCs w:val="24"/>
        </w:rPr>
        <w:tab/>
      </w:r>
      <w:r>
        <w:rPr>
          <w:rFonts w:ascii="Times New Roman" w:hAnsi="Times New Roman" w:cs="Times New Roman"/>
          <w:b/>
          <w:sz w:val="28"/>
          <w:szCs w:val="24"/>
        </w:rPr>
        <w:tab/>
      </w:r>
      <w:r w:rsidR="008C5EB4">
        <w:rPr>
          <w:rFonts w:ascii="Times New Roman" w:hAnsi="Times New Roman" w:cs="Times New Roman"/>
          <w:b/>
          <w:sz w:val="28"/>
          <w:szCs w:val="24"/>
        </w:rPr>
        <w:tab/>
      </w:r>
      <w:r w:rsidR="008C5EB4">
        <w:rPr>
          <w:rFonts w:ascii="Times New Roman" w:hAnsi="Times New Roman" w:cs="Times New Roman"/>
          <w:b/>
          <w:sz w:val="28"/>
          <w:szCs w:val="24"/>
        </w:rPr>
        <w:tab/>
      </w:r>
      <w:r w:rsidR="008C5EB4">
        <w:rPr>
          <w:rFonts w:ascii="Times New Roman" w:hAnsi="Times New Roman" w:cs="Times New Roman"/>
          <w:b/>
          <w:sz w:val="28"/>
          <w:szCs w:val="24"/>
        </w:rPr>
        <w:tab/>
      </w:r>
      <w:r w:rsidRPr="00A7352F">
        <w:rPr>
          <w:rFonts w:ascii="Times New Roman" w:hAnsi="Times New Roman" w:cs="Times New Roman"/>
          <w:b/>
          <w:sz w:val="28"/>
          <w:szCs w:val="24"/>
        </w:rPr>
        <w:t xml:space="preserve">: </w:t>
      </w:r>
      <w:r w:rsidRPr="00A7352F">
        <w:rPr>
          <w:rFonts w:ascii="Times New Roman" w:hAnsi="Times New Roman" w:cs="Times New Roman"/>
          <w:b/>
          <w:sz w:val="24"/>
          <w:szCs w:val="24"/>
        </w:rPr>
        <w:t>Not available.</w:t>
      </w:r>
    </w:p>
    <w:p w:rsidR="00A7352F" w:rsidRPr="00A7352F" w:rsidRDefault="00A7352F" w:rsidP="00A7352F">
      <w:pPr>
        <w:pStyle w:val="NoSpacing"/>
        <w:rPr>
          <w:rFonts w:ascii="Times New Roman" w:hAnsi="Times New Roman" w:cs="Times New Roman"/>
          <w:b/>
          <w:sz w:val="24"/>
          <w:szCs w:val="24"/>
        </w:rPr>
      </w:pPr>
      <w:r w:rsidRPr="00A7352F">
        <w:rPr>
          <w:rFonts w:ascii="Times New Roman" w:hAnsi="Times New Roman" w:cs="Times New Roman"/>
          <w:b/>
          <w:sz w:val="28"/>
          <w:szCs w:val="24"/>
        </w:rPr>
        <w:t>Volatility</w:t>
      </w:r>
      <w:r>
        <w:rPr>
          <w:rFonts w:ascii="Times New Roman" w:hAnsi="Times New Roman" w:cs="Times New Roman"/>
          <w:b/>
          <w:sz w:val="28"/>
          <w:szCs w:val="24"/>
        </w:rPr>
        <w:tab/>
      </w:r>
      <w:r>
        <w:rPr>
          <w:rFonts w:ascii="Times New Roman" w:hAnsi="Times New Roman" w:cs="Times New Roman"/>
          <w:b/>
          <w:sz w:val="28"/>
          <w:szCs w:val="24"/>
        </w:rPr>
        <w:tab/>
      </w:r>
      <w:r>
        <w:rPr>
          <w:rFonts w:ascii="Times New Roman" w:hAnsi="Times New Roman" w:cs="Times New Roman"/>
          <w:b/>
          <w:sz w:val="28"/>
          <w:szCs w:val="24"/>
        </w:rPr>
        <w:tab/>
      </w:r>
      <w:r w:rsidR="008C5EB4">
        <w:rPr>
          <w:rFonts w:ascii="Times New Roman" w:hAnsi="Times New Roman" w:cs="Times New Roman"/>
          <w:b/>
          <w:sz w:val="28"/>
          <w:szCs w:val="24"/>
        </w:rPr>
        <w:tab/>
      </w:r>
      <w:r w:rsidR="008C5EB4">
        <w:rPr>
          <w:rFonts w:ascii="Times New Roman" w:hAnsi="Times New Roman" w:cs="Times New Roman"/>
          <w:b/>
          <w:sz w:val="28"/>
          <w:szCs w:val="24"/>
        </w:rPr>
        <w:tab/>
      </w:r>
      <w:r w:rsidR="008C5EB4">
        <w:rPr>
          <w:rFonts w:ascii="Times New Roman" w:hAnsi="Times New Roman" w:cs="Times New Roman"/>
          <w:b/>
          <w:sz w:val="28"/>
          <w:szCs w:val="24"/>
        </w:rPr>
        <w:tab/>
      </w:r>
      <w:r w:rsidRPr="00A7352F">
        <w:rPr>
          <w:rFonts w:ascii="Times New Roman" w:hAnsi="Times New Roman" w:cs="Times New Roman"/>
          <w:b/>
          <w:sz w:val="28"/>
          <w:szCs w:val="24"/>
        </w:rPr>
        <w:t xml:space="preserve">: </w:t>
      </w:r>
      <w:r w:rsidRPr="00A7352F">
        <w:rPr>
          <w:rFonts w:ascii="Times New Roman" w:hAnsi="Times New Roman" w:cs="Times New Roman"/>
          <w:b/>
          <w:sz w:val="24"/>
          <w:szCs w:val="24"/>
        </w:rPr>
        <w:t>Not available.</w:t>
      </w:r>
    </w:p>
    <w:p w:rsidR="00A7352F" w:rsidRPr="00A7352F" w:rsidRDefault="00A7352F" w:rsidP="00A7352F">
      <w:pPr>
        <w:pStyle w:val="NoSpacing"/>
        <w:rPr>
          <w:rFonts w:ascii="Times New Roman" w:hAnsi="Times New Roman" w:cs="Times New Roman"/>
          <w:b/>
          <w:sz w:val="24"/>
          <w:szCs w:val="24"/>
        </w:rPr>
      </w:pPr>
      <w:r w:rsidRPr="00A7352F">
        <w:rPr>
          <w:rFonts w:ascii="Times New Roman" w:hAnsi="Times New Roman" w:cs="Times New Roman"/>
          <w:b/>
          <w:sz w:val="28"/>
          <w:szCs w:val="24"/>
        </w:rPr>
        <w:t>Odor Threshold</w:t>
      </w:r>
      <w:r>
        <w:rPr>
          <w:rFonts w:ascii="Times New Roman" w:hAnsi="Times New Roman" w:cs="Times New Roman"/>
          <w:b/>
          <w:sz w:val="28"/>
          <w:szCs w:val="24"/>
        </w:rPr>
        <w:tab/>
      </w:r>
      <w:r>
        <w:rPr>
          <w:rFonts w:ascii="Times New Roman" w:hAnsi="Times New Roman" w:cs="Times New Roman"/>
          <w:b/>
          <w:sz w:val="28"/>
          <w:szCs w:val="24"/>
        </w:rPr>
        <w:tab/>
      </w:r>
      <w:r w:rsidR="008C5EB4">
        <w:rPr>
          <w:rFonts w:ascii="Times New Roman" w:hAnsi="Times New Roman" w:cs="Times New Roman"/>
          <w:b/>
          <w:sz w:val="28"/>
          <w:szCs w:val="24"/>
        </w:rPr>
        <w:tab/>
      </w:r>
      <w:r w:rsidR="008C5EB4">
        <w:rPr>
          <w:rFonts w:ascii="Times New Roman" w:hAnsi="Times New Roman" w:cs="Times New Roman"/>
          <w:b/>
          <w:sz w:val="28"/>
          <w:szCs w:val="24"/>
        </w:rPr>
        <w:tab/>
      </w:r>
      <w:r w:rsidR="008C5EB4">
        <w:rPr>
          <w:rFonts w:ascii="Times New Roman" w:hAnsi="Times New Roman" w:cs="Times New Roman"/>
          <w:b/>
          <w:sz w:val="28"/>
          <w:szCs w:val="24"/>
        </w:rPr>
        <w:tab/>
      </w:r>
      <w:r w:rsidRPr="00A7352F">
        <w:rPr>
          <w:rFonts w:ascii="Times New Roman" w:hAnsi="Times New Roman" w:cs="Times New Roman"/>
          <w:b/>
          <w:sz w:val="28"/>
          <w:szCs w:val="24"/>
        </w:rPr>
        <w:t xml:space="preserve">: </w:t>
      </w:r>
      <w:r w:rsidRPr="00A7352F">
        <w:rPr>
          <w:rFonts w:ascii="Times New Roman" w:hAnsi="Times New Roman" w:cs="Times New Roman"/>
          <w:b/>
          <w:sz w:val="24"/>
          <w:szCs w:val="24"/>
        </w:rPr>
        <w:t>Not available.</w:t>
      </w:r>
    </w:p>
    <w:p w:rsidR="00A7352F" w:rsidRPr="00A7352F" w:rsidRDefault="00A7352F" w:rsidP="00A7352F">
      <w:pPr>
        <w:pStyle w:val="NoSpacing"/>
        <w:rPr>
          <w:rFonts w:ascii="Times New Roman" w:hAnsi="Times New Roman" w:cs="Times New Roman"/>
          <w:b/>
          <w:sz w:val="24"/>
          <w:szCs w:val="24"/>
        </w:rPr>
      </w:pPr>
      <w:r w:rsidRPr="00A7352F">
        <w:rPr>
          <w:rFonts w:ascii="Times New Roman" w:hAnsi="Times New Roman" w:cs="Times New Roman"/>
          <w:b/>
          <w:sz w:val="28"/>
          <w:szCs w:val="24"/>
        </w:rPr>
        <w:t xml:space="preserve">Water/Oil Dist. </w:t>
      </w:r>
      <w:proofErr w:type="spellStart"/>
      <w:r w:rsidRPr="00A7352F">
        <w:rPr>
          <w:rFonts w:ascii="Times New Roman" w:hAnsi="Times New Roman" w:cs="Times New Roman"/>
          <w:b/>
          <w:sz w:val="28"/>
          <w:szCs w:val="24"/>
        </w:rPr>
        <w:t>Coeff</w:t>
      </w:r>
      <w:proofErr w:type="spellEnd"/>
      <w:r w:rsidRPr="00A7352F">
        <w:rPr>
          <w:rFonts w:ascii="Times New Roman" w:hAnsi="Times New Roman" w:cs="Times New Roman"/>
          <w:b/>
          <w:sz w:val="28"/>
          <w:szCs w:val="24"/>
        </w:rPr>
        <w:t>.</w:t>
      </w:r>
      <w:r>
        <w:rPr>
          <w:rFonts w:ascii="Times New Roman" w:hAnsi="Times New Roman" w:cs="Times New Roman"/>
          <w:b/>
          <w:sz w:val="28"/>
          <w:szCs w:val="24"/>
        </w:rPr>
        <w:tab/>
      </w:r>
      <w:r w:rsidR="008C5EB4">
        <w:rPr>
          <w:rFonts w:ascii="Times New Roman" w:hAnsi="Times New Roman" w:cs="Times New Roman"/>
          <w:b/>
          <w:sz w:val="28"/>
          <w:szCs w:val="24"/>
        </w:rPr>
        <w:tab/>
      </w:r>
      <w:r w:rsidR="008C5EB4">
        <w:rPr>
          <w:rFonts w:ascii="Times New Roman" w:hAnsi="Times New Roman" w:cs="Times New Roman"/>
          <w:b/>
          <w:sz w:val="28"/>
          <w:szCs w:val="24"/>
        </w:rPr>
        <w:tab/>
      </w:r>
      <w:r w:rsidR="008C5EB4">
        <w:rPr>
          <w:rFonts w:ascii="Times New Roman" w:hAnsi="Times New Roman" w:cs="Times New Roman"/>
          <w:b/>
          <w:sz w:val="28"/>
          <w:szCs w:val="24"/>
        </w:rPr>
        <w:tab/>
      </w:r>
      <w:r w:rsidRPr="00A7352F">
        <w:rPr>
          <w:rFonts w:ascii="Times New Roman" w:hAnsi="Times New Roman" w:cs="Times New Roman"/>
          <w:b/>
          <w:sz w:val="28"/>
          <w:szCs w:val="24"/>
        </w:rPr>
        <w:t xml:space="preserve">: </w:t>
      </w:r>
      <w:r w:rsidRPr="00A7352F">
        <w:rPr>
          <w:rFonts w:ascii="Times New Roman" w:hAnsi="Times New Roman" w:cs="Times New Roman"/>
          <w:b/>
          <w:sz w:val="24"/>
          <w:szCs w:val="24"/>
        </w:rPr>
        <w:t>Not available.</w:t>
      </w:r>
    </w:p>
    <w:p w:rsidR="00A7352F" w:rsidRPr="00A7352F" w:rsidRDefault="00A7352F" w:rsidP="00A7352F">
      <w:pPr>
        <w:pStyle w:val="NoSpacing"/>
        <w:rPr>
          <w:rFonts w:ascii="Times New Roman" w:hAnsi="Times New Roman" w:cs="Times New Roman"/>
          <w:b/>
          <w:sz w:val="24"/>
          <w:szCs w:val="24"/>
        </w:rPr>
      </w:pPr>
      <w:proofErr w:type="spellStart"/>
      <w:r w:rsidRPr="00A7352F">
        <w:rPr>
          <w:rFonts w:ascii="Times New Roman" w:hAnsi="Times New Roman" w:cs="Times New Roman"/>
          <w:b/>
          <w:sz w:val="28"/>
          <w:szCs w:val="24"/>
        </w:rPr>
        <w:t>Ionicity</w:t>
      </w:r>
      <w:proofErr w:type="spellEnd"/>
      <w:r w:rsidRPr="00A7352F">
        <w:rPr>
          <w:rFonts w:ascii="Times New Roman" w:hAnsi="Times New Roman" w:cs="Times New Roman"/>
          <w:b/>
          <w:sz w:val="28"/>
          <w:szCs w:val="24"/>
        </w:rPr>
        <w:t xml:space="preserve"> (in Water)</w:t>
      </w:r>
      <w:r>
        <w:rPr>
          <w:rFonts w:ascii="Times New Roman" w:hAnsi="Times New Roman" w:cs="Times New Roman"/>
          <w:b/>
          <w:sz w:val="28"/>
          <w:szCs w:val="24"/>
        </w:rPr>
        <w:tab/>
      </w:r>
      <w:r w:rsidR="008C5EB4">
        <w:rPr>
          <w:rFonts w:ascii="Times New Roman" w:hAnsi="Times New Roman" w:cs="Times New Roman"/>
          <w:b/>
          <w:sz w:val="28"/>
          <w:szCs w:val="24"/>
        </w:rPr>
        <w:tab/>
      </w:r>
      <w:r w:rsidR="008C5EB4">
        <w:rPr>
          <w:rFonts w:ascii="Times New Roman" w:hAnsi="Times New Roman" w:cs="Times New Roman"/>
          <w:b/>
          <w:sz w:val="28"/>
          <w:szCs w:val="24"/>
        </w:rPr>
        <w:tab/>
      </w:r>
      <w:r w:rsidR="008C5EB4">
        <w:rPr>
          <w:rFonts w:ascii="Times New Roman" w:hAnsi="Times New Roman" w:cs="Times New Roman"/>
          <w:b/>
          <w:sz w:val="28"/>
          <w:szCs w:val="24"/>
        </w:rPr>
        <w:tab/>
      </w:r>
      <w:r w:rsidRPr="00A7352F">
        <w:rPr>
          <w:rFonts w:ascii="Times New Roman" w:hAnsi="Times New Roman" w:cs="Times New Roman"/>
          <w:b/>
          <w:sz w:val="28"/>
          <w:szCs w:val="24"/>
        </w:rPr>
        <w:t xml:space="preserve">: </w:t>
      </w:r>
      <w:r w:rsidRPr="00A7352F">
        <w:rPr>
          <w:rFonts w:ascii="Times New Roman" w:hAnsi="Times New Roman" w:cs="Times New Roman"/>
          <w:b/>
          <w:sz w:val="24"/>
          <w:szCs w:val="24"/>
        </w:rPr>
        <w:t>Not available.</w:t>
      </w:r>
    </w:p>
    <w:p w:rsidR="00A7352F" w:rsidRPr="00A7352F" w:rsidRDefault="00A7352F" w:rsidP="00A7352F">
      <w:pPr>
        <w:pStyle w:val="NoSpacing"/>
        <w:rPr>
          <w:rFonts w:ascii="Times New Roman" w:hAnsi="Times New Roman" w:cs="Times New Roman"/>
          <w:b/>
          <w:sz w:val="24"/>
          <w:szCs w:val="24"/>
        </w:rPr>
      </w:pPr>
      <w:r w:rsidRPr="00A7352F">
        <w:rPr>
          <w:rFonts w:ascii="Times New Roman" w:hAnsi="Times New Roman" w:cs="Times New Roman"/>
          <w:b/>
          <w:sz w:val="28"/>
          <w:szCs w:val="24"/>
        </w:rPr>
        <w:t>Dispersion Properties</w:t>
      </w:r>
      <w:r>
        <w:rPr>
          <w:rFonts w:ascii="Times New Roman" w:hAnsi="Times New Roman" w:cs="Times New Roman"/>
          <w:b/>
          <w:sz w:val="28"/>
          <w:szCs w:val="24"/>
        </w:rPr>
        <w:tab/>
      </w:r>
      <w:r w:rsidR="008C5EB4">
        <w:rPr>
          <w:rFonts w:ascii="Times New Roman" w:hAnsi="Times New Roman" w:cs="Times New Roman"/>
          <w:b/>
          <w:sz w:val="28"/>
          <w:szCs w:val="24"/>
        </w:rPr>
        <w:tab/>
      </w:r>
      <w:r w:rsidR="008C5EB4">
        <w:rPr>
          <w:rFonts w:ascii="Times New Roman" w:hAnsi="Times New Roman" w:cs="Times New Roman"/>
          <w:b/>
          <w:sz w:val="28"/>
          <w:szCs w:val="24"/>
        </w:rPr>
        <w:tab/>
      </w:r>
      <w:r w:rsidR="008C5EB4">
        <w:rPr>
          <w:rFonts w:ascii="Times New Roman" w:hAnsi="Times New Roman" w:cs="Times New Roman"/>
          <w:b/>
          <w:sz w:val="28"/>
          <w:szCs w:val="24"/>
        </w:rPr>
        <w:tab/>
      </w:r>
      <w:r w:rsidRPr="00A7352F">
        <w:rPr>
          <w:rFonts w:ascii="Times New Roman" w:hAnsi="Times New Roman" w:cs="Times New Roman"/>
          <w:b/>
          <w:sz w:val="28"/>
          <w:szCs w:val="24"/>
        </w:rPr>
        <w:t xml:space="preserve">: </w:t>
      </w:r>
      <w:r>
        <w:rPr>
          <w:rFonts w:ascii="Times New Roman" w:hAnsi="Times New Roman" w:cs="Times New Roman"/>
          <w:b/>
          <w:sz w:val="24"/>
          <w:szCs w:val="24"/>
        </w:rPr>
        <w:t>See solubility in water.</w:t>
      </w:r>
    </w:p>
    <w:p w:rsidR="00083B24" w:rsidRPr="00A7352F" w:rsidRDefault="00A7352F" w:rsidP="00A7352F">
      <w:pPr>
        <w:pStyle w:val="NoSpacing"/>
        <w:rPr>
          <w:rFonts w:ascii="Times New Roman" w:hAnsi="Times New Roman" w:cs="Times New Roman"/>
          <w:b/>
          <w:sz w:val="24"/>
          <w:szCs w:val="24"/>
        </w:rPr>
      </w:pPr>
      <w:r w:rsidRPr="00A7352F">
        <w:rPr>
          <w:rFonts w:ascii="Times New Roman" w:hAnsi="Times New Roman" w:cs="Times New Roman"/>
          <w:b/>
          <w:sz w:val="28"/>
          <w:szCs w:val="24"/>
        </w:rPr>
        <w:t>Solubility</w:t>
      </w:r>
      <w:r>
        <w:rPr>
          <w:rFonts w:ascii="Times New Roman" w:hAnsi="Times New Roman" w:cs="Times New Roman"/>
          <w:b/>
          <w:sz w:val="28"/>
          <w:szCs w:val="24"/>
        </w:rPr>
        <w:tab/>
      </w:r>
      <w:r>
        <w:rPr>
          <w:rFonts w:ascii="Times New Roman" w:hAnsi="Times New Roman" w:cs="Times New Roman"/>
          <w:b/>
          <w:sz w:val="28"/>
          <w:szCs w:val="24"/>
        </w:rPr>
        <w:tab/>
      </w:r>
      <w:r>
        <w:rPr>
          <w:rFonts w:ascii="Times New Roman" w:hAnsi="Times New Roman" w:cs="Times New Roman"/>
          <w:b/>
          <w:sz w:val="28"/>
          <w:szCs w:val="24"/>
        </w:rPr>
        <w:tab/>
      </w:r>
      <w:r w:rsidR="008C5EB4">
        <w:rPr>
          <w:rFonts w:ascii="Times New Roman" w:hAnsi="Times New Roman" w:cs="Times New Roman"/>
          <w:b/>
          <w:sz w:val="28"/>
          <w:szCs w:val="24"/>
        </w:rPr>
        <w:tab/>
      </w:r>
      <w:r w:rsidR="008C5EB4">
        <w:rPr>
          <w:rFonts w:ascii="Times New Roman" w:hAnsi="Times New Roman" w:cs="Times New Roman"/>
          <w:b/>
          <w:sz w:val="28"/>
          <w:szCs w:val="24"/>
        </w:rPr>
        <w:tab/>
      </w:r>
      <w:r w:rsidR="008C5EB4">
        <w:rPr>
          <w:rFonts w:ascii="Times New Roman" w:hAnsi="Times New Roman" w:cs="Times New Roman"/>
          <w:b/>
          <w:sz w:val="28"/>
          <w:szCs w:val="24"/>
        </w:rPr>
        <w:tab/>
      </w:r>
      <w:r w:rsidRPr="00A7352F">
        <w:rPr>
          <w:rFonts w:ascii="Times New Roman" w:hAnsi="Times New Roman" w:cs="Times New Roman"/>
          <w:b/>
          <w:sz w:val="28"/>
          <w:szCs w:val="24"/>
        </w:rPr>
        <w:t xml:space="preserve">: </w:t>
      </w:r>
      <w:r w:rsidRPr="00A7352F">
        <w:rPr>
          <w:rFonts w:ascii="Times New Roman" w:hAnsi="Times New Roman" w:cs="Times New Roman"/>
          <w:b/>
          <w:sz w:val="24"/>
          <w:szCs w:val="24"/>
        </w:rPr>
        <w:t>Easily soluble in cold water.</w:t>
      </w:r>
    </w:p>
    <w:p w:rsidR="00A7352F" w:rsidRPr="00A7352F" w:rsidRDefault="00A7352F" w:rsidP="00A7352F">
      <w:pPr>
        <w:pStyle w:val="NoSpacing"/>
        <w:rPr>
          <w:rFonts w:ascii="Times New Roman" w:hAnsi="Times New Roman" w:cs="Times New Roman"/>
          <w:b/>
          <w:sz w:val="28"/>
          <w:szCs w:val="24"/>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283D70" w:rsidTr="00F51BF6">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283D70" w:rsidRPr="007B71FE" w:rsidRDefault="00283D70" w:rsidP="00F51BF6">
            <w:pPr>
              <w:rPr>
                <w:color w:val="auto"/>
              </w:rPr>
            </w:pPr>
            <w:r w:rsidRPr="007B71FE">
              <w:rPr>
                <w:color w:val="auto"/>
                <w:sz w:val="44"/>
              </w:rPr>
              <w:t>Section 10: Stability and Reactivity Data</w:t>
            </w:r>
          </w:p>
        </w:tc>
      </w:tr>
    </w:tbl>
    <w:p w:rsidR="002C485A" w:rsidRDefault="002C485A" w:rsidP="00283D70">
      <w:pPr>
        <w:pStyle w:val="NoSpacing"/>
        <w:rPr>
          <w:rFonts w:ascii="Times New Roman" w:hAnsi="Times New Roman" w:cs="Times New Roman"/>
          <w:b/>
          <w:sz w:val="24"/>
          <w:szCs w:val="24"/>
        </w:rPr>
      </w:pPr>
    </w:p>
    <w:p w:rsidR="00037EE1" w:rsidRPr="00037EE1" w:rsidRDefault="00037EE1" w:rsidP="00037EE1">
      <w:pPr>
        <w:pStyle w:val="NoSpacing"/>
        <w:rPr>
          <w:rFonts w:ascii="Times New Roman" w:hAnsi="Times New Roman" w:cs="Times New Roman"/>
          <w:b/>
          <w:sz w:val="24"/>
          <w:szCs w:val="24"/>
        </w:rPr>
      </w:pPr>
      <w:r w:rsidRPr="00037EE1">
        <w:rPr>
          <w:rFonts w:ascii="Times New Roman" w:hAnsi="Times New Roman" w:cs="Times New Roman"/>
          <w:b/>
          <w:sz w:val="28"/>
          <w:szCs w:val="24"/>
        </w:rPr>
        <w:t xml:space="preserve">Stability: </w:t>
      </w:r>
      <w:r w:rsidRPr="00037EE1">
        <w:rPr>
          <w:rFonts w:ascii="Times New Roman" w:hAnsi="Times New Roman" w:cs="Times New Roman"/>
          <w:b/>
          <w:sz w:val="24"/>
          <w:szCs w:val="24"/>
        </w:rPr>
        <w:t>The product is stable.</w:t>
      </w:r>
    </w:p>
    <w:p w:rsidR="00037EE1" w:rsidRPr="00037EE1" w:rsidRDefault="00037EE1" w:rsidP="00037EE1">
      <w:pPr>
        <w:pStyle w:val="NoSpacing"/>
        <w:rPr>
          <w:rFonts w:ascii="Times New Roman" w:hAnsi="Times New Roman" w:cs="Times New Roman"/>
          <w:b/>
          <w:sz w:val="24"/>
          <w:szCs w:val="24"/>
        </w:rPr>
      </w:pPr>
      <w:r w:rsidRPr="00037EE1">
        <w:rPr>
          <w:rFonts w:ascii="Times New Roman" w:hAnsi="Times New Roman" w:cs="Times New Roman"/>
          <w:b/>
          <w:sz w:val="28"/>
          <w:szCs w:val="24"/>
        </w:rPr>
        <w:t xml:space="preserve">Instability Temperature: </w:t>
      </w:r>
      <w:r w:rsidRPr="00037EE1">
        <w:rPr>
          <w:rFonts w:ascii="Times New Roman" w:hAnsi="Times New Roman" w:cs="Times New Roman"/>
          <w:b/>
          <w:sz w:val="24"/>
          <w:szCs w:val="24"/>
        </w:rPr>
        <w:t>Not available.</w:t>
      </w:r>
    </w:p>
    <w:p w:rsidR="00037EE1" w:rsidRPr="00037EE1" w:rsidRDefault="00037EE1" w:rsidP="00037EE1">
      <w:pPr>
        <w:pStyle w:val="NoSpacing"/>
        <w:rPr>
          <w:rFonts w:ascii="Times New Roman" w:hAnsi="Times New Roman" w:cs="Times New Roman"/>
          <w:b/>
          <w:sz w:val="24"/>
          <w:szCs w:val="24"/>
        </w:rPr>
      </w:pPr>
      <w:r w:rsidRPr="00037EE1">
        <w:rPr>
          <w:rFonts w:ascii="Times New Roman" w:hAnsi="Times New Roman" w:cs="Times New Roman"/>
          <w:b/>
          <w:sz w:val="28"/>
          <w:szCs w:val="24"/>
        </w:rPr>
        <w:t xml:space="preserve">Conditions of Instability: </w:t>
      </w:r>
      <w:r w:rsidRPr="00037EE1">
        <w:rPr>
          <w:rFonts w:ascii="Times New Roman" w:hAnsi="Times New Roman" w:cs="Times New Roman"/>
          <w:b/>
          <w:sz w:val="24"/>
          <w:szCs w:val="24"/>
        </w:rPr>
        <w:t>Not available.</w:t>
      </w:r>
    </w:p>
    <w:p w:rsidR="00037EE1" w:rsidRPr="00037EE1" w:rsidRDefault="00037EE1" w:rsidP="00037EE1">
      <w:pPr>
        <w:pStyle w:val="NoSpacing"/>
        <w:rPr>
          <w:rFonts w:ascii="Times New Roman" w:hAnsi="Times New Roman" w:cs="Times New Roman"/>
          <w:b/>
          <w:sz w:val="24"/>
          <w:szCs w:val="24"/>
        </w:rPr>
      </w:pPr>
      <w:r w:rsidRPr="00037EE1">
        <w:rPr>
          <w:rFonts w:ascii="Times New Roman" w:hAnsi="Times New Roman" w:cs="Times New Roman"/>
          <w:b/>
          <w:sz w:val="28"/>
          <w:szCs w:val="24"/>
        </w:rPr>
        <w:t xml:space="preserve">Incompatibility with various substances: </w:t>
      </w:r>
      <w:r w:rsidRPr="00037EE1">
        <w:rPr>
          <w:rFonts w:ascii="Times New Roman" w:hAnsi="Times New Roman" w:cs="Times New Roman"/>
          <w:b/>
          <w:sz w:val="24"/>
          <w:szCs w:val="24"/>
        </w:rPr>
        <w:t>Highly reactive with reducing agents, combustible materials, organic materials.</w:t>
      </w:r>
    </w:p>
    <w:p w:rsidR="00037EE1" w:rsidRPr="00037EE1" w:rsidRDefault="00037EE1" w:rsidP="00037EE1">
      <w:pPr>
        <w:pStyle w:val="NoSpacing"/>
        <w:rPr>
          <w:rFonts w:ascii="Times New Roman" w:hAnsi="Times New Roman" w:cs="Times New Roman"/>
          <w:b/>
          <w:sz w:val="24"/>
          <w:szCs w:val="24"/>
        </w:rPr>
      </w:pPr>
      <w:proofErr w:type="spellStart"/>
      <w:r w:rsidRPr="00037EE1">
        <w:rPr>
          <w:rFonts w:ascii="Times New Roman" w:hAnsi="Times New Roman" w:cs="Times New Roman"/>
          <w:b/>
          <w:sz w:val="28"/>
          <w:szCs w:val="24"/>
        </w:rPr>
        <w:t>Corrosivity</w:t>
      </w:r>
      <w:proofErr w:type="spellEnd"/>
      <w:r w:rsidRPr="00037EE1">
        <w:rPr>
          <w:rFonts w:ascii="Times New Roman" w:hAnsi="Times New Roman" w:cs="Times New Roman"/>
          <w:b/>
          <w:sz w:val="28"/>
          <w:szCs w:val="24"/>
        </w:rPr>
        <w:t xml:space="preserve">: </w:t>
      </w:r>
      <w:r w:rsidRPr="00037EE1">
        <w:rPr>
          <w:rFonts w:ascii="Times New Roman" w:hAnsi="Times New Roman" w:cs="Times New Roman"/>
          <w:b/>
          <w:sz w:val="24"/>
          <w:szCs w:val="24"/>
        </w:rPr>
        <w:t>Non-corrosive in presence of glass.</w:t>
      </w:r>
    </w:p>
    <w:p w:rsidR="00037EE1" w:rsidRPr="00037EE1" w:rsidRDefault="00037EE1" w:rsidP="00037EE1">
      <w:pPr>
        <w:pStyle w:val="NoSpacing"/>
        <w:rPr>
          <w:rFonts w:ascii="Times New Roman" w:hAnsi="Times New Roman" w:cs="Times New Roman"/>
          <w:b/>
          <w:sz w:val="24"/>
          <w:szCs w:val="24"/>
        </w:rPr>
      </w:pPr>
      <w:r w:rsidRPr="00037EE1">
        <w:rPr>
          <w:rFonts w:ascii="Times New Roman" w:hAnsi="Times New Roman" w:cs="Times New Roman"/>
          <w:b/>
          <w:sz w:val="28"/>
          <w:szCs w:val="24"/>
        </w:rPr>
        <w:t xml:space="preserve">Special Remarks on </w:t>
      </w:r>
      <w:proofErr w:type="gramStart"/>
      <w:r w:rsidRPr="00037EE1">
        <w:rPr>
          <w:rFonts w:ascii="Times New Roman" w:hAnsi="Times New Roman" w:cs="Times New Roman"/>
          <w:b/>
          <w:sz w:val="28"/>
          <w:szCs w:val="24"/>
        </w:rPr>
        <w:t>Reactivity</w:t>
      </w:r>
      <w:r>
        <w:rPr>
          <w:rFonts w:ascii="Times New Roman" w:hAnsi="Times New Roman" w:cs="Times New Roman"/>
          <w:b/>
          <w:sz w:val="28"/>
          <w:szCs w:val="24"/>
        </w:rPr>
        <w:t xml:space="preserve">  </w:t>
      </w:r>
      <w:r w:rsidRPr="00037EE1">
        <w:rPr>
          <w:rFonts w:ascii="Times New Roman" w:hAnsi="Times New Roman" w:cs="Times New Roman"/>
          <w:b/>
          <w:sz w:val="28"/>
          <w:szCs w:val="24"/>
        </w:rPr>
        <w:t>:</w:t>
      </w:r>
      <w:proofErr w:type="gramEnd"/>
      <w:r w:rsidRPr="00037EE1">
        <w:rPr>
          <w:rFonts w:ascii="Times New Roman" w:hAnsi="Times New Roman" w:cs="Times New Roman"/>
          <w:b/>
          <w:sz w:val="28"/>
          <w:szCs w:val="24"/>
        </w:rPr>
        <w:t xml:space="preserve"> </w:t>
      </w:r>
      <w:r w:rsidRPr="00037EE1">
        <w:rPr>
          <w:rFonts w:ascii="Times New Roman" w:hAnsi="Times New Roman" w:cs="Times New Roman"/>
          <w:b/>
          <w:sz w:val="24"/>
          <w:szCs w:val="24"/>
        </w:rPr>
        <w:t>Not available.</w:t>
      </w:r>
    </w:p>
    <w:p w:rsidR="00037EE1" w:rsidRPr="00037EE1" w:rsidRDefault="00037EE1" w:rsidP="00037EE1">
      <w:pPr>
        <w:pStyle w:val="NoSpacing"/>
        <w:rPr>
          <w:rFonts w:ascii="Times New Roman" w:hAnsi="Times New Roman" w:cs="Times New Roman"/>
          <w:b/>
          <w:sz w:val="24"/>
          <w:szCs w:val="24"/>
        </w:rPr>
      </w:pPr>
      <w:r w:rsidRPr="00037EE1">
        <w:rPr>
          <w:rFonts w:ascii="Times New Roman" w:hAnsi="Times New Roman" w:cs="Times New Roman"/>
          <w:b/>
          <w:sz w:val="28"/>
          <w:szCs w:val="24"/>
        </w:rPr>
        <w:t xml:space="preserve">Special Remarks on </w:t>
      </w:r>
      <w:proofErr w:type="spellStart"/>
      <w:r w:rsidRPr="00037EE1">
        <w:rPr>
          <w:rFonts w:ascii="Times New Roman" w:hAnsi="Times New Roman" w:cs="Times New Roman"/>
          <w:b/>
          <w:sz w:val="28"/>
          <w:szCs w:val="24"/>
        </w:rPr>
        <w:t>Corrosivity</w:t>
      </w:r>
      <w:proofErr w:type="spellEnd"/>
      <w:r w:rsidRPr="00037EE1">
        <w:rPr>
          <w:rFonts w:ascii="Times New Roman" w:hAnsi="Times New Roman" w:cs="Times New Roman"/>
          <w:b/>
          <w:sz w:val="28"/>
          <w:szCs w:val="24"/>
        </w:rPr>
        <w:t xml:space="preserve">: </w:t>
      </w:r>
      <w:r w:rsidRPr="00037EE1">
        <w:rPr>
          <w:rFonts w:ascii="Times New Roman" w:hAnsi="Times New Roman" w:cs="Times New Roman"/>
          <w:b/>
          <w:sz w:val="24"/>
          <w:szCs w:val="24"/>
        </w:rPr>
        <w:t>Not available.</w:t>
      </w:r>
    </w:p>
    <w:p w:rsidR="002C485A" w:rsidRDefault="00037EE1" w:rsidP="00037EE1">
      <w:pPr>
        <w:pStyle w:val="NoSpacing"/>
        <w:rPr>
          <w:rFonts w:ascii="Times New Roman" w:hAnsi="Times New Roman" w:cs="Times New Roman"/>
          <w:b/>
          <w:sz w:val="24"/>
          <w:szCs w:val="24"/>
        </w:rPr>
      </w:pPr>
      <w:r w:rsidRPr="00037EE1">
        <w:rPr>
          <w:rFonts w:ascii="Times New Roman" w:hAnsi="Times New Roman" w:cs="Times New Roman"/>
          <w:b/>
          <w:sz w:val="28"/>
          <w:szCs w:val="24"/>
        </w:rPr>
        <w:t xml:space="preserve">Polymerization: </w:t>
      </w:r>
      <w:r>
        <w:rPr>
          <w:rFonts w:ascii="Times New Roman" w:hAnsi="Times New Roman" w:cs="Times New Roman"/>
          <w:b/>
          <w:sz w:val="24"/>
          <w:szCs w:val="24"/>
        </w:rPr>
        <w:t>No</w:t>
      </w:r>
      <w:r w:rsidR="002C485A" w:rsidRPr="002C485A">
        <w:rPr>
          <w:rFonts w:ascii="Times New Roman" w:hAnsi="Times New Roman" w:cs="Times New Roman"/>
          <w:b/>
          <w:sz w:val="24"/>
          <w:szCs w:val="24"/>
        </w:rPr>
        <w:t>.</w:t>
      </w:r>
    </w:p>
    <w:p w:rsidR="002C485A" w:rsidRDefault="002C485A" w:rsidP="00283D70">
      <w:pPr>
        <w:pStyle w:val="NoSpacing"/>
        <w:rPr>
          <w:rFonts w:ascii="Times New Roman" w:hAnsi="Times New Roman" w:cs="Times New Roman"/>
          <w:b/>
          <w:sz w:val="24"/>
          <w:szCs w:val="24"/>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6E16C6" w:rsidTr="00F51BF6">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16C6" w:rsidRPr="007B71FE" w:rsidRDefault="006E16C6" w:rsidP="00F51BF6">
            <w:pPr>
              <w:rPr>
                <w:color w:val="auto"/>
              </w:rPr>
            </w:pPr>
            <w:r w:rsidRPr="007B71FE">
              <w:rPr>
                <w:color w:val="auto"/>
                <w:sz w:val="44"/>
              </w:rPr>
              <w:t>Section 11: Toxicological Information</w:t>
            </w:r>
          </w:p>
        </w:tc>
      </w:tr>
    </w:tbl>
    <w:p w:rsidR="00037EE1" w:rsidRDefault="00037EE1" w:rsidP="00037EE1">
      <w:pPr>
        <w:pStyle w:val="NoSpacing"/>
        <w:rPr>
          <w:rFonts w:ascii="Times New Roman" w:hAnsi="Times New Roman" w:cs="Times New Roman"/>
          <w:b/>
          <w:sz w:val="24"/>
        </w:rPr>
      </w:pPr>
    </w:p>
    <w:p w:rsidR="00037EE1" w:rsidRDefault="00037EE1" w:rsidP="00037EE1">
      <w:pPr>
        <w:pStyle w:val="NoSpacing"/>
        <w:rPr>
          <w:rFonts w:ascii="Times New Roman" w:hAnsi="Times New Roman" w:cs="Times New Roman"/>
          <w:b/>
          <w:sz w:val="24"/>
        </w:rPr>
      </w:pPr>
      <w:r w:rsidRPr="00037EE1">
        <w:rPr>
          <w:rFonts w:ascii="Times New Roman" w:hAnsi="Times New Roman" w:cs="Times New Roman"/>
          <w:b/>
          <w:sz w:val="28"/>
          <w:u w:val="single"/>
        </w:rPr>
        <w:t>Routes of Entry:</w:t>
      </w:r>
      <w:r w:rsidRPr="00037EE1">
        <w:rPr>
          <w:rFonts w:ascii="Times New Roman" w:hAnsi="Times New Roman" w:cs="Times New Roman"/>
          <w:b/>
          <w:sz w:val="28"/>
        </w:rPr>
        <w:t xml:space="preserve"> </w:t>
      </w:r>
      <w:r w:rsidRPr="00037EE1">
        <w:rPr>
          <w:rFonts w:ascii="Times New Roman" w:hAnsi="Times New Roman" w:cs="Times New Roman"/>
          <w:b/>
          <w:sz w:val="24"/>
        </w:rPr>
        <w:t>Eye contact. Inhalation. Ingestion.</w:t>
      </w:r>
    </w:p>
    <w:p w:rsidR="00101F2C" w:rsidRPr="00037EE1" w:rsidRDefault="00101F2C" w:rsidP="00037EE1">
      <w:pPr>
        <w:pStyle w:val="NoSpacing"/>
        <w:rPr>
          <w:rFonts w:ascii="Times New Roman" w:hAnsi="Times New Roman" w:cs="Times New Roman"/>
          <w:b/>
          <w:sz w:val="24"/>
        </w:rPr>
      </w:pPr>
    </w:p>
    <w:p w:rsidR="00037EE1" w:rsidRDefault="00037EE1" w:rsidP="00037EE1">
      <w:pPr>
        <w:pStyle w:val="NoSpacing"/>
        <w:rPr>
          <w:rFonts w:ascii="Times New Roman" w:hAnsi="Times New Roman" w:cs="Times New Roman"/>
          <w:b/>
          <w:sz w:val="24"/>
          <w:szCs w:val="24"/>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037EE1" w:rsidTr="00693121">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037EE1" w:rsidRPr="007B71FE" w:rsidRDefault="00037EE1" w:rsidP="00693121">
            <w:pPr>
              <w:rPr>
                <w:color w:val="auto"/>
              </w:rPr>
            </w:pPr>
            <w:r w:rsidRPr="007B71FE">
              <w:rPr>
                <w:color w:val="auto"/>
                <w:sz w:val="44"/>
              </w:rPr>
              <w:lastRenderedPageBreak/>
              <w:t>Section 11: Toxicological Information</w:t>
            </w:r>
            <w:r>
              <w:rPr>
                <w:color w:val="auto"/>
                <w:sz w:val="44"/>
              </w:rPr>
              <w:t xml:space="preserve"> (Continued)</w:t>
            </w:r>
          </w:p>
        </w:tc>
      </w:tr>
    </w:tbl>
    <w:p w:rsidR="00037EE1" w:rsidRPr="00797ED6" w:rsidRDefault="00037EE1" w:rsidP="00797ED6">
      <w:pPr>
        <w:pStyle w:val="NoSpacing"/>
      </w:pPr>
    </w:p>
    <w:p w:rsidR="00101F2C" w:rsidRPr="00037EE1" w:rsidRDefault="00101F2C" w:rsidP="00101F2C">
      <w:pPr>
        <w:pStyle w:val="NoSpacing"/>
        <w:rPr>
          <w:rFonts w:ascii="Times New Roman" w:hAnsi="Times New Roman" w:cs="Times New Roman"/>
          <w:b/>
          <w:sz w:val="28"/>
          <w:u w:val="single"/>
        </w:rPr>
      </w:pPr>
      <w:r w:rsidRPr="00037EE1">
        <w:rPr>
          <w:rFonts w:ascii="Times New Roman" w:hAnsi="Times New Roman" w:cs="Times New Roman"/>
          <w:b/>
          <w:sz w:val="28"/>
          <w:u w:val="single"/>
        </w:rPr>
        <w:t>Toxicity to Animals:</w:t>
      </w:r>
    </w:p>
    <w:p w:rsidR="00101F2C" w:rsidRPr="00037EE1" w:rsidRDefault="00101F2C" w:rsidP="00101F2C">
      <w:pPr>
        <w:pStyle w:val="NoSpacing"/>
        <w:rPr>
          <w:rFonts w:ascii="Times New Roman" w:hAnsi="Times New Roman" w:cs="Times New Roman"/>
          <w:b/>
          <w:sz w:val="24"/>
        </w:rPr>
      </w:pPr>
      <w:r w:rsidRPr="00037EE1">
        <w:rPr>
          <w:rFonts w:ascii="Times New Roman" w:hAnsi="Times New Roman" w:cs="Times New Roman"/>
          <w:b/>
          <w:sz w:val="24"/>
        </w:rPr>
        <w:t>WARNING: THE LC50 VALUES HEREUNDER ARE ESTIMATED ON THE BASIS O</w:t>
      </w:r>
      <w:r>
        <w:rPr>
          <w:rFonts w:ascii="Times New Roman" w:hAnsi="Times New Roman" w:cs="Times New Roman"/>
          <w:b/>
          <w:sz w:val="24"/>
        </w:rPr>
        <w:t xml:space="preserve">F A 4-HOUR EXPOSURE. Acute oral </w:t>
      </w:r>
      <w:r w:rsidRPr="00037EE1">
        <w:rPr>
          <w:rFonts w:ascii="Times New Roman" w:hAnsi="Times New Roman" w:cs="Times New Roman"/>
          <w:b/>
          <w:sz w:val="24"/>
        </w:rPr>
        <w:t>toxicity (LD50): 100 mg/kg [Mouse]. Acute toxicity of the dust (LC50): 18614.6 mg/m3 4 hour(s) [Mouse].</w:t>
      </w:r>
    </w:p>
    <w:p w:rsidR="00037EE1" w:rsidRPr="001D4630" w:rsidRDefault="00037EE1" w:rsidP="00797ED6">
      <w:pPr>
        <w:pStyle w:val="NoSpacing"/>
        <w:rPr>
          <w:rFonts w:ascii="Times New Roman" w:hAnsi="Times New Roman" w:cs="Times New Roman"/>
          <w:b/>
          <w:sz w:val="24"/>
          <w:u w:val="single"/>
        </w:rPr>
      </w:pPr>
      <w:r w:rsidRPr="001D4630">
        <w:rPr>
          <w:rFonts w:ascii="Times New Roman" w:hAnsi="Times New Roman" w:cs="Times New Roman"/>
          <w:b/>
          <w:sz w:val="28"/>
          <w:u w:val="single"/>
        </w:rPr>
        <w:t>Chronic Effects on Humans:</w:t>
      </w:r>
    </w:p>
    <w:p w:rsidR="00037EE1" w:rsidRPr="00797ED6" w:rsidRDefault="00037EE1" w:rsidP="00797ED6">
      <w:pPr>
        <w:pStyle w:val="NoSpacing"/>
        <w:rPr>
          <w:rFonts w:ascii="Times New Roman" w:hAnsi="Times New Roman" w:cs="Times New Roman"/>
          <w:b/>
          <w:sz w:val="24"/>
        </w:rPr>
      </w:pPr>
      <w:r w:rsidRPr="00797ED6">
        <w:rPr>
          <w:rFonts w:ascii="Times New Roman" w:hAnsi="Times New Roman" w:cs="Times New Roman"/>
          <w:b/>
          <w:sz w:val="24"/>
        </w:rPr>
        <w:t xml:space="preserve">CARCINOGENIC EFFECTS: Classified A2 (Suspected for human.) by ACGIH, 2 (Reasonably anticipated.) by NTP. The substance is toxic to blood, kidneys, lungs. </w:t>
      </w:r>
    </w:p>
    <w:p w:rsidR="00037EE1" w:rsidRPr="001D4630" w:rsidRDefault="00037EE1" w:rsidP="00797ED6">
      <w:pPr>
        <w:pStyle w:val="NoSpacing"/>
        <w:rPr>
          <w:rFonts w:ascii="Times New Roman" w:hAnsi="Times New Roman" w:cs="Times New Roman"/>
          <w:b/>
          <w:sz w:val="28"/>
          <w:u w:val="single"/>
        </w:rPr>
      </w:pPr>
      <w:r w:rsidRPr="001D4630">
        <w:rPr>
          <w:rFonts w:ascii="Times New Roman" w:hAnsi="Times New Roman" w:cs="Times New Roman"/>
          <w:b/>
          <w:sz w:val="28"/>
          <w:u w:val="single"/>
        </w:rPr>
        <w:t>Other Toxic Effects on Humans:</w:t>
      </w:r>
    </w:p>
    <w:p w:rsidR="00037EE1" w:rsidRPr="00797ED6" w:rsidRDefault="00037EE1" w:rsidP="00797ED6">
      <w:pPr>
        <w:pStyle w:val="NoSpacing"/>
        <w:rPr>
          <w:rFonts w:ascii="Times New Roman" w:hAnsi="Times New Roman" w:cs="Times New Roman"/>
          <w:b/>
          <w:sz w:val="24"/>
        </w:rPr>
      </w:pPr>
      <w:r w:rsidRPr="00797ED6">
        <w:rPr>
          <w:rFonts w:ascii="Times New Roman" w:hAnsi="Times New Roman" w:cs="Times New Roman"/>
          <w:b/>
          <w:sz w:val="24"/>
        </w:rPr>
        <w:t>Extremely hazardous in case of ingestion. Very hazardous in case of inhalation. Hazardous in case of skin contact (irritant).</w:t>
      </w:r>
    </w:p>
    <w:p w:rsidR="00037EE1" w:rsidRPr="00797ED6" w:rsidRDefault="00037EE1" w:rsidP="00797ED6">
      <w:pPr>
        <w:pStyle w:val="NoSpacing"/>
        <w:rPr>
          <w:rFonts w:ascii="Times New Roman" w:hAnsi="Times New Roman" w:cs="Times New Roman"/>
          <w:b/>
          <w:sz w:val="24"/>
        </w:rPr>
      </w:pPr>
      <w:r w:rsidRPr="001D4630">
        <w:rPr>
          <w:rFonts w:ascii="Times New Roman" w:hAnsi="Times New Roman" w:cs="Times New Roman"/>
          <w:b/>
          <w:sz w:val="28"/>
          <w:u w:val="single"/>
        </w:rPr>
        <w:t>Special Remarks on Toxicity to Animals:</w:t>
      </w:r>
      <w:r w:rsidRPr="00797ED6">
        <w:rPr>
          <w:rFonts w:ascii="Times New Roman" w:hAnsi="Times New Roman" w:cs="Times New Roman"/>
          <w:b/>
          <w:sz w:val="28"/>
        </w:rPr>
        <w:t xml:space="preserve"> </w:t>
      </w:r>
      <w:r w:rsidRPr="00797ED6">
        <w:rPr>
          <w:rFonts w:ascii="Times New Roman" w:hAnsi="Times New Roman" w:cs="Times New Roman"/>
          <w:b/>
          <w:sz w:val="24"/>
        </w:rPr>
        <w:t>Not available.</w:t>
      </w:r>
    </w:p>
    <w:p w:rsidR="00037EE1" w:rsidRPr="00797ED6" w:rsidRDefault="00037EE1" w:rsidP="00797ED6">
      <w:pPr>
        <w:pStyle w:val="NoSpacing"/>
        <w:rPr>
          <w:rFonts w:ascii="Times New Roman" w:hAnsi="Times New Roman" w:cs="Times New Roman"/>
          <w:b/>
          <w:sz w:val="24"/>
        </w:rPr>
      </w:pPr>
      <w:r w:rsidRPr="001D4630">
        <w:rPr>
          <w:rFonts w:ascii="Times New Roman" w:hAnsi="Times New Roman" w:cs="Times New Roman"/>
          <w:b/>
          <w:sz w:val="28"/>
          <w:u w:val="single"/>
        </w:rPr>
        <w:t>Special Remarks on Chronic Effects on Humans:</w:t>
      </w:r>
      <w:r w:rsidRPr="00797ED6">
        <w:rPr>
          <w:rFonts w:ascii="Times New Roman" w:hAnsi="Times New Roman" w:cs="Times New Roman"/>
          <w:b/>
          <w:sz w:val="28"/>
        </w:rPr>
        <w:t xml:space="preserve"> </w:t>
      </w:r>
      <w:r w:rsidRPr="00797ED6">
        <w:rPr>
          <w:rFonts w:ascii="Times New Roman" w:hAnsi="Times New Roman" w:cs="Times New Roman"/>
          <w:b/>
          <w:sz w:val="24"/>
        </w:rPr>
        <w:t>Not available.</w:t>
      </w:r>
    </w:p>
    <w:p w:rsidR="00C01776" w:rsidRPr="00797ED6" w:rsidRDefault="00037EE1" w:rsidP="00797ED6">
      <w:pPr>
        <w:pStyle w:val="NoSpacing"/>
        <w:rPr>
          <w:rFonts w:ascii="Times New Roman" w:hAnsi="Times New Roman" w:cs="Times New Roman"/>
          <w:b/>
          <w:sz w:val="24"/>
        </w:rPr>
      </w:pPr>
      <w:r w:rsidRPr="001D4630">
        <w:rPr>
          <w:rFonts w:ascii="Times New Roman" w:hAnsi="Times New Roman" w:cs="Times New Roman"/>
          <w:b/>
          <w:sz w:val="28"/>
          <w:u w:val="single"/>
        </w:rPr>
        <w:t>Special Remarks on other Toxic Ef</w:t>
      </w:r>
      <w:r w:rsidR="00797ED6" w:rsidRPr="001D4630">
        <w:rPr>
          <w:rFonts w:ascii="Times New Roman" w:hAnsi="Times New Roman" w:cs="Times New Roman"/>
          <w:b/>
          <w:sz w:val="28"/>
          <w:u w:val="single"/>
        </w:rPr>
        <w:t>fects on Humans:</w:t>
      </w:r>
      <w:r w:rsidR="00797ED6" w:rsidRPr="00797ED6">
        <w:rPr>
          <w:rFonts w:ascii="Times New Roman" w:hAnsi="Times New Roman" w:cs="Times New Roman"/>
          <w:b/>
          <w:sz w:val="28"/>
        </w:rPr>
        <w:t xml:space="preserve"> </w:t>
      </w:r>
      <w:r w:rsidR="00797ED6" w:rsidRPr="00797ED6">
        <w:rPr>
          <w:rFonts w:ascii="Times New Roman" w:hAnsi="Times New Roman" w:cs="Times New Roman"/>
          <w:b/>
          <w:sz w:val="24"/>
        </w:rPr>
        <w:t>Not available.</w:t>
      </w:r>
    </w:p>
    <w:p w:rsidR="00145134" w:rsidRPr="00C643E6" w:rsidRDefault="00145134" w:rsidP="006C7092">
      <w:pPr>
        <w:pStyle w:val="NoSpacing"/>
      </w:pPr>
    </w:p>
    <w:tbl>
      <w:tblPr>
        <w:tblStyle w:val="LightShading-Accent4"/>
        <w:tblpPr w:leftFromText="180" w:rightFromText="180" w:vertAnchor="text" w:horzAnchor="margin" w:tblpY="-46"/>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6C7092" w:rsidTr="006C7092">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C7092" w:rsidRPr="007B71FE" w:rsidRDefault="006C7092" w:rsidP="006C7092">
            <w:pPr>
              <w:rPr>
                <w:color w:val="auto"/>
              </w:rPr>
            </w:pPr>
            <w:r w:rsidRPr="007B71FE">
              <w:rPr>
                <w:color w:val="auto"/>
                <w:sz w:val="44"/>
              </w:rPr>
              <w:t>Section 12: Ecological Information</w:t>
            </w:r>
          </w:p>
        </w:tc>
      </w:tr>
    </w:tbl>
    <w:p w:rsidR="004D3803" w:rsidRPr="004D3803" w:rsidRDefault="004D3803" w:rsidP="004D3803">
      <w:pPr>
        <w:pStyle w:val="NoSpacing"/>
        <w:rPr>
          <w:rFonts w:ascii="Times New Roman" w:hAnsi="Times New Roman" w:cs="Times New Roman"/>
          <w:b/>
          <w:bCs/>
          <w:sz w:val="24"/>
          <w:szCs w:val="24"/>
        </w:rPr>
      </w:pPr>
      <w:proofErr w:type="spellStart"/>
      <w:r w:rsidRPr="004D3803">
        <w:rPr>
          <w:rFonts w:ascii="Times New Roman" w:hAnsi="Times New Roman" w:cs="Times New Roman"/>
          <w:b/>
          <w:bCs/>
          <w:sz w:val="28"/>
          <w:szCs w:val="24"/>
          <w:u w:val="single"/>
        </w:rPr>
        <w:t>Ecotoxicity</w:t>
      </w:r>
      <w:proofErr w:type="spellEnd"/>
      <w:r w:rsidRPr="004D3803">
        <w:rPr>
          <w:rFonts w:ascii="Times New Roman" w:hAnsi="Times New Roman" w:cs="Times New Roman"/>
          <w:b/>
          <w:bCs/>
          <w:sz w:val="28"/>
          <w:szCs w:val="24"/>
          <w:u w:val="single"/>
        </w:rPr>
        <w:t>:</w:t>
      </w:r>
      <w:r w:rsidRPr="004D3803">
        <w:rPr>
          <w:rFonts w:ascii="Times New Roman" w:hAnsi="Times New Roman" w:cs="Times New Roman"/>
          <w:b/>
          <w:bCs/>
          <w:sz w:val="28"/>
          <w:szCs w:val="24"/>
        </w:rPr>
        <w:t xml:space="preserve"> </w:t>
      </w:r>
      <w:r w:rsidRPr="004D3803">
        <w:rPr>
          <w:rFonts w:ascii="Times New Roman" w:hAnsi="Times New Roman" w:cs="Times New Roman"/>
          <w:b/>
          <w:bCs/>
          <w:sz w:val="24"/>
          <w:szCs w:val="24"/>
        </w:rPr>
        <w:t>Not available.</w:t>
      </w:r>
    </w:p>
    <w:p w:rsidR="004D3803" w:rsidRPr="004D3803" w:rsidRDefault="004D3803" w:rsidP="004D3803">
      <w:pPr>
        <w:pStyle w:val="NoSpacing"/>
        <w:rPr>
          <w:rFonts w:ascii="Times New Roman" w:hAnsi="Times New Roman" w:cs="Times New Roman"/>
          <w:b/>
          <w:bCs/>
          <w:sz w:val="24"/>
          <w:szCs w:val="24"/>
        </w:rPr>
      </w:pPr>
      <w:r w:rsidRPr="004D3803">
        <w:rPr>
          <w:rFonts w:ascii="Times New Roman" w:hAnsi="Times New Roman" w:cs="Times New Roman"/>
          <w:b/>
          <w:bCs/>
          <w:sz w:val="28"/>
          <w:szCs w:val="24"/>
          <w:u w:val="single"/>
        </w:rPr>
        <w:t>BOD5 and COD:</w:t>
      </w:r>
      <w:r w:rsidRPr="004D3803">
        <w:rPr>
          <w:rFonts w:ascii="Times New Roman" w:hAnsi="Times New Roman" w:cs="Times New Roman"/>
          <w:b/>
          <w:bCs/>
          <w:sz w:val="28"/>
          <w:szCs w:val="24"/>
        </w:rPr>
        <w:t xml:space="preserve"> </w:t>
      </w:r>
      <w:r w:rsidRPr="004D3803">
        <w:rPr>
          <w:rFonts w:ascii="Times New Roman" w:hAnsi="Times New Roman" w:cs="Times New Roman"/>
          <w:b/>
          <w:bCs/>
          <w:sz w:val="24"/>
          <w:szCs w:val="24"/>
        </w:rPr>
        <w:t>Not available.</w:t>
      </w:r>
    </w:p>
    <w:p w:rsidR="004D3803" w:rsidRPr="004D3803" w:rsidRDefault="004D3803" w:rsidP="004D3803">
      <w:pPr>
        <w:pStyle w:val="NoSpacing"/>
        <w:rPr>
          <w:rFonts w:ascii="Times New Roman" w:hAnsi="Times New Roman" w:cs="Times New Roman"/>
          <w:b/>
          <w:bCs/>
          <w:sz w:val="28"/>
          <w:szCs w:val="24"/>
          <w:u w:val="single"/>
        </w:rPr>
      </w:pPr>
      <w:r w:rsidRPr="004D3803">
        <w:rPr>
          <w:rFonts w:ascii="Times New Roman" w:hAnsi="Times New Roman" w:cs="Times New Roman"/>
          <w:b/>
          <w:bCs/>
          <w:sz w:val="28"/>
          <w:szCs w:val="24"/>
          <w:u w:val="single"/>
        </w:rPr>
        <w:t>Products of Biodegradation:</w:t>
      </w:r>
    </w:p>
    <w:p w:rsidR="004D3803" w:rsidRPr="004D3803" w:rsidRDefault="004D3803" w:rsidP="004D3803">
      <w:pPr>
        <w:pStyle w:val="NoSpacing"/>
        <w:rPr>
          <w:rFonts w:ascii="Times New Roman" w:hAnsi="Times New Roman" w:cs="Times New Roman"/>
          <w:b/>
          <w:bCs/>
          <w:sz w:val="24"/>
          <w:szCs w:val="24"/>
        </w:rPr>
      </w:pPr>
      <w:r w:rsidRPr="004D3803">
        <w:rPr>
          <w:rFonts w:ascii="Times New Roman" w:hAnsi="Times New Roman" w:cs="Times New Roman"/>
          <w:b/>
          <w:bCs/>
          <w:sz w:val="24"/>
          <w:szCs w:val="24"/>
        </w:rPr>
        <w:t>Possibly hazardous short term degradation products are not likely. However, long term degradation products may arise.</w:t>
      </w:r>
    </w:p>
    <w:p w:rsidR="004D3803" w:rsidRPr="004D3803" w:rsidRDefault="004D3803" w:rsidP="004D3803">
      <w:pPr>
        <w:pStyle w:val="NoSpacing"/>
        <w:rPr>
          <w:rFonts w:ascii="Times New Roman" w:hAnsi="Times New Roman" w:cs="Times New Roman"/>
          <w:b/>
          <w:bCs/>
          <w:sz w:val="24"/>
          <w:szCs w:val="24"/>
        </w:rPr>
      </w:pPr>
      <w:r w:rsidRPr="004D3803">
        <w:rPr>
          <w:rFonts w:ascii="Times New Roman" w:hAnsi="Times New Roman" w:cs="Times New Roman"/>
          <w:b/>
          <w:bCs/>
          <w:sz w:val="28"/>
          <w:szCs w:val="24"/>
          <w:u w:val="single"/>
        </w:rPr>
        <w:t>Toxicity of the Products of Biodegradation:</w:t>
      </w:r>
      <w:r w:rsidRPr="004D3803">
        <w:rPr>
          <w:rFonts w:ascii="Times New Roman" w:hAnsi="Times New Roman" w:cs="Times New Roman"/>
          <w:b/>
          <w:bCs/>
          <w:sz w:val="28"/>
          <w:szCs w:val="24"/>
        </w:rPr>
        <w:t xml:space="preserve"> </w:t>
      </w:r>
      <w:r w:rsidRPr="004D3803">
        <w:rPr>
          <w:rFonts w:ascii="Times New Roman" w:hAnsi="Times New Roman" w:cs="Times New Roman"/>
          <w:b/>
          <w:bCs/>
          <w:sz w:val="24"/>
          <w:szCs w:val="24"/>
        </w:rPr>
        <w:t>The products of degradation are as toxic as the original product.</w:t>
      </w:r>
    </w:p>
    <w:p w:rsidR="00C01776" w:rsidRPr="004D3803" w:rsidRDefault="004D3803" w:rsidP="004D3803">
      <w:pPr>
        <w:pStyle w:val="NoSpacing"/>
        <w:rPr>
          <w:rFonts w:ascii="Times New Roman" w:hAnsi="Times New Roman" w:cs="Times New Roman"/>
          <w:b/>
          <w:bCs/>
          <w:sz w:val="24"/>
          <w:szCs w:val="24"/>
        </w:rPr>
      </w:pPr>
      <w:r w:rsidRPr="004D3803">
        <w:rPr>
          <w:rFonts w:ascii="Times New Roman" w:hAnsi="Times New Roman" w:cs="Times New Roman"/>
          <w:b/>
          <w:bCs/>
          <w:sz w:val="28"/>
          <w:szCs w:val="24"/>
          <w:u w:val="single"/>
        </w:rPr>
        <w:t>Special Remarks on the Products of Biodegradation:</w:t>
      </w:r>
      <w:r w:rsidRPr="004D3803">
        <w:rPr>
          <w:rFonts w:ascii="Times New Roman" w:hAnsi="Times New Roman" w:cs="Times New Roman"/>
          <w:b/>
          <w:bCs/>
          <w:sz w:val="28"/>
          <w:szCs w:val="24"/>
        </w:rPr>
        <w:t xml:space="preserve"> </w:t>
      </w:r>
      <w:r w:rsidRPr="004D3803">
        <w:rPr>
          <w:rFonts w:ascii="Times New Roman" w:hAnsi="Times New Roman" w:cs="Times New Roman"/>
          <w:b/>
          <w:bCs/>
          <w:sz w:val="24"/>
          <w:szCs w:val="24"/>
        </w:rPr>
        <w:t>Not available.</w:t>
      </w:r>
      <w:r w:rsidRPr="004D3803">
        <w:rPr>
          <w:rFonts w:ascii="Times New Roman" w:hAnsi="Times New Roman" w:cs="Times New Roman"/>
          <w:b/>
          <w:bCs/>
          <w:sz w:val="24"/>
          <w:szCs w:val="24"/>
        </w:rPr>
        <w:cr/>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F768FA" w:rsidTr="006F71D1">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F768FA" w:rsidRPr="007B71FE" w:rsidRDefault="00F768FA" w:rsidP="006F71D1">
            <w:pPr>
              <w:rPr>
                <w:color w:val="auto"/>
              </w:rPr>
            </w:pPr>
            <w:r w:rsidRPr="007B71FE">
              <w:rPr>
                <w:color w:val="auto"/>
                <w:sz w:val="44"/>
              </w:rPr>
              <w:t>Section 13: Disposal Considerations</w:t>
            </w:r>
          </w:p>
        </w:tc>
      </w:tr>
    </w:tbl>
    <w:p w:rsidR="00C01776" w:rsidRDefault="00C01776" w:rsidP="00C01776">
      <w:pPr>
        <w:pStyle w:val="NoSpacing"/>
      </w:pPr>
    </w:p>
    <w:p w:rsidR="00191AAE" w:rsidRPr="004D3803" w:rsidRDefault="004D3803" w:rsidP="00191AAE">
      <w:pPr>
        <w:pStyle w:val="NoSpacing"/>
        <w:rPr>
          <w:rFonts w:ascii="Times New Roman" w:hAnsi="Times New Roman" w:cs="Times New Roman"/>
          <w:b/>
          <w:sz w:val="28"/>
        </w:rPr>
      </w:pPr>
      <w:r w:rsidRPr="004D3803">
        <w:rPr>
          <w:rFonts w:ascii="Times New Roman" w:hAnsi="Times New Roman" w:cs="Times New Roman"/>
          <w:b/>
          <w:sz w:val="28"/>
        </w:rPr>
        <w:t>Waste Disposal:</w:t>
      </w:r>
    </w:p>
    <w:p w:rsidR="004D3803" w:rsidRPr="00191AAE" w:rsidRDefault="004D3803" w:rsidP="00191AAE">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C643E6" w:rsidTr="00E85DD6">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C643E6" w:rsidRPr="007B71FE" w:rsidRDefault="00C643E6" w:rsidP="00E85DD6">
            <w:pPr>
              <w:rPr>
                <w:color w:val="auto"/>
              </w:rPr>
            </w:pPr>
            <w:r w:rsidRPr="007B71FE">
              <w:rPr>
                <w:color w:val="auto"/>
                <w:sz w:val="44"/>
              </w:rPr>
              <w:t>Section 14: Transport Information</w:t>
            </w:r>
          </w:p>
        </w:tc>
      </w:tr>
    </w:tbl>
    <w:p w:rsidR="00C643E6" w:rsidRDefault="00C643E6" w:rsidP="00797ED6">
      <w:pPr>
        <w:pStyle w:val="NoSpacing"/>
      </w:pPr>
    </w:p>
    <w:p w:rsidR="00797ED6" w:rsidRDefault="0021570B" w:rsidP="00797ED6">
      <w:pPr>
        <w:pStyle w:val="NoSpacing"/>
        <w:rPr>
          <w:rFonts w:ascii="Times New Roman" w:hAnsi="Times New Roman" w:cs="Times New Roman"/>
          <w:b/>
          <w:sz w:val="28"/>
          <w:szCs w:val="24"/>
          <w:u w:val="single"/>
        </w:rPr>
      </w:pPr>
      <w:r w:rsidRPr="0021570B">
        <w:rPr>
          <w:rFonts w:ascii="Times New Roman" w:hAnsi="Times New Roman" w:cs="Times New Roman"/>
          <w:b/>
          <w:sz w:val="28"/>
          <w:szCs w:val="24"/>
          <w:u w:val="single"/>
        </w:rPr>
        <w:t>Land transport (ADR-RID)</w:t>
      </w:r>
    </w:p>
    <w:p w:rsidR="0021570B" w:rsidRPr="00797ED6" w:rsidRDefault="0021570B" w:rsidP="00797ED6">
      <w:pPr>
        <w:pStyle w:val="NoSpacing"/>
        <w:rPr>
          <w:rFonts w:ascii="Times New Roman" w:hAnsi="Times New Roman" w:cs="Times New Roman"/>
          <w:b/>
          <w:sz w:val="28"/>
          <w:szCs w:val="24"/>
          <w:u w:val="single"/>
        </w:rPr>
      </w:pPr>
      <w:r w:rsidRPr="0063022E">
        <w:rPr>
          <w:rFonts w:ascii="Times New Roman" w:hAnsi="Times New Roman" w:cs="Times New Roman"/>
          <w:b/>
          <w:sz w:val="28"/>
          <w:szCs w:val="24"/>
        </w:rPr>
        <w:t xml:space="preserve">Proper shipping name </w:t>
      </w:r>
      <w:r w:rsidRPr="0063022E">
        <w:rPr>
          <w:rFonts w:ascii="Times New Roman" w:hAnsi="Times New Roman" w:cs="Times New Roman"/>
          <w:b/>
          <w:sz w:val="24"/>
          <w:szCs w:val="24"/>
        </w:rPr>
        <w:tab/>
      </w:r>
      <w:r w:rsidR="005D06B9">
        <w:rPr>
          <w:rFonts w:ascii="Times New Roman" w:hAnsi="Times New Roman" w:cs="Times New Roman"/>
          <w:b/>
          <w:sz w:val="24"/>
          <w:szCs w:val="24"/>
        </w:rPr>
        <w:tab/>
      </w:r>
      <w:r w:rsidR="005D06B9">
        <w:rPr>
          <w:rFonts w:ascii="Times New Roman" w:hAnsi="Times New Roman" w:cs="Times New Roman"/>
          <w:b/>
          <w:sz w:val="24"/>
          <w:szCs w:val="24"/>
        </w:rPr>
        <w:tab/>
      </w:r>
      <w:r w:rsidRPr="0063022E">
        <w:rPr>
          <w:rFonts w:ascii="Times New Roman" w:hAnsi="Times New Roman" w:cs="Times New Roman"/>
          <w:b/>
          <w:sz w:val="24"/>
          <w:szCs w:val="24"/>
        </w:rPr>
        <w:t xml:space="preserve">: </w:t>
      </w:r>
      <w:r w:rsidR="00191AAE" w:rsidRPr="00191AAE">
        <w:rPr>
          <w:rFonts w:ascii="Times New Roman" w:hAnsi="Times New Roman" w:cs="Times New Roman"/>
          <w:b/>
          <w:sz w:val="24"/>
          <w:szCs w:val="24"/>
        </w:rPr>
        <w:t>CALCIUM NITRATE</w:t>
      </w:r>
    </w:p>
    <w:p w:rsidR="00797ED6" w:rsidRPr="00101F2C" w:rsidRDefault="0021570B" w:rsidP="00797ED6">
      <w:pPr>
        <w:pStyle w:val="NoSpacing"/>
        <w:rPr>
          <w:rFonts w:ascii="Times New Roman" w:hAnsi="Times New Roman" w:cs="Times New Roman"/>
          <w:b/>
          <w:sz w:val="24"/>
          <w:szCs w:val="24"/>
        </w:rPr>
      </w:pPr>
      <w:r w:rsidRPr="0063022E">
        <w:rPr>
          <w:rFonts w:ascii="Times New Roman" w:hAnsi="Times New Roman" w:cs="Times New Roman"/>
          <w:b/>
          <w:sz w:val="28"/>
          <w:szCs w:val="24"/>
        </w:rPr>
        <w:t>UN N°</w:t>
      </w:r>
      <w:r w:rsidRPr="0063022E">
        <w:rPr>
          <w:rFonts w:ascii="Times New Roman" w:hAnsi="Times New Roman" w:cs="Times New Roman"/>
          <w:b/>
          <w:sz w:val="28"/>
          <w:szCs w:val="24"/>
        </w:rPr>
        <w:tab/>
      </w:r>
      <w:r w:rsidRPr="0063022E">
        <w:rPr>
          <w:rFonts w:ascii="Times New Roman" w:hAnsi="Times New Roman" w:cs="Times New Roman"/>
          <w:b/>
          <w:sz w:val="24"/>
          <w:szCs w:val="24"/>
        </w:rPr>
        <w:tab/>
      </w:r>
      <w:r w:rsidRPr="0063022E">
        <w:rPr>
          <w:rFonts w:ascii="Times New Roman" w:hAnsi="Times New Roman" w:cs="Times New Roman"/>
          <w:b/>
          <w:sz w:val="24"/>
          <w:szCs w:val="24"/>
        </w:rPr>
        <w:tab/>
      </w:r>
      <w:r w:rsidR="005D06B9">
        <w:rPr>
          <w:rFonts w:ascii="Times New Roman" w:hAnsi="Times New Roman" w:cs="Times New Roman"/>
          <w:b/>
          <w:sz w:val="24"/>
          <w:szCs w:val="24"/>
        </w:rPr>
        <w:tab/>
      </w:r>
      <w:r w:rsidR="005D06B9">
        <w:rPr>
          <w:rFonts w:ascii="Times New Roman" w:hAnsi="Times New Roman" w:cs="Times New Roman"/>
          <w:b/>
          <w:sz w:val="24"/>
          <w:szCs w:val="24"/>
        </w:rPr>
        <w:tab/>
      </w:r>
      <w:r w:rsidRPr="0063022E">
        <w:rPr>
          <w:rFonts w:ascii="Times New Roman" w:hAnsi="Times New Roman" w:cs="Times New Roman"/>
          <w:b/>
          <w:sz w:val="24"/>
          <w:szCs w:val="24"/>
        </w:rPr>
        <w:t xml:space="preserve">: </w:t>
      </w:r>
      <w:r w:rsidR="0063022E">
        <w:rPr>
          <w:rFonts w:ascii="Times New Roman" w:hAnsi="Times New Roman" w:cs="Times New Roman"/>
          <w:b/>
          <w:sz w:val="24"/>
          <w:szCs w:val="24"/>
        </w:rPr>
        <w:t xml:space="preserve"> </w:t>
      </w:r>
      <w:r w:rsidR="003509EC">
        <w:rPr>
          <w:rFonts w:ascii="Times New Roman" w:hAnsi="Times New Roman" w:cs="Times New Roman"/>
          <w:b/>
          <w:sz w:val="24"/>
          <w:szCs w:val="24"/>
        </w:rPr>
        <w:t>3087</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797ED6" w:rsidTr="00693121">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797ED6" w:rsidRPr="007B71FE" w:rsidRDefault="00797ED6" w:rsidP="00693121">
            <w:pPr>
              <w:rPr>
                <w:color w:val="auto"/>
              </w:rPr>
            </w:pPr>
            <w:r w:rsidRPr="007B71FE">
              <w:rPr>
                <w:color w:val="auto"/>
                <w:sz w:val="44"/>
              </w:rPr>
              <w:lastRenderedPageBreak/>
              <w:t>Section 14: Transport Information</w:t>
            </w:r>
            <w:r>
              <w:rPr>
                <w:color w:val="auto"/>
                <w:sz w:val="44"/>
              </w:rPr>
              <w:t xml:space="preserve"> (Continued)</w:t>
            </w:r>
          </w:p>
        </w:tc>
      </w:tr>
    </w:tbl>
    <w:p w:rsidR="00101F2C" w:rsidRDefault="00101F2C" w:rsidP="00101F2C">
      <w:pPr>
        <w:pStyle w:val="NoSpacing"/>
        <w:rPr>
          <w:rFonts w:ascii="Times New Roman" w:hAnsi="Times New Roman" w:cs="Times New Roman"/>
          <w:b/>
          <w:sz w:val="28"/>
          <w:szCs w:val="24"/>
        </w:rPr>
      </w:pPr>
    </w:p>
    <w:p w:rsidR="00101F2C" w:rsidRPr="0063022E" w:rsidRDefault="00101F2C" w:rsidP="00101F2C">
      <w:pPr>
        <w:pStyle w:val="NoSpacing"/>
        <w:rPr>
          <w:rFonts w:ascii="Times New Roman" w:hAnsi="Times New Roman" w:cs="Times New Roman"/>
          <w:b/>
          <w:sz w:val="24"/>
          <w:szCs w:val="24"/>
        </w:rPr>
      </w:pPr>
      <w:r w:rsidRPr="0063022E">
        <w:rPr>
          <w:rFonts w:ascii="Times New Roman" w:hAnsi="Times New Roman" w:cs="Times New Roman"/>
          <w:b/>
          <w:sz w:val="28"/>
          <w:szCs w:val="24"/>
        </w:rPr>
        <w:t xml:space="preserve">H.I. </w:t>
      </w:r>
      <w:proofErr w:type="spellStart"/>
      <w:r w:rsidRPr="0063022E">
        <w:rPr>
          <w:rFonts w:ascii="Times New Roman" w:hAnsi="Times New Roman" w:cs="Times New Roman"/>
          <w:b/>
          <w:sz w:val="28"/>
          <w:szCs w:val="24"/>
        </w:rPr>
        <w:t>nr</w:t>
      </w:r>
      <w:proofErr w:type="spellEnd"/>
      <w:r w:rsidRPr="0063022E">
        <w:rPr>
          <w:rFonts w:ascii="Times New Roman" w:hAnsi="Times New Roman" w:cs="Times New Roman"/>
          <w:b/>
          <w:sz w:val="28"/>
          <w:szCs w:val="24"/>
        </w:rPr>
        <w:tab/>
      </w:r>
      <w:r w:rsidRPr="0063022E">
        <w:rPr>
          <w:rFonts w:ascii="Times New Roman" w:hAnsi="Times New Roman" w:cs="Times New Roman"/>
          <w:b/>
          <w:sz w:val="24"/>
          <w:szCs w:val="24"/>
        </w:rPr>
        <w:tab/>
      </w:r>
      <w:r w:rsidRPr="0063022E">
        <w:rPr>
          <w:rFonts w:ascii="Times New Roman" w:hAnsi="Times New Roman" w:cs="Times New Roman"/>
          <w:b/>
          <w:sz w:val="24"/>
          <w:szCs w:val="24"/>
        </w:rPr>
        <w:tab/>
      </w:r>
      <w:r w:rsidR="005D06B9">
        <w:rPr>
          <w:rFonts w:ascii="Times New Roman" w:hAnsi="Times New Roman" w:cs="Times New Roman"/>
          <w:b/>
          <w:sz w:val="24"/>
          <w:szCs w:val="24"/>
        </w:rPr>
        <w:tab/>
      </w:r>
      <w:r w:rsidR="005D06B9">
        <w:rPr>
          <w:rFonts w:ascii="Times New Roman" w:hAnsi="Times New Roman" w:cs="Times New Roman"/>
          <w:b/>
          <w:sz w:val="24"/>
          <w:szCs w:val="24"/>
        </w:rPr>
        <w:tab/>
      </w:r>
      <w:r w:rsidRPr="0063022E">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191AAE">
        <w:rPr>
          <w:rFonts w:ascii="Times New Roman" w:hAnsi="Times New Roman" w:cs="Times New Roman"/>
          <w:b/>
          <w:sz w:val="24"/>
          <w:szCs w:val="24"/>
        </w:rPr>
        <w:t>50</w:t>
      </w:r>
    </w:p>
    <w:p w:rsidR="00101F2C" w:rsidRPr="0063022E" w:rsidRDefault="00101F2C" w:rsidP="00101F2C">
      <w:pPr>
        <w:pStyle w:val="NoSpacing"/>
        <w:rPr>
          <w:rFonts w:ascii="Times New Roman" w:hAnsi="Times New Roman" w:cs="Times New Roman"/>
          <w:b/>
          <w:sz w:val="24"/>
          <w:szCs w:val="24"/>
        </w:rPr>
      </w:pPr>
      <w:r w:rsidRPr="0063022E">
        <w:rPr>
          <w:rFonts w:ascii="Times New Roman" w:hAnsi="Times New Roman" w:cs="Times New Roman"/>
          <w:b/>
          <w:sz w:val="28"/>
          <w:szCs w:val="24"/>
        </w:rPr>
        <w:t>ADR - Class</w:t>
      </w:r>
      <w:r w:rsidRPr="0063022E">
        <w:rPr>
          <w:rFonts w:ascii="Times New Roman" w:hAnsi="Times New Roman" w:cs="Times New Roman"/>
          <w:b/>
          <w:sz w:val="24"/>
          <w:szCs w:val="24"/>
        </w:rPr>
        <w:tab/>
      </w:r>
      <w:r w:rsidRPr="0063022E">
        <w:rPr>
          <w:rFonts w:ascii="Times New Roman" w:hAnsi="Times New Roman" w:cs="Times New Roman"/>
          <w:b/>
          <w:sz w:val="24"/>
          <w:szCs w:val="24"/>
        </w:rPr>
        <w:tab/>
      </w:r>
      <w:r w:rsidR="005D06B9">
        <w:rPr>
          <w:rFonts w:ascii="Times New Roman" w:hAnsi="Times New Roman" w:cs="Times New Roman"/>
          <w:b/>
          <w:sz w:val="24"/>
          <w:szCs w:val="24"/>
        </w:rPr>
        <w:tab/>
      </w:r>
      <w:r w:rsidR="005D06B9">
        <w:rPr>
          <w:rFonts w:ascii="Times New Roman" w:hAnsi="Times New Roman" w:cs="Times New Roman"/>
          <w:b/>
          <w:sz w:val="24"/>
          <w:szCs w:val="24"/>
        </w:rPr>
        <w:tab/>
      </w:r>
      <w:r>
        <w:rPr>
          <w:rFonts w:ascii="Times New Roman" w:hAnsi="Times New Roman" w:cs="Times New Roman"/>
          <w:b/>
          <w:sz w:val="24"/>
          <w:szCs w:val="24"/>
        </w:rPr>
        <w:t xml:space="preserve">:  </w:t>
      </w:r>
      <w:r w:rsidRPr="00191AAE">
        <w:rPr>
          <w:rFonts w:ascii="Times New Roman" w:hAnsi="Times New Roman" w:cs="Times New Roman"/>
          <w:b/>
          <w:sz w:val="24"/>
          <w:szCs w:val="24"/>
        </w:rPr>
        <w:t>5.1</w:t>
      </w:r>
    </w:p>
    <w:p w:rsidR="00101F2C" w:rsidRPr="0063022E" w:rsidRDefault="00101F2C" w:rsidP="00101F2C">
      <w:pPr>
        <w:pStyle w:val="NoSpacing"/>
        <w:rPr>
          <w:rFonts w:ascii="Times New Roman" w:hAnsi="Times New Roman" w:cs="Times New Roman"/>
          <w:b/>
          <w:sz w:val="24"/>
          <w:szCs w:val="24"/>
          <w:u w:val="single"/>
        </w:rPr>
      </w:pPr>
      <w:r w:rsidRPr="0063022E">
        <w:rPr>
          <w:rFonts w:ascii="Times New Roman" w:hAnsi="Times New Roman" w:cs="Times New Roman"/>
          <w:b/>
          <w:sz w:val="28"/>
          <w:szCs w:val="24"/>
        </w:rPr>
        <w:t xml:space="preserve">Labelling - Transport    </w:t>
      </w:r>
      <w:r w:rsidR="005D06B9">
        <w:rPr>
          <w:rFonts w:ascii="Times New Roman" w:hAnsi="Times New Roman" w:cs="Times New Roman"/>
          <w:b/>
          <w:sz w:val="28"/>
          <w:szCs w:val="24"/>
        </w:rPr>
        <w:tab/>
      </w:r>
      <w:r w:rsidR="005D06B9">
        <w:rPr>
          <w:rFonts w:ascii="Times New Roman" w:hAnsi="Times New Roman" w:cs="Times New Roman"/>
          <w:b/>
          <w:sz w:val="28"/>
          <w:szCs w:val="24"/>
        </w:rPr>
        <w:tab/>
      </w:r>
      <w:r w:rsidR="005D06B9">
        <w:rPr>
          <w:rFonts w:ascii="Times New Roman" w:hAnsi="Times New Roman" w:cs="Times New Roman"/>
          <w:b/>
          <w:sz w:val="28"/>
          <w:szCs w:val="24"/>
        </w:rPr>
        <w:tab/>
      </w:r>
      <w:r w:rsidRPr="0063022E">
        <w:rPr>
          <w:rFonts w:ascii="Times New Roman" w:hAnsi="Times New Roman" w:cs="Times New Roman"/>
          <w:b/>
          <w:sz w:val="24"/>
          <w:szCs w:val="24"/>
        </w:rPr>
        <w:t>:</w:t>
      </w:r>
      <w:r>
        <w:rPr>
          <w:rFonts w:ascii="Times New Roman" w:hAnsi="Times New Roman" w:cs="Times New Roman"/>
          <w:b/>
          <w:sz w:val="24"/>
          <w:szCs w:val="24"/>
        </w:rPr>
        <w:t xml:space="preserve"> </w:t>
      </w:r>
      <w:r w:rsidRPr="0063022E">
        <w:rPr>
          <w:rFonts w:ascii="Times New Roman" w:hAnsi="Times New Roman" w:cs="Times New Roman"/>
          <w:b/>
          <w:sz w:val="24"/>
          <w:szCs w:val="24"/>
        </w:rPr>
        <w:t xml:space="preserve"> </w:t>
      </w:r>
      <w:proofErr w:type="gramStart"/>
      <w:r w:rsidRPr="00191AAE">
        <w:rPr>
          <w:rFonts w:ascii="Times New Roman" w:hAnsi="Times New Roman" w:cs="Times New Roman"/>
          <w:b/>
          <w:sz w:val="24"/>
          <w:szCs w:val="24"/>
        </w:rPr>
        <w:t>5.1 :</w:t>
      </w:r>
      <w:proofErr w:type="gramEnd"/>
      <w:r w:rsidRPr="00191AAE">
        <w:rPr>
          <w:rFonts w:ascii="Times New Roman" w:hAnsi="Times New Roman" w:cs="Times New Roman"/>
          <w:b/>
          <w:sz w:val="24"/>
          <w:szCs w:val="24"/>
        </w:rPr>
        <w:t xml:space="preserve"> Oxidizing substances.</w:t>
      </w:r>
    </w:p>
    <w:p w:rsidR="00191AAE" w:rsidRPr="00E21964" w:rsidRDefault="00191AAE" w:rsidP="00E21964">
      <w:pPr>
        <w:pStyle w:val="NoSpacing"/>
      </w:pPr>
    </w:p>
    <w:p w:rsidR="0021570B" w:rsidRPr="0063022E" w:rsidRDefault="00CB5FAB" w:rsidP="0063022E">
      <w:pPr>
        <w:pStyle w:val="NoSpacing"/>
        <w:rPr>
          <w:rFonts w:ascii="Times New Roman" w:hAnsi="Times New Roman" w:cs="Times New Roman"/>
          <w:b/>
          <w:sz w:val="28"/>
          <w:szCs w:val="24"/>
          <w:u w:val="single"/>
        </w:rPr>
      </w:pPr>
      <w:r w:rsidRPr="0063022E">
        <w:rPr>
          <w:rFonts w:ascii="Times New Roman" w:hAnsi="Times New Roman" w:cs="Times New Roman"/>
          <w:b/>
          <w:sz w:val="28"/>
          <w:szCs w:val="24"/>
          <w:u w:val="single"/>
        </w:rPr>
        <w:t>Sea transport (IMDG) [English only]</w:t>
      </w:r>
    </w:p>
    <w:p w:rsidR="00CB5FAB" w:rsidRPr="0063022E" w:rsidRDefault="00CB5FAB" w:rsidP="0063022E">
      <w:pPr>
        <w:pStyle w:val="NoSpacing"/>
        <w:rPr>
          <w:rFonts w:ascii="Times New Roman" w:hAnsi="Times New Roman" w:cs="Times New Roman"/>
          <w:b/>
          <w:sz w:val="24"/>
          <w:szCs w:val="24"/>
        </w:rPr>
      </w:pPr>
      <w:r w:rsidRPr="0063022E">
        <w:rPr>
          <w:rFonts w:ascii="Times New Roman" w:hAnsi="Times New Roman" w:cs="Times New Roman"/>
          <w:b/>
          <w:sz w:val="28"/>
          <w:szCs w:val="24"/>
        </w:rPr>
        <w:t xml:space="preserve">Proper shipping name </w:t>
      </w:r>
      <w:r w:rsidR="005D06B9">
        <w:rPr>
          <w:rFonts w:ascii="Times New Roman" w:hAnsi="Times New Roman" w:cs="Times New Roman"/>
          <w:b/>
          <w:sz w:val="28"/>
          <w:szCs w:val="24"/>
        </w:rPr>
        <w:tab/>
      </w:r>
      <w:r w:rsidR="005D06B9">
        <w:rPr>
          <w:rFonts w:ascii="Times New Roman" w:hAnsi="Times New Roman" w:cs="Times New Roman"/>
          <w:b/>
          <w:sz w:val="28"/>
          <w:szCs w:val="24"/>
        </w:rPr>
        <w:tab/>
      </w:r>
      <w:r w:rsidR="005D06B9">
        <w:rPr>
          <w:rFonts w:ascii="Times New Roman" w:hAnsi="Times New Roman" w:cs="Times New Roman"/>
          <w:b/>
          <w:sz w:val="28"/>
          <w:szCs w:val="24"/>
        </w:rPr>
        <w:tab/>
      </w:r>
      <w:r w:rsidRPr="0063022E">
        <w:rPr>
          <w:rFonts w:ascii="Times New Roman" w:hAnsi="Times New Roman" w:cs="Times New Roman"/>
          <w:b/>
          <w:sz w:val="24"/>
          <w:szCs w:val="24"/>
        </w:rPr>
        <w:t xml:space="preserve">: </w:t>
      </w:r>
      <w:r w:rsidR="00191AAE" w:rsidRPr="00191AAE">
        <w:rPr>
          <w:rFonts w:ascii="Times New Roman" w:hAnsi="Times New Roman" w:cs="Times New Roman"/>
          <w:b/>
          <w:sz w:val="24"/>
          <w:szCs w:val="24"/>
        </w:rPr>
        <w:t>CALCIUM NITRATE</w:t>
      </w:r>
    </w:p>
    <w:p w:rsidR="00CB5FAB" w:rsidRPr="0063022E" w:rsidRDefault="00CB5FAB" w:rsidP="0063022E">
      <w:pPr>
        <w:pStyle w:val="NoSpacing"/>
        <w:rPr>
          <w:rFonts w:ascii="Times New Roman" w:hAnsi="Times New Roman" w:cs="Times New Roman"/>
          <w:b/>
          <w:sz w:val="24"/>
          <w:szCs w:val="24"/>
        </w:rPr>
      </w:pPr>
      <w:r w:rsidRPr="0063022E">
        <w:rPr>
          <w:rFonts w:ascii="Times New Roman" w:hAnsi="Times New Roman" w:cs="Times New Roman"/>
          <w:b/>
          <w:sz w:val="28"/>
          <w:szCs w:val="24"/>
        </w:rPr>
        <w:t>UN N°</w:t>
      </w:r>
      <w:r w:rsidRPr="0063022E">
        <w:rPr>
          <w:rFonts w:ascii="Times New Roman" w:hAnsi="Times New Roman" w:cs="Times New Roman"/>
          <w:b/>
          <w:sz w:val="24"/>
          <w:szCs w:val="24"/>
        </w:rPr>
        <w:tab/>
      </w:r>
      <w:r w:rsidRPr="0063022E">
        <w:rPr>
          <w:rFonts w:ascii="Times New Roman" w:hAnsi="Times New Roman" w:cs="Times New Roman"/>
          <w:b/>
          <w:sz w:val="24"/>
          <w:szCs w:val="24"/>
        </w:rPr>
        <w:tab/>
        <w:t xml:space="preserve">         </w:t>
      </w:r>
      <w:r w:rsidR="005D06B9">
        <w:rPr>
          <w:rFonts w:ascii="Times New Roman" w:hAnsi="Times New Roman" w:cs="Times New Roman"/>
          <w:b/>
          <w:sz w:val="24"/>
          <w:szCs w:val="24"/>
        </w:rPr>
        <w:tab/>
      </w:r>
      <w:r w:rsidR="005D06B9">
        <w:rPr>
          <w:rFonts w:ascii="Times New Roman" w:hAnsi="Times New Roman" w:cs="Times New Roman"/>
          <w:b/>
          <w:sz w:val="24"/>
          <w:szCs w:val="24"/>
        </w:rPr>
        <w:tab/>
      </w:r>
      <w:r w:rsidR="005D06B9">
        <w:rPr>
          <w:rFonts w:ascii="Times New Roman" w:hAnsi="Times New Roman" w:cs="Times New Roman"/>
          <w:b/>
          <w:sz w:val="24"/>
          <w:szCs w:val="24"/>
        </w:rPr>
        <w:tab/>
      </w:r>
      <w:r w:rsidRPr="0063022E">
        <w:rPr>
          <w:rFonts w:ascii="Times New Roman" w:hAnsi="Times New Roman" w:cs="Times New Roman"/>
          <w:b/>
          <w:sz w:val="24"/>
          <w:szCs w:val="24"/>
        </w:rPr>
        <w:t>:</w:t>
      </w:r>
      <w:r w:rsidR="00191AAE" w:rsidRPr="00191AAE">
        <w:t xml:space="preserve"> </w:t>
      </w:r>
      <w:r w:rsidR="003509EC">
        <w:rPr>
          <w:rFonts w:ascii="Times New Roman" w:hAnsi="Times New Roman" w:cs="Times New Roman"/>
          <w:b/>
          <w:sz w:val="24"/>
          <w:szCs w:val="24"/>
        </w:rPr>
        <w:t>3087</w:t>
      </w:r>
    </w:p>
    <w:p w:rsidR="00CB5FAB" w:rsidRPr="0063022E" w:rsidRDefault="00CB5FAB" w:rsidP="0063022E">
      <w:pPr>
        <w:pStyle w:val="NoSpacing"/>
        <w:rPr>
          <w:rFonts w:ascii="Times New Roman" w:hAnsi="Times New Roman" w:cs="Times New Roman"/>
          <w:b/>
          <w:sz w:val="24"/>
          <w:szCs w:val="24"/>
        </w:rPr>
      </w:pPr>
      <w:r w:rsidRPr="0063022E">
        <w:rPr>
          <w:rFonts w:ascii="Times New Roman" w:hAnsi="Times New Roman" w:cs="Times New Roman"/>
          <w:b/>
          <w:sz w:val="28"/>
          <w:szCs w:val="24"/>
        </w:rPr>
        <w:t xml:space="preserve">IMO-IMDG - Class or division </w:t>
      </w:r>
      <w:r w:rsidR="005D06B9">
        <w:rPr>
          <w:rFonts w:ascii="Times New Roman" w:hAnsi="Times New Roman" w:cs="Times New Roman"/>
          <w:b/>
          <w:sz w:val="28"/>
          <w:szCs w:val="24"/>
        </w:rPr>
        <w:tab/>
      </w:r>
      <w:r w:rsidRPr="0063022E">
        <w:rPr>
          <w:rFonts w:ascii="Times New Roman" w:hAnsi="Times New Roman" w:cs="Times New Roman"/>
          <w:b/>
          <w:sz w:val="24"/>
          <w:szCs w:val="24"/>
        </w:rPr>
        <w:t xml:space="preserve">: </w:t>
      </w:r>
      <w:proofErr w:type="gramStart"/>
      <w:r w:rsidR="00191AAE" w:rsidRPr="00191AAE">
        <w:rPr>
          <w:rFonts w:ascii="Times New Roman" w:hAnsi="Times New Roman" w:cs="Times New Roman"/>
          <w:b/>
          <w:sz w:val="24"/>
          <w:szCs w:val="24"/>
        </w:rPr>
        <w:t>5.1 :</w:t>
      </w:r>
      <w:proofErr w:type="gramEnd"/>
      <w:r w:rsidR="00191AAE" w:rsidRPr="00191AAE">
        <w:rPr>
          <w:rFonts w:ascii="Times New Roman" w:hAnsi="Times New Roman" w:cs="Times New Roman"/>
          <w:b/>
          <w:sz w:val="24"/>
          <w:szCs w:val="24"/>
        </w:rPr>
        <w:t xml:space="preserve"> Oxidizing substances</w:t>
      </w:r>
    </w:p>
    <w:p w:rsidR="00CB5FAB" w:rsidRPr="0063022E" w:rsidRDefault="00CB5FAB" w:rsidP="0063022E">
      <w:pPr>
        <w:pStyle w:val="NoSpacing"/>
        <w:rPr>
          <w:rFonts w:ascii="Times New Roman" w:hAnsi="Times New Roman" w:cs="Times New Roman"/>
          <w:b/>
          <w:sz w:val="24"/>
          <w:szCs w:val="24"/>
        </w:rPr>
      </w:pPr>
      <w:r w:rsidRPr="0063022E">
        <w:rPr>
          <w:rFonts w:ascii="Times New Roman" w:hAnsi="Times New Roman" w:cs="Times New Roman"/>
          <w:b/>
          <w:sz w:val="28"/>
          <w:szCs w:val="24"/>
        </w:rPr>
        <w:t>IMO-IMDG - Packing group</w:t>
      </w:r>
      <w:r w:rsidR="00A33E7B">
        <w:rPr>
          <w:rFonts w:ascii="Times New Roman" w:hAnsi="Times New Roman" w:cs="Times New Roman"/>
          <w:b/>
          <w:sz w:val="28"/>
          <w:szCs w:val="24"/>
        </w:rPr>
        <w:t xml:space="preserve">   </w:t>
      </w:r>
      <w:r w:rsidRPr="0063022E">
        <w:rPr>
          <w:rFonts w:ascii="Times New Roman" w:hAnsi="Times New Roman" w:cs="Times New Roman"/>
          <w:b/>
          <w:sz w:val="28"/>
          <w:szCs w:val="24"/>
        </w:rPr>
        <w:t xml:space="preserve"> </w:t>
      </w:r>
      <w:r w:rsidR="005D06B9">
        <w:rPr>
          <w:rFonts w:ascii="Times New Roman" w:hAnsi="Times New Roman" w:cs="Times New Roman"/>
          <w:b/>
          <w:sz w:val="28"/>
          <w:szCs w:val="24"/>
        </w:rPr>
        <w:tab/>
      </w:r>
      <w:r w:rsidRPr="0063022E">
        <w:rPr>
          <w:rFonts w:ascii="Times New Roman" w:hAnsi="Times New Roman" w:cs="Times New Roman"/>
          <w:b/>
          <w:sz w:val="24"/>
          <w:szCs w:val="24"/>
        </w:rPr>
        <w:t>:</w:t>
      </w:r>
      <w:r w:rsidR="00191AAE" w:rsidRPr="00191AAE">
        <w:rPr>
          <w:rFonts w:ascii="Times New Roman" w:hAnsi="Times New Roman" w:cs="Times New Roman"/>
          <w:b/>
          <w:sz w:val="24"/>
          <w:szCs w:val="24"/>
        </w:rPr>
        <w:t xml:space="preserve"> III</w:t>
      </w:r>
    </w:p>
    <w:p w:rsidR="0063022E" w:rsidRDefault="0063022E" w:rsidP="0052660B">
      <w:pPr>
        <w:pStyle w:val="NoSpacing"/>
      </w:pPr>
    </w:p>
    <w:p w:rsidR="0052660B" w:rsidRDefault="0063022E" w:rsidP="0052660B">
      <w:pPr>
        <w:pStyle w:val="NoSpacing"/>
        <w:rPr>
          <w:rFonts w:ascii="Times New Roman" w:hAnsi="Times New Roman" w:cs="Times New Roman"/>
          <w:b/>
          <w:sz w:val="28"/>
          <w:szCs w:val="24"/>
          <w:u w:val="single"/>
        </w:rPr>
      </w:pPr>
      <w:r w:rsidRPr="0063022E">
        <w:rPr>
          <w:rFonts w:ascii="Times New Roman" w:hAnsi="Times New Roman" w:cs="Times New Roman"/>
          <w:b/>
          <w:sz w:val="28"/>
          <w:szCs w:val="24"/>
          <w:u w:val="single"/>
        </w:rPr>
        <w:t>Air transport (ICAO-IATA) [English only]</w:t>
      </w:r>
    </w:p>
    <w:p w:rsidR="0063022E" w:rsidRPr="0052660B" w:rsidRDefault="0063022E" w:rsidP="0052660B">
      <w:pPr>
        <w:pStyle w:val="NoSpacing"/>
        <w:rPr>
          <w:rFonts w:ascii="Times New Roman" w:hAnsi="Times New Roman" w:cs="Times New Roman"/>
          <w:b/>
          <w:sz w:val="28"/>
          <w:szCs w:val="24"/>
          <w:u w:val="single"/>
        </w:rPr>
      </w:pPr>
      <w:r w:rsidRPr="0063022E">
        <w:rPr>
          <w:rFonts w:ascii="Times New Roman" w:hAnsi="Times New Roman" w:cs="Times New Roman"/>
          <w:b/>
          <w:sz w:val="28"/>
          <w:szCs w:val="24"/>
        </w:rPr>
        <w:t xml:space="preserve">Proper shipping name </w:t>
      </w:r>
      <w:r w:rsidR="005D06B9">
        <w:rPr>
          <w:rFonts w:ascii="Times New Roman" w:hAnsi="Times New Roman" w:cs="Times New Roman"/>
          <w:b/>
          <w:sz w:val="28"/>
          <w:szCs w:val="24"/>
        </w:rPr>
        <w:tab/>
      </w:r>
      <w:r w:rsidR="005D06B9">
        <w:rPr>
          <w:rFonts w:ascii="Times New Roman" w:hAnsi="Times New Roman" w:cs="Times New Roman"/>
          <w:b/>
          <w:sz w:val="28"/>
          <w:szCs w:val="24"/>
        </w:rPr>
        <w:tab/>
      </w:r>
      <w:r w:rsidR="005D06B9">
        <w:rPr>
          <w:rFonts w:ascii="Times New Roman" w:hAnsi="Times New Roman" w:cs="Times New Roman"/>
          <w:b/>
          <w:sz w:val="28"/>
          <w:szCs w:val="24"/>
        </w:rPr>
        <w:tab/>
      </w:r>
      <w:r w:rsidRPr="0063022E">
        <w:rPr>
          <w:rFonts w:ascii="Times New Roman" w:hAnsi="Times New Roman" w:cs="Times New Roman"/>
          <w:b/>
          <w:sz w:val="24"/>
          <w:szCs w:val="24"/>
        </w:rPr>
        <w:t xml:space="preserve">: </w:t>
      </w:r>
      <w:r w:rsidR="00191AAE" w:rsidRPr="00191AAE">
        <w:rPr>
          <w:rFonts w:ascii="Times New Roman" w:hAnsi="Times New Roman" w:cs="Times New Roman"/>
          <w:b/>
          <w:sz w:val="24"/>
          <w:szCs w:val="24"/>
        </w:rPr>
        <w:t>CALCIUM NITRATE</w:t>
      </w:r>
    </w:p>
    <w:p w:rsidR="0063022E" w:rsidRPr="0063022E" w:rsidRDefault="0063022E" w:rsidP="0052660B">
      <w:pPr>
        <w:pStyle w:val="NoSpacing"/>
        <w:rPr>
          <w:rFonts w:ascii="Times New Roman" w:hAnsi="Times New Roman" w:cs="Times New Roman"/>
          <w:b/>
          <w:sz w:val="24"/>
          <w:szCs w:val="24"/>
        </w:rPr>
      </w:pPr>
      <w:r w:rsidRPr="0063022E">
        <w:rPr>
          <w:rFonts w:ascii="Times New Roman" w:hAnsi="Times New Roman" w:cs="Times New Roman"/>
          <w:b/>
          <w:sz w:val="28"/>
          <w:szCs w:val="24"/>
        </w:rPr>
        <w:t xml:space="preserve">UN N° </w:t>
      </w:r>
      <w:r w:rsidR="005D06B9">
        <w:rPr>
          <w:rFonts w:ascii="Times New Roman" w:hAnsi="Times New Roman" w:cs="Times New Roman"/>
          <w:b/>
          <w:sz w:val="28"/>
          <w:szCs w:val="24"/>
        </w:rPr>
        <w:tab/>
      </w:r>
      <w:r w:rsidR="005D06B9">
        <w:rPr>
          <w:rFonts w:ascii="Times New Roman" w:hAnsi="Times New Roman" w:cs="Times New Roman"/>
          <w:b/>
          <w:sz w:val="28"/>
          <w:szCs w:val="24"/>
        </w:rPr>
        <w:tab/>
      </w:r>
      <w:r w:rsidR="005D06B9">
        <w:rPr>
          <w:rFonts w:ascii="Times New Roman" w:hAnsi="Times New Roman" w:cs="Times New Roman"/>
          <w:b/>
          <w:sz w:val="28"/>
          <w:szCs w:val="24"/>
        </w:rPr>
        <w:tab/>
      </w:r>
      <w:r w:rsidR="005D06B9">
        <w:rPr>
          <w:rFonts w:ascii="Times New Roman" w:hAnsi="Times New Roman" w:cs="Times New Roman"/>
          <w:b/>
          <w:sz w:val="28"/>
          <w:szCs w:val="24"/>
        </w:rPr>
        <w:tab/>
      </w:r>
      <w:r w:rsidR="005D06B9">
        <w:rPr>
          <w:rFonts w:ascii="Times New Roman" w:hAnsi="Times New Roman" w:cs="Times New Roman"/>
          <w:b/>
          <w:sz w:val="28"/>
          <w:szCs w:val="24"/>
        </w:rPr>
        <w:tab/>
      </w:r>
      <w:r w:rsidRPr="0063022E">
        <w:rPr>
          <w:rFonts w:ascii="Times New Roman" w:hAnsi="Times New Roman" w:cs="Times New Roman"/>
          <w:b/>
          <w:sz w:val="24"/>
          <w:szCs w:val="24"/>
        </w:rPr>
        <w:t xml:space="preserve">: </w:t>
      </w:r>
      <w:r w:rsidR="003509EC">
        <w:rPr>
          <w:rFonts w:ascii="Times New Roman" w:hAnsi="Times New Roman" w:cs="Times New Roman"/>
          <w:b/>
          <w:sz w:val="24"/>
          <w:szCs w:val="24"/>
        </w:rPr>
        <w:t>3087</w:t>
      </w:r>
    </w:p>
    <w:p w:rsidR="0063022E" w:rsidRPr="0063022E" w:rsidRDefault="0063022E" w:rsidP="0052660B">
      <w:pPr>
        <w:pStyle w:val="NoSpacing"/>
        <w:rPr>
          <w:rFonts w:ascii="Times New Roman" w:hAnsi="Times New Roman" w:cs="Times New Roman"/>
          <w:b/>
          <w:sz w:val="24"/>
          <w:szCs w:val="24"/>
        </w:rPr>
      </w:pPr>
      <w:r w:rsidRPr="0063022E">
        <w:rPr>
          <w:rFonts w:ascii="Times New Roman" w:hAnsi="Times New Roman" w:cs="Times New Roman"/>
          <w:b/>
          <w:sz w:val="28"/>
          <w:szCs w:val="24"/>
        </w:rPr>
        <w:t>IATA - Class or division</w:t>
      </w:r>
      <w:r w:rsidRPr="0063022E">
        <w:rPr>
          <w:rFonts w:ascii="Times New Roman" w:hAnsi="Times New Roman" w:cs="Times New Roman"/>
          <w:b/>
          <w:sz w:val="24"/>
          <w:szCs w:val="24"/>
        </w:rPr>
        <w:t xml:space="preserve"> </w:t>
      </w:r>
      <w:r w:rsidR="005D06B9">
        <w:rPr>
          <w:rFonts w:ascii="Times New Roman" w:hAnsi="Times New Roman" w:cs="Times New Roman"/>
          <w:b/>
          <w:sz w:val="24"/>
          <w:szCs w:val="24"/>
        </w:rPr>
        <w:tab/>
      </w:r>
      <w:r w:rsidR="005D06B9">
        <w:rPr>
          <w:rFonts w:ascii="Times New Roman" w:hAnsi="Times New Roman" w:cs="Times New Roman"/>
          <w:b/>
          <w:sz w:val="24"/>
          <w:szCs w:val="24"/>
        </w:rPr>
        <w:tab/>
      </w:r>
      <w:r w:rsidRPr="0063022E">
        <w:rPr>
          <w:rFonts w:ascii="Times New Roman" w:hAnsi="Times New Roman" w:cs="Times New Roman"/>
          <w:b/>
          <w:sz w:val="24"/>
          <w:szCs w:val="24"/>
        </w:rPr>
        <w:t xml:space="preserve">: </w:t>
      </w:r>
      <w:proofErr w:type="gramStart"/>
      <w:r w:rsidR="00191AAE" w:rsidRPr="00191AAE">
        <w:rPr>
          <w:rFonts w:ascii="Times New Roman" w:hAnsi="Times New Roman" w:cs="Times New Roman"/>
          <w:b/>
          <w:sz w:val="24"/>
          <w:szCs w:val="24"/>
        </w:rPr>
        <w:t>5.1 :</w:t>
      </w:r>
      <w:proofErr w:type="gramEnd"/>
      <w:r w:rsidR="00191AAE" w:rsidRPr="00191AAE">
        <w:rPr>
          <w:rFonts w:ascii="Times New Roman" w:hAnsi="Times New Roman" w:cs="Times New Roman"/>
          <w:b/>
          <w:sz w:val="24"/>
          <w:szCs w:val="24"/>
        </w:rPr>
        <w:t xml:space="preserve"> Oxidizing substances.</w:t>
      </w:r>
    </w:p>
    <w:p w:rsidR="0063022E" w:rsidRDefault="0063022E" w:rsidP="0052660B">
      <w:pPr>
        <w:pStyle w:val="NoSpacing"/>
        <w:rPr>
          <w:rFonts w:ascii="Times New Roman" w:hAnsi="Times New Roman" w:cs="Times New Roman"/>
          <w:b/>
          <w:sz w:val="24"/>
          <w:szCs w:val="24"/>
        </w:rPr>
      </w:pPr>
      <w:r w:rsidRPr="0063022E">
        <w:rPr>
          <w:rFonts w:ascii="Times New Roman" w:hAnsi="Times New Roman" w:cs="Times New Roman"/>
          <w:b/>
          <w:sz w:val="28"/>
          <w:szCs w:val="24"/>
        </w:rPr>
        <w:t>IATA - Packing group</w:t>
      </w:r>
      <w:r w:rsidR="00A33E7B">
        <w:rPr>
          <w:rFonts w:ascii="Times New Roman" w:hAnsi="Times New Roman" w:cs="Times New Roman"/>
          <w:b/>
          <w:sz w:val="28"/>
          <w:szCs w:val="24"/>
        </w:rPr>
        <w:t xml:space="preserve">   </w:t>
      </w:r>
      <w:r w:rsidRPr="0063022E">
        <w:rPr>
          <w:rFonts w:ascii="Times New Roman" w:hAnsi="Times New Roman" w:cs="Times New Roman"/>
          <w:b/>
          <w:sz w:val="28"/>
          <w:szCs w:val="24"/>
        </w:rPr>
        <w:t xml:space="preserve"> </w:t>
      </w:r>
      <w:r w:rsidR="005D06B9">
        <w:rPr>
          <w:rFonts w:ascii="Times New Roman" w:hAnsi="Times New Roman" w:cs="Times New Roman"/>
          <w:b/>
          <w:sz w:val="28"/>
          <w:szCs w:val="24"/>
        </w:rPr>
        <w:tab/>
      </w:r>
      <w:r w:rsidR="005D06B9">
        <w:rPr>
          <w:rFonts w:ascii="Times New Roman" w:hAnsi="Times New Roman" w:cs="Times New Roman"/>
          <w:b/>
          <w:sz w:val="28"/>
          <w:szCs w:val="24"/>
        </w:rPr>
        <w:tab/>
      </w:r>
      <w:bookmarkStart w:id="0" w:name="_GoBack"/>
      <w:bookmarkEnd w:id="0"/>
      <w:r w:rsidRPr="0063022E">
        <w:rPr>
          <w:rFonts w:ascii="Times New Roman" w:hAnsi="Times New Roman" w:cs="Times New Roman"/>
          <w:b/>
          <w:sz w:val="24"/>
          <w:szCs w:val="24"/>
        </w:rPr>
        <w:t xml:space="preserve">: </w:t>
      </w:r>
      <w:r w:rsidR="00246BA4" w:rsidRPr="00246BA4">
        <w:rPr>
          <w:rFonts w:ascii="Times New Roman" w:hAnsi="Times New Roman" w:cs="Times New Roman"/>
          <w:b/>
          <w:sz w:val="24"/>
          <w:szCs w:val="24"/>
        </w:rPr>
        <w:t>III</w:t>
      </w:r>
    </w:p>
    <w:p w:rsidR="0021570B" w:rsidRPr="0063022E" w:rsidRDefault="0021570B" w:rsidP="00E21964">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736C8E" w:rsidTr="00E85DD6">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736C8E" w:rsidRPr="007B71FE" w:rsidRDefault="00736C8E" w:rsidP="00E85DD6">
            <w:pPr>
              <w:rPr>
                <w:color w:val="auto"/>
              </w:rPr>
            </w:pPr>
            <w:r w:rsidRPr="007B71FE">
              <w:rPr>
                <w:color w:val="auto"/>
                <w:sz w:val="44"/>
              </w:rPr>
              <w:t>Section 15: Other Regulatory Information</w:t>
            </w:r>
          </w:p>
        </w:tc>
      </w:tr>
    </w:tbl>
    <w:p w:rsidR="00C643E6" w:rsidRDefault="00C643E6" w:rsidP="00E21964">
      <w:pPr>
        <w:pStyle w:val="NoSpacing"/>
      </w:pPr>
    </w:p>
    <w:p w:rsidR="00E21964" w:rsidRPr="00E21964" w:rsidRDefault="00E21964" w:rsidP="00E21964">
      <w:pPr>
        <w:pStyle w:val="NoSpacing"/>
        <w:rPr>
          <w:rFonts w:ascii="Times New Roman" w:hAnsi="Times New Roman" w:cs="Times New Roman"/>
          <w:b/>
          <w:color w:val="000000"/>
          <w:sz w:val="28"/>
          <w:szCs w:val="24"/>
          <w:u w:val="single"/>
        </w:rPr>
      </w:pPr>
      <w:r w:rsidRPr="00E21964">
        <w:rPr>
          <w:rFonts w:ascii="Times New Roman" w:hAnsi="Times New Roman" w:cs="Times New Roman"/>
          <w:b/>
          <w:color w:val="000000"/>
          <w:sz w:val="28"/>
          <w:szCs w:val="24"/>
          <w:u w:val="single"/>
        </w:rPr>
        <w:t>Federal and State Regulations:</w:t>
      </w:r>
    </w:p>
    <w:p w:rsidR="00E21964" w:rsidRDefault="00E21964" w:rsidP="00E21964">
      <w:pPr>
        <w:pStyle w:val="NoSpacing"/>
        <w:rPr>
          <w:rFonts w:ascii="Times New Roman" w:hAnsi="Times New Roman" w:cs="Times New Roman"/>
          <w:b/>
          <w:color w:val="000000"/>
          <w:sz w:val="24"/>
          <w:szCs w:val="24"/>
        </w:rPr>
      </w:pPr>
      <w:r w:rsidRPr="00E21964">
        <w:rPr>
          <w:rFonts w:ascii="Times New Roman" w:hAnsi="Times New Roman" w:cs="Times New Roman"/>
          <w:b/>
          <w:color w:val="000000"/>
          <w:sz w:val="24"/>
          <w:szCs w:val="24"/>
        </w:rPr>
        <w:t>California prop. 65: This product contains the following ingredients for which the State of Califo</w:t>
      </w:r>
      <w:r>
        <w:rPr>
          <w:rFonts w:ascii="Times New Roman" w:hAnsi="Times New Roman" w:cs="Times New Roman"/>
          <w:b/>
          <w:color w:val="000000"/>
          <w:sz w:val="24"/>
          <w:szCs w:val="24"/>
        </w:rPr>
        <w:t xml:space="preserve">rnia has found to cause cancer, </w:t>
      </w:r>
      <w:r w:rsidRPr="00E21964">
        <w:rPr>
          <w:rFonts w:ascii="Times New Roman" w:hAnsi="Times New Roman" w:cs="Times New Roman"/>
          <w:b/>
          <w:color w:val="000000"/>
          <w:sz w:val="24"/>
          <w:szCs w:val="24"/>
        </w:rPr>
        <w:t>birth defects or other reproductive harm, which would require a warning under the statute: C</w:t>
      </w:r>
      <w:r w:rsidR="00C12F46">
        <w:rPr>
          <w:rFonts w:ascii="Times New Roman" w:hAnsi="Times New Roman" w:cs="Times New Roman"/>
          <w:b/>
          <w:color w:val="000000"/>
          <w:sz w:val="24"/>
          <w:szCs w:val="24"/>
        </w:rPr>
        <w:t xml:space="preserve">admium nitrate California prop. </w:t>
      </w:r>
      <w:r w:rsidRPr="00E21964">
        <w:rPr>
          <w:rFonts w:ascii="Times New Roman" w:hAnsi="Times New Roman" w:cs="Times New Roman"/>
          <w:b/>
          <w:color w:val="000000"/>
          <w:sz w:val="24"/>
          <w:szCs w:val="24"/>
        </w:rPr>
        <w:t>65: This product contains the following ingredients for which the State of California has fo</w:t>
      </w:r>
      <w:r w:rsidR="00C12F46">
        <w:rPr>
          <w:rFonts w:ascii="Times New Roman" w:hAnsi="Times New Roman" w:cs="Times New Roman"/>
          <w:b/>
          <w:color w:val="000000"/>
          <w:sz w:val="24"/>
          <w:szCs w:val="24"/>
        </w:rPr>
        <w:t xml:space="preserve">und to cause cancer which would </w:t>
      </w:r>
      <w:r w:rsidRPr="00E21964">
        <w:rPr>
          <w:rFonts w:ascii="Times New Roman" w:hAnsi="Times New Roman" w:cs="Times New Roman"/>
          <w:b/>
          <w:color w:val="000000"/>
          <w:sz w:val="24"/>
          <w:szCs w:val="24"/>
        </w:rPr>
        <w:t>require a warning under the statute: Cadmium nitrate Pennsylvania RTK: Cadmium nit</w:t>
      </w:r>
      <w:r w:rsidR="00C12F46">
        <w:rPr>
          <w:rFonts w:ascii="Times New Roman" w:hAnsi="Times New Roman" w:cs="Times New Roman"/>
          <w:b/>
          <w:color w:val="000000"/>
          <w:sz w:val="24"/>
          <w:szCs w:val="24"/>
        </w:rPr>
        <w:t xml:space="preserve">rate Massachusetts RTK: Cadmium </w:t>
      </w:r>
      <w:r w:rsidRPr="00E21964">
        <w:rPr>
          <w:rFonts w:ascii="Times New Roman" w:hAnsi="Times New Roman" w:cs="Times New Roman"/>
          <w:b/>
          <w:color w:val="000000"/>
          <w:sz w:val="24"/>
          <w:szCs w:val="24"/>
        </w:rPr>
        <w:t>nitrate TSCA 8(b) inventory: Cadmium nitrate SARA 313 toxic chemical notification and rel</w:t>
      </w:r>
      <w:r w:rsidR="00C12F46">
        <w:rPr>
          <w:rFonts w:ascii="Times New Roman" w:hAnsi="Times New Roman" w:cs="Times New Roman"/>
          <w:b/>
          <w:color w:val="000000"/>
          <w:sz w:val="24"/>
          <w:szCs w:val="24"/>
        </w:rPr>
        <w:t xml:space="preserve">ease reporting: Cadmium nitrate </w:t>
      </w:r>
      <w:r w:rsidRPr="00E21964">
        <w:rPr>
          <w:rFonts w:ascii="Times New Roman" w:hAnsi="Times New Roman" w:cs="Times New Roman"/>
          <w:b/>
          <w:color w:val="000000"/>
          <w:sz w:val="24"/>
          <w:szCs w:val="24"/>
        </w:rPr>
        <w:t xml:space="preserve">CERCLA: Hazardous </w:t>
      </w:r>
      <w:proofErr w:type="gramStart"/>
      <w:r w:rsidRPr="00E21964">
        <w:rPr>
          <w:rFonts w:ascii="Times New Roman" w:hAnsi="Times New Roman" w:cs="Times New Roman"/>
          <w:b/>
          <w:color w:val="000000"/>
          <w:sz w:val="24"/>
          <w:szCs w:val="24"/>
        </w:rPr>
        <w:t>substances.:</w:t>
      </w:r>
      <w:proofErr w:type="gramEnd"/>
      <w:r w:rsidRPr="00E21964">
        <w:rPr>
          <w:rFonts w:ascii="Times New Roman" w:hAnsi="Times New Roman" w:cs="Times New Roman"/>
          <w:b/>
          <w:color w:val="000000"/>
          <w:sz w:val="24"/>
          <w:szCs w:val="24"/>
        </w:rPr>
        <w:t xml:space="preserve"> Cadmium nitrate</w:t>
      </w:r>
      <w:r w:rsidR="00C12F46">
        <w:rPr>
          <w:rFonts w:ascii="Times New Roman" w:hAnsi="Times New Roman" w:cs="Times New Roman"/>
          <w:b/>
          <w:color w:val="000000"/>
          <w:sz w:val="24"/>
          <w:szCs w:val="24"/>
        </w:rPr>
        <w:t>.</w:t>
      </w:r>
    </w:p>
    <w:p w:rsidR="00C12F46" w:rsidRPr="00E21964" w:rsidRDefault="00C12F46" w:rsidP="00E21964">
      <w:pPr>
        <w:pStyle w:val="NoSpacing"/>
        <w:rPr>
          <w:rFonts w:ascii="Times New Roman" w:hAnsi="Times New Roman" w:cs="Times New Roman"/>
          <w:b/>
          <w:color w:val="000000"/>
          <w:sz w:val="24"/>
          <w:szCs w:val="24"/>
        </w:rPr>
      </w:pPr>
    </w:p>
    <w:p w:rsidR="00C12F46" w:rsidRDefault="00E21964" w:rsidP="00E21964">
      <w:pPr>
        <w:pStyle w:val="NoSpacing"/>
        <w:rPr>
          <w:rFonts w:ascii="Times New Roman" w:hAnsi="Times New Roman" w:cs="Times New Roman"/>
          <w:b/>
          <w:color w:val="000000"/>
          <w:sz w:val="28"/>
          <w:szCs w:val="24"/>
        </w:rPr>
      </w:pPr>
      <w:r w:rsidRPr="00C12F46">
        <w:rPr>
          <w:rFonts w:ascii="Times New Roman" w:hAnsi="Times New Roman" w:cs="Times New Roman"/>
          <w:b/>
          <w:color w:val="000000"/>
          <w:sz w:val="28"/>
          <w:szCs w:val="24"/>
          <w:u w:val="single"/>
        </w:rPr>
        <w:t>Other Regulations:</w:t>
      </w:r>
      <w:r w:rsidRPr="00C12F46">
        <w:rPr>
          <w:rFonts w:ascii="Times New Roman" w:hAnsi="Times New Roman" w:cs="Times New Roman"/>
          <w:b/>
          <w:color w:val="000000"/>
          <w:sz w:val="28"/>
          <w:szCs w:val="24"/>
        </w:rPr>
        <w:t xml:space="preserve"> </w:t>
      </w:r>
    </w:p>
    <w:p w:rsidR="00E21964" w:rsidRPr="00E21964" w:rsidRDefault="00E21964" w:rsidP="00E21964">
      <w:pPr>
        <w:pStyle w:val="NoSpacing"/>
        <w:rPr>
          <w:rFonts w:ascii="Times New Roman" w:hAnsi="Times New Roman" w:cs="Times New Roman"/>
          <w:b/>
          <w:color w:val="000000"/>
          <w:sz w:val="24"/>
          <w:szCs w:val="24"/>
        </w:rPr>
      </w:pPr>
      <w:r w:rsidRPr="00C12F46">
        <w:rPr>
          <w:rFonts w:ascii="Times New Roman" w:hAnsi="Times New Roman" w:cs="Times New Roman"/>
          <w:b/>
          <w:color w:val="000000"/>
          <w:sz w:val="28"/>
          <w:szCs w:val="24"/>
        </w:rPr>
        <w:t xml:space="preserve">OSHA: </w:t>
      </w:r>
      <w:r w:rsidRPr="00E21964">
        <w:rPr>
          <w:rFonts w:ascii="Times New Roman" w:hAnsi="Times New Roman" w:cs="Times New Roman"/>
          <w:b/>
          <w:color w:val="000000"/>
          <w:sz w:val="24"/>
          <w:szCs w:val="24"/>
        </w:rPr>
        <w:t>Hazardous by definition of Hazard Communication Standard (29 CFR 1910.1200).</w:t>
      </w:r>
    </w:p>
    <w:p w:rsidR="00E21964" w:rsidRPr="00E21964" w:rsidRDefault="00E21964" w:rsidP="00E21964">
      <w:pPr>
        <w:pStyle w:val="NoSpacing"/>
        <w:rPr>
          <w:rFonts w:ascii="Times New Roman" w:hAnsi="Times New Roman" w:cs="Times New Roman"/>
          <w:b/>
          <w:color w:val="000000"/>
          <w:sz w:val="24"/>
          <w:szCs w:val="24"/>
        </w:rPr>
      </w:pPr>
      <w:r w:rsidRPr="00E21964">
        <w:rPr>
          <w:rFonts w:ascii="Times New Roman" w:hAnsi="Times New Roman" w:cs="Times New Roman"/>
          <w:b/>
          <w:color w:val="000000"/>
          <w:sz w:val="24"/>
          <w:szCs w:val="24"/>
        </w:rPr>
        <w:t>Other Classifications:</w:t>
      </w:r>
    </w:p>
    <w:p w:rsidR="00E21964" w:rsidRPr="00C12F46" w:rsidRDefault="00E21964" w:rsidP="00E21964">
      <w:pPr>
        <w:pStyle w:val="NoSpacing"/>
        <w:rPr>
          <w:rFonts w:ascii="Times New Roman" w:hAnsi="Times New Roman" w:cs="Times New Roman"/>
          <w:b/>
          <w:color w:val="000000"/>
          <w:sz w:val="28"/>
          <w:szCs w:val="24"/>
        </w:rPr>
      </w:pPr>
      <w:r w:rsidRPr="00C12F46">
        <w:rPr>
          <w:rFonts w:ascii="Times New Roman" w:hAnsi="Times New Roman" w:cs="Times New Roman"/>
          <w:b/>
          <w:color w:val="000000"/>
          <w:sz w:val="28"/>
          <w:szCs w:val="24"/>
        </w:rPr>
        <w:t>WHMIS (Canada):</w:t>
      </w:r>
    </w:p>
    <w:p w:rsidR="00E21964" w:rsidRPr="00E21964" w:rsidRDefault="00E21964" w:rsidP="00E21964">
      <w:pPr>
        <w:pStyle w:val="NoSpacing"/>
        <w:rPr>
          <w:rFonts w:ascii="Times New Roman" w:hAnsi="Times New Roman" w:cs="Times New Roman"/>
          <w:b/>
          <w:color w:val="000000"/>
          <w:sz w:val="24"/>
          <w:szCs w:val="24"/>
        </w:rPr>
      </w:pPr>
      <w:r w:rsidRPr="00E21964">
        <w:rPr>
          <w:rFonts w:ascii="Times New Roman" w:hAnsi="Times New Roman" w:cs="Times New Roman"/>
          <w:b/>
          <w:color w:val="000000"/>
          <w:sz w:val="24"/>
          <w:szCs w:val="24"/>
        </w:rPr>
        <w:t>CLASS C: Oxidizing material. CLASS D-2A: Material causing other toxic effects (VERY TOXIC).</w:t>
      </w:r>
    </w:p>
    <w:p w:rsidR="00E21964" w:rsidRPr="00C12F46" w:rsidRDefault="00E21964" w:rsidP="00E21964">
      <w:pPr>
        <w:pStyle w:val="NoSpacing"/>
        <w:rPr>
          <w:rFonts w:ascii="Times New Roman" w:hAnsi="Times New Roman" w:cs="Times New Roman"/>
          <w:b/>
          <w:color w:val="000000"/>
          <w:sz w:val="28"/>
          <w:szCs w:val="24"/>
        </w:rPr>
      </w:pPr>
      <w:r w:rsidRPr="00C12F46">
        <w:rPr>
          <w:rFonts w:ascii="Times New Roman" w:hAnsi="Times New Roman" w:cs="Times New Roman"/>
          <w:b/>
          <w:color w:val="000000"/>
          <w:sz w:val="28"/>
          <w:szCs w:val="24"/>
        </w:rPr>
        <w:t>DSCL (EEC):</w:t>
      </w:r>
    </w:p>
    <w:p w:rsidR="00E21964" w:rsidRPr="00E21964" w:rsidRDefault="00E21964" w:rsidP="00E21964">
      <w:pPr>
        <w:pStyle w:val="NoSpacing"/>
        <w:rPr>
          <w:rFonts w:ascii="Times New Roman" w:hAnsi="Times New Roman" w:cs="Times New Roman"/>
          <w:b/>
          <w:color w:val="000000"/>
          <w:sz w:val="24"/>
          <w:szCs w:val="24"/>
        </w:rPr>
      </w:pPr>
      <w:r w:rsidRPr="00E21964">
        <w:rPr>
          <w:rFonts w:ascii="Times New Roman" w:hAnsi="Times New Roman" w:cs="Times New Roman"/>
          <w:b/>
          <w:color w:val="000000"/>
          <w:sz w:val="24"/>
          <w:szCs w:val="24"/>
        </w:rPr>
        <w:t xml:space="preserve"> I</w:t>
      </w:r>
      <w:r w:rsidR="00C12F46">
        <w:rPr>
          <w:rFonts w:ascii="Times New Roman" w:hAnsi="Times New Roman" w:cs="Times New Roman"/>
          <w:b/>
          <w:color w:val="000000"/>
          <w:sz w:val="24"/>
          <w:szCs w:val="24"/>
        </w:rPr>
        <w:t>rritating to eyes and skin.</w:t>
      </w:r>
      <w:r w:rsidRPr="00E21964">
        <w:rPr>
          <w:rFonts w:ascii="Times New Roman" w:hAnsi="Times New Roman" w:cs="Times New Roman"/>
          <w:b/>
          <w:color w:val="000000"/>
          <w:sz w:val="24"/>
          <w:szCs w:val="24"/>
        </w:rPr>
        <w:t xml:space="preserve"> May cause cancer.</w:t>
      </w:r>
    </w:p>
    <w:p w:rsidR="00E21964" w:rsidRPr="00C12F46" w:rsidRDefault="00E21964" w:rsidP="00E21964">
      <w:pPr>
        <w:pStyle w:val="NoSpacing"/>
        <w:rPr>
          <w:rFonts w:ascii="Times New Roman" w:hAnsi="Times New Roman" w:cs="Times New Roman"/>
          <w:b/>
          <w:color w:val="000000"/>
          <w:sz w:val="28"/>
          <w:szCs w:val="24"/>
        </w:rPr>
      </w:pPr>
      <w:r w:rsidRPr="00C12F46">
        <w:rPr>
          <w:rFonts w:ascii="Times New Roman" w:hAnsi="Times New Roman" w:cs="Times New Roman"/>
          <w:b/>
          <w:color w:val="000000"/>
          <w:sz w:val="28"/>
          <w:szCs w:val="24"/>
        </w:rPr>
        <w:t>HMIS (U.S.A.):</w:t>
      </w:r>
    </w:p>
    <w:p w:rsidR="009C1D12" w:rsidRPr="00101F2C" w:rsidRDefault="00E21964" w:rsidP="009C1D12">
      <w:pPr>
        <w:pStyle w:val="NoSpacing"/>
        <w:rPr>
          <w:rFonts w:ascii="Times New Roman" w:hAnsi="Times New Roman" w:cs="Times New Roman"/>
          <w:b/>
          <w:color w:val="000000"/>
          <w:sz w:val="24"/>
          <w:szCs w:val="24"/>
        </w:rPr>
      </w:pPr>
      <w:r w:rsidRPr="00E21964">
        <w:rPr>
          <w:rFonts w:ascii="Times New Roman" w:hAnsi="Times New Roman" w:cs="Times New Roman"/>
          <w:b/>
          <w:color w:val="000000"/>
          <w:sz w:val="24"/>
          <w:szCs w:val="24"/>
        </w:rPr>
        <w:t>Health Hazard: 3</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9C1D12" w:rsidTr="00693121">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9C1D12" w:rsidRPr="007B71FE" w:rsidRDefault="009C1D12" w:rsidP="00693121">
            <w:pPr>
              <w:rPr>
                <w:color w:val="auto"/>
              </w:rPr>
            </w:pPr>
            <w:r w:rsidRPr="007B71FE">
              <w:rPr>
                <w:color w:val="auto"/>
                <w:sz w:val="44"/>
              </w:rPr>
              <w:lastRenderedPageBreak/>
              <w:t>Section 15: Other Regulatory Information</w:t>
            </w:r>
            <w:r>
              <w:rPr>
                <w:color w:val="auto"/>
                <w:sz w:val="44"/>
              </w:rPr>
              <w:t xml:space="preserve"> (continued)</w:t>
            </w:r>
          </w:p>
        </w:tc>
      </w:tr>
    </w:tbl>
    <w:p w:rsidR="009C1D12" w:rsidRPr="009C1D12" w:rsidRDefault="009C1D12" w:rsidP="009C1D12">
      <w:pPr>
        <w:pStyle w:val="NoSpacing"/>
      </w:pPr>
    </w:p>
    <w:p w:rsidR="00101F2C" w:rsidRPr="00E21964" w:rsidRDefault="00101F2C" w:rsidP="00101F2C">
      <w:pPr>
        <w:pStyle w:val="NoSpacing"/>
        <w:rPr>
          <w:rFonts w:ascii="Times New Roman" w:hAnsi="Times New Roman" w:cs="Times New Roman"/>
          <w:b/>
          <w:color w:val="000000"/>
          <w:sz w:val="24"/>
          <w:szCs w:val="24"/>
        </w:rPr>
      </w:pPr>
      <w:r w:rsidRPr="00E21964">
        <w:rPr>
          <w:rFonts w:ascii="Times New Roman" w:hAnsi="Times New Roman" w:cs="Times New Roman"/>
          <w:b/>
          <w:color w:val="000000"/>
          <w:sz w:val="24"/>
          <w:szCs w:val="24"/>
        </w:rPr>
        <w:t>Fire Hazard: 0</w:t>
      </w:r>
    </w:p>
    <w:p w:rsidR="00101F2C" w:rsidRPr="00E21964" w:rsidRDefault="00101F2C" w:rsidP="00101F2C">
      <w:pPr>
        <w:pStyle w:val="NoSpacing"/>
        <w:rPr>
          <w:rFonts w:ascii="Times New Roman" w:hAnsi="Times New Roman" w:cs="Times New Roman"/>
          <w:b/>
          <w:color w:val="000000"/>
          <w:sz w:val="24"/>
          <w:szCs w:val="24"/>
        </w:rPr>
      </w:pPr>
      <w:r w:rsidRPr="00E21964">
        <w:rPr>
          <w:rFonts w:ascii="Times New Roman" w:hAnsi="Times New Roman" w:cs="Times New Roman"/>
          <w:b/>
          <w:color w:val="000000"/>
          <w:sz w:val="24"/>
          <w:szCs w:val="24"/>
        </w:rPr>
        <w:t>Reactivity: 0</w:t>
      </w:r>
    </w:p>
    <w:p w:rsidR="00101F2C" w:rsidRPr="00E21964" w:rsidRDefault="00101F2C" w:rsidP="00101F2C">
      <w:pPr>
        <w:pStyle w:val="NoSpacing"/>
        <w:rPr>
          <w:rFonts w:ascii="Times New Roman" w:hAnsi="Times New Roman" w:cs="Times New Roman"/>
          <w:b/>
          <w:color w:val="000000"/>
          <w:sz w:val="24"/>
          <w:szCs w:val="24"/>
        </w:rPr>
      </w:pPr>
      <w:r w:rsidRPr="00E21964">
        <w:rPr>
          <w:rFonts w:ascii="Times New Roman" w:hAnsi="Times New Roman" w:cs="Times New Roman"/>
          <w:b/>
          <w:color w:val="000000"/>
          <w:sz w:val="24"/>
          <w:szCs w:val="24"/>
        </w:rPr>
        <w:t>Personal Protection: E</w:t>
      </w:r>
    </w:p>
    <w:p w:rsidR="00101F2C" w:rsidRDefault="00101F2C" w:rsidP="00E21964">
      <w:pPr>
        <w:pStyle w:val="NoSpacing"/>
        <w:rPr>
          <w:rFonts w:ascii="Times New Roman" w:hAnsi="Times New Roman" w:cs="Times New Roman"/>
          <w:b/>
          <w:color w:val="000000"/>
          <w:sz w:val="28"/>
          <w:szCs w:val="24"/>
        </w:rPr>
      </w:pPr>
    </w:p>
    <w:p w:rsidR="00E21964" w:rsidRPr="00C12F46" w:rsidRDefault="00E21964" w:rsidP="00E21964">
      <w:pPr>
        <w:pStyle w:val="NoSpacing"/>
        <w:rPr>
          <w:rFonts w:ascii="Times New Roman" w:hAnsi="Times New Roman" w:cs="Times New Roman"/>
          <w:b/>
          <w:color w:val="000000"/>
          <w:sz w:val="28"/>
          <w:szCs w:val="24"/>
        </w:rPr>
      </w:pPr>
      <w:r w:rsidRPr="00C12F46">
        <w:rPr>
          <w:rFonts w:ascii="Times New Roman" w:hAnsi="Times New Roman" w:cs="Times New Roman"/>
          <w:b/>
          <w:color w:val="000000"/>
          <w:sz w:val="28"/>
          <w:szCs w:val="24"/>
        </w:rPr>
        <w:t>National Fire Protection Association (U.S.A.):</w:t>
      </w:r>
    </w:p>
    <w:p w:rsidR="00E21964" w:rsidRPr="00E21964" w:rsidRDefault="00E21964" w:rsidP="00E21964">
      <w:pPr>
        <w:pStyle w:val="NoSpacing"/>
        <w:rPr>
          <w:rFonts w:ascii="Times New Roman" w:hAnsi="Times New Roman" w:cs="Times New Roman"/>
          <w:b/>
          <w:color w:val="000000"/>
          <w:sz w:val="24"/>
          <w:szCs w:val="24"/>
        </w:rPr>
      </w:pPr>
      <w:r w:rsidRPr="00E21964">
        <w:rPr>
          <w:rFonts w:ascii="Times New Roman" w:hAnsi="Times New Roman" w:cs="Times New Roman"/>
          <w:b/>
          <w:color w:val="000000"/>
          <w:sz w:val="24"/>
          <w:szCs w:val="24"/>
        </w:rPr>
        <w:t>Health: 3</w:t>
      </w:r>
    </w:p>
    <w:p w:rsidR="00E21964" w:rsidRPr="00E21964" w:rsidRDefault="00E21964" w:rsidP="00E21964">
      <w:pPr>
        <w:pStyle w:val="NoSpacing"/>
        <w:rPr>
          <w:rFonts w:ascii="Times New Roman" w:hAnsi="Times New Roman" w:cs="Times New Roman"/>
          <w:b/>
          <w:color w:val="000000"/>
          <w:sz w:val="24"/>
          <w:szCs w:val="24"/>
        </w:rPr>
      </w:pPr>
      <w:r w:rsidRPr="00E21964">
        <w:rPr>
          <w:rFonts w:ascii="Times New Roman" w:hAnsi="Times New Roman" w:cs="Times New Roman"/>
          <w:b/>
          <w:color w:val="000000"/>
          <w:sz w:val="24"/>
          <w:szCs w:val="24"/>
        </w:rPr>
        <w:t>Flammability: 0</w:t>
      </w:r>
    </w:p>
    <w:p w:rsidR="00E21964" w:rsidRPr="00E21964" w:rsidRDefault="00E21964" w:rsidP="00E21964">
      <w:pPr>
        <w:pStyle w:val="NoSpacing"/>
        <w:rPr>
          <w:rFonts w:ascii="Times New Roman" w:hAnsi="Times New Roman" w:cs="Times New Roman"/>
          <w:b/>
          <w:color w:val="000000"/>
          <w:sz w:val="24"/>
          <w:szCs w:val="24"/>
        </w:rPr>
      </w:pPr>
      <w:r w:rsidRPr="00E21964">
        <w:rPr>
          <w:rFonts w:ascii="Times New Roman" w:hAnsi="Times New Roman" w:cs="Times New Roman"/>
          <w:b/>
          <w:color w:val="000000"/>
          <w:sz w:val="24"/>
          <w:szCs w:val="24"/>
        </w:rPr>
        <w:t>Reactivity: 0</w:t>
      </w:r>
    </w:p>
    <w:p w:rsidR="00E21964" w:rsidRDefault="00E21964" w:rsidP="00E21964">
      <w:pPr>
        <w:pStyle w:val="NoSpacing"/>
        <w:rPr>
          <w:rFonts w:ascii="Times New Roman" w:hAnsi="Times New Roman" w:cs="Times New Roman"/>
          <w:b/>
          <w:color w:val="000000"/>
          <w:sz w:val="24"/>
          <w:szCs w:val="24"/>
        </w:rPr>
      </w:pPr>
      <w:r w:rsidRPr="00E21964">
        <w:rPr>
          <w:rFonts w:ascii="Times New Roman" w:hAnsi="Times New Roman" w:cs="Times New Roman"/>
          <w:b/>
          <w:color w:val="000000"/>
          <w:sz w:val="24"/>
          <w:szCs w:val="24"/>
        </w:rPr>
        <w:t>Specific hazard:</w:t>
      </w:r>
    </w:p>
    <w:p w:rsidR="00C12F46" w:rsidRPr="0052660B" w:rsidRDefault="00C12F46" w:rsidP="0052660B">
      <w:pPr>
        <w:pStyle w:val="NoSpacing"/>
      </w:pPr>
    </w:p>
    <w:p w:rsidR="00E21964" w:rsidRPr="00C12F46" w:rsidRDefault="00E21964" w:rsidP="00E21964">
      <w:pPr>
        <w:pStyle w:val="NoSpacing"/>
        <w:rPr>
          <w:rFonts w:ascii="Times New Roman" w:hAnsi="Times New Roman" w:cs="Times New Roman"/>
          <w:b/>
          <w:color w:val="000000"/>
          <w:sz w:val="28"/>
          <w:szCs w:val="24"/>
          <w:u w:val="single"/>
        </w:rPr>
      </w:pPr>
      <w:r w:rsidRPr="00C12F46">
        <w:rPr>
          <w:rFonts w:ascii="Times New Roman" w:hAnsi="Times New Roman" w:cs="Times New Roman"/>
          <w:b/>
          <w:color w:val="000000"/>
          <w:sz w:val="28"/>
          <w:szCs w:val="24"/>
          <w:u w:val="single"/>
        </w:rPr>
        <w:t>Protective Equipment:</w:t>
      </w:r>
    </w:p>
    <w:p w:rsidR="00C42141" w:rsidRDefault="00E21964" w:rsidP="00E21964">
      <w:pPr>
        <w:pStyle w:val="NoSpacing"/>
        <w:rPr>
          <w:rFonts w:ascii="Times New Roman" w:hAnsi="Times New Roman" w:cs="Times New Roman"/>
          <w:b/>
          <w:color w:val="000000"/>
          <w:sz w:val="24"/>
          <w:szCs w:val="24"/>
        </w:rPr>
      </w:pPr>
      <w:r w:rsidRPr="00E21964">
        <w:rPr>
          <w:rFonts w:ascii="Times New Roman" w:hAnsi="Times New Roman" w:cs="Times New Roman"/>
          <w:b/>
          <w:color w:val="000000"/>
          <w:sz w:val="24"/>
          <w:szCs w:val="24"/>
        </w:rPr>
        <w:t>Gloves. Lab coat. Dust respirator. Be sure to use an approved/certified respirator or equivalent. Wear appropriate respirator</w:t>
      </w:r>
      <w:r w:rsidR="00486570">
        <w:rPr>
          <w:rFonts w:ascii="Times New Roman" w:hAnsi="Times New Roman" w:cs="Times New Roman"/>
          <w:b/>
          <w:color w:val="000000"/>
          <w:sz w:val="24"/>
          <w:szCs w:val="24"/>
        </w:rPr>
        <w:t xml:space="preserve"> </w:t>
      </w:r>
      <w:r w:rsidRPr="00E21964">
        <w:rPr>
          <w:rFonts w:ascii="Times New Roman" w:hAnsi="Times New Roman" w:cs="Times New Roman"/>
          <w:b/>
          <w:color w:val="000000"/>
          <w:sz w:val="24"/>
          <w:szCs w:val="24"/>
        </w:rPr>
        <w:t>when ventilation is inadequate. Splash goggles.</w:t>
      </w:r>
    </w:p>
    <w:p w:rsidR="00C42141" w:rsidRPr="00484A6C" w:rsidRDefault="00C42141" w:rsidP="00C12F46">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484A6C" w:rsidTr="00E85DD6">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484A6C" w:rsidRPr="007B71FE" w:rsidRDefault="00484A6C" w:rsidP="00E85DD6">
            <w:pPr>
              <w:rPr>
                <w:color w:val="auto"/>
              </w:rPr>
            </w:pPr>
            <w:r w:rsidRPr="007B71FE">
              <w:rPr>
                <w:color w:val="auto"/>
                <w:sz w:val="44"/>
              </w:rPr>
              <w:t>Section 16 - Additional Information</w:t>
            </w:r>
          </w:p>
        </w:tc>
      </w:tr>
    </w:tbl>
    <w:p w:rsidR="00484A6C" w:rsidRDefault="00484A6C" w:rsidP="003B635B">
      <w:pPr>
        <w:pStyle w:val="NoSpacing"/>
      </w:pPr>
    </w:p>
    <w:p w:rsidR="00484A6C" w:rsidRPr="00484A6C" w:rsidRDefault="00484A6C" w:rsidP="00484A6C">
      <w:pPr>
        <w:autoSpaceDE w:val="0"/>
        <w:autoSpaceDN w:val="0"/>
        <w:adjustRightInd w:val="0"/>
        <w:rPr>
          <w:rFonts w:ascii="Times New Roman" w:eastAsia="Calibri" w:hAnsi="Times New Roman" w:cs="Times New Roman"/>
          <w:b/>
          <w:color w:val="000000"/>
          <w:sz w:val="24"/>
          <w:szCs w:val="24"/>
        </w:rPr>
      </w:pPr>
      <w:r w:rsidRPr="00484A6C">
        <w:rPr>
          <w:rFonts w:ascii="Times New Roman" w:eastAsia="Calibri" w:hAnsi="Times New Roman" w:cs="Times New Roman"/>
          <w:b/>
          <w:bCs/>
          <w:color w:val="000000"/>
          <w:sz w:val="28"/>
          <w:szCs w:val="24"/>
          <w:u w:val="single"/>
        </w:rPr>
        <w:t>References</w:t>
      </w:r>
      <w:r w:rsidRPr="00484A6C">
        <w:rPr>
          <w:rFonts w:ascii="Times New Roman" w:eastAsia="Calibri" w:hAnsi="Times New Roman" w:cs="Times New Roman"/>
          <w:b/>
          <w:bCs/>
          <w:color w:val="000000"/>
          <w:sz w:val="24"/>
          <w:szCs w:val="24"/>
        </w:rPr>
        <w:t xml:space="preserve">: </w:t>
      </w:r>
      <w:r w:rsidRPr="00484A6C">
        <w:rPr>
          <w:rFonts w:ascii="Times New Roman" w:eastAsia="Calibri" w:hAnsi="Times New Roman" w:cs="Times New Roman"/>
          <w:b/>
          <w:color w:val="000000"/>
          <w:sz w:val="24"/>
          <w:szCs w:val="24"/>
        </w:rPr>
        <w:t>Not available.</w:t>
      </w:r>
    </w:p>
    <w:p w:rsidR="00033624" w:rsidRPr="00E50655" w:rsidRDefault="00484A6C" w:rsidP="00E50655">
      <w:pPr>
        <w:tabs>
          <w:tab w:val="left" w:pos="3840"/>
        </w:tabs>
        <w:rPr>
          <w:rFonts w:ascii="Times New Roman" w:hAnsi="Times New Roman" w:cs="Times New Roman"/>
          <w:b/>
          <w:sz w:val="24"/>
          <w:szCs w:val="24"/>
        </w:rPr>
      </w:pPr>
      <w:r w:rsidRPr="00484A6C">
        <w:rPr>
          <w:rFonts w:ascii="Times New Roman" w:eastAsia="Calibri" w:hAnsi="Times New Roman" w:cs="Times New Roman"/>
          <w:b/>
          <w:bCs/>
          <w:color w:val="000000"/>
          <w:sz w:val="28"/>
          <w:szCs w:val="24"/>
          <w:u w:val="single"/>
        </w:rPr>
        <w:t>Other Special Considerations</w:t>
      </w:r>
      <w:r w:rsidRPr="00484A6C">
        <w:rPr>
          <w:rFonts w:ascii="Times New Roman" w:eastAsia="Calibri" w:hAnsi="Times New Roman" w:cs="Times New Roman"/>
          <w:b/>
          <w:bCs/>
          <w:color w:val="000000"/>
          <w:sz w:val="24"/>
          <w:szCs w:val="24"/>
        </w:rPr>
        <w:t xml:space="preserve">: </w:t>
      </w:r>
      <w:r w:rsidRPr="00484A6C">
        <w:rPr>
          <w:rFonts w:ascii="Times New Roman" w:eastAsia="Calibri" w:hAnsi="Times New Roman" w:cs="Times New Roman"/>
          <w:b/>
          <w:color w:val="000000"/>
          <w:sz w:val="24"/>
          <w:szCs w:val="24"/>
        </w:rPr>
        <w:t>Not available.</w:t>
      </w:r>
    </w:p>
    <w:p w:rsidR="00290194" w:rsidRPr="00AE6315" w:rsidRDefault="00290194" w:rsidP="00290194">
      <w:pPr>
        <w:jc w:val="center"/>
        <w:rPr>
          <w:rFonts w:ascii="Georgia" w:eastAsia="Calibri" w:hAnsi="Georgia" w:cs="Arial"/>
          <w:b/>
          <w:bCs/>
          <w:i/>
          <w:iCs/>
          <w:color w:val="000000"/>
          <w:sz w:val="36"/>
          <w:szCs w:val="36"/>
        </w:rPr>
      </w:pPr>
      <w:r w:rsidRPr="006D53D9">
        <w:rPr>
          <w:rFonts w:ascii="Georgia" w:eastAsia="Calibri" w:hAnsi="Georgia" w:cs="Arial"/>
          <w:b/>
          <w:bCs/>
          <w:i/>
          <w:iCs/>
          <w:color w:val="000000"/>
          <w:sz w:val="40"/>
          <w:szCs w:val="36"/>
        </w:rPr>
        <w:t>Disclaimer</w:t>
      </w:r>
      <w:r w:rsidRPr="00AE6315">
        <w:rPr>
          <w:rFonts w:ascii="Georgia" w:eastAsia="Calibri" w:hAnsi="Georgia" w:cs="Arial"/>
          <w:b/>
          <w:bCs/>
          <w:i/>
          <w:iCs/>
          <w:color w:val="000000"/>
          <w:sz w:val="36"/>
          <w:szCs w:val="36"/>
        </w:rPr>
        <w:t>:</w:t>
      </w:r>
    </w:p>
    <w:p w:rsidR="00290194" w:rsidRPr="008B4575" w:rsidRDefault="00290194" w:rsidP="00290194">
      <w:pPr>
        <w:autoSpaceDE w:val="0"/>
        <w:autoSpaceDN w:val="0"/>
        <w:adjustRightInd w:val="0"/>
        <w:jc w:val="center"/>
        <w:rPr>
          <w:rFonts w:ascii="Book Antiqua" w:eastAsia="Calibri" w:hAnsi="Book Antiqua" w:cs="Arial"/>
          <w:color w:val="000000"/>
        </w:rPr>
      </w:pPr>
      <w:r w:rsidRPr="008B4575">
        <w:rPr>
          <w:rFonts w:ascii="Book Antiqua" w:eastAsia="Calibri" w:hAnsi="Book Antiqua" w:cs="Arial"/>
          <w:color w:val="000000"/>
        </w:rPr>
        <w:t>***************************************************************************</w:t>
      </w:r>
      <w:r>
        <w:rPr>
          <w:rFonts w:ascii="Book Antiqua" w:eastAsia="Calibri" w:hAnsi="Book Antiqua" w:cs="Arial"/>
          <w:color w:val="000000"/>
        </w:rPr>
        <w:t>***********</w:t>
      </w:r>
      <w:r w:rsidRPr="008B4575">
        <w:rPr>
          <w:rFonts w:ascii="Book Antiqua" w:eastAsia="Calibri" w:hAnsi="Book Antiqua" w:cs="Arial"/>
          <w:color w:val="000000"/>
        </w:rPr>
        <w:t>************************************</w:t>
      </w:r>
    </w:p>
    <w:p w:rsidR="00290194" w:rsidRPr="00211219" w:rsidRDefault="00290194" w:rsidP="00290194">
      <w:pPr>
        <w:autoSpaceDE w:val="0"/>
        <w:autoSpaceDN w:val="0"/>
        <w:adjustRightInd w:val="0"/>
        <w:ind w:firstLine="720"/>
        <w:jc w:val="both"/>
        <w:rPr>
          <w:rFonts w:ascii="Times New Roman" w:eastAsia="Calibri" w:hAnsi="Times New Roman" w:cs="Times New Roman"/>
          <w:b/>
          <w:color w:val="000000"/>
          <w:sz w:val="28"/>
        </w:rPr>
      </w:pPr>
      <w:r w:rsidRPr="00211219">
        <w:rPr>
          <w:rFonts w:ascii="Times New Roman" w:eastAsia="Calibri" w:hAnsi="Times New Roman" w:cs="Times New Roman"/>
          <w:b/>
          <w:color w:val="000000"/>
          <w:sz w:val="28"/>
        </w:rPr>
        <w:t>The information contained herein in good faith but makes no representations as to its comprehensiveness or accuracy. This document is intended only as a guide to the appropriate precautionary handling of the material by a properly trained person using this product. Individuals receiving the information must exercise their independent judgment in determining its appropriateness for a particular purpose.</w:t>
      </w:r>
      <w:r w:rsidRPr="00211219">
        <w:rPr>
          <w:rFonts w:ascii="Times New Roman" w:eastAsia="Calibri" w:hAnsi="Times New Roman" w:cs="Times New Roman"/>
          <w:b/>
          <w:color w:val="000000"/>
          <w:sz w:val="28"/>
        </w:rPr>
        <w:tab/>
      </w:r>
    </w:p>
    <w:p w:rsidR="009C3BE4" w:rsidRPr="009C3BE4" w:rsidRDefault="00290194" w:rsidP="00101F2C">
      <w:pPr>
        <w:autoSpaceDE w:val="0"/>
        <w:autoSpaceDN w:val="0"/>
        <w:adjustRightInd w:val="0"/>
        <w:ind w:firstLine="720"/>
        <w:jc w:val="both"/>
      </w:pPr>
      <w:r w:rsidRPr="00211219">
        <w:rPr>
          <w:rFonts w:ascii="Times New Roman" w:hAnsi="Times New Roman" w:cs="Times New Roman"/>
          <w:b/>
          <w:color w:val="000000"/>
          <w:sz w:val="28"/>
        </w:rPr>
        <w:t xml:space="preserve">Oxford Lab </w:t>
      </w:r>
      <w:r>
        <w:rPr>
          <w:rFonts w:ascii="Times New Roman" w:hAnsi="Times New Roman" w:cs="Times New Roman"/>
          <w:b/>
          <w:color w:val="000000"/>
          <w:sz w:val="28"/>
        </w:rPr>
        <w:t xml:space="preserve">Fine </w:t>
      </w:r>
      <w:proofErr w:type="spellStart"/>
      <w:r w:rsidRPr="00211219">
        <w:rPr>
          <w:rFonts w:ascii="Times New Roman" w:hAnsi="Times New Roman" w:cs="Times New Roman"/>
          <w:b/>
          <w:color w:val="000000"/>
          <w:sz w:val="28"/>
        </w:rPr>
        <w:t>Chem</w:t>
      </w:r>
      <w:proofErr w:type="spellEnd"/>
      <w:r w:rsidRPr="00211219">
        <w:rPr>
          <w:rFonts w:ascii="Times New Roman" w:eastAsia="Calibri" w:hAnsi="Times New Roman" w:cs="Times New Roman"/>
          <w:b/>
          <w:color w:val="000000"/>
          <w:sz w:val="28"/>
        </w:rPr>
        <w:t xml:space="preserve"> </w:t>
      </w:r>
      <w:r>
        <w:rPr>
          <w:rFonts w:ascii="Times New Roman" w:eastAsia="Calibri" w:hAnsi="Times New Roman" w:cs="Times New Roman"/>
          <w:b/>
          <w:color w:val="000000"/>
          <w:sz w:val="28"/>
        </w:rPr>
        <w:t xml:space="preserve">LLP </w:t>
      </w:r>
      <w:r w:rsidRPr="00211219">
        <w:rPr>
          <w:rFonts w:ascii="Times New Roman" w:eastAsia="Calibri" w:hAnsi="Times New Roman" w:cs="Times New Roman"/>
          <w:b/>
          <w:color w:val="000000"/>
          <w:sz w:val="28"/>
        </w:rPr>
        <w:t xml:space="preserve">makes no representations or warranties, either express or implied, including without limitation any warranties of merchantability, fitness for a particular purpose with respect to the information set forth herein or the product to which the information refers. Accordingly, </w:t>
      </w:r>
      <w:r w:rsidRPr="00211219">
        <w:rPr>
          <w:rFonts w:ascii="Times New Roman" w:hAnsi="Times New Roman" w:cs="Times New Roman"/>
          <w:b/>
          <w:color w:val="000000"/>
          <w:sz w:val="28"/>
        </w:rPr>
        <w:t xml:space="preserve">Oxford Lab </w:t>
      </w:r>
      <w:r>
        <w:rPr>
          <w:rFonts w:ascii="Times New Roman" w:hAnsi="Times New Roman" w:cs="Times New Roman"/>
          <w:b/>
          <w:color w:val="000000"/>
          <w:sz w:val="28"/>
        </w:rPr>
        <w:t xml:space="preserve">Fine </w:t>
      </w:r>
      <w:proofErr w:type="spellStart"/>
      <w:r w:rsidRPr="00211219">
        <w:rPr>
          <w:rFonts w:ascii="Times New Roman" w:hAnsi="Times New Roman" w:cs="Times New Roman"/>
          <w:b/>
          <w:color w:val="000000"/>
          <w:sz w:val="28"/>
        </w:rPr>
        <w:t>Chem</w:t>
      </w:r>
      <w:proofErr w:type="spellEnd"/>
      <w:r>
        <w:rPr>
          <w:rFonts w:ascii="Times New Roman" w:hAnsi="Times New Roman" w:cs="Times New Roman"/>
          <w:b/>
          <w:color w:val="000000"/>
          <w:sz w:val="28"/>
        </w:rPr>
        <w:t xml:space="preserve"> LLP</w:t>
      </w:r>
      <w:r w:rsidRPr="00211219">
        <w:rPr>
          <w:rFonts w:ascii="Times New Roman" w:eastAsia="Calibri" w:hAnsi="Times New Roman" w:cs="Times New Roman"/>
          <w:b/>
          <w:color w:val="000000"/>
          <w:sz w:val="28"/>
        </w:rPr>
        <w:t xml:space="preserve"> will not be responsible for damages resulting from use of or reliance upon this information.</w:t>
      </w:r>
    </w:p>
    <w:sectPr w:rsidR="009C3BE4" w:rsidRPr="009C3BE4" w:rsidSect="00137A22">
      <w:headerReference w:type="default" r:id="rId8"/>
      <w:footerReference w:type="default" r:id="rId9"/>
      <w:pgSz w:w="11907" w:h="16839" w:code="9"/>
      <w:pgMar w:top="1440" w:right="180" w:bottom="1440" w:left="450" w:header="0" w:footer="45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0578F" w:rsidRDefault="0090578F" w:rsidP="009C3BE4">
      <w:pPr>
        <w:spacing w:after="0" w:line="240" w:lineRule="auto"/>
      </w:pPr>
      <w:r>
        <w:separator/>
      </w:r>
    </w:p>
  </w:endnote>
  <w:endnote w:type="continuationSeparator" w:id="0">
    <w:p w:rsidR="0090578F" w:rsidRDefault="0090578F" w:rsidP="009C3B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Book Antiqua">
    <w:altName w:val="Palatino Linotype"/>
    <w:charset w:val="00"/>
    <w:family w:val="roman"/>
    <w:pitch w:val="variable"/>
    <w:sig w:usb0="00000001"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C3BE4" w:rsidRDefault="00137A22" w:rsidP="00137A22">
    <w:pPr>
      <w:pStyle w:val="Footer"/>
      <w:ind w:left="-567"/>
      <w:jc w:val="right"/>
    </w:pPr>
    <w:r>
      <w:rPr>
        <w:noProof/>
        <w:lang w:val="en-IN" w:eastAsia="en-IN"/>
      </w:rPr>
      <w:drawing>
        <wp:inline distT="0" distB="0" distL="0" distR="0" wp14:anchorId="44740CED" wp14:editId="3320BF08">
          <wp:extent cx="7447085" cy="23304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lum contrast="40000"/>
                    <a:extLst>
                      <a:ext uri="{28A0092B-C50C-407E-A947-70E740481C1C}">
                        <a14:useLocalDpi xmlns:a14="http://schemas.microsoft.com/office/drawing/2010/main" val="0"/>
                      </a:ext>
                    </a:extLst>
                  </a:blip>
                  <a:srcRect/>
                  <a:stretch>
                    <a:fillRect/>
                  </a:stretch>
                </pic:blipFill>
                <pic:spPr bwMode="auto">
                  <a:xfrm>
                    <a:off x="0" y="0"/>
                    <a:ext cx="7465709" cy="233628"/>
                  </a:xfrm>
                  <a:prstGeom prst="rect">
                    <a:avLst/>
                  </a:prstGeom>
                  <a:noFill/>
                  <a:ln>
                    <a:noFill/>
                  </a:ln>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0578F" w:rsidRDefault="0090578F" w:rsidP="009C3BE4">
      <w:pPr>
        <w:spacing w:after="0" w:line="240" w:lineRule="auto"/>
      </w:pPr>
      <w:r>
        <w:separator/>
      </w:r>
    </w:p>
  </w:footnote>
  <w:footnote w:type="continuationSeparator" w:id="0">
    <w:p w:rsidR="0090578F" w:rsidRDefault="0090578F" w:rsidP="009C3BE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C3BE4" w:rsidRDefault="00137A22" w:rsidP="00137A22">
    <w:pPr>
      <w:pStyle w:val="Header"/>
      <w:ind w:left="-454"/>
    </w:pPr>
    <w:r>
      <w:rPr>
        <w:b/>
        <w:noProof/>
        <w:color w:val="FF0000"/>
        <w:sz w:val="20"/>
        <w:lang w:val="en-IN" w:eastAsia="en-IN"/>
      </w:rPr>
      <w:drawing>
        <wp:inline distT="0" distB="0" distL="0" distR="0" wp14:anchorId="5AC27C8F" wp14:editId="723163BF">
          <wp:extent cx="7526215" cy="16002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lum contrast="40000"/>
                    <a:extLst>
                      <a:ext uri="{28A0092B-C50C-407E-A947-70E740481C1C}">
                        <a14:useLocalDpi xmlns:a14="http://schemas.microsoft.com/office/drawing/2010/main" val="0"/>
                      </a:ext>
                    </a:extLst>
                  </a:blip>
                  <a:srcRect/>
                  <a:stretch>
                    <a:fillRect/>
                  </a:stretch>
                </pic:blipFill>
                <pic:spPr bwMode="auto">
                  <a:xfrm>
                    <a:off x="0" y="0"/>
                    <a:ext cx="7531557" cy="1601336"/>
                  </a:xfrm>
                  <a:prstGeom prst="rect">
                    <a:avLst/>
                  </a:prstGeom>
                  <a:noFill/>
                  <a:ln>
                    <a:noFill/>
                  </a:ln>
                </pic:spPr>
              </pic:pic>
            </a:graphicData>
          </a:graphic>
        </wp:inline>
      </w:drawing>
    </w:r>
  </w:p>
  <w:p w:rsidR="009C3BE4" w:rsidRDefault="009C3BE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9306D6"/>
    <w:multiLevelType w:val="hybridMultilevel"/>
    <w:tmpl w:val="E86879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3BE4"/>
    <w:rsid w:val="00000B0B"/>
    <w:rsid w:val="000021CD"/>
    <w:rsid w:val="00002916"/>
    <w:rsid w:val="0001623A"/>
    <w:rsid w:val="000319E4"/>
    <w:rsid w:val="000328F3"/>
    <w:rsid w:val="00033624"/>
    <w:rsid w:val="00037EE1"/>
    <w:rsid w:val="0005471F"/>
    <w:rsid w:val="00060C0C"/>
    <w:rsid w:val="000655DD"/>
    <w:rsid w:val="0007700D"/>
    <w:rsid w:val="000839C6"/>
    <w:rsid w:val="00083B24"/>
    <w:rsid w:val="00097F71"/>
    <w:rsid w:val="000D70B6"/>
    <w:rsid w:val="000E60A2"/>
    <w:rsid w:val="000F7ACB"/>
    <w:rsid w:val="00101F2C"/>
    <w:rsid w:val="00102584"/>
    <w:rsid w:val="0011262B"/>
    <w:rsid w:val="00137A22"/>
    <w:rsid w:val="00144FAF"/>
    <w:rsid w:val="00145134"/>
    <w:rsid w:val="001500BF"/>
    <w:rsid w:val="00157695"/>
    <w:rsid w:val="00160775"/>
    <w:rsid w:val="00191AAE"/>
    <w:rsid w:val="001A57E1"/>
    <w:rsid w:val="001D4630"/>
    <w:rsid w:val="001E3F7A"/>
    <w:rsid w:val="001E4646"/>
    <w:rsid w:val="001E5819"/>
    <w:rsid w:val="00211219"/>
    <w:rsid w:val="0021570B"/>
    <w:rsid w:val="00224F27"/>
    <w:rsid w:val="00246BA4"/>
    <w:rsid w:val="00283D70"/>
    <w:rsid w:val="00286500"/>
    <w:rsid w:val="00290194"/>
    <w:rsid w:val="00295F3D"/>
    <w:rsid w:val="00297BC0"/>
    <w:rsid w:val="002B2B02"/>
    <w:rsid w:val="002B2BE7"/>
    <w:rsid w:val="002B30D7"/>
    <w:rsid w:val="002B3939"/>
    <w:rsid w:val="002C0BD4"/>
    <w:rsid w:val="002C485A"/>
    <w:rsid w:val="002D57EA"/>
    <w:rsid w:val="002E2B9D"/>
    <w:rsid w:val="002E3D88"/>
    <w:rsid w:val="00301DCA"/>
    <w:rsid w:val="00323E29"/>
    <w:rsid w:val="00323E50"/>
    <w:rsid w:val="003307F0"/>
    <w:rsid w:val="00333977"/>
    <w:rsid w:val="003509EC"/>
    <w:rsid w:val="00356CB7"/>
    <w:rsid w:val="0036148A"/>
    <w:rsid w:val="003703BB"/>
    <w:rsid w:val="00377089"/>
    <w:rsid w:val="00384E94"/>
    <w:rsid w:val="003A062F"/>
    <w:rsid w:val="003B3888"/>
    <w:rsid w:val="003B635B"/>
    <w:rsid w:val="003B7BB5"/>
    <w:rsid w:val="003C0161"/>
    <w:rsid w:val="003D1E16"/>
    <w:rsid w:val="003E35FF"/>
    <w:rsid w:val="00403EDD"/>
    <w:rsid w:val="00412809"/>
    <w:rsid w:val="00421339"/>
    <w:rsid w:val="004225CC"/>
    <w:rsid w:val="0043395B"/>
    <w:rsid w:val="00436F67"/>
    <w:rsid w:val="00454CC1"/>
    <w:rsid w:val="004702BF"/>
    <w:rsid w:val="00484A6C"/>
    <w:rsid w:val="00486570"/>
    <w:rsid w:val="00493EF4"/>
    <w:rsid w:val="004C0076"/>
    <w:rsid w:val="004D3803"/>
    <w:rsid w:val="004E27EE"/>
    <w:rsid w:val="004F58EA"/>
    <w:rsid w:val="00521C18"/>
    <w:rsid w:val="0052660B"/>
    <w:rsid w:val="005349EA"/>
    <w:rsid w:val="00552154"/>
    <w:rsid w:val="00570B94"/>
    <w:rsid w:val="00587231"/>
    <w:rsid w:val="005A031A"/>
    <w:rsid w:val="005A4ECF"/>
    <w:rsid w:val="005A6D74"/>
    <w:rsid w:val="005C0DC5"/>
    <w:rsid w:val="005C300A"/>
    <w:rsid w:val="005C3AA1"/>
    <w:rsid w:val="005C5066"/>
    <w:rsid w:val="005D06B9"/>
    <w:rsid w:val="005E72A9"/>
    <w:rsid w:val="00600007"/>
    <w:rsid w:val="00620AFA"/>
    <w:rsid w:val="0063022E"/>
    <w:rsid w:val="0065759B"/>
    <w:rsid w:val="006707E7"/>
    <w:rsid w:val="00686CFC"/>
    <w:rsid w:val="00686EAD"/>
    <w:rsid w:val="00692DE4"/>
    <w:rsid w:val="006A4F93"/>
    <w:rsid w:val="006A652F"/>
    <w:rsid w:val="006B2FB9"/>
    <w:rsid w:val="006B378A"/>
    <w:rsid w:val="006C7092"/>
    <w:rsid w:val="006D53D9"/>
    <w:rsid w:val="006E16C6"/>
    <w:rsid w:val="006E5830"/>
    <w:rsid w:val="006E68A8"/>
    <w:rsid w:val="006F270B"/>
    <w:rsid w:val="00736C8E"/>
    <w:rsid w:val="007415C6"/>
    <w:rsid w:val="007452F3"/>
    <w:rsid w:val="00755BEE"/>
    <w:rsid w:val="00763334"/>
    <w:rsid w:val="00777506"/>
    <w:rsid w:val="00797ED6"/>
    <w:rsid w:val="007A180B"/>
    <w:rsid w:val="007A4703"/>
    <w:rsid w:val="007A4C28"/>
    <w:rsid w:val="007B142D"/>
    <w:rsid w:val="007B328D"/>
    <w:rsid w:val="007C1EAD"/>
    <w:rsid w:val="007D1C6E"/>
    <w:rsid w:val="007D20C4"/>
    <w:rsid w:val="008041F0"/>
    <w:rsid w:val="0083382A"/>
    <w:rsid w:val="00833FE2"/>
    <w:rsid w:val="00867FCA"/>
    <w:rsid w:val="00883F00"/>
    <w:rsid w:val="00894688"/>
    <w:rsid w:val="008B33E4"/>
    <w:rsid w:val="008C2051"/>
    <w:rsid w:val="008C5EB4"/>
    <w:rsid w:val="008F11C2"/>
    <w:rsid w:val="008F6F6F"/>
    <w:rsid w:val="00901A3C"/>
    <w:rsid w:val="0090461C"/>
    <w:rsid w:val="0090578F"/>
    <w:rsid w:val="0091644D"/>
    <w:rsid w:val="009204DB"/>
    <w:rsid w:val="009341B8"/>
    <w:rsid w:val="0096630C"/>
    <w:rsid w:val="00977127"/>
    <w:rsid w:val="009A01F4"/>
    <w:rsid w:val="009B06E1"/>
    <w:rsid w:val="009C1D12"/>
    <w:rsid w:val="009C2792"/>
    <w:rsid w:val="009C3BE4"/>
    <w:rsid w:val="009F12E1"/>
    <w:rsid w:val="00A14065"/>
    <w:rsid w:val="00A16AD8"/>
    <w:rsid w:val="00A23445"/>
    <w:rsid w:val="00A243EB"/>
    <w:rsid w:val="00A2579D"/>
    <w:rsid w:val="00A25ACC"/>
    <w:rsid w:val="00A33E7B"/>
    <w:rsid w:val="00A42A25"/>
    <w:rsid w:val="00A42E62"/>
    <w:rsid w:val="00A60A21"/>
    <w:rsid w:val="00A7352F"/>
    <w:rsid w:val="00A91FC5"/>
    <w:rsid w:val="00AB1BF9"/>
    <w:rsid w:val="00AB49D8"/>
    <w:rsid w:val="00AC07A1"/>
    <w:rsid w:val="00AC2907"/>
    <w:rsid w:val="00AD1B76"/>
    <w:rsid w:val="00AF3BDC"/>
    <w:rsid w:val="00B7726A"/>
    <w:rsid w:val="00B90912"/>
    <w:rsid w:val="00B93DD8"/>
    <w:rsid w:val="00BA33C8"/>
    <w:rsid w:val="00BA4095"/>
    <w:rsid w:val="00BB00E5"/>
    <w:rsid w:val="00BB6861"/>
    <w:rsid w:val="00BC20E1"/>
    <w:rsid w:val="00BE3F06"/>
    <w:rsid w:val="00C01776"/>
    <w:rsid w:val="00C12F46"/>
    <w:rsid w:val="00C36D0D"/>
    <w:rsid w:val="00C42141"/>
    <w:rsid w:val="00C44DA5"/>
    <w:rsid w:val="00C643E6"/>
    <w:rsid w:val="00C7635F"/>
    <w:rsid w:val="00CB5FAB"/>
    <w:rsid w:val="00CC055D"/>
    <w:rsid w:val="00D0638C"/>
    <w:rsid w:val="00D06E19"/>
    <w:rsid w:val="00D17BAB"/>
    <w:rsid w:val="00D233E1"/>
    <w:rsid w:val="00D33340"/>
    <w:rsid w:val="00D4267B"/>
    <w:rsid w:val="00D6288F"/>
    <w:rsid w:val="00D76E10"/>
    <w:rsid w:val="00DB1FD2"/>
    <w:rsid w:val="00DD067A"/>
    <w:rsid w:val="00DF31E0"/>
    <w:rsid w:val="00E052E7"/>
    <w:rsid w:val="00E15AD5"/>
    <w:rsid w:val="00E21964"/>
    <w:rsid w:val="00E41BED"/>
    <w:rsid w:val="00E45EDE"/>
    <w:rsid w:val="00E502BE"/>
    <w:rsid w:val="00E50655"/>
    <w:rsid w:val="00E65446"/>
    <w:rsid w:val="00E77EC6"/>
    <w:rsid w:val="00E92463"/>
    <w:rsid w:val="00EB0800"/>
    <w:rsid w:val="00EC29FC"/>
    <w:rsid w:val="00EC6959"/>
    <w:rsid w:val="00EC7780"/>
    <w:rsid w:val="00ED30A7"/>
    <w:rsid w:val="00ED3BD4"/>
    <w:rsid w:val="00EE1AB4"/>
    <w:rsid w:val="00EE4FA5"/>
    <w:rsid w:val="00F25734"/>
    <w:rsid w:val="00F341D2"/>
    <w:rsid w:val="00F35A42"/>
    <w:rsid w:val="00F35EBA"/>
    <w:rsid w:val="00F543D8"/>
    <w:rsid w:val="00F57181"/>
    <w:rsid w:val="00F66FCF"/>
    <w:rsid w:val="00F7291D"/>
    <w:rsid w:val="00F768FA"/>
    <w:rsid w:val="00FB6A85"/>
    <w:rsid w:val="00FD7B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A686A29-9553-4CA3-B2EB-EDFE86B14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E27EE"/>
  </w:style>
  <w:style w:type="paragraph" w:styleId="Heading1">
    <w:name w:val="heading 1"/>
    <w:basedOn w:val="Normal"/>
    <w:next w:val="Normal"/>
    <w:link w:val="Heading1Char"/>
    <w:uiPriority w:val="9"/>
    <w:qFormat/>
    <w:rsid w:val="002B2B0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C3B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3BE4"/>
  </w:style>
  <w:style w:type="paragraph" w:styleId="Footer">
    <w:name w:val="footer"/>
    <w:basedOn w:val="Normal"/>
    <w:link w:val="FooterChar"/>
    <w:uiPriority w:val="99"/>
    <w:unhideWhenUsed/>
    <w:rsid w:val="009C3B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3BE4"/>
  </w:style>
  <w:style w:type="paragraph" w:styleId="BalloonText">
    <w:name w:val="Balloon Text"/>
    <w:basedOn w:val="Normal"/>
    <w:link w:val="BalloonTextChar"/>
    <w:uiPriority w:val="99"/>
    <w:semiHidden/>
    <w:unhideWhenUsed/>
    <w:rsid w:val="009C3BE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C3BE4"/>
    <w:rPr>
      <w:rFonts w:ascii="Tahoma" w:hAnsi="Tahoma" w:cs="Tahoma"/>
      <w:sz w:val="16"/>
      <w:szCs w:val="16"/>
    </w:rPr>
  </w:style>
  <w:style w:type="table" w:styleId="TableGrid">
    <w:name w:val="Table Grid"/>
    <w:basedOn w:val="TableNormal"/>
    <w:uiPriority w:val="59"/>
    <w:rsid w:val="00D17BA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3B7BB5"/>
    <w:pPr>
      <w:ind w:left="720"/>
      <w:contextualSpacing/>
    </w:pPr>
  </w:style>
  <w:style w:type="paragraph" w:styleId="NoSpacing">
    <w:name w:val="No Spacing"/>
    <w:uiPriority w:val="1"/>
    <w:qFormat/>
    <w:rsid w:val="001E4646"/>
    <w:pPr>
      <w:spacing w:after="0" w:line="240" w:lineRule="auto"/>
    </w:pPr>
  </w:style>
  <w:style w:type="table" w:styleId="LightShading-Accent4">
    <w:name w:val="Light Shading Accent 4"/>
    <w:basedOn w:val="TableNormal"/>
    <w:uiPriority w:val="60"/>
    <w:rsid w:val="001E4646"/>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character" w:customStyle="1" w:styleId="Heading1Char">
    <w:name w:val="Heading 1 Char"/>
    <w:basedOn w:val="DefaultParagraphFont"/>
    <w:link w:val="Heading1"/>
    <w:uiPriority w:val="9"/>
    <w:rsid w:val="002B2B02"/>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CB7F56-966B-426B-B349-0CF0D78E2B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1799</Words>
  <Characters>10257</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NEW1</dc:creator>
  <cp:lastModifiedBy>pradnya</cp:lastModifiedBy>
  <cp:revision>2</cp:revision>
  <cp:lastPrinted>2014-08-22T05:50:00Z</cp:lastPrinted>
  <dcterms:created xsi:type="dcterms:W3CDTF">2020-12-02T09:04:00Z</dcterms:created>
  <dcterms:modified xsi:type="dcterms:W3CDTF">2020-12-02T09:04:00Z</dcterms:modified>
</cp:coreProperties>
</file>