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33981" w:rsidRPr="00033981" w:rsidRDefault="00033981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33981">
        <w:rPr>
          <w:rFonts w:ascii="Times New Roman" w:hAnsi="Times New Roman" w:cs="Times New Roman"/>
          <w:b/>
          <w:bCs/>
          <w:sz w:val="44"/>
          <w:szCs w:val="44"/>
        </w:rPr>
        <w:t>CALCIUM BROMATE</w:t>
      </w:r>
    </w:p>
    <w:p w:rsidR="003D1E16" w:rsidRPr="00F415B0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>MSDS CAS:</w:t>
      </w:r>
      <w:r w:rsidRPr="007A68A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33981" w:rsidRPr="00033981">
        <w:rPr>
          <w:rFonts w:ascii="Times New Roman" w:hAnsi="Times New Roman" w:cs="Times New Roman"/>
          <w:b/>
          <w:sz w:val="36"/>
          <w:szCs w:val="36"/>
        </w:rPr>
        <w:t>10102-75-7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B44F2" w:rsidRDefault="00421339" w:rsidP="00EB44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B44F2" w:rsidRPr="00EB44F2" w:rsidRDefault="00421339" w:rsidP="00EB44F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33981" w:rsidRPr="00033981">
        <w:rPr>
          <w:rFonts w:ascii="Times New Roman" w:hAnsi="Times New Roman" w:cs="Times New Roman"/>
          <w:b/>
          <w:bCs/>
          <w:sz w:val="24"/>
          <w:szCs w:val="16"/>
        </w:rPr>
        <w:t>CALCIUM BROMATE</w:t>
      </w:r>
    </w:p>
    <w:p w:rsidR="00F415B0" w:rsidRDefault="00421339" w:rsidP="00587231">
      <w:pPr>
        <w:pStyle w:val="NoSpacing"/>
        <w:rPr>
          <w:rFonts w:ascii="UniversCondensedMedium" w:hAnsi="UniversCondensedMedium" w:cs="UniversCondensedMedium"/>
          <w:sz w:val="16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33981" w:rsidRPr="00033981">
        <w:rPr>
          <w:rFonts w:ascii="Times New Roman" w:hAnsi="Times New Roman" w:cs="Times New Roman"/>
          <w:b/>
          <w:sz w:val="24"/>
          <w:szCs w:val="24"/>
        </w:rPr>
        <w:t>10102-75-7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F415B0" w:rsidRPr="00F415B0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F415B0">
        <w:rPr>
          <w:rFonts w:ascii="Times New Roman" w:hAnsi="Times New Roman" w:cs="Times New Roman"/>
          <w:b/>
          <w:sz w:val="24"/>
        </w:rPr>
        <w:t xml:space="preserve"> </w:t>
      </w:r>
      <w:r w:rsidR="00DF3374"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Br</w:t>
      </w:r>
      <w:r w:rsidR="00DF3374"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  <w:vertAlign w:val="subscript"/>
        </w:rPr>
        <w:t>2</w:t>
      </w:r>
      <w:r w:rsidR="00DF3374"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CaO</w:t>
      </w:r>
      <w:r w:rsidR="00DF3374"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  <w:vertAlign w:val="subscript"/>
        </w:rPr>
        <w:t>6</w:t>
      </w:r>
    </w:p>
    <w:p w:rsidR="00033981" w:rsidRPr="00AC07A1" w:rsidRDefault="0003398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860F5" w:rsidRPr="003D1E16" w:rsidRDefault="00E860F5" w:rsidP="00E860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860F5" w:rsidRPr="003D1E16" w:rsidRDefault="00E860F5" w:rsidP="00E860F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860F5" w:rsidRPr="003D1E16" w:rsidRDefault="00E860F5" w:rsidP="00E860F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860F5" w:rsidRDefault="00E860F5" w:rsidP="00E860F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860F5" w:rsidRDefault="00E860F5" w:rsidP="00E860F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E860F5" w:rsidP="00E860F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E860F5" w:rsidRPr="00AC07A1" w:rsidRDefault="00E860F5" w:rsidP="00E860F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03398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33981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CALCIUM BROMATE</w:t>
            </w:r>
          </w:p>
        </w:tc>
        <w:tc>
          <w:tcPr>
            <w:tcW w:w="4134" w:type="dxa"/>
          </w:tcPr>
          <w:p w:rsidR="00D17BAB" w:rsidRPr="007A68A7" w:rsidRDefault="0003398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81">
              <w:rPr>
                <w:rFonts w:ascii="Times New Roman" w:hAnsi="Times New Roman" w:cs="Times New Roman"/>
                <w:b/>
                <w:sz w:val="24"/>
                <w:szCs w:val="24"/>
              </w:rPr>
              <w:t>10102-75-7</w:t>
            </w:r>
          </w:p>
        </w:tc>
        <w:tc>
          <w:tcPr>
            <w:tcW w:w="3336" w:type="dxa"/>
          </w:tcPr>
          <w:p w:rsidR="00D17BAB" w:rsidRPr="00620AFA" w:rsidRDefault="0003398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3398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90 - 100%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F415B0" w:rsidRDefault="00F415B0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42D11" w:rsidRPr="00CA66F3" w:rsidRDefault="00A42D11" w:rsidP="00CA66F3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6F0503" w:rsidRPr="006F0503" w:rsidRDefault="006F0503" w:rsidP="00F415B0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Emergency overview: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Contact with combustible material may cause fire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F415B0" w:rsidRPr="006F0503">
        <w:rPr>
          <w:rFonts w:ascii="Times New Roman" w:hAnsi="Times New Roman" w:cs="Times New Roman"/>
          <w:b/>
          <w:sz w:val="24"/>
        </w:rPr>
        <w:t xml:space="preserve">Acute Health </w:t>
      </w:r>
    </w:p>
    <w:p w:rsidR="006F0503" w:rsidRDefault="006F0503" w:rsidP="00F415B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Principle routes of exposure:</w:t>
      </w:r>
      <w:r w:rsidRPr="006F05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Skin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6F05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May cause irritation of respiratory tract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Pr="006F05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May be harmful if swallowed.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contact:</w:t>
      </w:r>
      <w:r w:rsidRPr="006F05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May cause allergic skin reaction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contact:</w:t>
      </w:r>
      <w:r w:rsidRPr="006F05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Avoid contact with eyes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87C57" w:rsidRPr="006F0503" w:rsidRDefault="00587C57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F0503" w:rsidRDefault="006F0503" w:rsidP="00F415B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87C57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Statements of </w:t>
      </w:r>
      <w:proofErr w:type="gramStart"/>
      <w:r w:rsidRPr="00587C5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</w:t>
      </w:r>
      <w:r w:rsidRPr="00587C57">
        <w:rPr>
          <w:rFonts w:ascii="Times New Roman" w:hAnsi="Times New Roman" w:cs="Times New Roman"/>
          <w:b/>
          <w:bCs/>
          <w:sz w:val="28"/>
          <w:szCs w:val="24"/>
        </w:rPr>
        <w:t xml:space="preserve"> :</w:t>
      </w:r>
      <w:proofErr w:type="gramEnd"/>
      <w:r w:rsidRPr="00587C5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May cause fires.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Statement of Spill or Leak - ANSI </w:t>
      </w:r>
      <w:proofErr w:type="gramStart"/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Label :</w:t>
      </w:r>
      <w:proofErr w:type="gramEnd"/>
      <w:r w:rsidRPr="006F05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Eliminate all ignition sources. Absorb and/or cont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ain spill with inert materials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(e.g., sand, vermiculite). Then place in appropriate container. For large spills, use water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pray to disperse vapors, flush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spill area. Prevent runoff from entering waterways or sewers.</w:t>
      </w: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Precautions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ANSI </w:t>
      </w:r>
      <w:proofErr w:type="gramStart"/>
      <w:r w:rsidRPr="006F0503">
        <w:rPr>
          <w:rFonts w:ascii="Times New Roman" w:hAnsi="Times New Roman" w:cs="Times New Roman"/>
          <w:b/>
          <w:bCs/>
          <w:sz w:val="28"/>
          <w:szCs w:val="24"/>
          <w:u w:val="single"/>
        </w:rPr>
        <w:t>Label :</w:t>
      </w:r>
      <w:proofErr w:type="gramEnd"/>
      <w:r w:rsidRPr="006F05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Do not breathe vapors or spray mist Do not get in eyes, on skin, or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clothing. Wash </w:t>
      </w:r>
      <w:r w:rsidRPr="006F0503">
        <w:rPr>
          <w:rFonts w:ascii="Times New Roman" w:hAnsi="Times New Roman" w:cs="Times New Roman"/>
          <w:b/>
          <w:bCs/>
          <w:sz w:val="24"/>
          <w:szCs w:val="24"/>
        </w:rPr>
        <w:t>thoroughly after handling.</w:t>
      </w:r>
    </w:p>
    <w:p w:rsidR="006F0503" w:rsidRDefault="006F0503" w:rsidP="00F415B0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449E8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General advice: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In the case of accident or if you feel unwell, seek medical advice imm</w:t>
      </w:r>
      <w:r>
        <w:rPr>
          <w:rFonts w:ascii="Times New Roman" w:hAnsi="Times New Roman" w:cs="Times New Roman"/>
          <w:b/>
          <w:sz w:val="24"/>
        </w:rPr>
        <w:t xml:space="preserve">ediately (show the label where </w:t>
      </w:r>
      <w:r w:rsidRPr="006F0503">
        <w:rPr>
          <w:rFonts w:ascii="Times New Roman" w:hAnsi="Times New Roman" w:cs="Times New Roman"/>
          <w:b/>
          <w:sz w:val="24"/>
        </w:rPr>
        <w:t>possible).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Inhalation: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Move to fresh air. Call a physician immediately.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Skin contact: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Rinse immediately with plenty of water and seek medical advice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Ingestion: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Do not induce vomiting without medical advice.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</w:p>
    <w:p w:rsidR="00A7191A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Eye contact: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In the case of contact with eyes, rinse immediately with plenty of water and seek medical advice.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Protection of first-aiders: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No information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  <w:u w:val="single"/>
        </w:rPr>
        <w:t>Medical conditions aggravated by exposure:</w:t>
      </w:r>
      <w:r w:rsidRPr="006F0503">
        <w:rPr>
          <w:rFonts w:ascii="Times New Roman" w:hAnsi="Times New Roman" w:cs="Times New Roman"/>
          <w:b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sz w:val="24"/>
        </w:rPr>
        <w:t>None known</w:t>
      </w:r>
      <w:r>
        <w:rPr>
          <w:rFonts w:ascii="Times New Roman" w:hAnsi="Times New Roman" w:cs="Times New Roman"/>
          <w:b/>
          <w:sz w:val="24"/>
        </w:rPr>
        <w:t>.</w:t>
      </w:r>
    </w:p>
    <w:p w:rsidR="00F415B0" w:rsidRDefault="00F415B0" w:rsidP="00A7191A">
      <w:pPr>
        <w:pStyle w:val="NoSpacing"/>
      </w:pPr>
    </w:p>
    <w:p w:rsidR="006F0503" w:rsidRDefault="006F0503" w:rsidP="00A7191A">
      <w:pPr>
        <w:pStyle w:val="NoSpacing"/>
      </w:pPr>
    </w:p>
    <w:p w:rsidR="006F0503" w:rsidRDefault="006F0503" w:rsidP="00A7191A">
      <w:pPr>
        <w:pStyle w:val="NoSpacing"/>
      </w:pPr>
    </w:p>
    <w:p w:rsidR="006F0503" w:rsidRDefault="006F0503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Pr="006F0503" w:rsidRDefault="00A60A21" w:rsidP="00A60A21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Suitable extinguishing media:</w:t>
      </w:r>
      <w:r w:rsidRPr="006F050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color w:val="000000"/>
          <w:sz w:val="24"/>
        </w:rPr>
        <w:t>Use dry chemical, CO2, water spray or `alcohol` foam.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Specific hazards:</w:t>
      </w:r>
      <w:r w:rsidRPr="006F050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color w:val="000000"/>
          <w:sz w:val="24"/>
        </w:rPr>
        <w:t>Burning produces irritant fumes.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Unusual hazards:</w:t>
      </w:r>
      <w:r w:rsidRPr="006F050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color w:val="000000"/>
          <w:sz w:val="24"/>
        </w:rPr>
        <w:t>None known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867FCA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Special protective equipment for firefighters:</w:t>
      </w:r>
      <w:r w:rsidRPr="006F050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color w:val="000000"/>
          <w:sz w:val="24"/>
        </w:rPr>
        <w:t xml:space="preserve">Wear </w:t>
      </w:r>
      <w:proofErr w:type="spellStart"/>
      <w:r w:rsidRPr="006F0503">
        <w:rPr>
          <w:rFonts w:ascii="Times New Roman" w:hAnsi="Times New Roman" w:cs="Times New Roman"/>
          <w:b/>
          <w:color w:val="000000"/>
          <w:sz w:val="24"/>
        </w:rPr>
        <w:t>self contained</w:t>
      </w:r>
      <w:proofErr w:type="spellEnd"/>
      <w:r w:rsidRPr="006F0503">
        <w:rPr>
          <w:rFonts w:ascii="Times New Roman" w:hAnsi="Times New Roman" w:cs="Times New Roman"/>
          <w:b/>
          <w:color w:val="000000"/>
          <w:sz w:val="24"/>
        </w:rPr>
        <w:t xml:space="preserve"> breathing </w:t>
      </w:r>
      <w:r>
        <w:rPr>
          <w:rFonts w:ascii="Times New Roman" w:hAnsi="Times New Roman" w:cs="Times New Roman"/>
          <w:b/>
          <w:color w:val="000000"/>
          <w:sz w:val="24"/>
        </w:rPr>
        <w:t xml:space="preserve">apparatus for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fire fighting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if </w:t>
      </w:r>
      <w:r w:rsidRPr="006F0503">
        <w:rPr>
          <w:rFonts w:ascii="Times New Roman" w:hAnsi="Times New Roman" w:cs="Times New Roman"/>
          <w:b/>
          <w:color w:val="000000"/>
          <w:sz w:val="24"/>
        </w:rPr>
        <w:t>necessary. In the event o</w:t>
      </w:r>
      <w:r>
        <w:rPr>
          <w:rFonts w:ascii="Times New Roman" w:hAnsi="Times New Roman" w:cs="Times New Roman"/>
          <w:b/>
          <w:color w:val="000000"/>
          <w:sz w:val="24"/>
        </w:rPr>
        <w:t xml:space="preserve">f fire and/or explosion do not </w:t>
      </w:r>
      <w:r w:rsidRPr="006F0503">
        <w:rPr>
          <w:rFonts w:ascii="Times New Roman" w:hAnsi="Times New Roman" w:cs="Times New Roman"/>
          <w:b/>
          <w:color w:val="000000"/>
          <w:sz w:val="24"/>
        </w:rPr>
        <w:t>breathe fumes.</w:t>
      </w: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Specific methods:</w:t>
      </w:r>
      <w:r w:rsidRPr="006F050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color w:val="000000"/>
          <w:sz w:val="24"/>
        </w:rPr>
        <w:t>Water mist may be used to cool closed containers.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Flash point:</w:t>
      </w:r>
      <w:r w:rsidRPr="006F050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color w:val="000000"/>
          <w:sz w:val="24"/>
        </w:rPr>
        <w:t>Not determined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Autoignition</w:t>
      </w:r>
      <w:proofErr w:type="spellEnd"/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 temperature:</w:t>
      </w:r>
      <w:r w:rsidRPr="006F0503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6F0503">
        <w:rPr>
          <w:rFonts w:ascii="Times New Roman" w:hAnsi="Times New Roman" w:cs="Times New Roman"/>
          <w:b/>
          <w:color w:val="000000"/>
          <w:sz w:val="24"/>
        </w:rPr>
        <w:t>Not determined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6F0503">
        <w:rPr>
          <w:rFonts w:ascii="Times New Roman" w:hAnsi="Times New Roman" w:cs="Times New Roman"/>
          <w:b/>
          <w:color w:val="000000"/>
          <w:sz w:val="28"/>
          <w:u w:val="single"/>
        </w:rPr>
        <w:t>NFPA rating: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4"/>
        </w:rPr>
        <w:t xml:space="preserve"> NFPA Health: 2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4"/>
        </w:rPr>
        <w:t xml:space="preserve"> NFPA Flammability: 2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4"/>
        </w:rPr>
        <w:t xml:space="preserve"> NFPA Reactivity: 1</w:t>
      </w:r>
    </w:p>
    <w:p w:rsidR="006F0503" w:rsidRDefault="006F0503" w:rsidP="006F050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F0503">
        <w:rPr>
          <w:rFonts w:ascii="Times New Roman" w:hAnsi="Times New Roman" w:cs="Times New Roman"/>
          <w:b/>
          <w:color w:val="000000"/>
          <w:sz w:val="24"/>
        </w:rPr>
        <w:t xml:space="preserve"> NFPA Special Note: ox</w:t>
      </w:r>
    </w:p>
    <w:p w:rsidR="006F0503" w:rsidRPr="00A60A21" w:rsidRDefault="006F0503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EA4125" w:rsidRDefault="00BA4095" w:rsidP="00EA4125">
      <w:pPr>
        <w:pStyle w:val="NoSpacing"/>
      </w:pP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</w:rPr>
        <w:t>Personal precautions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F0503">
        <w:rPr>
          <w:rFonts w:ascii="Times New Roman" w:hAnsi="Times New Roman" w:cs="Times New Roman"/>
          <w:b/>
          <w:sz w:val="28"/>
        </w:rPr>
        <w:t xml:space="preserve">: </w:t>
      </w:r>
      <w:r w:rsidRPr="006F0503">
        <w:rPr>
          <w:rFonts w:ascii="Times New Roman" w:hAnsi="Times New Roman" w:cs="Times New Roman"/>
          <w:b/>
          <w:sz w:val="24"/>
        </w:rPr>
        <w:t>Use personal protective equipment.</w:t>
      </w:r>
    </w:p>
    <w:p w:rsidR="006F0503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</w:rPr>
        <w:t>Environmental precautions</w:t>
      </w:r>
      <w:r>
        <w:rPr>
          <w:rFonts w:ascii="Times New Roman" w:hAnsi="Times New Roman" w:cs="Times New Roman"/>
          <w:b/>
          <w:sz w:val="28"/>
        </w:rPr>
        <w:tab/>
      </w:r>
      <w:r w:rsidRPr="006F0503">
        <w:rPr>
          <w:rFonts w:ascii="Times New Roman" w:hAnsi="Times New Roman" w:cs="Times New Roman"/>
          <w:b/>
          <w:sz w:val="28"/>
        </w:rPr>
        <w:t xml:space="preserve">: </w:t>
      </w:r>
      <w:r w:rsidRPr="006F0503">
        <w:rPr>
          <w:rFonts w:ascii="Times New Roman" w:hAnsi="Times New Roman" w:cs="Times New Roman"/>
          <w:b/>
          <w:sz w:val="24"/>
        </w:rPr>
        <w:t>Prevent product from entering drains.</w:t>
      </w:r>
    </w:p>
    <w:p w:rsidR="00980619" w:rsidRPr="006F0503" w:rsidRDefault="006F0503" w:rsidP="006F0503">
      <w:pPr>
        <w:pStyle w:val="NoSpacing"/>
        <w:rPr>
          <w:rFonts w:ascii="Times New Roman" w:hAnsi="Times New Roman" w:cs="Times New Roman"/>
          <w:b/>
          <w:sz w:val="24"/>
        </w:rPr>
      </w:pPr>
      <w:r w:rsidRPr="006F0503">
        <w:rPr>
          <w:rFonts w:ascii="Times New Roman" w:hAnsi="Times New Roman" w:cs="Times New Roman"/>
          <w:b/>
          <w:sz w:val="28"/>
        </w:rPr>
        <w:t>Methods for cleaning up</w:t>
      </w:r>
      <w:r>
        <w:rPr>
          <w:rFonts w:ascii="Times New Roman" w:hAnsi="Times New Roman" w:cs="Times New Roman"/>
          <w:b/>
          <w:sz w:val="28"/>
        </w:rPr>
        <w:tab/>
      </w:r>
      <w:r w:rsidRPr="006F0503">
        <w:rPr>
          <w:rFonts w:ascii="Times New Roman" w:hAnsi="Times New Roman" w:cs="Times New Roman"/>
          <w:b/>
          <w:sz w:val="28"/>
        </w:rPr>
        <w:t xml:space="preserve">: </w:t>
      </w:r>
      <w:r w:rsidRPr="006F0503">
        <w:rPr>
          <w:rFonts w:ascii="Times New Roman" w:hAnsi="Times New Roman" w:cs="Times New Roman"/>
          <w:b/>
          <w:sz w:val="24"/>
        </w:rPr>
        <w:t>Sweep up and shovel into suitable containers for disposal.</w:t>
      </w:r>
    </w:p>
    <w:p w:rsidR="00980619" w:rsidRDefault="00980619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80619" w:rsidRDefault="00980619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EA4125" w:rsidRDefault="00BA4095" w:rsidP="00EA4125">
      <w:pPr>
        <w:pStyle w:val="NoSpacing"/>
      </w:pPr>
    </w:p>
    <w:p w:rsidR="00700932" w:rsidRPr="00700932" w:rsidRDefault="00700932" w:rsidP="0070093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00932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0932">
        <w:rPr>
          <w:rFonts w:ascii="Times New Roman" w:hAnsi="Times New Roman" w:cs="Times New Roman"/>
          <w:b/>
          <w:sz w:val="24"/>
          <w:szCs w:val="24"/>
        </w:rPr>
        <w:t>ROOM TEMPERATURE</w:t>
      </w: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0932">
        <w:rPr>
          <w:rFonts w:ascii="Times New Roman" w:hAnsi="Times New Roman" w:cs="Times New Roman"/>
          <w:b/>
          <w:sz w:val="28"/>
          <w:szCs w:val="24"/>
          <w:u w:val="single"/>
        </w:rPr>
        <w:t>Handling:</w:t>
      </w:r>
      <w:r w:rsidRPr="0070093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00932">
        <w:rPr>
          <w:rFonts w:ascii="Times New Roman" w:hAnsi="Times New Roman" w:cs="Times New Roman"/>
          <w:b/>
          <w:sz w:val="24"/>
          <w:szCs w:val="24"/>
        </w:rPr>
        <w:t>Use only in area pro</w:t>
      </w:r>
      <w:r>
        <w:rPr>
          <w:rFonts w:ascii="Times New Roman" w:hAnsi="Times New Roman" w:cs="Times New Roman"/>
          <w:b/>
          <w:sz w:val="24"/>
          <w:szCs w:val="24"/>
        </w:rPr>
        <w:t xml:space="preserve">vided with appropriate exhaust </w:t>
      </w:r>
      <w:r w:rsidRPr="00700932">
        <w:rPr>
          <w:rFonts w:ascii="Times New Roman" w:hAnsi="Times New Roman" w:cs="Times New Roman"/>
          <w:b/>
          <w:sz w:val="24"/>
          <w:szCs w:val="24"/>
        </w:rPr>
        <w:t>ventilation.</w:t>
      </w: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0932" w:rsidTr="00842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0932" w:rsidRPr="007B71FE" w:rsidRDefault="00700932" w:rsidP="008422E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0932">
        <w:rPr>
          <w:rFonts w:ascii="Times New Roman" w:hAnsi="Times New Roman" w:cs="Times New Roman"/>
          <w:b/>
          <w:sz w:val="28"/>
          <w:szCs w:val="24"/>
          <w:u w:val="single"/>
        </w:rPr>
        <w:t>Safe handling advice:</w:t>
      </w:r>
      <w:r w:rsidRPr="0070093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00932">
        <w:rPr>
          <w:rFonts w:ascii="Times New Roman" w:hAnsi="Times New Roman" w:cs="Times New Roman"/>
          <w:b/>
          <w:sz w:val="24"/>
          <w:szCs w:val="24"/>
        </w:rPr>
        <w:t>Wear personal protective equipment. Remove and wash contaminated clothing before reuse.</w:t>
      </w: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0932">
        <w:rPr>
          <w:rFonts w:ascii="Times New Roman" w:hAnsi="Times New Roman" w:cs="Times New Roman"/>
          <w:b/>
          <w:sz w:val="28"/>
          <w:szCs w:val="24"/>
          <w:u w:val="single"/>
        </w:rPr>
        <w:t>Technical measures/storage conditions:</w:t>
      </w:r>
      <w:r w:rsidRPr="0070093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00932">
        <w:rPr>
          <w:rFonts w:ascii="Times New Roman" w:hAnsi="Times New Roman" w:cs="Times New Roman"/>
          <w:b/>
          <w:sz w:val="24"/>
          <w:szCs w:val="24"/>
        </w:rPr>
        <w:t>Keep container tightly close</w:t>
      </w:r>
      <w:r>
        <w:rPr>
          <w:rFonts w:ascii="Times New Roman" w:hAnsi="Times New Roman" w:cs="Times New Roman"/>
          <w:b/>
          <w:sz w:val="24"/>
          <w:szCs w:val="24"/>
        </w:rPr>
        <w:t xml:space="preserve">d in a dry and well-ventilated </w:t>
      </w:r>
      <w:r w:rsidRPr="00700932">
        <w:rPr>
          <w:rFonts w:ascii="Times New Roman" w:hAnsi="Times New Roman" w:cs="Times New Roman"/>
          <w:b/>
          <w:sz w:val="24"/>
          <w:szCs w:val="24"/>
        </w:rPr>
        <w:t>place. Keep away from</w:t>
      </w:r>
      <w:r>
        <w:rPr>
          <w:rFonts w:ascii="Times New Roman" w:hAnsi="Times New Roman" w:cs="Times New Roman"/>
          <w:b/>
          <w:sz w:val="24"/>
          <w:szCs w:val="24"/>
        </w:rPr>
        <w:t xml:space="preserve"> open flames, hot surfaces and </w:t>
      </w:r>
      <w:r w:rsidRPr="00700932">
        <w:rPr>
          <w:rFonts w:ascii="Times New Roman" w:hAnsi="Times New Roman" w:cs="Times New Roman"/>
          <w:b/>
          <w:sz w:val="24"/>
          <w:szCs w:val="24"/>
        </w:rPr>
        <w:t xml:space="preserve">sources of ignition </w:t>
      </w:r>
      <w:proofErr w:type="gramStart"/>
      <w:r w:rsidRPr="00700932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700932">
        <w:rPr>
          <w:rFonts w:ascii="Times New Roman" w:hAnsi="Times New Roman" w:cs="Times New Roman"/>
          <w:b/>
          <w:sz w:val="24"/>
          <w:szCs w:val="24"/>
        </w:rPr>
        <w:t xml:space="preserve"> safety reasons in case</w:t>
      </w:r>
      <w:r>
        <w:rPr>
          <w:rFonts w:ascii="Times New Roman" w:hAnsi="Times New Roman" w:cs="Times New Roman"/>
          <w:b/>
          <w:sz w:val="24"/>
          <w:szCs w:val="24"/>
        </w:rPr>
        <w:t xml:space="preserve"> of fire, cans </w:t>
      </w:r>
      <w:r w:rsidRPr="00700932">
        <w:rPr>
          <w:rFonts w:ascii="Times New Roman" w:hAnsi="Times New Roman" w:cs="Times New Roman"/>
          <w:b/>
          <w:sz w:val="24"/>
          <w:szCs w:val="24"/>
        </w:rPr>
        <w:t xml:space="preserve">should be stored separately </w:t>
      </w:r>
      <w:r>
        <w:rPr>
          <w:rFonts w:ascii="Times New Roman" w:hAnsi="Times New Roman" w:cs="Times New Roman"/>
          <w:b/>
          <w:sz w:val="24"/>
          <w:szCs w:val="24"/>
        </w:rPr>
        <w:t xml:space="preserve">in closed containments. Do not </w:t>
      </w:r>
      <w:r w:rsidRPr="00700932">
        <w:rPr>
          <w:rFonts w:ascii="Times New Roman" w:hAnsi="Times New Roman" w:cs="Times New Roman"/>
          <w:b/>
          <w:sz w:val="24"/>
          <w:szCs w:val="24"/>
        </w:rPr>
        <w:t>expose material to high tem</w:t>
      </w:r>
      <w:r>
        <w:rPr>
          <w:rFonts w:ascii="Times New Roman" w:hAnsi="Times New Roman" w:cs="Times New Roman"/>
          <w:b/>
          <w:sz w:val="24"/>
          <w:szCs w:val="24"/>
        </w:rPr>
        <w:t xml:space="preserve">peratures, changes in pressure </w:t>
      </w:r>
      <w:r w:rsidRPr="00700932">
        <w:rPr>
          <w:rFonts w:ascii="Times New Roman" w:hAnsi="Times New Roman" w:cs="Times New Roman"/>
          <w:b/>
          <w:sz w:val="24"/>
          <w:szCs w:val="24"/>
        </w:rPr>
        <w:t xml:space="preserve">or sudden shock. Keep away </w:t>
      </w:r>
      <w:r>
        <w:rPr>
          <w:rFonts w:ascii="Times New Roman" w:hAnsi="Times New Roman" w:cs="Times New Roman"/>
          <w:b/>
          <w:sz w:val="24"/>
          <w:szCs w:val="24"/>
        </w:rPr>
        <w:t xml:space="preserve">from contact with clothing and </w:t>
      </w:r>
      <w:r w:rsidRPr="00700932">
        <w:rPr>
          <w:rFonts w:ascii="Times New Roman" w:hAnsi="Times New Roman" w:cs="Times New Roman"/>
          <w:b/>
          <w:sz w:val="24"/>
          <w:szCs w:val="24"/>
        </w:rPr>
        <w:t>other combustible materials.</w:t>
      </w:r>
    </w:p>
    <w:p w:rsidR="00700932" w:rsidRP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0932">
        <w:rPr>
          <w:rFonts w:ascii="Times New Roman" w:hAnsi="Times New Roman" w:cs="Times New Roman"/>
          <w:b/>
          <w:sz w:val="28"/>
          <w:szCs w:val="24"/>
          <w:u w:val="single"/>
        </w:rPr>
        <w:t>Incompatible products:</w:t>
      </w:r>
      <w:r w:rsidRPr="00700932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700932">
        <w:rPr>
          <w:rFonts w:ascii="Times New Roman" w:hAnsi="Times New Roman" w:cs="Times New Roman"/>
          <w:b/>
          <w:sz w:val="24"/>
          <w:szCs w:val="24"/>
        </w:rPr>
        <w:t>Oxidising</w:t>
      </w:r>
      <w:proofErr w:type="spellEnd"/>
      <w:r w:rsidRPr="00700932">
        <w:rPr>
          <w:rFonts w:ascii="Times New Roman" w:hAnsi="Times New Roman" w:cs="Times New Roman"/>
          <w:b/>
          <w:sz w:val="24"/>
          <w:szCs w:val="24"/>
        </w:rPr>
        <w:t xml:space="preserve"> and spontaneously flammable products</w:t>
      </w:r>
    </w:p>
    <w:p w:rsidR="00700932" w:rsidRPr="00700932" w:rsidRDefault="00700932" w:rsidP="007009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CA277B" w:rsidRDefault="00CA277B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277B">
        <w:rPr>
          <w:rFonts w:ascii="Times New Roman" w:hAnsi="Times New Roman" w:cs="Times New Roman"/>
          <w:b/>
          <w:sz w:val="28"/>
          <w:szCs w:val="24"/>
          <w:u w:val="single"/>
        </w:rPr>
        <w:t>Engineering measures</w:t>
      </w:r>
      <w:r w:rsidRPr="00CA277B">
        <w:rPr>
          <w:rFonts w:ascii="Times New Roman" w:hAnsi="Times New Roman" w:cs="Times New Roman"/>
          <w:b/>
          <w:sz w:val="28"/>
          <w:szCs w:val="24"/>
        </w:rPr>
        <w:t>:</w:t>
      </w:r>
      <w:r w:rsidRPr="00CA277B">
        <w:rPr>
          <w:rFonts w:ascii="Times New Roman" w:hAnsi="Times New Roman" w:cs="Times New Roman"/>
          <w:b/>
          <w:sz w:val="24"/>
          <w:szCs w:val="24"/>
        </w:rPr>
        <w:t xml:space="preserve"> Ensure adequate ventilation, especially in confined areas.</w:t>
      </w:r>
    </w:p>
    <w:p w:rsidR="00CA277B" w:rsidRPr="00CA277B" w:rsidRDefault="00CA277B" w:rsidP="00CA27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277B">
        <w:rPr>
          <w:rFonts w:ascii="Times New Roman" w:hAnsi="Times New Roman" w:cs="Times New Roman"/>
          <w:b/>
          <w:sz w:val="24"/>
          <w:szCs w:val="24"/>
        </w:rPr>
        <w:t xml:space="preserve">PERSONAL PROTECTIVE EQUIPMENT </w:t>
      </w:r>
    </w:p>
    <w:p w:rsidR="00DF3374" w:rsidRPr="00DF3374" w:rsidRDefault="00DF3374" w:rsidP="00DF3374">
      <w:pPr>
        <w:pStyle w:val="NoSpacing"/>
      </w:pPr>
    </w:p>
    <w:p w:rsidR="00CA277B" w:rsidRPr="00CA277B" w:rsidRDefault="00CA277B" w:rsidP="00CA27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3374">
        <w:rPr>
          <w:rFonts w:ascii="Times New Roman" w:hAnsi="Times New Roman" w:cs="Times New Roman"/>
          <w:b/>
          <w:sz w:val="28"/>
          <w:szCs w:val="24"/>
          <w:u w:val="single"/>
        </w:rPr>
        <w:t>Respiratory protection:</w:t>
      </w:r>
      <w:r w:rsidRPr="00DF337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A277B">
        <w:rPr>
          <w:rFonts w:ascii="Times New Roman" w:hAnsi="Times New Roman" w:cs="Times New Roman"/>
          <w:b/>
          <w:sz w:val="24"/>
          <w:szCs w:val="24"/>
        </w:rPr>
        <w:t>In case of mist, spray or aerosol exposure wear suitable perso</w:t>
      </w:r>
      <w:r w:rsidR="00DF3374">
        <w:rPr>
          <w:rFonts w:ascii="Times New Roman" w:hAnsi="Times New Roman" w:cs="Times New Roman"/>
          <w:b/>
          <w:sz w:val="24"/>
          <w:szCs w:val="24"/>
        </w:rPr>
        <w:t xml:space="preserve">nal respiratory protection and </w:t>
      </w:r>
      <w:r w:rsidRPr="00CA277B">
        <w:rPr>
          <w:rFonts w:ascii="Times New Roman" w:hAnsi="Times New Roman" w:cs="Times New Roman"/>
          <w:b/>
          <w:sz w:val="24"/>
          <w:szCs w:val="24"/>
        </w:rPr>
        <w:t>protective suit.</w:t>
      </w:r>
    </w:p>
    <w:p w:rsidR="00DF3374" w:rsidRPr="00DF3374" w:rsidRDefault="00DF3374" w:rsidP="00DF3374">
      <w:pPr>
        <w:pStyle w:val="NoSpacing"/>
      </w:pPr>
    </w:p>
    <w:p w:rsidR="00CA277B" w:rsidRPr="00CA277B" w:rsidRDefault="00CA277B" w:rsidP="00CA27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3374">
        <w:rPr>
          <w:rFonts w:ascii="Times New Roman" w:hAnsi="Times New Roman" w:cs="Times New Roman"/>
          <w:b/>
          <w:sz w:val="28"/>
          <w:szCs w:val="24"/>
          <w:u w:val="single"/>
        </w:rPr>
        <w:t>Hand protection:</w:t>
      </w:r>
      <w:r w:rsidRPr="00DF337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 w:rsidRPr="00CA277B">
        <w:rPr>
          <w:rFonts w:ascii="Times New Roman" w:hAnsi="Times New Roman" w:cs="Times New Roman"/>
          <w:b/>
          <w:sz w:val="24"/>
          <w:szCs w:val="24"/>
        </w:rPr>
        <w:t>Pvc</w:t>
      </w:r>
      <w:proofErr w:type="spellEnd"/>
      <w:proofErr w:type="gramEnd"/>
      <w:r w:rsidRPr="00CA277B">
        <w:rPr>
          <w:rFonts w:ascii="Times New Roman" w:hAnsi="Times New Roman" w:cs="Times New Roman"/>
          <w:b/>
          <w:sz w:val="24"/>
          <w:szCs w:val="24"/>
        </w:rPr>
        <w:t xml:space="preserve"> or other plastic material gloves</w:t>
      </w:r>
      <w:r w:rsidR="00DF3374">
        <w:rPr>
          <w:rFonts w:ascii="Times New Roman" w:hAnsi="Times New Roman" w:cs="Times New Roman"/>
          <w:b/>
          <w:sz w:val="24"/>
          <w:szCs w:val="24"/>
        </w:rPr>
        <w:t>.</w:t>
      </w:r>
    </w:p>
    <w:p w:rsidR="00DF3374" w:rsidRPr="00DF3374" w:rsidRDefault="00DF3374" w:rsidP="00DF3374">
      <w:pPr>
        <w:pStyle w:val="NoSpacing"/>
      </w:pPr>
    </w:p>
    <w:p w:rsidR="00CA277B" w:rsidRPr="00CA277B" w:rsidRDefault="00CA277B" w:rsidP="00CA27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3374">
        <w:rPr>
          <w:rFonts w:ascii="Times New Roman" w:hAnsi="Times New Roman" w:cs="Times New Roman"/>
          <w:b/>
          <w:sz w:val="28"/>
          <w:szCs w:val="24"/>
          <w:u w:val="single"/>
        </w:rPr>
        <w:t>Skin and body protection:</w:t>
      </w:r>
      <w:r w:rsidRPr="00DF337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A277B">
        <w:rPr>
          <w:rFonts w:ascii="Times New Roman" w:hAnsi="Times New Roman" w:cs="Times New Roman"/>
          <w:b/>
          <w:sz w:val="24"/>
          <w:szCs w:val="24"/>
        </w:rPr>
        <w:t>Impervious clothing</w:t>
      </w:r>
      <w:r w:rsidR="00DF3374">
        <w:rPr>
          <w:rFonts w:ascii="Times New Roman" w:hAnsi="Times New Roman" w:cs="Times New Roman"/>
          <w:b/>
          <w:sz w:val="24"/>
          <w:szCs w:val="24"/>
        </w:rPr>
        <w:t>.</w:t>
      </w:r>
    </w:p>
    <w:p w:rsidR="00DF3374" w:rsidRPr="00DF3374" w:rsidRDefault="00DF3374" w:rsidP="00DF3374">
      <w:pPr>
        <w:pStyle w:val="NoSpacing"/>
      </w:pPr>
    </w:p>
    <w:p w:rsidR="00CA277B" w:rsidRPr="00CA277B" w:rsidRDefault="00CA277B" w:rsidP="00CA27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3374">
        <w:rPr>
          <w:rFonts w:ascii="Times New Roman" w:hAnsi="Times New Roman" w:cs="Times New Roman"/>
          <w:b/>
          <w:sz w:val="28"/>
          <w:szCs w:val="24"/>
          <w:u w:val="single"/>
        </w:rPr>
        <w:t>Eye protection:</w:t>
      </w:r>
      <w:r w:rsidRPr="00DF337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A277B">
        <w:rPr>
          <w:rFonts w:ascii="Times New Roman" w:hAnsi="Times New Roman" w:cs="Times New Roman"/>
          <w:b/>
          <w:sz w:val="24"/>
          <w:szCs w:val="24"/>
        </w:rPr>
        <w:t>If splashes are likely to occur, wear: Safety glasses with side-shields</w:t>
      </w:r>
      <w:r w:rsidR="00DF3374">
        <w:rPr>
          <w:rFonts w:ascii="Times New Roman" w:hAnsi="Times New Roman" w:cs="Times New Roman"/>
          <w:b/>
          <w:sz w:val="24"/>
          <w:szCs w:val="24"/>
        </w:rPr>
        <w:t>.</w:t>
      </w:r>
    </w:p>
    <w:p w:rsidR="00DF3374" w:rsidRPr="00DF3374" w:rsidRDefault="00DF3374" w:rsidP="00DF3374">
      <w:pPr>
        <w:pStyle w:val="NoSpacing"/>
      </w:pPr>
    </w:p>
    <w:p w:rsidR="00CA277B" w:rsidRDefault="00CA277B" w:rsidP="00CA27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3374">
        <w:rPr>
          <w:rFonts w:ascii="Times New Roman" w:hAnsi="Times New Roman" w:cs="Times New Roman"/>
          <w:b/>
          <w:sz w:val="28"/>
          <w:szCs w:val="24"/>
          <w:u w:val="single"/>
        </w:rPr>
        <w:t>Hygiene measures:</w:t>
      </w:r>
      <w:r w:rsidRPr="00DF337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A277B">
        <w:rPr>
          <w:rFonts w:ascii="Times New Roman" w:hAnsi="Times New Roman" w:cs="Times New Roman"/>
          <w:b/>
          <w:sz w:val="24"/>
          <w:szCs w:val="24"/>
        </w:rPr>
        <w:t>Handle in accordance with good industrial hygiene and safety practice.</w:t>
      </w:r>
    </w:p>
    <w:p w:rsidR="00CA277B" w:rsidRDefault="00CA277B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DF3374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Physical state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DF3374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Solid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Molecular weight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295.884</w:t>
      </w:r>
      <w:r w:rsidR="00387A92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 xml:space="preserve"> </w:t>
      </w:r>
      <w:r w:rsidR="00387A92" w:rsidRPr="00DA1164">
        <w:rPr>
          <w:rFonts w:ascii="Times New Roman" w:hAnsi="Times New Roman" w:cs="Times New Roman"/>
          <w:b/>
          <w:color w:val="000000"/>
          <w:sz w:val="24"/>
          <w:szCs w:val="20"/>
        </w:rPr>
        <w:t>g/mole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Melting point/range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 data available at this time.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Boiling point/range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 Data available at this time.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Density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 data available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Vapor pressure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 data available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Evaporation rate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87A92" w:rsidTr="00842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87A92" w:rsidRPr="007B71FE" w:rsidRDefault="00387A92" w:rsidP="008422E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87A92" w:rsidRDefault="00387A92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</w:pP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Vapor density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 data available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Solubility (in water)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 data available</w:t>
      </w:r>
    </w:p>
    <w:p w:rsidR="00DF3374" w:rsidRP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Flash point</w:t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Not determined</w:t>
      </w:r>
    </w:p>
    <w:p w:rsidR="00DF3374" w:rsidRDefault="00DF3374" w:rsidP="00DF337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proofErr w:type="spellStart"/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Autoignition</w:t>
      </w:r>
      <w:proofErr w:type="spellEnd"/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 temperature</w:t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="00655329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ab/>
      </w:r>
      <w:r w:rsidRPr="00387A9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: </w:t>
      </w:r>
      <w:r w:rsidRPr="00DF3374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Not determined</w:t>
      </w:r>
    </w:p>
    <w:p w:rsidR="00A9033B" w:rsidRPr="00920829" w:rsidRDefault="00A9033B" w:rsidP="008849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87A92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7A92">
        <w:rPr>
          <w:rFonts w:ascii="Times New Roman" w:hAnsi="Times New Roman" w:cs="Times New Roman"/>
          <w:b/>
          <w:sz w:val="28"/>
          <w:szCs w:val="24"/>
          <w:u w:val="single"/>
        </w:rPr>
        <w:t>Stability:</w:t>
      </w:r>
      <w:r w:rsidRPr="00387A9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7A92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387A92" w:rsidRPr="00387A92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87A92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7A92">
        <w:rPr>
          <w:rFonts w:ascii="Times New Roman" w:hAnsi="Times New Roman" w:cs="Times New Roman"/>
          <w:b/>
          <w:sz w:val="28"/>
          <w:szCs w:val="24"/>
          <w:u w:val="single"/>
        </w:rPr>
        <w:t>Polymerization:</w:t>
      </w:r>
      <w:r w:rsidRPr="00387A9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7A92">
        <w:rPr>
          <w:rFonts w:ascii="Times New Roman" w:hAnsi="Times New Roman" w:cs="Times New Roman"/>
          <w:b/>
          <w:sz w:val="24"/>
          <w:szCs w:val="24"/>
        </w:rPr>
        <w:t>None under normal processing.</w:t>
      </w:r>
    </w:p>
    <w:p w:rsidR="00387A92" w:rsidRPr="00387A92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84957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7A92">
        <w:rPr>
          <w:rFonts w:ascii="Times New Roman" w:hAnsi="Times New Roman" w:cs="Times New Roman"/>
          <w:b/>
          <w:sz w:val="28"/>
          <w:szCs w:val="24"/>
          <w:u w:val="single"/>
        </w:rPr>
        <w:t>Hazardous decomposition products:</w:t>
      </w:r>
      <w:r w:rsidRPr="00387A9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7A92">
        <w:rPr>
          <w:rFonts w:ascii="Times New Roman" w:hAnsi="Times New Roman" w:cs="Times New Roman"/>
          <w:b/>
          <w:sz w:val="24"/>
          <w:szCs w:val="24"/>
        </w:rPr>
        <w:t>Bromine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7A92" w:rsidRPr="00884957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87A92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7A92">
        <w:rPr>
          <w:rFonts w:ascii="Times New Roman" w:hAnsi="Times New Roman" w:cs="Times New Roman"/>
          <w:b/>
          <w:sz w:val="28"/>
          <w:szCs w:val="24"/>
          <w:u w:val="single"/>
        </w:rPr>
        <w:t>Materials to avoid: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7A92">
        <w:rPr>
          <w:rFonts w:ascii="Times New Roman" w:hAnsi="Times New Roman" w:cs="Times New Roman"/>
          <w:b/>
          <w:sz w:val="24"/>
          <w:szCs w:val="24"/>
        </w:rPr>
        <w:t>A strong oxidizer. Incompatible with combustible materials, reducing agents, st</w:t>
      </w:r>
      <w:r>
        <w:rPr>
          <w:rFonts w:ascii="Times New Roman" w:hAnsi="Times New Roman" w:cs="Times New Roman"/>
          <w:b/>
          <w:sz w:val="24"/>
          <w:szCs w:val="24"/>
        </w:rPr>
        <w:t xml:space="preserve">rong acids, aluminum, ammonium </w:t>
      </w:r>
      <w:r w:rsidRPr="00387A92">
        <w:rPr>
          <w:rFonts w:ascii="Times New Roman" w:hAnsi="Times New Roman" w:cs="Times New Roman"/>
          <w:b/>
          <w:sz w:val="24"/>
          <w:szCs w:val="24"/>
        </w:rPr>
        <w:t>salts, arsenic, carbon, copper, metal powder and sulfides</w:t>
      </w:r>
      <w:r>
        <w:rPr>
          <w:rFonts w:ascii="Times New Roman" w:hAnsi="Times New Roman" w:cs="Times New Roman"/>
          <w:b/>
          <w:sz w:val="24"/>
          <w:szCs w:val="24"/>
        </w:rPr>
        <w:t>, organic matter, phosphorus.</w:t>
      </w:r>
    </w:p>
    <w:p w:rsidR="00387A92" w:rsidRPr="00387A92" w:rsidRDefault="00387A92" w:rsidP="00387A9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84957" w:rsidRDefault="00387A92" w:rsidP="00387A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7A92">
        <w:rPr>
          <w:rFonts w:ascii="Times New Roman" w:hAnsi="Times New Roman" w:cs="Times New Roman"/>
          <w:b/>
          <w:sz w:val="28"/>
          <w:szCs w:val="24"/>
          <w:u w:val="single"/>
        </w:rPr>
        <w:t>Conditions to avoid:</w:t>
      </w:r>
      <w:r w:rsidRPr="00387A9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7A92">
        <w:rPr>
          <w:rFonts w:ascii="Times New Roman" w:hAnsi="Times New Roman" w:cs="Times New Roman"/>
          <w:b/>
          <w:sz w:val="24"/>
          <w:szCs w:val="24"/>
        </w:rPr>
        <w:t>Exposure to air or moisture over prolonged periods.</w:t>
      </w:r>
    </w:p>
    <w:p w:rsidR="00884957" w:rsidRDefault="00884957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84957" w:rsidRPr="00283D70" w:rsidRDefault="00884957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884957" w:rsidRDefault="006E16C6" w:rsidP="00F51BF6">
            <w:pPr>
              <w:rPr>
                <w:color w:val="auto"/>
              </w:rPr>
            </w:pPr>
            <w:r w:rsidRPr="00884957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174785" w:rsidRDefault="0007700D" w:rsidP="00083B24">
      <w:pPr>
        <w:pStyle w:val="NoSpacing"/>
        <w:rPr>
          <w:sz w:val="24"/>
          <w:u w:val="single"/>
        </w:rPr>
      </w:pPr>
    </w:p>
    <w:p w:rsidR="00174785" w:rsidRP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Product Information</w:t>
      </w:r>
      <w:r w:rsidRPr="00174785">
        <w:rPr>
          <w:rFonts w:ascii="Times New Roman" w:hAnsi="Times New Roman" w:cs="Times New Roman"/>
          <w:b/>
          <w:sz w:val="28"/>
        </w:rPr>
        <w:t xml:space="preserve"> </w:t>
      </w:r>
    </w:p>
    <w:p w:rsidR="00174785" w:rsidRPr="00174785" w:rsidRDefault="00174785" w:rsidP="00174785">
      <w:pPr>
        <w:pStyle w:val="NoSpacing"/>
        <w:rPr>
          <w:rFonts w:ascii="Times New Roman" w:hAnsi="Times New Roman" w:cs="Times New Roman"/>
          <w:b/>
          <w:sz w:val="28"/>
        </w:rPr>
      </w:pPr>
      <w:r w:rsidRPr="00174785">
        <w:rPr>
          <w:rFonts w:ascii="Times New Roman" w:hAnsi="Times New Roman" w:cs="Times New Roman"/>
          <w:b/>
          <w:sz w:val="28"/>
        </w:rPr>
        <w:t xml:space="preserve">Acute toxicity </w:t>
      </w:r>
    </w:p>
    <w:p w:rsidR="00174785" w:rsidRPr="00174785" w:rsidRDefault="00174785" w:rsidP="00174785">
      <w:pPr>
        <w:pStyle w:val="NoSpacing"/>
        <w:rPr>
          <w:rFonts w:ascii="Times New Roman" w:hAnsi="Times New Roman" w:cs="Times New Roman"/>
          <w:b/>
          <w:sz w:val="28"/>
        </w:rPr>
      </w:pPr>
      <w:r w:rsidRPr="00174785">
        <w:rPr>
          <w:rFonts w:ascii="Times New Roman" w:hAnsi="Times New Roman" w:cs="Times New Roman"/>
          <w:b/>
          <w:sz w:val="28"/>
        </w:rPr>
        <w:t>Components</w:t>
      </w:r>
      <w:r w:rsidRPr="0017478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174785">
        <w:rPr>
          <w:rFonts w:ascii="Times New Roman" w:hAnsi="Times New Roman" w:cs="Times New Roman"/>
          <w:b/>
          <w:sz w:val="28"/>
        </w:rPr>
        <w:t xml:space="preserve">RTECS Number: </w:t>
      </w:r>
      <w:r>
        <w:rPr>
          <w:rFonts w:ascii="Times New Roman" w:hAnsi="Times New Roman" w:cs="Times New Roman"/>
          <w:b/>
          <w:sz w:val="24"/>
        </w:rPr>
        <w:tab/>
      </w:r>
      <w:r w:rsidRPr="00174785">
        <w:rPr>
          <w:rFonts w:ascii="Times New Roman" w:hAnsi="Times New Roman" w:cs="Times New Roman"/>
          <w:b/>
          <w:sz w:val="28"/>
        </w:rPr>
        <w:t>Selected LD50s and LC50s</w:t>
      </w:r>
    </w:p>
    <w:p w:rsidR="00A9447E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4"/>
        </w:rPr>
        <w:t xml:space="preserve">CALCIUM BROMATE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174785">
        <w:rPr>
          <w:rFonts w:ascii="Times New Roman" w:hAnsi="Times New Roman" w:cs="Times New Roman"/>
          <w:b/>
          <w:sz w:val="24"/>
        </w:rPr>
        <w:t xml:space="preserve">Not Available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174785">
        <w:rPr>
          <w:rFonts w:ascii="Times New Roman" w:hAnsi="Times New Roman" w:cs="Times New Roman"/>
          <w:b/>
          <w:sz w:val="24"/>
        </w:rPr>
        <w:t>Not Determined</w:t>
      </w:r>
    </w:p>
    <w:p w:rsidR="00174785" w:rsidRDefault="00174785" w:rsidP="00083B24">
      <w:pPr>
        <w:pStyle w:val="NoSpacing"/>
        <w:rPr>
          <w:rFonts w:ascii="Times New Roman" w:hAnsi="Times New Roman" w:cs="Times New Roman"/>
          <w:b/>
          <w:sz w:val="24"/>
        </w:rPr>
      </w:pPr>
    </w:p>
    <w:p w:rsidR="00174785" w:rsidRP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Chronic toxicity:</w:t>
      </w:r>
      <w:r w:rsidRPr="00174785">
        <w:rPr>
          <w:rFonts w:ascii="Times New Roman" w:hAnsi="Times New Roman" w:cs="Times New Roman"/>
          <w:b/>
          <w:sz w:val="28"/>
        </w:rPr>
        <w:t xml:space="preserve"> </w:t>
      </w:r>
      <w:r w:rsidRPr="00174785">
        <w:rPr>
          <w:rFonts w:ascii="Times New Roman" w:hAnsi="Times New Roman" w:cs="Times New Roman"/>
          <w:b/>
          <w:sz w:val="24"/>
        </w:rPr>
        <w:t xml:space="preserve">Chronic exposure may cause nausea and vomiting, higher exposure causes </w:t>
      </w:r>
    </w:p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74785">
        <w:rPr>
          <w:rFonts w:ascii="Times New Roman" w:hAnsi="Times New Roman" w:cs="Times New Roman"/>
          <w:b/>
          <w:sz w:val="24"/>
        </w:rPr>
        <w:t>unconsciousness</w:t>
      </w:r>
      <w:proofErr w:type="gramEnd"/>
      <w:r w:rsidRPr="00174785">
        <w:rPr>
          <w:rFonts w:ascii="Times New Roman" w:hAnsi="Times New Roman" w:cs="Times New Roman"/>
          <w:b/>
          <w:sz w:val="24"/>
        </w:rPr>
        <w:t>.</w:t>
      </w:r>
    </w:p>
    <w:p w:rsidR="00174785" w:rsidRPr="00174785" w:rsidRDefault="00174785" w:rsidP="00174785">
      <w:pPr>
        <w:pStyle w:val="NoSpacing"/>
      </w:pPr>
    </w:p>
    <w:p w:rsidR="00174785" w:rsidRP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Local effects:</w:t>
      </w:r>
      <w:r w:rsidRPr="00174785">
        <w:rPr>
          <w:rFonts w:ascii="Times New Roman" w:hAnsi="Times New Roman" w:cs="Times New Roman"/>
          <w:b/>
          <w:sz w:val="28"/>
        </w:rPr>
        <w:t xml:space="preserve"> </w:t>
      </w:r>
      <w:r w:rsidRPr="00174785">
        <w:rPr>
          <w:rFonts w:ascii="Times New Roman" w:hAnsi="Times New Roman" w:cs="Times New Roman"/>
          <w:b/>
          <w:sz w:val="24"/>
        </w:rPr>
        <w:t xml:space="preserve">Symptoms of overexposure may be headache, dizziness, tiredness, nausea and </w:t>
      </w:r>
    </w:p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74785">
        <w:rPr>
          <w:rFonts w:ascii="Times New Roman" w:hAnsi="Times New Roman" w:cs="Times New Roman"/>
          <w:b/>
          <w:sz w:val="24"/>
        </w:rPr>
        <w:t>vomiting</w:t>
      </w:r>
      <w:proofErr w:type="gramEnd"/>
      <w:r w:rsidRPr="00174785">
        <w:rPr>
          <w:rFonts w:ascii="Times New Roman" w:hAnsi="Times New Roman" w:cs="Times New Roman"/>
          <w:b/>
          <w:sz w:val="24"/>
        </w:rPr>
        <w:t>.</w:t>
      </w:r>
    </w:p>
    <w:p w:rsidR="00174785" w:rsidRDefault="00174785" w:rsidP="00174785">
      <w:pPr>
        <w:pStyle w:val="NoSpacing"/>
      </w:pPr>
    </w:p>
    <w:p w:rsidR="00174785" w:rsidRPr="00283D70" w:rsidRDefault="00174785" w:rsidP="001747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74785" w:rsidTr="00842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74785" w:rsidRPr="00884957" w:rsidRDefault="00174785" w:rsidP="008422E5">
            <w:pPr>
              <w:rPr>
                <w:color w:val="auto"/>
              </w:rPr>
            </w:pPr>
            <w:r w:rsidRPr="00884957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74785" w:rsidRP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Specific effects:</w:t>
      </w:r>
      <w:r w:rsidRPr="0017478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74785">
        <w:rPr>
          <w:rFonts w:ascii="Times New Roman" w:hAnsi="Times New Roman" w:cs="Times New Roman"/>
          <w:b/>
          <w:sz w:val="24"/>
        </w:rPr>
        <w:t xml:space="preserve">May include moderate to severe erythema (redness) and moderate edema (raised </w:t>
      </w:r>
    </w:p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74785">
        <w:rPr>
          <w:rFonts w:ascii="Times New Roman" w:hAnsi="Times New Roman" w:cs="Times New Roman"/>
          <w:b/>
          <w:sz w:val="24"/>
        </w:rPr>
        <w:t>skin</w:t>
      </w:r>
      <w:proofErr w:type="gramEnd"/>
      <w:r w:rsidRPr="00174785">
        <w:rPr>
          <w:rFonts w:ascii="Times New Roman" w:hAnsi="Times New Roman" w:cs="Times New Roman"/>
          <w:b/>
          <w:sz w:val="24"/>
        </w:rPr>
        <w:t>), nausea, vomiting, headache.</w:t>
      </w:r>
    </w:p>
    <w:p w:rsidR="00174785" w:rsidRPr="00174785" w:rsidRDefault="00174785" w:rsidP="00174785">
      <w:pPr>
        <w:pStyle w:val="NoSpacing"/>
      </w:pPr>
    </w:p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Primary irritation:</w:t>
      </w:r>
      <w:r w:rsidRPr="00174785">
        <w:rPr>
          <w:rFonts w:ascii="Times New Roman" w:hAnsi="Times New Roman" w:cs="Times New Roman"/>
          <w:b/>
          <w:sz w:val="28"/>
        </w:rPr>
        <w:t xml:space="preserve"> </w:t>
      </w:r>
      <w:r w:rsidRPr="00174785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174785" w:rsidRPr="00174785" w:rsidRDefault="00174785" w:rsidP="00174785">
      <w:pPr>
        <w:pStyle w:val="NoSpacing"/>
      </w:pPr>
    </w:p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Carcinogenic effects:</w:t>
      </w:r>
      <w:r w:rsidRPr="0017478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74785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174785" w:rsidRPr="00174785" w:rsidRDefault="00174785" w:rsidP="00174785">
      <w:pPr>
        <w:pStyle w:val="NoSpacing"/>
      </w:pPr>
    </w:p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Mutagenic effects:</w:t>
      </w:r>
      <w:r w:rsidRPr="0017478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74785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174785" w:rsidRPr="00174785" w:rsidRDefault="00174785" w:rsidP="00174785">
      <w:pPr>
        <w:pStyle w:val="NoSpacing"/>
      </w:pPr>
    </w:p>
    <w:p w:rsidR="00174785" w:rsidRDefault="00174785" w:rsidP="00174785">
      <w:pPr>
        <w:pStyle w:val="NoSpacing"/>
        <w:rPr>
          <w:rFonts w:ascii="Times New Roman" w:hAnsi="Times New Roman" w:cs="Times New Roman"/>
          <w:b/>
          <w:sz w:val="24"/>
        </w:rPr>
      </w:pPr>
      <w:r w:rsidRPr="00174785">
        <w:rPr>
          <w:rFonts w:ascii="Times New Roman" w:hAnsi="Times New Roman" w:cs="Times New Roman"/>
          <w:b/>
          <w:sz w:val="28"/>
          <w:u w:val="single"/>
        </w:rPr>
        <w:t>Reproductive toxicity:</w:t>
      </w:r>
      <w:r w:rsidRPr="00174785">
        <w:rPr>
          <w:rFonts w:ascii="Times New Roman" w:hAnsi="Times New Roman" w:cs="Times New Roman"/>
          <w:b/>
          <w:sz w:val="28"/>
        </w:rPr>
        <w:t xml:space="preserve"> </w:t>
      </w:r>
      <w:r w:rsidRPr="00174785">
        <w:rPr>
          <w:rFonts w:ascii="Times New Roman" w:hAnsi="Times New Roman" w:cs="Times New Roman"/>
          <w:b/>
          <w:sz w:val="24"/>
        </w:rPr>
        <w:t>No data is available on the product itself</w:t>
      </w:r>
    </w:p>
    <w:p w:rsidR="00A9447E" w:rsidRPr="00F3275D" w:rsidRDefault="00A9447E" w:rsidP="00083B24">
      <w:pPr>
        <w:pStyle w:val="NoSpacing"/>
        <w:rPr>
          <w:rFonts w:ascii="Times New Roman" w:hAnsi="Times New Roman" w:cs="Times New Roman"/>
          <w:b/>
          <w:sz w:val="24"/>
        </w:rPr>
      </w:pP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821C18" w:rsidRPr="00821C18" w:rsidRDefault="00821C18" w:rsidP="00821C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21C18">
        <w:rPr>
          <w:rFonts w:ascii="Times New Roman" w:hAnsi="Times New Roman" w:cs="Times New Roman"/>
          <w:b/>
          <w:sz w:val="28"/>
          <w:szCs w:val="24"/>
          <w:u w:val="single"/>
        </w:rPr>
        <w:t xml:space="preserve">Mobility </w:t>
      </w:r>
      <w:r w:rsidRPr="00821C18">
        <w:rPr>
          <w:rFonts w:ascii="Times New Roman" w:hAnsi="Times New Roman" w:cs="Times New Roman"/>
          <w:b/>
          <w:sz w:val="28"/>
          <w:szCs w:val="24"/>
        </w:rPr>
        <w:tab/>
      </w:r>
      <w:r w:rsidRPr="00821C18">
        <w:rPr>
          <w:rFonts w:ascii="Times New Roman" w:hAnsi="Times New Roman" w:cs="Times New Roman"/>
          <w:b/>
          <w:sz w:val="28"/>
          <w:szCs w:val="24"/>
        </w:rPr>
        <w:tab/>
        <w:t xml:space="preserve"> : </w:t>
      </w:r>
      <w:r w:rsidRPr="00821C18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21C18" w:rsidRPr="00821C18" w:rsidRDefault="00821C18" w:rsidP="00821C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21C18">
        <w:rPr>
          <w:rFonts w:ascii="Times New Roman" w:hAnsi="Times New Roman" w:cs="Times New Roman"/>
          <w:b/>
          <w:sz w:val="28"/>
          <w:szCs w:val="24"/>
          <w:u w:val="single"/>
        </w:rPr>
        <w:t>Bioaccumulation</w:t>
      </w:r>
      <w:r w:rsidRPr="00821C18">
        <w:rPr>
          <w:rFonts w:ascii="Times New Roman" w:hAnsi="Times New Roman" w:cs="Times New Roman"/>
          <w:b/>
          <w:sz w:val="28"/>
          <w:szCs w:val="24"/>
        </w:rPr>
        <w:tab/>
        <w:t xml:space="preserve"> : </w:t>
      </w:r>
      <w:r w:rsidRPr="00821C18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21C18" w:rsidRPr="00821C18" w:rsidRDefault="00821C18" w:rsidP="00821C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1C18">
        <w:rPr>
          <w:rFonts w:ascii="Times New Roman" w:hAnsi="Times New Roman" w:cs="Times New Roman"/>
          <w:b/>
          <w:sz w:val="28"/>
          <w:szCs w:val="24"/>
          <w:u w:val="single"/>
        </w:rPr>
        <w:t>Ecotoxicity</w:t>
      </w:r>
      <w:proofErr w:type="spellEnd"/>
      <w:r w:rsidRPr="00821C1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gramStart"/>
      <w:r w:rsidRPr="00821C18">
        <w:rPr>
          <w:rFonts w:ascii="Times New Roman" w:hAnsi="Times New Roman" w:cs="Times New Roman"/>
          <w:b/>
          <w:sz w:val="28"/>
          <w:szCs w:val="24"/>
          <w:u w:val="single"/>
        </w:rPr>
        <w:t>effects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21C18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821C1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21C18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21C18" w:rsidRPr="00821C18" w:rsidRDefault="00821C18" w:rsidP="00821C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21C18">
        <w:rPr>
          <w:rFonts w:ascii="Times New Roman" w:hAnsi="Times New Roman" w:cs="Times New Roman"/>
          <w:b/>
          <w:sz w:val="28"/>
          <w:szCs w:val="24"/>
          <w:u w:val="single"/>
        </w:rPr>
        <w:t>Aquatic toxicity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821C1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821C18">
        <w:rPr>
          <w:rFonts w:ascii="Times New Roman" w:hAnsi="Times New Roman" w:cs="Times New Roman"/>
          <w:b/>
          <w:sz w:val="24"/>
          <w:szCs w:val="24"/>
        </w:rPr>
        <w:t>May cause long-term adverse effects in the aquatic environment.</w:t>
      </w:r>
    </w:p>
    <w:p w:rsidR="00821C18" w:rsidRPr="00821C18" w:rsidRDefault="00821C18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06A55" w:rsidRPr="00F06A55" w:rsidRDefault="00821C18" w:rsidP="00F06A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6A55">
        <w:rPr>
          <w:rFonts w:ascii="Times New Roman" w:hAnsi="Times New Roman" w:cs="Times New Roman"/>
          <w:b/>
          <w:sz w:val="28"/>
          <w:szCs w:val="24"/>
        </w:rPr>
        <w:t>Components :</w:t>
      </w:r>
      <w:proofErr w:type="gramEnd"/>
      <w:r w:rsidR="00F06A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A55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F06A55" w:rsidRPr="00F06A55">
        <w:rPr>
          <w:rFonts w:ascii="Times New Roman" w:hAnsi="Times New Roman" w:cs="Times New Roman"/>
          <w:b/>
          <w:sz w:val="24"/>
          <w:szCs w:val="24"/>
        </w:rPr>
        <w:t xml:space="preserve">U.S. DOT - Appendix B </w:t>
      </w:r>
      <w:r w:rsidR="00F06A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6A55" w:rsidRPr="00F06A55">
        <w:rPr>
          <w:rFonts w:ascii="Times New Roman" w:hAnsi="Times New Roman" w:cs="Times New Roman"/>
          <w:b/>
          <w:sz w:val="24"/>
          <w:szCs w:val="24"/>
        </w:rPr>
        <w:t xml:space="preserve"> U.S. DOT - Appendix B </w:t>
      </w:r>
      <w:r w:rsidR="00F06A5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A55" w:rsidRPr="00F06A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A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6A55" w:rsidRPr="00F06A55">
        <w:rPr>
          <w:rFonts w:ascii="Times New Roman" w:hAnsi="Times New Roman" w:cs="Times New Roman"/>
          <w:b/>
          <w:sz w:val="24"/>
          <w:szCs w:val="24"/>
        </w:rPr>
        <w:t xml:space="preserve">United Kingdom - The Red </w:t>
      </w:r>
    </w:p>
    <w:p w:rsidR="00F06A55" w:rsidRPr="00F06A55" w:rsidRDefault="00F06A55" w:rsidP="00F06A5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F06A55">
        <w:rPr>
          <w:rFonts w:ascii="Times New Roman" w:hAnsi="Times New Roman" w:cs="Times New Roman"/>
          <w:b/>
          <w:sz w:val="24"/>
          <w:szCs w:val="24"/>
        </w:rPr>
        <w:t>Marine Pollutan</w:t>
      </w:r>
      <w:r w:rsidR="00A40F8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F06A55">
        <w:rPr>
          <w:rFonts w:ascii="Times New Roman" w:hAnsi="Times New Roman" w:cs="Times New Roman"/>
          <w:b/>
          <w:sz w:val="24"/>
          <w:szCs w:val="24"/>
        </w:rPr>
        <w:t>Severe Marine Pollutants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06A55">
        <w:rPr>
          <w:rFonts w:ascii="Times New Roman" w:hAnsi="Times New Roman" w:cs="Times New Roman"/>
          <w:b/>
          <w:sz w:val="24"/>
          <w:szCs w:val="24"/>
        </w:rPr>
        <w:t>List:</w:t>
      </w:r>
    </w:p>
    <w:p w:rsidR="00821C18" w:rsidRDefault="00821C18" w:rsidP="00821C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21C18">
        <w:rPr>
          <w:rFonts w:ascii="Times New Roman" w:hAnsi="Times New Roman" w:cs="Times New Roman"/>
          <w:b/>
          <w:sz w:val="24"/>
          <w:szCs w:val="24"/>
        </w:rPr>
        <w:t xml:space="preserve">CALCIUM BROMATE </w:t>
      </w:r>
      <w:r w:rsidR="00F06A5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A55" w:rsidRPr="00F06A55">
        <w:rPr>
          <w:rFonts w:ascii="Times New Roman" w:hAnsi="Times New Roman" w:cs="Times New Roman"/>
          <w:b/>
          <w:sz w:val="24"/>
          <w:szCs w:val="24"/>
        </w:rPr>
        <w:t>Not Listed</w:t>
      </w:r>
      <w:r w:rsidR="00F06A55">
        <w:rPr>
          <w:rFonts w:ascii="Times New Roman" w:hAnsi="Times New Roman" w:cs="Times New Roman"/>
          <w:b/>
          <w:sz w:val="24"/>
          <w:szCs w:val="24"/>
        </w:rPr>
        <w:tab/>
      </w:r>
      <w:r w:rsidR="00F06A55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F06A55" w:rsidRPr="00F06A55">
        <w:rPr>
          <w:rFonts w:ascii="Times New Roman" w:hAnsi="Times New Roman" w:cs="Times New Roman"/>
          <w:b/>
          <w:sz w:val="24"/>
          <w:szCs w:val="24"/>
        </w:rPr>
        <w:t>Not Listed</w:t>
      </w:r>
      <w:r w:rsidR="00F06A55">
        <w:rPr>
          <w:rFonts w:ascii="Times New Roman" w:hAnsi="Times New Roman" w:cs="Times New Roman"/>
          <w:b/>
          <w:sz w:val="24"/>
          <w:szCs w:val="24"/>
        </w:rPr>
        <w:tab/>
      </w:r>
      <w:r w:rsidR="00F06A55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F06A55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F06A55" w:rsidRPr="00F06A55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821C18" w:rsidRPr="004D233A" w:rsidRDefault="00821C18" w:rsidP="006A6FC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D233A" w:rsidRPr="004D233A" w:rsidRDefault="004D233A" w:rsidP="006A6FC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D233A">
        <w:rPr>
          <w:rFonts w:ascii="Times New Roman" w:hAnsi="Times New Roman" w:cs="Times New Roman"/>
          <w:b/>
          <w:sz w:val="28"/>
          <w:szCs w:val="24"/>
        </w:rPr>
        <w:t>Components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4D233A">
        <w:rPr>
          <w:rFonts w:ascii="Times New Roman" w:hAnsi="Times New Roman" w:cs="Times New Roman"/>
          <w:b/>
          <w:sz w:val="24"/>
          <w:szCs w:val="24"/>
        </w:rPr>
        <w:t>Germany VCI (WGK)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D233A">
        <w:rPr>
          <w:rFonts w:ascii="Times New Roman" w:hAnsi="Times New Roman" w:cs="Times New Roman"/>
          <w:b/>
          <w:sz w:val="24"/>
          <w:szCs w:val="24"/>
        </w:rPr>
        <w:t>World Health Organization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D233A">
        <w:rPr>
          <w:rFonts w:ascii="Times New Roman" w:hAnsi="Times New Roman" w:cs="Times New Roman"/>
          <w:b/>
          <w:sz w:val="24"/>
          <w:szCs w:val="24"/>
        </w:rPr>
        <w:t>Ecotoxicity</w:t>
      </w:r>
      <w:proofErr w:type="spellEnd"/>
      <w:r w:rsidRPr="004D233A">
        <w:rPr>
          <w:rFonts w:ascii="Times New Roman" w:hAnsi="Times New Roman" w:cs="Times New Roman"/>
          <w:b/>
          <w:sz w:val="24"/>
          <w:szCs w:val="24"/>
        </w:rPr>
        <w:t xml:space="preserve"> - Fish Species</w:t>
      </w:r>
    </w:p>
    <w:p w:rsidR="00F06A55" w:rsidRDefault="004D233A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4D233A">
        <w:rPr>
          <w:rFonts w:ascii="Times New Roman" w:hAnsi="Times New Roman" w:cs="Times New Roman"/>
          <w:b/>
          <w:sz w:val="24"/>
          <w:szCs w:val="24"/>
        </w:rPr>
        <w:t>(WHO) - Drinking Water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D233A">
        <w:rPr>
          <w:rFonts w:ascii="Times New Roman" w:hAnsi="Times New Roman" w:cs="Times New Roman"/>
          <w:b/>
          <w:sz w:val="24"/>
          <w:szCs w:val="24"/>
        </w:rPr>
        <w:t>Data</w:t>
      </w:r>
    </w:p>
    <w:p w:rsidR="00821C18" w:rsidRDefault="004D233A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233A">
        <w:rPr>
          <w:rFonts w:ascii="Times New Roman" w:hAnsi="Times New Roman" w:cs="Times New Roman"/>
          <w:b/>
          <w:sz w:val="24"/>
          <w:szCs w:val="24"/>
        </w:rPr>
        <w:t>CALCIUM BROMATE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D233A">
        <w:rPr>
          <w:rFonts w:ascii="Times New Roman" w:hAnsi="Times New Roman" w:cs="Times New Roman"/>
          <w:b/>
          <w:sz w:val="24"/>
          <w:szCs w:val="24"/>
        </w:rPr>
        <w:t xml:space="preserve"> Not Listed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4D233A">
        <w:rPr>
          <w:rFonts w:ascii="Times New Roman" w:hAnsi="Times New Roman" w:cs="Times New Roman"/>
          <w:b/>
          <w:sz w:val="24"/>
          <w:szCs w:val="24"/>
        </w:rPr>
        <w:t xml:space="preserve">Not Listed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D233A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821C18" w:rsidRDefault="00821C18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21C18" w:rsidRPr="004D233A" w:rsidRDefault="004D233A" w:rsidP="006A6FC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4D233A">
        <w:rPr>
          <w:rFonts w:ascii="Times New Roman" w:hAnsi="Times New Roman" w:cs="Times New Roman"/>
          <w:b/>
          <w:sz w:val="28"/>
          <w:szCs w:val="24"/>
        </w:rPr>
        <w:t>Components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Ecotoxicity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D233A">
        <w:rPr>
          <w:rFonts w:ascii="Times New Roman" w:hAnsi="Times New Roman" w:cs="Times New Roman"/>
          <w:b/>
          <w:sz w:val="24"/>
          <w:szCs w:val="24"/>
        </w:rPr>
        <w:t>Freshwater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Ecotoxicity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4D233A">
        <w:rPr>
          <w:rFonts w:ascii="Times New Roman" w:hAnsi="Times New Roman" w:cs="Times New Roman"/>
          <w:b/>
          <w:sz w:val="24"/>
          <w:szCs w:val="24"/>
        </w:rPr>
        <w:t>Microtox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D233A">
        <w:rPr>
          <w:rFonts w:ascii="Times New Roman" w:hAnsi="Times New Roman" w:cs="Times New Roman"/>
          <w:b/>
          <w:sz w:val="24"/>
          <w:szCs w:val="24"/>
        </w:rPr>
        <w:t>Ecotoxicity</w:t>
      </w:r>
      <w:proofErr w:type="spellEnd"/>
      <w:r w:rsidRPr="004D233A">
        <w:rPr>
          <w:rFonts w:ascii="Times New Roman" w:hAnsi="Times New Roman" w:cs="Times New Roman"/>
          <w:b/>
          <w:sz w:val="24"/>
          <w:szCs w:val="24"/>
        </w:rPr>
        <w:t xml:space="preserve"> - Water Flea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D233A">
        <w:rPr>
          <w:rFonts w:ascii="Times New Roman" w:hAnsi="Times New Roman" w:cs="Times New Roman"/>
          <w:b/>
          <w:sz w:val="24"/>
          <w:szCs w:val="24"/>
        </w:rPr>
        <w:t>Algae Data</w:t>
      </w:r>
      <w:r w:rsidR="00A40F84">
        <w:rPr>
          <w:rFonts w:ascii="Times New Roman" w:hAnsi="Times New Roman" w:cs="Times New Roman"/>
          <w:b/>
          <w:sz w:val="24"/>
          <w:szCs w:val="24"/>
        </w:rPr>
        <w:tab/>
      </w:r>
      <w:r w:rsidR="00A40F84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proofErr w:type="spellStart"/>
      <w:r w:rsidRPr="004D233A">
        <w:rPr>
          <w:rFonts w:ascii="Times New Roman" w:hAnsi="Times New Roman" w:cs="Times New Roman"/>
          <w:b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4D233A">
        <w:rPr>
          <w:rFonts w:ascii="Times New Roman" w:hAnsi="Times New Roman" w:cs="Times New Roman"/>
          <w:b/>
          <w:sz w:val="24"/>
          <w:szCs w:val="24"/>
        </w:rPr>
        <w:t>Data</w:t>
      </w:r>
      <w:proofErr w:type="spellEnd"/>
    </w:p>
    <w:p w:rsidR="00F3275D" w:rsidRDefault="00A40F84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F84">
        <w:rPr>
          <w:rFonts w:ascii="Times New Roman" w:hAnsi="Times New Roman" w:cs="Times New Roman"/>
          <w:b/>
          <w:sz w:val="24"/>
          <w:szCs w:val="24"/>
        </w:rPr>
        <w:t xml:space="preserve">CALCIUM BROMATE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Not Listed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Not Listed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Not Listed </w:t>
      </w:r>
      <w:r w:rsidR="00F3275D" w:rsidRPr="00F3275D">
        <w:rPr>
          <w:rFonts w:ascii="Times New Roman" w:hAnsi="Times New Roman" w:cs="Times New Roman"/>
          <w:b/>
          <w:sz w:val="24"/>
          <w:szCs w:val="24"/>
        </w:rPr>
        <w:cr/>
      </w:r>
    </w:p>
    <w:p w:rsidR="004D233A" w:rsidRDefault="00A40F84" w:rsidP="00A40F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F84">
        <w:rPr>
          <w:rFonts w:ascii="Times New Roman" w:hAnsi="Times New Roman" w:cs="Times New Roman"/>
          <w:b/>
          <w:sz w:val="28"/>
          <w:szCs w:val="24"/>
        </w:rPr>
        <w:t>Components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 EPA - ATSDR Priority </w:t>
      </w:r>
      <w:r>
        <w:rPr>
          <w:rFonts w:ascii="Times New Roman" w:hAnsi="Times New Roman" w:cs="Times New Roman"/>
          <w:b/>
          <w:sz w:val="24"/>
          <w:szCs w:val="24"/>
        </w:rPr>
        <w:tab/>
        <w:t>EPA - HPV Challenge      California</w:t>
      </w:r>
      <w:r w:rsidRPr="00A40F84">
        <w:rPr>
          <w:rFonts w:ascii="Times New Roman" w:hAnsi="Times New Roman" w:cs="Times New Roman"/>
          <w:b/>
          <w:sz w:val="24"/>
          <w:szCs w:val="24"/>
        </w:rPr>
        <w:t>- Priority Toxic</w:t>
      </w:r>
    </w:p>
    <w:p w:rsidR="004D233A" w:rsidRDefault="00A40F84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>List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>Program Chemical List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>Pollutants</w:t>
      </w:r>
    </w:p>
    <w:p w:rsidR="00A40F84" w:rsidRDefault="00A40F84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F84">
        <w:rPr>
          <w:rFonts w:ascii="Times New Roman" w:hAnsi="Times New Roman" w:cs="Times New Roman"/>
          <w:b/>
          <w:sz w:val="24"/>
          <w:szCs w:val="24"/>
        </w:rPr>
        <w:t xml:space="preserve">CALCIUM BROMATE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Not Listed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Not Listed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A40F84" w:rsidRDefault="00A40F84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0F84" w:rsidRDefault="00A40F84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F84">
        <w:rPr>
          <w:rFonts w:ascii="Times New Roman" w:hAnsi="Times New Roman" w:cs="Times New Roman"/>
          <w:b/>
          <w:sz w:val="28"/>
          <w:szCs w:val="24"/>
        </w:rPr>
        <w:t xml:space="preserve">Components </w:t>
      </w:r>
      <w:r w:rsidRPr="00A40F8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California - Priority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Toxic Pollutants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>California - Priority Toxic Pollutants</w:t>
      </w:r>
    </w:p>
    <w:p w:rsidR="004D233A" w:rsidRPr="006A6FC2" w:rsidRDefault="00A40F84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0F84">
        <w:rPr>
          <w:rFonts w:ascii="Times New Roman" w:hAnsi="Times New Roman" w:cs="Times New Roman"/>
          <w:b/>
          <w:sz w:val="24"/>
          <w:szCs w:val="24"/>
        </w:rPr>
        <w:t xml:space="preserve">CALCIUM BROMATE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 xml:space="preserve">Not Listed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0F84">
        <w:rPr>
          <w:rFonts w:ascii="Times New Roman" w:hAnsi="Times New Roman" w:cs="Times New Roman"/>
          <w:b/>
          <w:sz w:val="24"/>
          <w:szCs w:val="24"/>
        </w:rPr>
        <w:t>Not Listed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6945FE" w:rsidRPr="00E16C69" w:rsidRDefault="006945FE" w:rsidP="006945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6C69" w:rsidRDefault="00E16C69" w:rsidP="00E16C6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16C69">
        <w:rPr>
          <w:rFonts w:ascii="Times New Roman" w:hAnsi="Times New Roman" w:cs="Times New Roman"/>
          <w:b/>
          <w:sz w:val="28"/>
          <w:szCs w:val="24"/>
          <w:u w:val="single"/>
        </w:rPr>
        <w:t>Waste from residues / unused products:</w:t>
      </w:r>
      <w:r w:rsidRPr="00E16C6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16C69" w:rsidRPr="00E16C69" w:rsidRDefault="00E16C69" w:rsidP="00E16C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6C69">
        <w:rPr>
          <w:rFonts w:ascii="Times New Roman" w:hAnsi="Times New Roman" w:cs="Times New Roman"/>
          <w:b/>
          <w:sz w:val="24"/>
          <w:szCs w:val="24"/>
        </w:rPr>
        <w:t xml:space="preserve">Waste disposal must be </w:t>
      </w:r>
      <w:r>
        <w:rPr>
          <w:rFonts w:ascii="Times New Roman" w:hAnsi="Times New Roman" w:cs="Times New Roman"/>
          <w:b/>
          <w:sz w:val="24"/>
          <w:szCs w:val="24"/>
        </w:rPr>
        <w:t xml:space="preserve">in accordance with appropriate </w:t>
      </w:r>
      <w:r w:rsidRPr="00E16C69">
        <w:rPr>
          <w:rFonts w:ascii="Times New Roman" w:hAnsi="Times New Roman" w:cs="Times New Roman"/>
          <w:b/>
          <w:sz w:val="24"/>
          <w:szCs w:val="24"/>
        </w:rPr>
        <w:t>Federal, State, and local</w:t>
      </w:r>
      <w:r>
        <w:rPr>
          <w:rFonts w:ascii="Times New Roman" w:hAnsi="Times New Roman" w:cs="Times New Roman"/>
          <w:b/>
          <w:sz w:val="24"/>
          <w:szCs w:val="24"/>
        </w:rPr>
        <w:t xml:space="preserve"> regulations. This product, if </w:t>
      </w:r>
      <w:r w:rsidRPr="00E16C69">
        <w:rPr>
          <w:rFonts w:ascii="Times New Roman" w:hAnsi="Times New Roman" w:cs="Times New Roman"/>
          <w:b/>
          <w:sz w:val="24"/>
          <w:szCs w:val="24"/>
        </w:rPr>
        <w:t>unaltered by use, may be</w:t>
      </w:r>
      <w:r>
        <w:rPr>
          <w:rFonts w:ascii="Times New Roman" w:hAnsi="Times New Roman" w:cs="Times New Roman"/>
          <w:b/>
          <w:sz w:val="24"/>
          <w:szCs w:val="24"/>
        </w:rPr>
        <w:t xml:space="preserve"> disposed of by treatment at a </w:t>
      </w:r>
      <w:r w:rsidRPr="00E16C69">
        <w:rPr>
          <w:rFonts w:ascii="Times New Roman" w:hAnsi="Times New Roman" w:cs="Times New Roman"/>
          <w:b/>
          <w:sz w:val="24"/>
          <w:szCs w:val="24"/>
        </w:rPr>
        <w:t>permitted facility or as a</w:t>
      </w:r>
      <w:r>
        <w:rPr>
          <w:rFonts w:ascii="Times New Roman" w:hAnsi="Times New Roman" w:cs="Times New Roman"/>
          <w:b/>
          <w:sz w:val="24"/>
          <w:szCs w:val="24"/>
        </w:rPr>
        <w:t xml:space="preserve">dvised by your local hazardous </w:t>
      </w:r>
      <w:r w:rsidRPr="00E16C69">
        <w:rPr>
          <w:rFonts w:ascii="Times New Roman" w:hAnsi="Times New Roman" w:cs="Times New Roman"/>
          <w:b/>
          <w:sz w:val="24"/>
          <w:szCs w:val="24"/>
        </w:rPr>
        <w:t>waste regulatory authority. R</w:t>
      </w:r>
      <w:r>
        <w:rPr>
          <w:rFonts w:ascii="Times New Roman" w:hAnsi="Times New Roman" w:cs="Times New Roman"/>
          <w:b/>
          <w:sz w:val="24"/>
          <w:szCs w:val="24"/>
        </w:rPr>
        <w:t xml:space="preserve">esidue from fires extinguished </w:t>
      </w:r>
      <w:r w:rsidRPr="00E16C69">
        <w:rPr>
          <w:rFonts w:ascii="Times New Roman" w:hAnsi="Times New Roman" w:cs="Times New Roman"/>
          <w:b/>
          <w:sz w:val="24"/>
          <w:szCs w:val="24"/>
        </w:rPr>
        <w:t xml:space="preserve">with this material may be hazardous. </w:t>
      </w:r>
    </w:p>
    <w:p w:rsidR="00E16C69" w:rsidRPr="00E16C69" w:rsidRDefault="00E16C69" w:rsidP="00E16C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275D" w:rsidRPr="00E16C69" w:rsidRDefault="00E16C69" w:rsidP="00E16C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6C69">
        <w:rPr>
          <w:rFonts w:ascii="Times New Roman" w:hAnsi="Times New Roman" w:cs="Times New Roman"/>
          <w:b/>
          <w:sz w:val="28"/>
          <w:szCs w:val="24"/>
          <w:u w:val="single"/>
        </w:rPr>
        <w:t>Contaminated packaging: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E16C6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16C69">
        <w:rPr>
          <w:rFonts w:ascii="Times New Roman" w:hAnsi="Times New Roman" w:cs="Times New Roman"/>
          <w:b/>
          <w:sz w:val="24"/>
          <w:szCs w:val="24"/>
        </w:rPr>
        <w:t>Do not re-use empty containers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16C69" w:rsidRPr="00F3275D" w:rsidRDefault="00E16C69" w:rsidP="00F327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43E1" w:rsidRPr="00341103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A43E1" w:rsidRPr="00732E28" w:rsidRDefault="00FA43E1" w:rsidP="00FA43E1">
      <w:pPr>
        <w:pStyle w:val="NoSpacing"/>
        <w:rPr>
          <w:rFonts w:eastAsia="Times New Roman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E4FD1">
        <w:rPr>
          <w:rFonts w:ascii="Times New Roman" w:hAnsi="Times New Roman" w:cs="Times New Roman"/>
          <w:b/>
          <w:sz w:val="24"/>
          <w:szCs w:val="24"/>
        </w:rPr>
        <w:t xml:space="preserve">Bromates, inorganic, </w:t>
      </w:r>
      <w:proofErr w:type="spellStart"/>
      <w:r w:rsidRPr="007E4FD1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7E4FD1">
        <w:rPr>
          <w:rFonts w:ascii="Times New Roman" w:hAnsi="Times New Roman" w:cs="Times New Roman"/>
          <w:b/>
          <w:sz w:val="24"/>
          <w:szCs w:val="24"/>
        </w:rPr>
        <w:t>.</w:t>
      </w:r>
    </w:p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1450</w:t>
      </w:r>
    </w:p>
    <w:p w:rsidR="00FA43E1" w:rsidRPr="00341103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FD1">
        <w:rPr>
          <w:rFonts w:ascii="Times New Roman" w:hAnsi="Times New Roman" w:cs="Times New Roman"/>
          <w:b/>
          <w:sz w:val="24"/>
          <w:szCs w:val="24"/>
        </w:rPr>
        <w:t>Oxidizers</w:t>
      </w:r>
    </w:p>
    <w:p w:rsidR="00FA43E1" w:rsidRPr="00F77D98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F77D98">
        <w:rPr>
          <w:rFonts w:ascii="Times New Roman" w:hAnsi="Times New Roman" w:cs="Times New Roman"/>
          <w:b/>
          <w:sz w:val="28"/>
          <w:szCs w:val="24"/>
        </w:rPr>
        <w:t xml:space="preserve">ADR - Group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F77D98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FA43E1" w:rsidRDefault="00FA43E1" w:rsidP="00FA43E1">
      <w:pPr>
        <w:pStyle w:val="NoSpacing"/>
      </w:pPr>
    </w:p>
    <w:p w:rsidR="00FA43E1" w:rsidRPr="00A434EF" w:rsidRDefault="00FA43E1" w:rsidP="00FA43E1">
      <w:pPr>
        <w:pStyle w:val="NoSpacing"/>
      </w:pPr>
    </w:p>
    <w:p w:rsidR="00FA43E1" w:rsidRPr="00341103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FA43E1" w:rsidRPr="00341103" w:rsidRDefault="00FA43E1" w:rsidP="00FA43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E4FD1">
        <w:rPr>
          <w:rFonts w:ascii="Times New Roman" w:hAnsi="Times New Roman" w:cs="Times New Roman"/>
          <w:b/>
          <w:sz w:val="24"/>
          <w:szCs w:val="24"/>
        </w:rPr>
        <w:t xml:space="preserve">Bromates, inorganic, </w:t>
      </w:r>
      <w:proofErr w:type="spellStart"/>
      <w:r w:rsidRPr="007E4FD1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7E4FD1">
        <w:rPr>
          <w:rFonts w:ascii="Times New Roman" w:hAnsi="Times New Roman" w:cs="Times New Roman"/>
          <w:b/>
          <w:sz w:val="24"/>
          <w:szCs w:val="24"/>
        </w:rPr>
        <w:t>.</w:t>
      </w:r>
    </w:p>
    <w:p w:rsidR="00FA43E1" w:rsidRPr="00341103" w:rsidRDefault="00FA43E1" w:rsidP="00FA43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14</w:t>
      </w:r>
      <w:r>
        <w:rPr>
          <w:rFonts w:ascii="Times New Roman" w:hAnsi="Times New Roman" w:cs="Times New Roman"/>
          <w:b/>
          <w:sz w:val="24"/>
        </w:rPr>
        <w:t>50</w:t>
      </w:r>
    </w:p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IMO-IMDG - Class or division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B51686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5.1 </w:t>
      </w:r>
      <w:r w:rsidRPr="007E4FD1">
        <w:rPr>
          <w:rFonts w:ascii="Times New Roman" w:hAnsi="Times New Roman" w:cs="Times New Roman"/>
          <w:b/>
          <w:sz w:val="24"/>
          <w:szCs w:val="24"/>
        </w:rPr>
        <w:t>Oxidizers</w:t>
      </w:r>
    </w:p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8"/>
        </w:rPr>
        <w:t>IMO-IMDG - Packing group</w:t>
      </w:r>
      <w:r>
        <w:rPr>
          <w:rFonts w:ascii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DC12DC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FA43E1" w:rsidRDefault="00FA43E1" w:rsidP="00FA43E1">
      <w:pPr>
        <w:pStyle w:val="NoSpacing"/>
        <w:rPr>
          <w:sz w:val="24"/>
          <w:szCs w:val="24"/>
          <w:u w:val="single"/>
        </w:rPr>
      </w:pPr>
    </w:p>
    <w:p w:rsidR="00FA43E1" w:rsidRDefault="00FA43E1" w:rsidP="00FA43E1">
      <w:pPr>
        <w:pStyle w:val="NoSpacing"/>
        <w:rPr>
          <w:sz w:val="24"/>
          <w:szCs w:val="24"/>
          <w:u w:val="single"/>
        </w:rPr>
      </w:pPr>
    </w:p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120F9" w:rsidRPr="007E4FD1">
        <w:rPr>
          <w:rFonts w:ascii="Times New Roman" w:hAnsi="Times New Roman" w:cs="Times New Roman"/>
          <w:b/>
          <w:sz w:val="24"/>
          <w:szCs w:val="24"/>
        </w:rPr>
        <w:t xml:space="preserve">Bromates, inorganic, </w:t>
      </w:r>
      <w:proofErr w:type="spellStart"/>
      <w:r w:rsidR="00C120F9" w:rsidRPr="007E4FD1">
        <w:rPr>
          <w:rFonts w:ascii="Times New Roman" w:hAnsi="Times New Roman" w:cs="Times New Roman"/>
          <w:b/>
          <w:sz w:val="24"/>
          <w:szCs w:val="24"/>
        </w:rPr>
        <w:t>n.o.s</w:t>
      </w:r>
      <w:proofErr w:type="spellEnd"/>
      <w:r w:rsidRPr="00732E28">
        <w:rPr>
          <w:rFonts w:ascii="Times New Roman" w:eastAsia="Times New Roman" w:hAnsi="Times New Roman" w:cs="Times New Roman"/>
          <w:b/>
          <w:sz w:val="24"/>
        </w:rPr>
        <w:t>)</w:t>
      </w:r>
    </w:p>
    <w:p w:rsidR="00FA43E1" w:rsidRPr="00341103" w:rsidRDefault="00FA43E1" w:rsidP="00FA43E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14</w:t>
      </w:r>
      <w:r w:rsidR="00C120F9">
        <w:rPr>
          <w:rFonts w:ascii="Times New Roman" w:hAnsi="Times New Roman" w:cs="Times New Roman"/>
          <w:b/>
          <w:sz w:val="24"/>
        </w:rPr>
        <w:t>50</w:t>
      </w:r>
    </w:p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IATA - Class or 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="00C120F9">
        <w:rPr>
          <w:rFonts w:ascii="Times New Roman" w:hAnsi="Times New Roman" w:cs="Times New Roman"/>
          <w:b/>
          <w:sz w:val="28"/>
          <w:szCs w:val="24"/>
        </w:rPr>
        <w:tab/>
      </w:r>
      <w:bookmarkStart w:id="0" w:name="_GoBack"/>
      <w:r w:rsidR="00C120F9"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5.1</w:t>
      </w:r>
      <w:r w:rsidR="00C120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0F9" w:rsidRPr="007E4FD1">
        <w:rPr>
          <w:rFonts w:ascii="Times New Roman" w:hAnsi="Times New Roman" w:cs="Times New Roman"/>
          <w:b/>
          <w:sz w:val="24"/>
          <w:szCs w:val="24"/>
        </w:rPr>
        <w:t>Oxidizers</w:t>
      </w:r>
    </w:p>
    <w:p w:rsidR="00FA43E1" w:rsidRDefault="00FA43E1" w:rsidP="00FA43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Packing group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="00C120F9">
        <w:rPr>
          <w:rFonts w:ascii="Times New Roman" w:hAnsi="Times New Roman" w:cs="Times New Roman"/>
          <w:b/>
          <w:sz w:val="28"/>
        </w:rPr>
        <w:tab/>
      </w:r>
      <w:r w:rsidR="00C120F9">
        <w:rPr>
          <w:rFonts w:ascii="Times New Roman" w:hAnsi="Times New Roman" w:cs="Times New Roman"/>
          <w:b/>
          <w:sz w:val="28"/>
        </w:rPr>
        <w:tab/>
      </w:r>
      <w:bookmarkEnd w:id="0"/>
      <w:r w:rsidR="00C120F9">
        <w:rPr>
          <w:rFonts w:ascii="Times New Roman" w:hAnsi="Times New Roman" w:cs="Times New Roman"/>
          <w:b/>
          <w:sz w:val="28"/>
        </w:rPr>
        <w:tab/>
      </w:r>
      <w:r w:rsidRPr="00642B62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FA43E1" w:rsidRPr="007E4FD1" w:rsidRDefault="00FA43E1" w:rsidP="007E4FD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E4FD1" w:rsidRDefault="007E4FD1" w:rsidP="007E4FD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7E4FD1" w:rsidRPr="007E4FD1" w:rsidRDefault="007E4FD1" w:rsidP="006743F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7E4FD1" w:rsidRDefault="007E4FD1" w:rsidP="006743F6">
      <w:pPr>
        <w:pStyle w:val="NoSpacing"/>
        <w:rPr>
          <w:sz w:val="24"/>
          <w:szCs w:val="24"/>
        </w:rPr>
      </w:pPr>
    </w:p>
    <w:p w:rsidR="00D04693" w:rsidRDefault="00D04693" w:rsidP="006743F6">
      <w:pPr>
        <w:pStyle w:val="NoSpacing"/>
        <w:rPr>
          <w:sz w:val="24"/>
          <w:szCs w:val="24"/>
        </w:rPr>
      </w:pPr>
    </w:p>
    <w:p w:rsidR="00D04693" w:rsidRPr="0063022E" w:rsidRDefault="00D04693" w:rsidP="006743F6">
      <w:pPr>
        <w:pStyle w:val="NoSpacing"/>
        <w:rPr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04693" w:rsidRPr="00D04693" w:rsidRDefault="00D04693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04693">
        <w:rPr>
          <w:rFonts w:ascii="Times New Roman" w:hAnsi="Times New Roman" w:cs="Times New Roman"/>
          <w:b/>
          <w:sz w:val="28"/>
          <w:szCs w:val="24"/>
          <w:u w:val="single"/>
        </w:rPr>
        <w:t>International Inventories</w:t>
      </w:r>
    </w:p>
    <w:p w:rsidR="00D04693" w:rsidRDefault="00D04693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04693" w:rsidRPr="00D04693" w:rsidRDefault="00D04693" w:rsidP="00D0469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D04693">
        <w:rPr>
          <w:rFonts w:ascii="Times New Roman" w:hAnsi="Times New Roman" w:cs="Times New Roman"/>
          <w:b/>
          <w:sz w:val="28"/>
          <w:szCs w:val="24"/>
        </w:rPr>
        <w:t>Components</w:t>
      </w:r>
    </w:p>
    <w:p w:rsidR="00D04693" w:rsidRDefault="00D04693" w:rsidP="00D046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693">
        <w:rPr>
          <w:rFonts w:ascii="Times New Roman" w:hAnsi="Times New Roman" w:cs="Times New Roman"/>
          <w:b/>
          <w:sz w:val="24"/>
          <w:szCs w:val="24"/>
        </w:rPr>
        <w:t>CALCIUM BROMATE</w:t>
      </w:r>
    </w:p>
    <w:p w:rsidR="00D04693" w:rsidRDefault="00D04693" w:rsidP="00D046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693">
        <w:rPr>
          <w:rFonts w:ascii="Times New Roman" w:hAnsi="Times New Roman" w:cs="Times New Roman"/>
          <w:b/>
          <w:sz w:val="28"/>
          <w:szCs w:val="24"/>
        </w:rPr>
        <w:t>Inventory - United States TSCA - Sect. 8(b</w:t>
      </w:r>
      <w:proofErr w:type="gramStart"/>
      <w:r w:rsidRPr="00D04693">
        <w:rPr>
          <w:rFonts w:ascii="Times New Roman" w:hAnsi="Times New Roman" w:cs="Times New Roman"/>
          <w:b/>
          <w:sz w:val="28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693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D04693" w:rsidRDefault="00D04693" w:rsidP="00D046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693">
        <w:rPr>
          <w:rFonts w:ascii="Times New Roman" w:hAnsi="Times New Roman" w:cs="Times New Roman"/>
          <w:b/>
          <w:sz w:val="28"/>
          <w:szCs w:val="24"/>
        </w:rPr>
        <w:t xml:space="preserve">Canada DSL Inventory </w:t>
      </w:r>
      <w:proofErr w:type="gramStart"/>
      <w:r w:rsidRPr="00D04693">
        <w:rPr>
          <w:rFonts w:ascii="Times New Roman" w:hAnsi="Times New Roman" w:cs="Times New Roman"/>
          <w:b/>
          <w:sz w:val="28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D04693">
        <w:rPr>
          <w:rFonts w:ascii="Times New Roman" w:hAnsi="Times New Roman" w:cs="Times New Roman"/>
          <w:b/>
          <w:sz w:val="24"/>
          <w:szCs w:val="24"/>
        </w:rPr>
        <w:t xml:space="preserve"> Not Listed</w:t>
      </w:r>
    </w:p>
    <w:p w:rsidR="00D04693" w:rsidRDefault="00D04693" w:rsidP="00D046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693">
        <w:rPr>
          <w:rFonts w:ascii="Times New Roman" w:hAnsi="Times New Roman" w:cs="Times New Roman"/>
          <w:b/>
          <w:sz w:val="28"/>
          <w:szCs w:val="24"/>
        </w:rPr>
        <w:t xml:space="preserve">EU EINECS </w:t>
      </w:r>
      <w:proofErr w:type="gramStart"/>
      <w:r w:rsidRPr="00D04693">
        <w:rPr>
          <w:rFonts w:ascii="Times New Roman" w:hAnsi="Times New Roman" w:cs="Times New Roman"/>
          <w:b/>
          <w:sz w:val="28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04693">
        <w:rPr>
          <w:rFonts w:ascii="Times New Roman" w:hAnsi="Times New Roman" w:cs="Times New Roman"/>
          <w:b/>
          <w:sz w:val="24"/>
          <w:szCs w:val="24"/>
        </w:rPr>
        <w:t>233</w:t>
      </w:r>
      <w:proofErr w:type="gramEnd"/>
      <w:r w:rsidRPr="00D04693">
        <w:rPr>
          <w:rFonts w:ascii="Times New Roman" w:hAnsi="Times New Roman" w:cs="Times New Roman"/>
          <w:b/>
          <w:sz w:val="24"/>
          <w:szCs w:val="24"/>
        </w:rPr>
        <w:t>-278-9; BrHO3.1/2Ca</w:t>
      </w:r>
    </w:p>
    <w:p w:rsidR="00D04693" w:rsidRDefault="00D04693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693">
        <w:rPr>
          <w:rFonts w:ascii="Times New Roman" w:hAnsi="Times New Roman" w:cs="Times New Roman"/>
          <w:b/>
          <w:sz w:val="28"/>
          <w:szCs w:val="24"/>
        </w:rPr>
        <w:t>Korean KECL</w:t>
      </w:r>
      <w:r w:rsidRPr="00D04693">
        <w:rPr>
          <w:rFonts w:ascii="Times New Roman" w:hAnsi="Times New Roman" w:cs="Times New Roman"/>
          <w:b/>
          <w:sz w:val="24"/>
          <w:szCs w:val="24"/>
        </w:rPr>
        <w:t>: KE-04484</w:t>
      </w:r>
    </w:p>
    <w:p w:rsidR="00D04693" w:rsidRDefault="00D04693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04693" w:rsidRPr="00D04693" w:rsidRDefault="00D04693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04693">
        <w:rPr>
          <w:rFonts w:ascii="Times New Roman" w:hAnsi="Times New Roman" w:cs="Times New Roman"/>
          <w:b/>
          <w:sz w:val="28"/>
          <w:szCs w:val="24"/>
          <w:u w:val="single"/>
        </w:rPr>
        <w:t>U.S. regulations:</w:t>
      </w:r>
    </w:p>
    <w:p w:rsidR="00D04693" w:rsidRDefault="00D04693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934A0">
        <w:rPr>
          <w:rFonts w:ascii="Times New Roman" w:hAnsi="Times New Roman" w:cs="Times New Roman"/>
          <w:b/>
          <w:sz w:val="28"/>
          <w:szCs w:val="24"/>
        </w:rPr>
        <w:t xml:space="preserve">Components  </w:t>
      </w:r>
      <w:r w:rsidR="007934A0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7934A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04693">
        <w:rPr>
          <w:rFonts w:ascii="Times New Roman" w:hAnsi="Times New Roman" w:cs="Times New Roman"/>
          <w:b/>
          <w:sz w:val="24"/>
          <w:szCs w:val="24"/>
        </w:rPr>
        <w:t>CALCIUM BROMATE</w:t>
      </w:r>
    </w:p>
    <w:p w:rsidR="00D04693" w:rsidRDefault="00D04693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 xml:space="preserve">California Proposition </w:t>
      </w:r>
      <w:proofErr w:type="gramStart"/>
      <w:r w:rsidRPr="007934A0">
        <w:rPr>
          <w:rFonts w:ascii="Times New Roman" w:hAnsi="Times New Roman" w:cs="Times New Roman"/>
          <w:b/>
          <w:sz w:val="28"/>
          <w:szCs w:val="24"/>
        </w:rPr>
        <w:t xml:space="preserve">65  </w:t>
      </w:r>
      <w:r w:rsidR="007934A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4693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7934A0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Massachusetts Right to Know List</w:t>
      </w:r>
      <w:r w:rsidRPr="007934A0">
        <w:rPr>
          <w:rFonts w:ascii="Times New Roman" w:hAnsi="Times New Roman" w:cs="Times New Roman"/>
          <w:b/>
          <w:sz w:val="24"/>
          <w:szCs w:val="24"/>
        </w:rPr>
        <w:t>: Not Listed</w:t>
      </w:r>
    </w:p>
    <w:p w:rsidR="00D04693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 xml:space="preserve">New Jersey Right to Know </w:t>
      </w:r>
      <w:proofErr w:type="gramStart"/>
      <w:r w:rsidRPr="007934A0">
        <w:rPr>
          <w:rFonts w:ascii="Times New Roman" w:hAnsi="Times New Roman" w:cs="Times New Roman"/>
          <w:b/>
          <w:sz w:val="28"/>
          <w:szCs w:val="24"/>
        </w:rPr>
        <w:t xml:space="preserve">List </w:t>
      </w:r>
      <w:r w:rsidRPr="007934A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D04693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 xml:space="preserve">Pennsylvania Right to Know </w:t>
      </w:r>
      <w:proofErr w:type="gramStart"/>
      <w:r w:rsidRPr="007934A0">
        <w:rPr>
          <w:rFonts w:ascii="Times New Roman" w:hAnsi="Times New Roman" w:cs="Times New Roman"/>
          <w:b/>
          <w:sz w:val="28"/>
          <w:szCs w:val="24"/>
        </w:rPr>
        <w:t xml:space="preserve">List </w:t>
      </w:r>
      <w:r w:rsidRPr="007934A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7934A0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934A0" w:rsidRDefault="007934A0" w:rsidP="007934A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7934A0">
        <w:rPr>
          <w:rFonts w:ascii="Times New Roman" w:hAnsi="Times New Roman" w:cs="Times New Roman"/>
          <w:b/>
          <w:sz w:val="28"/>
          <w:szCs w:val="24"/>
        </w:rPr>
        <w:t>Components</w:t>
      </w:r>
      <w:r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CALCIUM BROMATE</w:t>
      </w:r>
    </w:p>
    <w:p w:rsidR="007934A0" w:rsidRPr="007934A0" w:rsidRDefault="007934A0" w:rsidP="007934A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Florida substance List: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D04693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Rhode Island Right to Know List: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7934A0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Illinois - Toxic Air </w:t>
      </w:r>
      <w:r w:rsidRPr="007934A0">
        <w:rPr>
          <w:rFonts w:ascii="Times New Roman" w:hAnsi="Times New Roman" w:cs="Times New Roman"/>
          <w:b/>
          <w:sz w:val="28"/>
          <w:szCs w:val="24"/>
        </w:rPr>
        <w:t>Contaminants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7934A0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Conn</w:t>
      </w:r>
      <w:r>
        <w:rPr>
          <w:rFonts w:ascii="Times New Roman" w:hAnsi="Times New Roman" w:cs="Times New Roman"/>
          <w:b/>
          <w:sz w:val="28"/>
          <w:szCs w:val="24"/>
        </w:rPr>
        <w:t xml:space="preserve">ecticut - Hazardous Air </w:t>
      </w:r>
      <w:r w:rsidRPr="007934A0">
        <w:rPr>
          <w:rFonts w:ascii="Times New Roman" w:hAnsi="Times New Roman" w:cs="Times New Roman"/>
          <w:b/>
          <w:sz w:val="28"/>
          <w:szCs w:val="24"/>
        </w:rPr>
        <w:t>Pollutants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7934A0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934A0" w:rsidRPr="007934A0" w:rsidRDefault="007934A0" w:rsidP="007934A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Components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934A0">
        <w:rPr>
          <w:rFonts w:ascii="Times New Roman" w:hAnsi="Times New Roman" w:cs="Times New Roman"/>
          <w:b/>
          <w:sz w:val="24"/>
          <w:szCs w:val="24"/>
        </w:rPr>
        <w:t>CALCIUM BROMATE</w:t>
      </w:r>
    </w:p>
    <w:p w:rsidR="00D04693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SARA 313 Emission reporting/Toxic Release of Chemicals: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D04693" w:rsidRDefault="007934A0" w:rsidP="007934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 xml:space="preserve">CERCLA/SARA - Section 302 Extremely </w:t>
      </w:r>
      <w:proofErr w:type="spellStart"/>
      <w:r w:rsidRPr="007934A0">
        <w:rPr>
          <w:rFonts w:ascii="Times New Roman" w:hAnsi="Times New Roman" w:cs="Times New Roman"/>
          <w:b/>
          <w:sz w:val="28"/>
          <w:szCs w:val="24"/>
        </w:rPr>
        <w:t>Haz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934A0">
        <w:rPr>
          <w:rFonts w:ascii="Times New Roman" w:hAnsi="Times New Roman" w:cs="Times New Roman"/>
          <w:b/>
          <w:sz w:val="24"/>
          <w:szCs w:val="24"/>
        </w:rPr>
        <w:t>Not Listed</w:t>
      </w:r>
    </w:p>
    <w:p w:rsidR="007934A0" w:rsidRDefault="007934A0" w:rsidP="007934A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NTP: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None</w:t>
      </w:r>
    </w:p>
    <w:p w:rsidR="00D04693" w:rsidRDefault="007934A0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34A0">
        <w:rPr>
          <w:rFonts w:ascii="Times New Roman" w:hAnsi="Times New Roman" w:cs="Times New Roman"/>
          <w:b/>
          <w:sz w:val="28"/>
          <w:szCs w:val="24"/>
        </w:rPr>
        <w:t>IARC:</w:t>
      </w:r>
      <w:r w:rsidRPr="007934A0">
        <w:t xml:space="preserve"> </w:t>
      </w:r>
      <w:r w:rsidRPr="007934A0">
        <w:rPr>
          <w:rFonts w:ascii="Times New Roman" w:hAnsi="Times New Roman" w:cs="Times New Roman"/>
          <w:b/>
          <w:sz w:val="24"/>
          <w:szCs w:val="24"/>
        </w:rPr>
        <w:t>None</w:t>
      </w:r>
      <w:r w:rsidRPr="007934A0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56134" w:rsidRDefault="00484A6C" w:rsidP="00A9447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A9447E" w:rsidRPr="00A9447E" w:rsidRDefault="00A9447E" w:rsidP="00A9447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E860F5" w:rsidRPr="00AE6315" w:rsidRDefault="00E860F5" w:rsidP="00E860F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860F5" w:rsidRPr="008B4575" w:rsidRDefault="00E860F5" w:rsidP="00E860F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860F5" w:rsidRPr="00211219" w:rsidRDefault="00E860F5" w:rsidP="00E860F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860F5" w:rsidRPr="00211219" w:rsidRDefault="00E860F5" w:rsidP="00E860F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E860F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818" w:rsidRDefault="00FB5818" w:rsidP="009C3BE4">
      <w:pPr>
        <w:spacing w:after="0" w:line="240" w:lineRule="auto"/>
      </w:pPr>
      <w:r>
        <w:separator/>
      </w:r>
    </w:p>
  </w:endnote>
  <w:endnote w:type="continuationSeparator" w:id="0">
    <w:p w:rsidR="00FB5818" w:rsidRDefault="00FB581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860F5" w:rsidP="00E860F5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6E731F6A" wp14:editId="518908A3">
          <wp:extent cx="7578969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09" cy="233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818" w:rsidRDefault="00FB5818" w:rsidP="009C3BE4">
      <w:pPr>
        <w:spacing w:after="0" w:line="240" w:lineRule="auto"/>
      </w:pPr>
      <w:r>
        <w:separator/>
      </w:r>
    </w:p>
  </w:footnote>
  <w:footnote w:type="continuationSeparator" w:id="0">
    <w:p w:rsidR="00FB5818" w:rsidRDefault="00FB581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860F5" w:rsidP="00E860F5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7E42422" wp14:editId="564ADB41">
          <wp:extent cx="7684477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8512" cy="16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33981"/>
    <w:rsid w:val="00045F4D"/>
    <w:rsid w:val="0005471F"/>
    <w:rsid w:val="0005591B"/>
    <w:rsid w:val="00060C0C"/>
    <w:rsid w:val="000655DD"/>
    <w:rsid w:val="0007700D"/>
    <w:rsid w:val="000839C6"/>
    <w:rsid w:val="00083B24"/>
    <w:rsid w:val="00087C06"/>
    <w:rsid w:val="00097F71"/>
    <w:rsid w:val="000D70B6"/>
    <w:rsid w:val="000E60A2"/>
    <w:rsid w:val="000F7ACB"/>
    <w:rsid w:val="00102584"/>
    <w:rsid w:val="0011262B"/>
    <w:rsid w:val="00144FAF"/>
    <w:rsid w:val="00145134"/>
    <w:rsid w:val="001500BF"/>
    <w:rsid w:val="00152E90"/>
    <w:rsid w:val="00157695"/>
    <w:rsid w:val="00160775"/>
    <w:rsid w:val="00161CC8"/>
    <w:rsid w:val="00174785"/>
    <w:rsid w:val="001A57E1"/>
    <w:rsid w:val="001C46DE"/>
    <w:rsid w:val="001E3F7A"/>
    <w:rsid w:val="001E4646"/>
    <w:rsid w:val="001E5819"/>
    <w:rsid w:val="00211219"/>
    <w:rsid w:val="0021570B"/>
    <w:rsid w:val="002223EE"/>
    <w:rsid w:val="00224F27"/>
    <w:rsid w:val="002467CD"/>
    <w:rsid w:val="00283D70"/>
    <w:rsid w:val="00286500"/>
    <w:rsid w:val="00290717"/>
    <w:rsid w:val="00295F3D"/>
    <w:rsid w:val="00297516"/>
    <w:rsid w:val="00297BC0"/>
    <w:rsid w:val="002B2B02"/>
    <w:rsid w:val="002B2BE7"/>
    <w:rsid w:val="002B3939"/>
    <w:rsid w:val="002C0BD4"/>
    <w:rsid w:val="002C2E6D"/>
    <w:rsid w:val="002C57CA"/>
    <w:rsid w:val="002E2B9D"/>
    <w:rsid w:val="002E3D88"/>
    <w:rsid w:val="00301DCA"/>
    <w:rsid w:val="00323E29"/>
    <w:rsid w:val="00323E50"/>
    <w:rsid w:val="003307F0"/>
    <w:rsid w:val="00333977"/>
    <w:rsid w:val="00356CB7"/>
    <w:rsid w:val="003703BB"/>
    <w:rsid w:val="00377089"/>
    <w:rsid w:val="00384E94"/>
    <w:rsid w:val="00387A92"/>
    <w:rsid w:val="003A062F"/>
    <w:rsid w:val="003B3888"/>
    <w:rsid w:val="003B635B"/>
    <w:rsid w:val="003B7BB5"/>
    <w:rsid w:val="003C0161"/>
    <w:rsid w:val="003D1E16"/>
    <w:rsid w:val="003E35FF"/>
    <w:rsid w:val="00403EDD"/>
    <w:rsid w:val="004118B6"/>
    <w:rsid w:val="00412809"/>
    <w:rsid w:val="00421339"/>
    <w:rsid w:val="004225CC"/>
    <w:rsid w:val="004312F1"/>
    <w:rsid w:val="0043395B"/>
    <w:rsid w:val="00436F67"/>
    <w:rsid w:val="00454CC1"/>
    <w:rsid w:val="00456709"/>
    <w:rsid w:val="004702BF"/>
    <w:rsid w:val="004729B4"/>
    <w:rsid w:val="00484A6C"/>
    <w:rsid w:val="00487A01"/>
    <w:rsid w:val="00493EF4"/>
    <w:rsid w:val="004D233A"/>
    <w:rsid w:val="004E27EE"/>
    <w:rsid w:val="004F58EA"/>
    <w:rsid w:val="00521C18"/>
    <w:rsid w:val="00523F25"/>
    <w:rsid w:val="005349EA"/>
    <w:rsid w:val="00552154"/>
    <w:rsid w:val="00563BB5"/>
    <w:rsid w:val="00570B94"/>
    <w:rsid w:val="00587231"/>
    <w:rsid w:val="00587C57"/>
    <w:rsid w:val="005A6D74"/>
    <w:rsid w:val="005C0DC5"/>
    <w:rsid w:val="005C300A"/>
    <w:rsid w:val="005C3AA1"/>
    <w:rsid w:val="005C5066"/>
    <w:rsid w:val="005E0C9C"/>
    <w:rsid w:val="005E72A9"/>
    <w:rsid w:val="00600007"/>
    <w:rsid w:val="00620AFA"/>
    <w:rsid w:val="006210A5"/>
    <w:rsid w:val="0063022E"/>
    <w:rsid w:val="00651220"/>
    <w:rsid w:val="00655329"/>
    <w:rsid w:val="0065759B"/>
    <w:rsid w:val="006707E7"/>
    <w:rsid w:val="006743F6"/>
    <w:rsid w:val="00692DE4"/>
    <w:rsid w:val="006945FE"/>
    <w:rsid w:val="006A4F93"/>
    <w:rsid w:val="006A652F"/>
    <w:rsid w:val="006A6FC2"/>
    <w:rsid w:val="006B2FB9"/>
    <w:rsid w:val="006B378A"/>
    <w:rsid w:val="006C7092"/>
    <w:rsid w:val="006D53D9"/>
    <w:rsid w:val="006E02DA"/>
    <w:rsid w:val="006E16C6"/>
    <w:rsid w:val="006E5830"/>
    <w:rsid w:val="006E68A8"/>
    <w:rsid w:val="006F0503"/>
    <w:rsid w:val="006F262E"/>
    <w:rsid w:val="006F270B"/>
    <w:rsid w:val="00700932"/>
    <w:rsid w:val="00713683"/>
    <w:rsid w:val="00736C8E"/>
    <w:rsid w:val="007415C6"/>
    <w:rsid w:val="0074216F"/>
    <w:rsid w:val="007452F3"/>
    <w:rsid w:val="0074684F"/>
    <w:rsid w:val="00755BEE"/>
    <w:rsid w:val="00756134"/>
    <w:rsid w:val="00763334"/>
    <w:rsid w:val="00773F13"/>
    <w:rsid w:val="00777506"/>
    <w:rsid w:val="007934A0"/>
    <w:rsid w:val="007A23CD"/>
    <w:rsid w:val="007A4703"/>
    <w:rsid w:val="007A4C28"/>
    <w:rsid w:val="007A68A7"/>
    <w:rsid w:val="007B328D"/>
    <w:rsid w:val="007C1EAD"/>
    <w:rsid w:val="007C55C1"/>
    <w:rsid w:val="007D1C6E"/>
    <w:rsid w:val="007E4FD1"/>
    <w:rsid w:val="008041F0"/>
    <w:rsid w:val="00821C18"/>
    <w:rsid w:val="00833FE2"/>
    <w:rsid w:val="00867FCA"/>
    <w:rsid w:val="00881C2F"/>
    <w:rsid w:val="00884957"/>
    <w:rsid w:val="00894688"/>
    <w:rsid w:val="008B33E4"/>
    <w:rsid w:val="008C2051"/>
    <w:rsid w:val="008D58FE"/>
    <w:rsid w:val="008F11C2"/>
    <w:rsid w:val="008F6F6F"/>
    <w:rsid w:val="00901A3C"/>
    <w:rsid w:val="0091644D"/>
    <w:rsid w:val="009204DB"/>
    <w:rsid w:val="00920829"/>
    <w:rsid w:val="009267D8"/>
    <w:rsid w:val="009341B8"/>
    <w:rsid w:val="0096630C"/>
    <w:rsid w:val="00977127"/>
    <w:rsid w:val="00980619"/>
    <w:rsid w:val="009828BC"/>
    <w:rsid w:val="009B06E1"/>
    <w:rsid w:val="009C2792"/>
    <w:rsid w:val="009C3BE4"/>
    <w:rsid w:val="009F12E1"/>
    <w:rsid w:val="00A14065"/>
    <w:rsid w:val="00A16AD8"/>
    <w:rsid w:val="00A243EB"/>
    <w:rsid w:val="00A25ACC"/>
    <w:rsid w:val="00A361BE"/>
    <w:rsid w:val="00A40F84"/>
    <w:rsid w:val="00A42A25"/>
    <w:rsid w:val="00A42D11"/>
    <w:rsid w:val="00A42E62"/>
    <w:rsid w:val="00A43484"/>
    <w:rsid w:val="00A56303"/>
    <w:rsid w:val="00A60A21"/>
    <w:rsid w:val="00A7191A"/>
    <w:rsid w:val="00A9033B"/>
    <w:rsid w:val="00A91FC5"/>
    <w:rsid w:val="00A9447E"/>
    <w:rsid w:val="00AB1BF9"/>
    <w:rsid w:val="00AC07A1"/>
    <w:rsid w:val="00AC2907"/>
    <w:rsid w:val="00AD1B76"/>
    <w:rsid w:val="00AD3478"/>
    <w:rsid w:val="00AF3BDC"/>
    <w:rsid w:val="00B35022"/>
    <w:rsid w:val="00B7726A"/>
    <w:rsid w:val="00B90912"/>
    <w:rsid w:val="00B93DD8"/>
    <w:rsid w:val="00BA33C8"/>
    <w:rsid w:val="00BA4095"/>
    <w:rsid w:val="00BB00E5"/>
    <w:rsid w:val="00BB6861"/>
    <w:rsid w:val="00BC2853"/>
    <w:rsid w:val="00BD701A"/>
    <w:rsid w:val="00C120F9"/>
    <w:rsid w:val="00C36D0D"/>
    <w:rsid w:val="00C42141"/>
    <w:rsid w:val="00C44DA5"/>
    <w:rsid w:val="00C643E6"/>
    <w:rsid w:val="00C71646"/>
    <w:rsid w:val="00C7635F"/>
    <w:rsid w:val="00CA277B"/>
    <w:rsid w:val="00CA66F3"/>
    <w:rsid w:val="00CB5FAB"/>
    <w:rsid w:val="00CC055D"/>
    <w:rsid w:val="00D04693"/>
    <w:rsid w:val="00D0638C"/>
    <w:rsid w:val="00D06E19"/>
    <w:rsid w:val="00D17BAB"/>
    <w:rsid w:val="00D233E1"/>
    <w:rsid w:val="00D33340"/>
    <w:rsid w:val="00D4267B"/>
    <w:rsid w:val="00D6288F"/>
    <w:rsid w:val="00D76E10"/>
    <w:rsid w:val="00DA1164"/>
    <w:rsid w:val="00DB1FD2"/>
    <w:rsid w:val="00DD067A"/>
    <w:rsid w:val="00DF31E0"/>
    <w:rsid w:val="00DF3374"/>
    <w:rsid w:val="00E15AD5"/>
    <w:rsid w:val="00E16C69"/>
    <w:rsid w:val="00E21500"/>
    <w:rsid w:val="00E41BED"/>
    <w:rsid w:val="00E449E8"/>
    <w:rsid w:val="00E45EDE"/>
    <w:rsid w:val="00E502BE"/>
    <w:rsid w:val="00E50655"/>
    <w:rsid w:val="00E61E8D"/>
    <w:rsid w:val="00E65446"/>
    <w:rsid w:val="00E860F5"/>
    <w:rsid w:val="00E92463"/>
    <w:rsid w:val="00EA4125"/>
    <w:rsid w:val="00EB0800"/>
    <w:rsid w:val="00EB44F2"/>
    <w:rsid w:val="00EC1C58"/>
    <w:rsid w:val="00EC29FC"/>
    <w:rsid w:val="00EC6959"/>
    <w:rsid w:val="00EC7780"/>
    <w:rsid w:val="00ED30A7"/>
    <w:rsid w:val="00ED3BD4"/>
    <w:rsid w:val="00EE1AB4"/>
    <w:rsid w:val="00EE4FA5"/>
    <w:rsid w:val="00F06A55"/>
    <w:rsid w:val="00F25734"/>
    <w:rsid w:val="00F3275D"/>
    <w:rsid w:val="00F3378B"/>
    <w:rsid w:val="00F35EBA"/>
    <w:rsid w:val="00F415B0"/>
    <w:rsid w:val="00F543D8"/>
    <w:rsid w:val="00F556AB"/>
    <w:rsid w:val="00F57181"/>
    <w:rsid w:val="00F7291D"/>
    <w:rsid w:val="00F768FA"/>
    <w:rsid w:val="00F92830"/>
    <w:rsid w:val="00FA43E1"/>
    <w:rsid w:val="00FB3E91"/>
    <w:rsid w:val="00FB5818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1A95DD-2DD1-427E-84DA-C7DDA0C6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77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AEFEC-3958-4557-97B9-4F7AC367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2020-12-09T10:22:00Z</dcterms:created>
  <dcterms:modified xsi:type="dcterms:W3CDTF">2020-12-09T10:22:00Z</dcterms:modified>
</cp:coreProperties>
</file>