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80" w:rsidRPr="00EC29FC" w:rsidRDefault="00222F80" w:rsidP="00222F80">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22F80" w:rsidRDefault="00222F80" w:rsidP="00222F80">
      <w:pPr>
        <w:pStyle w:val="NoSpacing"/>
        <w:jc w:val="center"/>
        <w:rPr>
          <w:rFonts w:ascii="Times New Roman" w:hAnsi="Times New Roman" w:cs="Times New Roman"/>
          <w:b/>
          <w:bCs/>
          <w:sz w:val="44"/>
          <w:szCs w:val="44"/>
        </w:rPr>
      </w:pPr>
      <w:r w:rsidRPr="00222F80">
        <w:rPr>
          <w:rFonts w:ascii="Times New Roman" w:hAnsi="Times New Roman" w:cs="Times New Roman"/>
          <w:b/>
          <w:bCs/>
          <w:sz w:val="44"/>
          <w:szCs w:val="44"/>
        </w:rPr>
        <w:t xml:space="preserve">CALCIUM CHLORIDE </w:t>
      </w:r>
      <w:proofErr w:type="spellStart"/>
      <w:r w:rsidRPr="00222F80">
        <w:rPr>
          <w:rFonts w:ascii="Times New Roman" w:hAnsi="Times New Roman" w:cs="Times New Roman"/>
          <w:b/>
          <w:bCs/>
          <w:sz w:val="44"/>
          <w:szCs w:val="44"/>
        </w:rPr>
        <w:t>Dihydrate</w:t>
      </w:r>
      <w:proofErr w:type="spellEnd"/>
      <w:r w:rsidRPr="00222F80">
        <w:rPr>
          <w:rFonts w:ascii="Times New Roman" w:hAnsi="Times New Roman" w:cs="Times New Roman"/>
          <w:b/>
          <w:bCs/>
          <w:sz w:val="44"/>
          <w:szCs w:val="44"/>
        </w:rPr>
        <w:t xml:space="preserve"> 99% AR </w:t>
      </w:r>
    </w:p>
    <w:p w:rsidR="00222F80" w:rsidRPr="008C2051" w:rsidRDefault="00222F80" w:rsidP="00222F80">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Pr="000F0D3E">
        <w:rPr>
          <w:rFonts w:ascii="Times New Roman" w:hAnsi="Times New Roman" w:cs="Times New Roman"/>
          <w:b/>
          <w:sz w:val="36"/>
          <w:szCs w:val="36"/>
        </w:rPr>
        <w:t>10035-04-8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1: Chemical Product and Company Identification</w:t>
            </w:r>
          </w:p>
        </w:tc>
      </w:tr>
    </w:tbl>
    <w:p w:rsidR="00222F80" w:rsidRDefault="00222F80" w:rsidP="00222F80">
      <w:pPr>
        <w:pStyle w:val="NoSpacing"/>
        <w:rPr>
          <w:rFonts w:ascii="Arial" w:hAnsi="Arial" w:cs="Arial"/>
          <w:b/>
          <w:bCs/>
          <w:color w:val="000000"/>
          <w:sz w:val="26"/>
          <w:szCs w:val="26"/>
          <w:u w:val="single"/>
        </w:rPr>
      </w:pPr>
    </w:p>
    <w:p w:rsidR="00222F80" w:rsidRPr="00587231" w:rsidRDefault="00222F80" w:rsidP="00222F80">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222F80" w:rsidRDefault="00222F80" w:rsidP="00222F80">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Pr="000F0D3E">
        <w:rPr>
          <w:rFonts w:ascii="Times New Roman" w:hAnsi="Times New Roman" w:cs="Times New Roman"/>
          <w:b/>
          <w:sz w:val="24"/>
        </w:rPr>
        <w:t xml:space="preserve">Calcium chloride </w:t>
      </w:r>
      <w:proofErr w:type="spellStart"/>
      <w:r w:rsidRPr="000F0D3E">
        <w:rPr>
          <w:rFonts w:ascii="Times New Roman" w:hAnsi="Times New Roman" w:cs="Times New Roman"/>
          <w:b/>
          <w:sz w:val="24"/>
        </w:rPr>
        <w:t>dihydrate</w:t>
      </w:r>
      <w:proofErr w:type="spellEnd"/>
    </w:p>
    <w:p w:rsidR="00222F80" w:rsidRPr="00587231" w:rsidRDefault="00222F80" w:rsidP="00222F80">
      <w:pPr>
        <w:pStyle w:val="NoSpacing"/>
        <w:rPr>
          <w:rFonts w:ascii="Times New Roman" w:hAnsi="Times New Roman" w:cs="Times New Roman"/>
          <w:b/>
          <w:sz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Pr="000F0D3E">
        <w:rPr>
          <w:rFonts w:ascii="Times New Roman" w:hAnsi="Times New Roman" w:cs="Times New Roman"/>
          <w:b/>
          <w:sz w:val="24"/>
          <w:szCs w:val="24"/>
        </w:rPr>
        <w:t>10035-04-8</w:t>
      </w:r>
    </w:p>
    <w:p w:rsidR="00222F80" w:rsidRDefault="00222F80" w:rsidP="00222F80">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Pr>
          <w:rFonts w:ascii="Times New Roman" w:hAnsi="Times New Roman" w:cs="Times New Roman"/>
          <w:b/>
          <w:sz w:val="24"/>
        </w:rPr>
        <w:t xml:space="preserve"> </w:t>
      </w:r>
    </w:p>
    <w:p w:rsidR="00222F80" w:rsidRPr="00587231" w:rsidRDefault="00222F80" w:rsidP="00222F80">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Pr="000F0D3E">
        <w:rPr>
          <w:rFonts w:ascii="Times New Roman" w:hAnsi="Times New Roman" w:cs="Times New Roman"/>
          <w:b/>
          <w:sz w:val="24"/>
        </w:rPr>
        <w:t xml:space="preserve">Calcium chloride </w:t>
      </w:r>
      <w:proofErr w:type="spellStart"/>
      <w:r w:rsidRPr="000F0D3E">
        <w:rPr>
          <w:rFonts w:ascii="Times New Roman" w:hAnsi="Times New Roman" w:cs="Times New Roman"/>
          <w:b/>
          <w:sz w:val="24"/>
        </w:rPr>
        <w:t>dihydrate</w:t>
      </w:r>
      <w:proofErr w:type="spellEnd"/>
      <w:r w:rsidRPr="00587231">
        <w:rPr>
          <w:rFonts w:ascii="Times New Roman" w:hAnsi="Times New Roman" w:cs="Times New Roman"/>
          <w:b/>
          <w:sz w:val="24"/>
        </w:rPr>
        <w:t>.</w:t>
      </w:r>
    </w:p>
    <w:p w:rsidR="00222F80" w:rsidRDefault="00222F80" w:rsidP="00222F80">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Pr>
          <w:rFonts w:ascii="Times New Roman" w:hAnsi="Times New Roman" w:cs="Times New Roman"/>
          <w:b/>
          <w:sz w:val="24"/>
        </w:rPr>
        <w:t>CaCl</w:t>
      </w:r>
      <w:r w:rsidRPr="000F0D3E">
        <w:rPr>
          <w:rFonts w:ascii="Times New Roman" w:hAnsi="Times New Roman" w:cs="Times New Roman"/>
          <w:b/>
          <w:sz w:val="24"/>
          <w:vertAlign w:val="subscript"/>
        </w:rPr>
        <w:t>2</w:t>
      </w:r>
      <w:r>
        <w:rPr>
          <w:rFonts w:ascii="Times New Roman" w:hAnsi="Times New Roman" w:cs="Times New Roman"/>
          <w:b/>
          <w:sz w:val="24"/>
        </w:rPr>
        <w:t>.2H</w:t>
      </w:r>
      <w:r w:rsidRPr="000F0D3E">
        <w:rPr>
          <w:rFonts w:ascii="Times New Roman" w:hAnsi="Times New Roman" w:cs="Times New Roman"/>
          <w:b/>
          <w:sz w:val="24"/>
          <w:vertAlign w:val="subscript"/>
        </w:rPr>
        <w:t>2</w:t>
      </w:r>
      <w:r>
        <w:rPr>
          <w:rFonts w:ascii="Times New Roman" w:hAnsi="Times New Roman" w:cs="Times New Roman"/>
          <w:b/>
          <w:sz w:val="24"/>
        </w:rPr>
        <w:t>0.</w:t>
      </w:r>
    </w:p>
    <w:p w:rsidR="00222F80" w:rsidRDefault="00222F80" w:rsidP="00222F80">
      <w:pPr>
        <w:pStyle w:val="NoSpacing"/>
        <w:rPr>
          <w:rFonts w:ascii="Times New Roman" w:hAnsi="Times New Roman" w:cs="Times New Roman"/>
          <w:b/>
          <w:sz w:val="24"/>
        </w:rPr>
      </w:pPr>
    </w:p>
    <w:p w:rsidR="00222F80" w:rsidRPr="00AC07A1" w:rsidRDefault="00222F80" w:rsidP="00222F80">
      <w:pPr>
        <w:pStyle w:val="NoSpacing"/>
        <w:rPr>
          <w:rFonts w:ascii="Times New Roman" w:hAnsi="Times New Roman" w:cs="Times New Roman"/>
          <w:b/>
          <w:sz w:val="24"/>
        </w:rPr>
      </w:pPr>
    </w:p>
    <w:p w:rsidR="00222F80" w:rsidRPr="00EE4FA5" w:rsidRDefault="00222F80" w:rsidP="00222F80">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222F80" w:rsidRPr="003D1E16" w:rsidRDefault="00222F80" w:rsidP="00222F80">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Pr="003D1E16">
        <w:rPr>
          <w:rFonts w:ascii="Times New Roman" w:hAnsi="Times New Roman" w:cs="Times New Roman"/>
          <w:b/>
          <w:sz w:val="32"/>
          <w:u w:val="single"/>
        </w:rPr>
        <w:t>heet :</w:t>
      </w:r>
      <w:proofErr w:type="gramEnd"/>
    </w:p>
    <w:p w:rsidR="00222F80" w:rsidRPr="003D1E16" w:rsidRDefault="00222F80" w:rsidP="00222F8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22F80" w:rsidRPr="003D1E16" w:rsidRDefault="00222F80" w:rsidP="00222F8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22F80" w:rsidRPr="003D1E16" w:rsidRDefault="00222F80" w:rsidP="00222F8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22F80" w:rsidRDefault="00222F80" w:rsidP="00222F8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22F80" w:rsidRDefault="00222F80" w:rsidP="00222F8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22F80" w:rsidRPr="003D1E16" w:rsidRDefault="00222F80" w:rsidP="00222F8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222F80" w:rsidRDefault="00222F80" w:rsidP="00222F80">
      <w:pPr>
        <w:pStyle w:val="NoSpacing"/>
        <w:rPr>
          <w:rFonts w:ascii="Times New Roman" w:hAnsi="Times New Roman" w:cs="Times New Roman"/>
          <w:b/>
          <w:bCs/>
          <w:sz w:val="28"/>
          <w:szCs w:val="28"/>
          <w:shd w:val="clear" w:color="auto" w:fill="FFFFFF"/>
        </w:rPr>
      </w:pPr>
    </w:p>
    <w:p w:rsidR="00222F80" w:rsidRPr="00AC07A1" w:rsidRDefault="00222F80" w:rsidP="00222F80">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2: Composition and Information on Ingredients</w:t>
            </w:r>
          </w:p>
        </w:tc>
      </w:tr>
    </w:tbl>
    <w:p w:rsidR="00222F80" w:rsidRPr="00323E29" w:rsidRDefault="00222F80" w:rsidP="00222F80">
      <w:pPr>
        <w:pStyle w:val="NoSpacing"/>
        <w:rPr>
          <w:rFonts w:ascii="Garamond" w:hAnsi="Garamond"/>
          <w:b/>
          <w:bCs/>
          <w:sz w:val="28"/>
          <w:szCs w:val="28"/>
        </w:rPr>
      </w:pPr>
    </w:p>
    <w:p w:rsidR="00222F80" w:rsidRPr="00620AFA" w:rsidRDefault="00222F80" w:rsidP="00222F80">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222F80" w:rsidRPr="00620AFA" w:rsidTr="003F6129">
        <w:tc>
          <w:tcPr>
            <w:tcW w:w="3330" w:type="dxa"/>
          </w:tcPr>
          <w:p w:rsidR="00222F80" w:rsidRPr="00620AFA" w:rsidRDefault="00222F80" w:rsidP="003F6129">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222F80" w:rsidRPr="00620AFA" w:rsidRDefault="00222F80" w:rsidP="003F6129">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222F80" w:rsidRPr="00620AFA" w:rsidRDefault="00222F80" w:rsidP="003F6129">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222F80" w:rsidRPr="00620AFA" w:rsidTr="003F6129">
        <w:tc>
          <w:tcPr>
            <w:tcW w:w="3330" w:type="dxa"/>
          </w:tcPr>
          <w:p w:rsidR="00222F80" w:rsidRPr="00620AFA" w:rsidRDefault="00222F80" w:rsidP="003F6129">
            <w:pPr>
              <w:autoSpaceDE w:val="0"/>
              <w:autoSpaceDN w:val="0"/>
              <w:adjustRightInd w:val="0"/>
              <w:rPr>
                <w:rFonts w:ascii="Times New Roman" w:hAnsi="Times New Roman" w:cs="Times New Roman"/>
                <w:b/>
                <w:bCs/>
                <w:color w:val="000000"/>
                <w:sz w:val="24"/>
              </w:rPr>
            </w:pPr>
            <w:r w:rsidRPr="000F0D3E">
              <w:rPr>
                <w:rFonts w:ascii="Times New Roman" w:hAnsi="Times New Roman" w:cs="Times New Roman"/>
                <w:b/>
                <w:bCs/>
                <w:color w:val="000000"/>
                <w:sz w:val="24"/>
              </w:rPr>
              <w:t xml:space="preserve">Calcium chloride </w:t>
            </w:r>
            <w:proofErr w:type="spellStart"/>
            <w:r w:rsidRPr="000F0D3E">
              <w:rPr>
                <w:rFonts w:ascii="Times New Roman" w:hAnsi="Times New Roman" w:cs="Times New Roman"/>
                <w:b/>
                <w:bCs/>
                <w:color w:val="000000"/>
                <w:sz w:val="24"/>
              </w:rPr>
              <w:t>dihydrate</w:t>
            </w:r>
            <w:proofErr w:type="spellEnd"/>
          </w:p>
        </w:tc>
        <w:tc>
          <w:tcPr>
            <w:tcW w:w="4134" w:type="dxa"/>
          </w:tcPr>
          <w:p w:rsidR="00222F80" w:rsidRPr="00620AFA" w:rsidRDefault="00222F80" w:rsidP="003F6129">
            <w:pPr>
              <w:autoSpaceDE w:val="0"/>
              <w:autoSpaceDN w:val="0"/>
              <w:adjustRightInd w:val="0"/>
              <w:jc w:val="center"/>
              <w:rPr>
                <w:rFonts w:ascii="Times New Roman" w:hAnsi="Times New Roman" w:cs="Times New Roman"/>
                <w:b/>
                <w:bCs/>
                <w:color w:val="000000"/>
                <w:sz w:val="24"/>
              </w:rPr>
            </w:pPr>
            <w:r w:rsidRPr="000F0D3E">
              <w:rPr>
                <w:rFonts w:ascii="Times New Roman" w:hAnsi="Times New Roman" w:cs="Times New Roman"/>
                <w:b/>
                <w:sz w:val="24"/>
                <w:szCs w:val="24"/>
              </w:rPr>
              <w:t>10035-04-8</w:t>
            </w:r>
          </w:p>
        </w:tc>
        <w:tc>
          <w:tcPr>
            <w:tcW w:w="3336" w:type="dxa"/>
          </w:tcPr>
          <w:p w:rsidR="00222F80" w:rsidRPr="00620AFA" w:rsidRDefault="00D41128" w:rsidP="003F6129">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w:t>
            </w:r>
            <w:bookmarkStart w:id="0" w:name="_GoBack"/>
            <w:bookmarkEnd w:id="0"/>
          </w:p>
        </w:tc>
      </w:tr>
    </w:tbl>
    <w:p w:rsidR="00222F80" w:rsidRDefault="00222F80" w:rsidP="00222F80">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lastRenderedPageBreak/>
              <w:t>Section 3: Hazards Identification</w:t>
            </w:r>
          </w:p>
        </w:tc>
      </w:tr>
    </w:tbl>
    <w:p w:rsidR="00222F80" w:rsidRDefault="00222F80" w:rsidP="00222F80">
      <w:pPr>
        <w:pStyle w:val="NoSpacing"/>
      </w:pPr>
    </w:p>
    <w:p w:rsidR="00222F80" w:rsidRDefault="00222F80" w:rsidP="00222F80">
      <w:pPr>
        <w:pStyle w:val="NoSpacing"/>
        <w:rPr>
          <w:rFonts w:ascii="Times New Roman" w:hAnsi="Times New Roman" w:cs="Times New Roman"/>
          <w:b/>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Pr>
          <w:rFonts w:ascii="Times New Roman" w:hAnsi="Times New Roman" w:cs="Times New Roman"/>
          <w:b/>
          <w:bCs/>
        </w:rPr>
        <w:t xml:space="preserve"> </w:t>
      </w:r>
      <w:r w:rsidRPr="000F0D3E">
        <w:rPr>
          <w:rFonts w:ascii="Times New Roman" w:hAnsi="Times New Roman" w:cs="Times New Roman"/>
          <w:b/>
        </w:rPr>
        <w:t xml:space="preserve">Calcium chloride </w:t>
      </w:r>
      <w:proofErr w:type="spellStart"/>
      <w:r w:rsidRPr="000F0D3E">
        <w:rPr>
          <w:rFonts w:ascii="Times New Roman" w:hAnsi="Times New Roman" w:cs="Times New Roman"/>
          <w:b/>
        </w:rPr>
        <w:t>dihydrate</w:t>
      </w:r>
      <w:proofErr w:type="spellEnd"/>
      <w:r w:rsidRPr="000F0D3E">
        <w:rPr>
          <w:rFonts w:ascii="Times New Roman" w:hAnsi="Times New Roman" w:cs="Times New Roman"/>
          <w:b/>
        </w:rPr>
        <w:t xml:space="preserve"> LD50: Not available. LC50: Not available.</w:t>
      </w:r>
    </w:p>
    <w:p w:rsidR="00222F80" w:rsidRDefault="00222F80" w:rsidP="00222F80">
      <w:pPr>
        <w:pStyle w:val="NoSpacing"/>
        <w:rPr>
          <w:rFonts w:ascii="Times New Roman" w:hAnsi="Times New Roman" w:cs="Times New Roman"/>
          <w:b/>
          <w:bCs/>
          <w:sz w:val="28"/>
          <w:u w:val="single"/>
        </w:rPr>
      </w:pPr>
    </w:p>
    <w:p w:rsidR="00222F80" w:rsidRPr="00C7635F" w:rsidRDefault="00222F80" w:rsidP="00222F80">
      <w:pPr>
        <w:pStyle w:val="NoSpacing"/>
        <w:rPr>
          <w:rFonts w:ascii="Times New Roman" w:hAnsi="Times New Roman" w:cs="Times New Roman"/>
          <w:b/>
          <w:sz w:val="24"/>
          <w:szCs w:val="24"/>
        </w:rPr>
      </w:pPr>
      <w:r w:rsidRPr="00C7635F">
        <w:rPr>
          <w:rFonts w:ascii="Times New Roman" w:hAnsi="Times New Roman" w:cs="Times New Roman"/>
          <w:b/>
          <w:bCs/>
          <w:sz w:val="28"/>
          <w:u w:val="single"/>
        </w:rPr>
        <w:t>Potential Acute Health Effects</w:t>
      </w:r>
      <w:r w:rsidRPr="00C7635F">
        <w:rPr>
          <w:rFonts w:ascii="Times New Roman" w:hAnsi="Times New Roman" w:cs="Times New Roman"/>
          <w:b/>
          <w:bCs/>
        </w:rPr>
        <w:t xml:space="preserve">: </w:t>
      </w:r>
      <w:r w:rsidRPr="006658A3">
        <w:rPr>
          <w:rFonts w:ascii="Times New Roman" w:hAnsi="Times New Roman" w:cs="Times New Roman"/>
          <w:b/>
          <w:sz w:val="24"/>
          <w:szCs w:val="24"/>
        </w:rPr>
        <w:t>Hazardous in case of skin contact (irritant), of eye contact (irritant), of ingestion, of inhalation.</w:t>
      </w:r>
      <w:r w:rsidRPr="006658A3">
        <w:rPr>
          <w:rFonts w:ascii="Times New Roman" w:hAnsi="Times New Roman" w:cs="Times New Roman"/>
          <w:b/>
          <w:sz w:val="24"/>
          <w:szCs w:val="24"/>
        </w:rPr>
        <w:cr/>
      </w:r>
    </w:p>
    <w:p w:rsidR="00222F80" w:rsidRPr="006658A3" w:rsidRDefault="00222F80" w:rsidP="00222F80">
      <w:pPr>
        <w:pStyle w:val="NoSpacing"/>
        <w:rPr>
          <w:rFonts w:ascii="Times New Roman" w:hAnsi="Times New Roman" w:cs="Times New Roman"/>
          <w:b/>
          <w:sz w:val="24"/>
          <w:szCs w:val="24"/>
          <w:u w:val="single"/>
        </w:rPr>
      </w:pPr>
      <w:r w:rsidRPr="006658A3">
        <w:rPr>
          <w:rFonts w:ascii="Times New Roman" w:hAnsi="Times New Roman" w:cs="Times New Roman"/>
          <w:b/>
          <w:sz w:val="28"/>
          <w:szCs w:val="24"/>
          <w:u w:val="single"/>
        </w:rPr>
        <w:t xml:space="preserve">Potential Chronic Health Effects: </w:t>
      </w:r>
    </w:p>
    <w:p w:rsidR="00222F80" w:rsidRPr="006658A3" w:rsidRDefault="00222F80" w:rsidP="00222F80">
      <w:pPr>
        <w:pStyle w:val="NoSpacing"/>
        <w:rPr>
          <w:rFonts w:ascii="Times New Roman" w:hAnsi="Times New Roman" w:cs="Times New Roman"/>
          <w:b/>
          <w:sz w:val="24"/>
          <w:szCs w:val="24"/>
        </w:rPr>
      </w:pPr>
      <w:r w:rsidRPr="006658A3">
        <w:rPr>
          <w:rFonts w:ascii="Times New Roman" w:hAnsi="Times New Roman" w:cs="Times New Roman"/>
          <w:b/>
          <w:sz w:val="24"/>
          <w:szCs w:val="24"/>
        </w:rPr>
        <w:t xml:space="preserve">CARCINOGENIC EFFECTS: Not available. </w:t>
      </w:r>
    </w:p>
    <w:p w:rsidR="00222F80" w:rsidRPr="006658A3" w:rsidRDefault="00222F80" w:rsidP="00222F80">
      <w:pPr>
        <w:pStyle w:val="NoSpacing"/>
        <w:rPr>
          <w:rFonts w:ascii="Times New Roman" w:hAnsi="Times New Roman" w:cs="Times New Roman"/>
          <w:b/>
          <w:sz w:val="24"/>
          <w:szCs w:val="24"/>
        </w:rPr>
      </w:pPr>
      <w:r w:rsidRPr="006658A3">
        <w:rPr>
          <w:rFonts w:ascii="Times New Roman" w:hAnsi="Times New Roman" w:cs="Times New Roman"/>
          <w:b/>
          <w:sz w:val="24"/>
          <w:szCs w:val="24"/>
        </w:rPr>
        <w:t xml:space="preserve">MUTAGENIC EFFECTS: Not available. </w:t>
      </w:r>
    </w:p>
    <w:p w:rsidR="00222F80" w:rsidRPr="006658A3" w:rsidRDefault="00222F80" w:rsidP="00222F80">
      <w:pPr>
        <w:pStyle w:val="NoSpacing"/>
        <w:rPr>
          <w:rFonts w:ascii="Times New Roman" w:hAnsi="Times New Roman" w:cs="Times New Roman"/>
          <w:b/>
          <w:sz w:val="24"/>
          <w:szCs w:val="24"/>
        </w:rPr>
      </w:pPr>
      <w:r w:rsidRPr="006658A3">
        <w:rPr>
          <w:rFonts w:ascii="Times New Roman" w:hAnsi="Times New Roman" w:cs="Times New Roman"/>
          <w:b/>
          <w:sz w:val="24"/>
          <w:szCs w:val="24"/>
        </w:rPr>
        <w:t xml:space="preserve">TERATOGENIC EFFECTS: Not available. </w:t>
      </w:r>
    </w:p>
    <w:p w:rsidR="00222F80" w:rsidRPr="006658A3" w:rsidRDefault="00222F80" w:rsidP="00222F80">
      <w:pPr>
        <w:pStyle w:val="NoSpacing"/>
        <w:rPr>
          <w:rFonts w:ascii="Times New Roman" w:hAnsi="Times New Roman" w:cs="Times New Roman"/>
          <w:b/>
          <w:sz w:val="24"/>
          <w:szCs w:val="24"/>
        </w:rPr>
      </w:pPr>
      <w:r w:rsidRPr="006658A3">
        <w:rPr>
          <w:rFonts w:ascii="Times New Roman" w:hAnsi="Times New Roman" w:cs="Times New Roman"/>
          <w:b/>
          <w:sz w:val="24"/>
          <w:szCs w:val="24"/>
        </w:rPr>
        <w:t xml:space="preserve">DEVELOPMENTAL TOXICITY: Not available. The substance may be toxic to heart. </w:t>
      </w:r>
    </w:p>
    <w:p w:rsidR="00222F80" w:rsidRPr="006658A3" w:rsidRDefault="00222F80" w:rsidP="00222F80">
      <w:pPr>
        <w:pStyle w:val="NoSpacing"/>
        <w:rPr>
          <w:rFonts w:ascii="Times New Roman" w:hAnsi="Times New Roman" w:cs="Times New Roman"/>
          <w:b/>
          <w:sz w:val="24"/>
          <w:szCs w:val="24"/>
        </w:rPr>
      </w:pPr>
      <w:r w:rsidRPr="006658A3">
        <w:rPr>
          <w:rFonts w:ascii="Times New Roman" w:hAnsi="Times New Roman" w:cs="Times New Roman"/>
          <w:b/>
          <w:sz w:val="24"/>
          <w:szCs w:val="24"/>
        </w:rPr>
        <w:t>Repeated or prolonged exposure to the substance can produce target organs damage.</w:t>
      </w:r>
      <w:r w:rsidRPr="006658A3">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4: First Aid Measures</w:t>
            </w:r>
          </w:p>
        </w:tc>
      </w:tr>
    </w:tbl>
    <w:p w:rsidR="00222F80" w:rsidRDefault="00222F80" w:rsidP="00222F80">
      <w:pPr>
        <w:pStyle w:val="NoSpacing"/>
      </w:pPr>
    </w:p>
    <w:p w:rsidR="00222F80" w:rsidRPr="001543E1" w:rsidRDefault="00222F80" w:rsidP="00222F80">
      <w:pPr>
        <w:pStyle w:val="NoSpacing"/>
        <w:rPr>
          <w:rFonts w:ascii="Times New Roman" w:hAnsi="Times New Roman" w:cs="Times New Roman"/>
          <w:b/>
          <w:sz w:val="24"/>
          <w:szCs w:val="24"/>
        </w:rPr>
      </w:pPr>
      <w:r w:rsidRPr="001543E1">
        <w:rPr>
          <w:rFonts w:ascii="Times New Roman" w:hAnsi="Times New Roman" w:cs="Times New Roman"/>
          <w:b/>
          <w:bCs/>
          <w:sz w:val="28"/>
          <w:szCs w:val="24"/>
          <w:u w:val="single"/>
        </w:rPr>
        <w:t>Eye Contact</w:t>
      </w:r>
      <w:r w:rsidRPr="001543E1">
        <w:rPr>
          <w:rFonts w:ascii="Times New Roman" w:hAnsi="Times New Roman" w:cs="Times New Roman"/>
          <w:b/>
          <w:bCs/>
          <w:sz w:val="28"/>
          <w:szCs w:val="24"/>
        </w:rPr>
        <w:t xml:space="preserve">: </w:t>
      </w:r>
      <w:r w:rsidRPr="001543E1">
        <w:rPr>
          <w:rFonts w:ascii="Times New Roman" w:hAnsi="Times New Roman" w:cs="Times New Roman"/>
          <w:b/>
          <w:sz w:val="24"/>
          <w:szCs w:val="24"/>
        </w:rPr>
        <w:t>Check for and remove any contact lenses. In case of contact, immediately flush eyes with plenty of water for at least 15 minutes. Cold water may be used. Get medical attention.</w:t>
      </w:r>
      <w:r w:rsidRPr="001543E1">
        <w:rPr>
          <w:rFonts w:ascii="Times New Roman" w:hAnsi="Times New Roman" w:cs="Times New Roman"/>
          <w:b/>
          <w:sz w:val="24"/>
          <w:szCs w:val="24"/>
        </w:rPr>
        <w:cr/>
      </w:r>
    </w:p>
    <w:p w:rsidR="00222F80" w:rsidRDefault="00222F80" w:rsidP="00222F80">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Pr="001543E1">
        <w:rPr>
          <w:rFonts w:ascii="Times New Roman" w:hAnsi="Times New Roman" w:cs="Times New Roman"/>
          <w:b/>
          <w:color w:val="000000"/>
          <w:sz w:val="24"/>
        </w:rPr>
        <w:t>In case of contact, immediately flush skin with plenty of water. Cover the irritated skin with an</w:t>
      </w:r>
      <w:r>
        <w:rPr>
          <w:rFonts w:ascii="Times New Roman" w:hAnsi="Times New Roman" w:cs="Times New Roman"/>
          <w:b/>
          <w:color w:val="000000"/>
          <w:sz w:val="24"/>
        </w:rPr>
        <w:t xml:space="preserve"> emollient. Remove contaminated </w:t>
      </w:r>
      <w:r w:rsidRPr="001543E1">
        <w:rPr>
          <w:rFonts w:ascii="Times New Roman" w:hAnsi="Times New Roman" w:cs="Times New Roman"/>
          <w:b/>
          <w:color w:val="000000"/>
          <w:sz w:val="24"/>
        </w:rPr>
        <w:t>clothing and shoes. Cold water may be used.</w:t>
      </w:r>
      <w:r>
        <w:rPr>
          <w:rFonts w:ascii="Times New Roman" w:hAnsi="Times New Roman" w:cs="Times New Roman"/>
          <w:b/>
          <w:color w:val="000000"/>
          <w:sz w:val="24"/>
        </w:rPr>
        <w:t xml:space="preserve"> </w:t>
      </w:r>
      <w:r w:rsidRPr="001543E1">
        <w:rPr>
          <w:rFonts w:ascii="Times New Roman" w:hAnsi="Times New Roman" w:cs="Times New Roman"/>
          <w:b/>
          <w:color w:val="000000"/>
          <w:sz w:val="24"/>
        </w:rPr>
        <w:t xml:space="preserve">Wash clothing before reuse. Thoroughly clean </w:t>
      </w:r>
      <w:r>
        <w:rPr>
          <w:rFonts w:ascii="Times New Roman" w:hAnsi="Times New Roman" w:cs="Times New Roman"/>
          <w:b/>
          <w:color w:val="000000"/>
          <w:sz w:val="24"/>
        </w:rPr>
        <w:t xml:space="preserve">shoes before reuse. Get medical </w:t>
      </w:r>
      <w:r w:rsidRPr="001543E1">
        <w:rPr>
          <w:rFonts w:ascii="Times New Roman" w:hAnsi="Times New Roman" w:cs="Times New Roman"/>
          <w:b/>
          <w:color w:val="000000"/>
          <w:sz w:val="24"/>
        </w:rPr>
        <w:t>attention.</w:t>
      </w:r>
    </w:p>
    <w:p w:rsidR="00222F80" w:rsidRPr="00090E17" w:rsidRDefault="00222F80" w:rsidP="00222F80">
      <w:pPr>
        <w:pStyle w:val="NoSpacing"/>
        <w:rPr>
          <w:rFonts w:ascii="Times New Roman" w:hAnsi="Times New Roman" w:cs="Times New Roman"/>
          <w:b/>
          <w:sz w:val="24"/>
          <w:szCs w:val="24"/>
        </w:rPr>
      </w:pPr>
      <w:r w:rsidRPr="00090E17">
        <w:rPr>
          <w:rFonts w:ascii="Times New Roman" w:hAnsi="Times New Roman" w:cs="Times New Roman"/>
          <w:b/>
          <w:bCs/>
          <w:sz w:val="28"/>
          <w:szCs w:val="24"/>
          <w:u w:val="single"/>
        </w:rPr>
        <w:t>Serious Skin Contact</w:t>
      </w:r>
      <w:r w:rsidRPr="00090E17">
        <w:rPr>
          <w:rFonts w:ascii="Times New Roman" w:hAnsi="Times New Roman" w:cs="Times New Roman"/>
          <w:b/>
          <w:bCs/>
          <w:sz w:val="28"/>
          <w:szCs w:val="24"/>
        </w:rPr>
        <w:t xml:space="preserve">: </w:t>
      </w:r>
      <w:r w:rsidRPr="00090E17">
        <w:rPr>
          <w:rFonts w:ascii="Times New Roman" w:hAnsi="Times New Roman" w:cs="Times New Roman"/>
          <w:b/>
          <w:sz w:val="24"/>
          <w:szCs w:val="24"/>
        </w:rPr>
        <w:t>Wash with a disinfectant soap and cover the contaminated skin with an anti-bacterial cream. Seek medical attention.</w:t>
      </w:r>
      <w:r w:rsidRPr="00090E17">
        <w:rPr>
          <w:rFonts w:ascii="Times New Roman" w:hAnsi="Times New Roman" w:cs="Times New Roman"/>
          <w:b/>
          <w:sz w:val="24"/>
          <w:szCs w:val="24"/>
        </w:rPr>
        <w:cr/>
      </w:r>
    </w:p>
    <w:p w:rsidR="00222F80" w:rsidRPr="00090E17" w:rsidRDefault="00222F80" w:rsidP="00222F80">
      <w:pPr>
        <w:pStyle w:val="NoSpacing"/>
        <w:rPr>
          <w:rFonts w:ascii="Times New Roman" w:hAnsi="Times New Roman" w:cs="Times New Roman"/>
          <w:b/>
          <w:sz w:val="24"/>
          <w:szCs w:val="24"/>
        </w:rPr>
      </w:pPr>
      <w:r w:rsidRPr="00090E17">
        <w:rPr>
          <w:rFonts w:ascii="Times New Roman" w:hAnsi="Times New Roman" w:cs="Times New Roman"/>
          <w:b/>
          <w:bCs/>
          <w:sz w:val="28"/>
          <w:szCs w:val="24"/>
          <w:u w:val="single"/>
        </w:rPr>
        <w:t>Inhalation:</w:t>
      </w:r>
      <w:r w:rsidRPr="00090E17">
        <w:rPr>
          <w:rFonts w:ascii="Times New Roman" w:hAnsi="Times New Roman" w:cs="Times New Roman"/>
          <w:b/>
          <w:bCs/>
          <w:sz w:val="28"/>
          <w:szCs w:val="24"/>
        </w:rPr>
        <w:t xml:space="preserve"> </w:t>
      </w:r>
      <w:r w:rsidRPr="00090E17">
        <w:rPr>
          <w:rFonts w:ascii="Times New Roman" w:hAnsi="Times New Roman" w:cs="Times New Roman"/>
          <w:b/>
          <w:sz w:val="24"/>
          <w:szCs w:val="24"/>
        </w:rPr>
        <w:t>If inhaled, remove to fresh air. If not breathing, give artificial respiration. If breathing is difficult, give oxygen. Get medical attention.</w:t>
      </w:r>
    </w:p>
    <w:p w:rsidR="00222F80" w:rsidRPr="00090E17" w:rsidRDefault="00222F80" w:rsidP="00222F80">
      <w:pPr>
        <w:pStyle w:val="NoSpacing"/>
        <w:rPr>
          <w:rFonts w:ascii="Times New Roman" w:hAnsi="Times New Roman" w:cs="Times New Roman"/>
          <w:b/>
          <w:sz w:val="24"/>
          <w:szCs w:val="24"/>
        </w:rPr>
      </w:pPr>
    </w:p>
    <w:p w:rsidR="00222F80" w:rsidRPr="00090E17" w:rsidRDefault="00222F80" w:rsidP="00222F80">
      <w:pPr>
        <w:pStyle w:val="NoSpacing"/>
        <w:rPr>
          <w:rFonts w:ascii="Times New Roman" w:hAnsi="Times New Roman" w:cs="Times New Roman"/>
          <w:b/>
          <w:sz w:val="24"/>
          <w:szCs w:val="24"/>
        </w:rPr>
      </w:pPr>
      <w:r w:rsidRPr="00090E17">
        <w:rPr>
          <w:rFonts w:ascii="Times New Roman" w:hAnsi="Times New Roman" w:cs="Times New Roman"/>
          <w:b/>
          <w:sz w:val="28"/>
          <w:szCs w:val="24"/>
          <w:u w:val="single"/>
        </w:rPr>
        <w:t>Serious</w:t>
      </w:r>
      <w:r w:rsidRPr="00090E17">
        <w:rPr>
          <w:rFonts w:ascii="Times New Roman" w:hAnsi="Times New Roman" w:cs="Times New Roman"/>
          <w:b/>
          <w:bCs/>
          <w:sz w:val="28"/>
          <w:szCs w:val="24"/>
          <w:u w:val="single"/>
        </w:rPr>
        <w:t xml:space="preserve"> Inhalation:</w:t>
      </w:r>
      <w:r w:rsidRPr="00090E17">
        <w:rPr>
          <w:rFonts w:ascii="Times New Roman" w:hAnsi="Times New Roman" w:cs="Times New Roman"/>
          <w:b/>
          <w:bCs/>
          <w:sz w:val="28"/>
          <w:szCs w:val="24"/>
        </w:rPr>
        <w:t xml:space="preserve"> </w:t>
      </w:r>
      <w:r w:rsidRPr="00090E17">
        <w:rPr>
          <w:rFonts w:ascii="Times New Roman" w:hAnsi="Times New Roman" w:cs="Times New Roman"/>
          <w:b/>
          <w:sz w:val="24"/>
          <w:szCs w:val="24"/>
        </w:rPr>
        <w:t>Not available.</w:t>
      </w:r>
      <w:r w:rsidRPr="00090E17">
        <w:rPr>
          <w:rFonts w:ascii="Times New Roman" w:hAnsi="Times New Roman" w:cs="Times New Roman"/>
          <w:b/>
          <w:sz w:val="24"/>
          <w:szCs w:val="24"/>
        </w:rPr>
        <w:cr/>
      </w:r>
    </w:p>
    <w:p w:rsidR="00222F80" w:rsidRDefault="00222F80" w:rsidP="00222F80">
      <w:pPr>
        <w:pStyle w:val="NoSpacing"/>
        <w:rPr>
          <w:rFonts w:ascii="Times New Roman" w:hAnsi="Times New Roman" w:cs="Times New Roman"/>
          <w:b/>
          <w:sz w:val="24"/>
          <w:szCs w:val="24"/>
        </w:rPr>
      </w:pPr>
      <w:r w:rsidRPr="00090E17">
        <w:rPr>
          <w:rFonts w:ascii="Times New Roman" w:hAnsi="Times New Roman" w:cs="Times New Roman"/>
          <w:b/>
          <w:bCs/>
          <w:sz w:val="28"/>
          <w:szCs w:val="24"/>
          <w:u w:val="single"/>
        </w:rPr>
        <w:t xml:space="preserve">Ingestion: </w:t>
      </w:r>
      <w:r w:rsidRPr="00090E17">
        <w:rPr>
          <w:rFonts w:ascii="Times New Roman" w:hAnsi="Times New Roman" w:cs="Times New Roman"/>
          <w:b/>
          <w:sz w:val="24"/>
          <w:szCs w:val="24"/>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222F80" w:rsidRPr="00090E17" w:rsidRDefault="00222F80" w:rsidP="00222F80">
      <w:pPr>
        <w:pStyle w:val="NoSpacing"/>
        <w:rPr>
          <w:rFonts w:ascii="Times New Roman" w:hAnsi="Times New Roman" w:cs="Times New Roman"/>
          <w:b/>
          <w:sz w:val="24"/>
          <w:szCs w:val="24"/>
        </w:rPr>
      </w:pPr>
    </w:p>
    <w:p w:rsidR="00222F80" w:rsidRDefault="00222F80" w:rsidP="00222F80">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222F80" w:rsidRPr="003E35FF" w:rsidRDefault="00222F80" w:rsidP="00222F80">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lastRenderedPageBreak/>
              <w:t>Section 5: Fire and Explosion Data</w:t>
            </w:r>
          </w:p>
        </w:tc>
      </w:tr>
    </w:tbl>
    <w:p w:rsidR="00222F80" w:rsidRDefault="00222F80" w:rsidP="00222F80">
      <w:pPr>
        <w:pStyle w:val="NoSpacing"/>
        <w:rPr>
          <w:rFonts w:ascii="Times New Roman" w:hAnsi="Times New Roman" w:cs="Times New Roman"/>
          <w:b/>
        </w:rPr>
      </w:pPr>
    </w:p>
    <w:p w:rsidR="00222F80" w:rsidRDefault="00222F80" w:rsidP="00222F80">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Pr="000448D8">
        <w:rPr>
          <w:rFonts w:ascii="Times New Roman" w:hAnsi="Times New Roman" w:cs="Times New Roman"/>
          <w:b/>
          <w:sz w:val="24"/>
        </w:rPr>
        <w:t>Non-flammable.</w:t>
      </w:r>
    </w:p>
    <w:p w:rsidR="00222F80" w:rsidRDefault="00222F80" w:rsidP="00222F80">
      <w:pPr>
        <w:pStyle w:val="NoSpacing"/>
        <w:rPr>
          <w:rFonts w:ascii="Times New Roman" w:hAnsi="Times New Roman" w:cs="Times New Roman"/>
          <w:b/>
          <w:bCs/>
          <w:sz w:val="28"/>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Pr="00901A3C">
        <w:rPr>
          <w:rFonts w:ascii="Times New Roman" w:hAnsi="Times New Roman" w:cs="Times New Roman"/>
          <w:b/>
        </w:rPr>
        <w:t>Not available</w:t>
      </w:r>
    </w:p>
    <w:p w:rsidR="00222F80" w:rsidRPr="00777506" w:rsidRDefault="00222F80" w:rsidP="00222F80">
      <w:pPr>
        <w:pStyle w:val="NoSpacing"/>
        <w:rPr>
          <w:rFonts w:ascii="Times New Roman" w:hAnsi="Times New Roman" w:cs="Times New Roman"/>
          <w:b/>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Pr="00777506">
        <w:rPr>
          <w:rFonts w:ascii="Times New Roman" w:hAnsi="Times New Roman" w:cs="Times New Roman"/>
          <w:b/>
        </w:rPr>
        <w:t>Not available.</w:t>
      </w:r>
    </w:p>
    <w:p w:rsidR="00222F80" w:rsidRPr="00777506" w:rsidRDefault="00222F80" w:rsidP="00222F80">
      <w:pPr>
        <w:pStyle w:val="NoSpacing"/>
        <w:rPr>
          <w:rFonts w:ascii="Times New Roman" w:hAnsi="Times New Roman" w:cs="Times New Roman"/>
          <w:b/>
        </w:rPr>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Pr="00777506">
        <w:rPr>
          <w:rFonts w:ascii="Times New Roman" w:hAnsi="Times New Roman" w:cs="Times New Roman"/>
          <w:b/>
          <w:sz w:val="24"/>
        </w:rPr>
        <w:t>Not available</w:t>
      </w:r>
      <w:r w:rsidRPr="00777506">
        <w:rPr>
          <w:rFonts w:ascii="Times New Roman" w:hAnsi="Times New Roman" w:cs="Times New Roman"/>
          <w:b/>
        </w:rPr>
        <w:t>.</w:t>
      </w:r>
    </w:p>
    <w:p w:rsidR="00222F80" w:rsidRDefault="00222F80" w:rsidP="00222F80">
      <w:pPr>
        <w:pStyle w:val="NoSpacing"/>
        <w:rPr>
          <w:rFonts w:ascii="Times New Roman" w:hAnsi="Times New Roman" w:cs="Times New Roman"/>
          <w:b/>
          <w:sz w:val="24"/>
          <w:szCs w:val="24"/>
        </w:rPr>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Pr="000448D8">
        <w:rPr>
          <w:rFonts w:ascii="Times New Roman" w:hAnsi="Times New Roman" w:cs="Times New Roman"/>
          <w:b/>
          <w:sz w:val="24"/>
          <w:szCs w:val="24"/>
        </w:rPr>
        <w:t>Not applicable.</w:t>
      </w:r>
    </w:p>
    <w:p w:rsidR="00222F80" w:rsidRDefault="00222F80" w:rsidP="00222F80">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Pr="00286500">
        <w:rPr>
          <w:rFonts w:ascii="Times New Roman" w:hAnsi="Times New Roman" w:cs="Times New Roman"/>
          <w:b/>
          <w:sz w:val="24"/>
          <w:szCs w:val="24"/>
        </w:rPr>
        <w:t>Not available</w:t>
      </w:r>
    </w:p>
    <w:p w:rsidR="00222F80" w:rsidRDefault="00222F80" w:rsidP="00222F80">
      <w:pPr>
        <w:pStyle w:val="NoSpacing"/>
      </w:pP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r w:rsidRPr="00286500">
        <w:t xml:space="preserve"> </w:t>
      </w:r>
    </w:p>
    <w:p w:rsidR="00222F80" w:rsidRDefault="00222F80" w:rsidP="00222F80">
      <w:pPr>
        <w:pStyle w:val="NoSpacing"/>
        <w:rPr>
          <w:rFonts w:ascii="Times New Roman" w:hAnsi="Times New Roman" w:cs="Times New Roman"/>
          <w:b/>
          <w:sz w:val="24"/>
          <w:szCs w:val="24"/>
        </w:rPr>
      </w:pPr>
      <w:r w:rsidRPr="000448D8">
        <w:rPr>
          <w:rFonts w:ascii="Times New Roman" w:hAnsi="Times New Roman" w:cs="Times New Roman"/>
          <w:b/>
          <w:sz w:val="24"/>
          <w:szCs w:val="24"/>
        </w:rPr>
        <w:t xml:space="preserve">Risks of explosion of the product in presence of mechanical impact: Not available. </w:t>
      </w:r>
    </w:p>
    <w:p w:rsidR="00222F80" w:rsidRDefault="00222F80" w:rsidP="00222F80">
      <w:pPr>
        <w:pStyle w:val="NoSpacing"/>
        <w:rPr>
          <w:rFonts w:ascii="Times New Roman" w:hAnsi="Times New Roman" w:cs="Times New Roman"/>
          <w:b/>
          <w:sz w:val="24"/>
          <w:szCs w:val="24"/>
        </w:rPr>
      </w:pPr>
      <w:r w:rsidRPr="000448D8">
        <w:rPr>
          <w:rFonts w:ascii="Times New Roman" w:hAnsi="Times New Roman" w:cs="Times New Roman"/>
          <w:b/>
          <w:sz w:val="24"/>
          <w:szCs w:val="24"/>
        </w:rPr>
        <w:t>Risks</w:t>
      </w:r>
      <w:r>
        <w:rPr>
          <w:rFonts w:ascii="Times New Roman" w:hAnsi="Times New Roman" w:cs="Times New Roman"/>
          <w:b/>
          <w:sz w:val="24"/>
          <w:szCs w:val="24"/>
        </w:rPr>
        <w:t xml:space="preserve"> of explosion of the product in </w:t>
      </w:r>
      <w:r w:rsidRPr="000448D8">
        <w:rPr>
          <w:rFonts w:ascii="Times New Roman" w:hAnsi="Times New Roman" w:cs="Times New Roman"/>
          <w:b/>
          <w:sz w:val="24"/>
          <w:szCs w:val="24"/>
        </w:rPr>
        <w:t>presence of static discharge: Not available.</w:t>
      </w:r>
    </w:p>
    <w:p w:rsidR="00222F80" w:rsidRPr="00901A3C" w:rsidRDefault="00222F80" w:rsidP="00222F80">
      <w:pPr>
        <w:pStyle w:val="NoSpacing"/>
        <w:rPr>
          <w:rFonts w:ascii="Times New Roman" w:hAnsi="Times New Roman" w:cs="Times New Roman"/>
          <w:b/>
          <w:sz w:val="24"/>
          <w:szCs w:val="24"/>
        </w:rPr>
      </w:pP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r w:rsidRPr="000448D8">
        <w:rPr>
          <w:rFonts w:ascii="Times New Roman" w:hAnsi="Times New Roman" w:cs="Times New Roman"/>
          <w:b/>
          <w:sz w:val="24"/>
          <w:szCs w:val="24"/>
        </w:rPr>
        <w:t>Not applicable</w:t>
      </w:r>
      <w:r w:rsidRPr="00901A3C">
        <w:rPr>
          <w:rFonts w:ascii="Times New Roman" w:hAnsi="Times New Roman" w:cs="Times New Roman"/>
          <w:b/>
          <w:sz w:val="24"/>
          <w:szCs w:val="24"/>
        </w:rPr>
        <w:t>.</w:t>
      </w:r>
    </w:p>
    <w:p w:rsidR="00222F80" w:rsidRDefault="00222F80" w:rsidP="00222F80">
      <w:pPr>
        <w:pStyle w:val="NoSpacing"/>
        <w:rPr>
          <w:rFonts w:ascii="Times New Roman" w:hAnsi="Times New Roman" w:cs="Times New Roman"/>
          <w:b/>
          <w:color w:val="000000"/>
          <w:sz w:val="24"/>
        </w:rPr>
      </w:pPr>
      <w:r w:rsidRPr="00E65446">
        <w:rPr>
          <w:rFonts w:ascii="Times New Roman" w:hAnsi="Times New Roman" w:cs="Times New Roman"/>
          <w:b/>
          <w:sz w:val="28"/>
          <w:szCs w:val="24"/>
        </w:rPr>
        <w:t>Special Remarks on Fire Hazards</w:t>
      </w:r>
      <w:r w:rsidRPr="00A60A21">
        <w:rPr>
          <w:rFonts w:ascii="Times New Roman" w:hAnsi="Times New Roman" w:cs="Times New Roman"/>
          <w:b/>
          <w:sz w:val="24"/>
          <w:szCs w:val="24"/>
        </w:rPr>
        <w:t xml:space="preserve">: </w:t>
      </w:r>
      <w:r w:rsidRPr="00901A3C">
        <w:rPr>
          <w:rFonts w:ascii="Times New Roman" w:hAnsi="Times New Roman" w:cs="Times New Roman"/>
          <w:b/>
          <w:sz w:val="24"/>
          <w:szCs w:val="24"/>
        </w:rPr>
        <w:t>Not available.</w:t>
      </w:r>
      <w:r w:rsidRPr="00901A3C">
        <w:rPr>
          <w:rFonts w:ascii="Times New Roman" w:hAnsi="Times New Roman" w:cs="Times New Roman"/>
          <w:b/>
          <w:sz w:val="24"/>
          <w:szCs w:val="24"/>
        </w:rPr>
        <w:cr/>
      </w: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Pr="00A60A21">
        <w:rPr>
          <w:rFonts w:ascii="Times New Roman" w:hAnsi="Times New Roman" w:cs="Times New Roman"/>
          <w:b/>
          <w:color w:val="000000"/>
          <w:sz w:val="24"/>
          <w:szCs w:val="24"/>
        </w:rPr>
        <w:t>Not available</w:t>
      </w:r>
      <w:r w:rsidRPr="00A60A21">
        <w:rPr>
          <w:rFonts w:ascii="Times New Roman" w:hAnsi="Times New Roman" w:cs="Times New Roman"/>
          <w:b/>
          <w:color w:val="000000"/>
          <w:sz w:val="24"/>
        </w:rPr>
        <w:t>.</w:t>
      </w:r>
    </w:p>
    <w:p w:rsidR="00222F80" w:rsidRPr="00A60A21" w:rsidRDefault="00222F80" w:rsidP="00222F8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6: Accidental Release Measures</w:t>
            </w:r>
          </w:p>
        </w:tc>
      </w:tr>
    </w:tbl>
    <w:p w:rsidR="00222F80" w:rsidRDefault="00222F80" w:rsidP="00222F80">
      <w:pPr>
        <w:pStyle w:val="NoSpacing"/>
      </w:pPr>
    </w:p>
    <w:p w:rsidR="00222F80" w:rsidRPr="00BA4095" w:rsidRDefault="00222F80" w:rsidP="00222F80">
      <w:pPr>
        <w:pStyle w:val="NoSpacing"/>
      </w:pPr>
      <w:r w:rsidRPr="00BA4095">
        <w:rPr>
          <w:rFonts w:ascii="Times New Roman" w:hAnsi="Times New Roman" w:cs="Times New Roman"/>
          <w:b/>
          <w:sz w:val="28"/>
          <w:u w:val="single"/>
        </w:rPr>
        <w:t>Small Spill</w:t>
      </w:r>
      <w:r w:rsidRPr="00BA4095">
        <w:t>:</w:t>
      </w:r>
    </w:p>
    <w:p w:rsidR="00222F80" w:rsidRDefault="00222F80" w:rsidP="00222F80">
      <w:pPr>
        <w:pStyle w:val="NoSpacing"/>
        <w:rPr>
          <w:rFonts w:ascii="Times New Roman" w:hAnsi="Times New Roman" w:cs="Times New Roman"/>
          <w:b/>
          <w:color w:val="000000"/>
          <w:sz w:val="24"/>
          <w:szCs w:val="24"/>
        </w:rPr>
      </w:pPr>
      <w:r w:rsidRPr="00432005">
        <w:rPr>
          <w:rFonts w:ascii="Times New Roman" w:hAnsi="Times New Roman" w:cs="Times New Roman"/>
          <w:b/>
          <w:color w:val="000000"/>
          <w:sz w:val="24"/>
          <w:szCs w:val="24"/>
        </w:rPr>
        <w:t>Use appropriate tools to put the spilled solid in a convenient waste disposal container. Finish</w:t>
      </w:r>
      <w:r>
        <w:rPr>
          <w:rFonts w:ascii="Times New Roman" w:hAnsi="Times New Roman" w:cs="Times New Roman"/>
          <w:b/>
          <w:color w:val="000000"/>
          <w:sz w:val="24"/>
          <w:szCs w:val="24"/>
        </w:rPr>
        <w:t xml:space="preserve"> cleaning by spreading water on </w:t>
      </w:r>
      <w:r w:rsidRPr="00432005">
        <w:rPr>
          <w:rFonts w:ascii="Times New Roman" w:hAnsi="Times New Roman" w:cs="Times New Roman"/>
          <w:b/>
          <w:color w:val="000000"/>
          <w:sz w:val="24"/>
          <w:szCs w:val="24"/>
        </w:rPr>
        <w:t>the contaminated surface and dispose of according to local and regional authority requirements.</w:t>
      </w:r>
    </w:p>
    <w:p w:rsidR="00222F80" w:rsidRDefault="00222F80" w:rsidP="00222F80">
      <w:pPr>
        <w:pStyle w:val="NoSpacing"/>
        <w:rPr>
          <w:rFonts w:ascii="Times New Roman" w:hAnsi="Times New Roman" w:cs="Times New Roman"/>
          <w:b/>
          <w:color w:val="000000"/>
          <w:sz w:val="24"/>
          <w:szCs w:val="24"/>
        </w:rPr>
      </w:pPr>
    </w:p>
    <w:p w:rsidR="00222F80" w:rsidRDefault="00222F80" w:rsidP="00222F80">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222F80" w:rsidRDefault="00222F80" w:rsidP="00222F80">
      <w:pPr>
        <w:pStyle w:val="NoSpacing"/>
        <w:rPr>
          <w:rFonts w:ascii="Times New Roman" w:hAnsi="Times New Roman" w:cs="Times New Roman"/>
          <w:b/>
          <w:sz w:val="24"/>
        </w:rPr>
      </w:pPr>
      <w:r w:rsidRPr="00432005">
        <w:rPr>
          <w:rFonts w:ascii="Times New Roman" w:hAnsi="Times New Roman" w:cs="Times New Roman"/>
          <w:b/>
          <w:sz w:val="24"/>
        </w:rPr>
        <w:t>Use a shovel to put the material into a convenient waste disposal container. Finish cle</w:t>
      </w:r>
      <w:r>
        <w:rPr>
          <w:rFonts w:ascii="Times New Roman" w:hAnsi="Times New Roman" w:cs="Times New Roman"/>
          <w:b/>
          <w:sz w:val="24"/>
        </w:rPr>
        <w:t xml:space="preserve">aning by spreading water on the </w:t>
      </w:r>
      <w:r w:rsidRPr="00432005">
        <w:rPr>
          <w:rFonts w:ascii="Times New Roman" w:hAnsi="Times New Roman" w:cs="Times New Roman"/>
          <w:b/>
          <w:sz w:val="24"/>
        </w:rPr>
        <w:t>contaminated surface and allow to evacuate through the sanitary system.</w:t>
      </w:r>
    </w:p>
    <w:p w:rsidR="00222F80" w:rsidRPr="0011262B" w:rsidRDefault="00222F80" w:rsidP="00222F80">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7: Handling and Storage</w:t>
            </w:r>
          </w:p>
        </w:tc>
      </w:tr>
    </w:tbl>
    <w:p w:rsidR="00222F80" w:rsidRPr="009C3BE4" w:rsidRDefault="00222F80" w:rsidP="00222F80">
      <w:pPr>
        <w:pStyle w:val="NoSpacing"/>
      </w:pPr>
    </w:p>
    <w:p w:rsidR="00222F80" w:rsidRDefault="00222F80" w:rsidP="00222F80">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222F80" w:rsidRDefault="00222F80" w:rsidP="00222F80">
      <w:pPr>
        <w:autoSpaceDE w:val="0"/>
        <w:autoSpaceDN w:val="0"/>
        <w:adjustRightInd w:val="0"/>
        <w:rPr>
          <w:rFonts w:ascii="Times New Roman" w:hAnsi="Times New Roman" w:cs="Times New Roman"/>
          <w:b/>
          <w:color w:val="000000"/>
          <w:sz w:val="24"/>
        </w:rPr>
      </w:pPr>
      <w:r w:rsidRPr="00432005">
        <w:rPr>
          <w:rFonts w:ascii="Times New Roman" w:hAnsi="Times New Roman" w:cs="Times New Roman"/>
          <w:b/>
          <w:color w:val="000000"/>
          <w:sz w:val="24"/>
        </w:rPr>
        <w:t>Do not breathe dust. Wear suitable protective clothing. In case of insufficient ventilation, wear sui</w:t>
      </w:r>
      <w:r>
        <w:rPr>
          <w:rFonts w:ascii="Times New Roman" w:hAnsi="Times New Roman" w:cs="Times New Roman"/>
          <w:b/>
          <w:color w:val="000000"/>
          <w:sz w:val="24"/>
        </w:rPr>
        <w:t xml:space="preserve">table respiratory equipment. If </w:t>
      </w:r>
      <w:r w:rsidRPr="00432005">
        <w:rPr>
          <w:rFonts w:ascii="Times New Roman" w:hAnsi="Times New Roman" w:cs="Times New Roman"/>
          <w:b/>
          <w:color w:val="000000"/>
          <w:sz w:val="24"/>
        </w:rPr>
        <w:t>you feel unwell, seek medical attention and show the label when possible. Avoid contact wit</w:t>
      </w:r>
      <w:r>
        <w:rPr>
          <w:rFonts w:ascii="Times New Roman" w:hAnsi="Times New Roman" w:cs="Times New Roman"/>
          <w:b/>
          <w:color w:val="000000"/>
          <w:sz w:val="24"/>
        </w:rPr>
        <w:t xml:space="preserve">h skin and eyes. Keep away from </w:t>
      </w:r>
      <w:r w:rsidRPr="00432005">
        <w:rPr>
          <w:rFonts w:ascii="Times New Roman" w:hAnsi="Times New Roman" w:cs="Times New Roman"/>
          <w:b/>
          <w:color w:val="000000"/>
          <w:sz w:val="24"/>
        </w:rPr>
        <w:t>incompatibles such as metals, acids.</w:t>
      </w:r>
    </w:p>
    <w:p w:rsidR="00222F80" w:rsidRPr="00A42A25" w:rsidRDefault="00222F80" w:rsidP="00222F80">
      <w:pPr>
        <w:autoSpaceDE w:val="0"/>
        <w:autoSpaceDN w:val="0"/>
        <w:adjustRightInd w:val="0"/>
        <w:rPr>
          <w:rFonts w:ascii="Times New Roman" w:hAnsi="Times New Roman" w:cs="Times New Roman"/>
          <w:b/>
          <w:color w:val="000000"/>
          <w:sz w:val="24"/>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Pr="00623CF2">
        <w:rPr>
          <w:rFonts w:ascii="Times New Roman" w:hAnsi="Times New Roman" w:cs="Times New Roman"/>
          <w:b/>
          <w:color w:val="000000"/>
          <w:sz w:val="24"/>
        </w:rPr>
        <w:t>Hygroscopic. Keep container tightly closed. Keep container in a cool, well-ventilated area.</w:t>
      </w:r>
      <w:r w:rsidRPr="00623CF2">
        <w:rPr>
          <w:rFonts w:ascii="Times New Roman" w:hAnsi="Times New Roman" w:cs="Times New Roman"/>
          <w:b/>
          <w:color w:val="000000"/>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lastRenderedPageBreak/>
              <w:t>Section 8: Exposure Controls/Personal Protection</w:t>
            </w:r>
          </w:p>
        </w:tc>
      </w:tr>
    </w:tbl>
    <w:p w:rsidR="00222F80" w:rsidRDefault="00222F80" w:rsidP="00222F80">
      <w:pPr>
        <w:pStyle w:val="NoSpacing"/>
      </w:pPr>
    </w:p>
    <w:p w:rsidR="00222F80" w:rsidRPr="0091644D" w:rsidRDefault="00222F80" w:rsidP="00222F80">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222F80" w:rsidRDefault="00222F80" w:rsidP="00222F80">
      <w:pPr>
        <w:pStyle w:val="NoSpacing"/>
        <w:rPr>
          <w:rFonts w:ascii="Times New Roman" w:hAnsi="Times New Roman" w:cs="Times New Roman"/>
          <w:b/>
          <w:color w:val="000000"/>
          <w:sz w:val="24"/>
          <w:szCs w:val="24"/>
        </w:rPr>
      </w:pPr>
      <w:r w:rsidRPr="006D09A2">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6D09A2">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6D09A2">
        <w:rPr>
          <w:rFonts w:ascii="Times New Roman" w:hAnsi="Times New Roman" w:cs="Times New Roman"/>
          <w:b/>
          <w:color w:val="000000"/>
          <w:sz w:val="24"/>
          <w:szCs w:val="24"/>
        </w:rPr>
        <w:t>below the exposure limit.</w:t>
      </w:r>
      <w:r w:rsidRPr="006D09A2">
        <w:rPr>
          <w:rFonts w:ascii="Times New Roman" w:hAnsi="Times New Roman" w:cs="Times New Roman"/>
          <w:b/>
          <w:color w:val="000000"/>
          <w:sz w:val="24"/>
          <w:szCs w:val="24"/>
        </w:rPr>
        <w:cr/>
      </w:r>
    </w:p>
    <w:p w:rsidR="00222F80" w:rsidRPr="00A42A25" w:rsidRDefault="00222F80" w:rsidP="00222F80">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222F80" w:rsidRDefault="00222F80" w:rsidP="00222F80">
      <w:pPr>
        <w:pStyle w:val="NoSpacing"/>
        <w:rPr>
          <w:rFonts w:ascii="Times New Roman" w:hAnsi="Times New Roman" w:cs="Times New Roman"/>
          <w:b/>
          <w:color w:val="000000"/>
          <w:sz w:val="24"/>
          <w:szCs w:val="24"/>
        </w:rPr>
      </w:pPr>
      <w:r w:rsidRPr="006D09A2">
        <w:rPr>
          <w:rFonts w:ascii="Times New Roman" w:hAnsi="Times New Roman" w:cs="Times New Roman"/>
          <w:b/>
          <w:color w:val="000000"/>
          <w:sz w:val="24"/>
          <w:szCs w:val="24"/>
        </w:rPr>
        <w:t>Splash goggles. Lab coat. Dust respirator. Be sure to use an approved/certified respirator or equivalent. Gloves.</w:t>
      </w:r>
    </w:p>
    <w:p w:rsidR="00222F80" w:rsidRDefault="00222F80" w:rsidP="00222F80">
      <w:pPr>
        <w:pStyle w:val="NoSpacing"/>
        <w:rPr>
          <w:rFonts w:ascii="Times New Roman" w:hAnsi="Times New Roman" w:cs="Times New Roman"/>
          <w:b/>
          <w:color w:val="000000"/>
          <w:sz w:val="24"/>
          <w:szCs w:val="24"/>
        </w:rPr>
      </w:pPr>
    </w:p>
    <w:p w:rsidR="00222F80" w:rsidRPr="0091644D" w:rsidRDefault="00222F80" w:rsidP="00222F80">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222F80" w:rsidRDefault="00222F80" w:rsidP="00222F80">
      <w:pPr>
        <w:pStyle w:val="NoSpacing"/>
        <w:rPr>
          <w:rFonts w:ascii="Times New Roman" w:hAnsi="Times New Roman" w:cs="Times New Roman"/>
          <w:b/>
          <w:color w:val="000000"/>
          <w:sz w:val="24"/>
          <w:szCs w:val="24"/>
        </w:rPr>
      </w:pPr>
      <w:r w:rsidRPr="006D09A2">
        <w:rPr>
          <w:rFonts w:ascii="Times New Roman" w:hAnsi="Times New Roman" w:cs="Times New Roman"/>
          <w:b/>
          <w:color w:val="000000"/>
          <w:sz w:val="24"/>
          <w:szCs w:val="24"/>
        </w:rPr>
        <w:t xml:space="preserve">Splash goggles. Full suit. Dust respirator. Boots. Gloves. A </w:t>
      </w:r>
      <w:proofErr w:type="spellStart"/>
      <w:r w:rsidRPr="006D09A2">
        <w:rPr>
          <w:rFonts w:ascii="Times New Roman" w:hAnsi="Times New Roman" w:cs="Times New Roman"/>
          <w:b/>
          <w:color w:val="000000"/>
          <w:sz w:val="24"/>
          <w:szCs w:val="24"/>
        </w:rPr>
        <w:t>self contained</w:t>
      </w:r>
      <w:proofErr w:type="spellEnd"/>
      <w:r w:rsidRPr="006D09A2">
        <w:rPr>
          <w:rFonts w:ascii="Times New Roman" w:hAnsi="Times New Roman" w:cs="Times New Roman"/>
          <w:b/>
          <w:color w:val="000000"/>
          <w:sz w:val="24"/>
          <w:szCs w:val="24"/>
        </w:rPr>
        <w:t xml:space="preserve"> breathing ap</w:t>
      </w:r>
      <w:r>
        <w:rPr>
          <w:rFonts w:ascii="Times New Roman" w:hAnsi="Times New Roman" w:cs="Times New Roman"/>
          <w:b/>
          <w:color w:val="000000"/>
          <w:sz w:val="24"/>
          <w:szCs w:val="24"/>
        </w:rPr>
        <w:t xml:space="preserve">paratus should be used to avoid </w:t>
      </w:r>
      <w:r w:rsidRPr="006D09A2">
        <w:rPr>
          <w:rFonts w:ascii="Times New Roman" w:hAnsi="Times New Roman" w:cs="Times New Roman"/>
          <w:b/>
          <w:color w:val="000000"/>
          <w:sz w:val="24"/>
          <w:szCs w:val="24"/>
        </w:rPr>
        <w:t xml:space="preserve">inhalation of the product. Suggested protective clothing might not be sufficient; consult a </w:t>
      </w:r>
      <w:r>
        <w:rPr>
          <w:rFonts w:ascii="Times New Roman" w:hAnsi="Times New Roman" w:cs="Times New Roman"/>
          <w:b/>
          <w:color w:val="000000"/>
          <w:sz w:val="24"/>
          <w:szCs w:val="24"/>
        </w:rPr>
        <w:t xml:space="preserve">specialist BEFORE handling this </w:t>
      </w:r>
      <w:r w:rsidRPr="006D09A2">
        <w:rPr>
          <w:rFonts w:ascii="Times New Roman" w:hAnsi="Times New Roman" w:cs="Times New Roman"/>
          <w:b/>
          <w:color w:val="000000"/>
          <w:sz w:val="24"/>
          <w:szCs w:val="24"/>
        </w:rPr>
        <w:t>product.</w:t>
      </w:r>
    </w:p>
    <w:p w:rsidR="00222F80" w:rsidRPr="006D09A2" w:rsidRDefault="00222F80" w:rsidP="00222F80">
      <w:pPr>
        <w:pStyle w:val="NoSpacing"/>
      </w:pPr>
    </w:p>
    <w:p w:rsidR="00222F80" w:rsidRPr="003C0161" w:rsidRDefault="00222F80" w:rsidP="00222F80">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Not available.</w:t>
      </w:r>
    </w:p>
    <w:p w:rsidR="00222F80" w:rsidRDefault="00222F80" w:rsidP="00222F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BD2E4F" w:rsidRDefault="00222F80" w:rsidP="003F6129">
            <w:pPr>
              <w:rPr>
                <w:color w:val="auto"/>
              </w:rPr>
            </w:pPr>
            <w:r w:rsidRPr="00BD2E4F">
              <w:rPr>
                <w:color w:val="auto"/>
                <w:sz w:val="44"/>
              </w:rPr>
              <w:t>Section 9: Physical and Chemical Properties</w:t>
            </w:r>
          </w:p>
        </w:tc>
      </w:tr>
    </w:tbl>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Pr="005C0DC5">
        <w:rPr>
          <w:rFonts w:ascii="Times New Roman" w:hAnsi="Times New Roman" w:cs="Times New Roman"/>
          <w:b/>
          <w:sz w:val="24"/>
          <w:szCs w:val="24"/>
        </w:rPr>
        <w:t xml:space="preserve">Solid. </w:t>
      </w:r>
    </w:p>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BD2E4F">
        <w:rPr>
          <w:rFonts w:ascii="Times New Roman" w:hAnsi="Times New Roman" w:cs="Times New Roman"/>
          <w:b/>
          <w:sz w:val="24"/>
          <w:szCs w:val="24"/>
        </w:rPr>
        <w:t>Odorless.</w:t>
      </w:r>
    </w:p>
    <w:p w:rsidR="00222F80" w:rsidRPr="005A6D74" w:rsidRDefault="00222F80" w:rsidP="00222F8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Pr>
          <w:rFonts w:ascii="Times New Roman" w:hAnsi="Times New Roman" w:cs="Times New Roman"/>
          <w:b/>
          <w:sz w:val="24"/>
          <w:szCs w:val="24"/>
        </w:rPr>
        <w:t>147.02</w:t>
      </w:r>
      <w:r w:rsidRPr="00BD2E4F">
        <w:rPr>
          <w:rFonts w:ascii="Times New Roman" w:hAnsi="Times New Roman" w:cs="Times New Roman"/>
          <w:b/>
          <w:sz w:val="24"/>
          <w:szCs w:val="24"/>
        </w:rPr>
        <w:t xml:space="preserve"> g/mole</w:t>
      </w:r>
    </w:p>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74546E">
        <w:rPr>
          <w:rFonts w:ascii="Times New Roman" w:hAnsi="Times New Roman" w:cs="Times New Roman"/>
          <w:b/>
          <w:sz w:val="24"/>
          <w:szCs w:val="24"/>
        </w:rPr>
        <w:t>White powder.</w:t>
      </w:r>
    </w:p>
    <w:p w:rsidR="00222F80" w:rsidRPr="005A6D74" w:rsidRDefault="00222F80" w:rsidP="00222F8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Pr>
          <w:rFonts w:ascii="Times New Roman" w:hAnsi="Times New Roman" w:cs="Times New Roman"/>
          <w:b/>
          <w:sz w:val="24"/>
          <w:szCs w:val="24"/>
        </w:rPr>
        <w:t>5 - 8</w:t>
      </w:r>
    </w:p>
    <w:p w:rsidR="00222F80" w:rsidRPr="005A6D74"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Pr="00040BB9">
        <w:rPr>
          <w:rFonts w:ascii="Times New Roman" w:hAnsi="Times New Roman" w:cs="Times New Roman"/>
          <w:b/>
          <w:sz w:val="24"/>
          <w:szCs w:val="24"/>
        </w:rPr>
        <w:t>&gt; ≥ 1600</w:t>
      </w:r>
    </w:p>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E20AFD">
        <w:rPr>
          <w:rFonts w:ascii="Times New Roman" w:hAnsi="Times New Roman" w:cs="Times New Roman"/>
          <w:b/>
          <w:sz w:val="24"/>
          <w:szCs w:val="24"/>
        </w:rPr>
        <w:t xml:space="preserve">176 °C </w:t>
      </w:r>
    </w:p>
    <w:p w:rsidR="00222F80" w:rsidRDefault="00222F80" w:rsidP="00222F80">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Not available.</w:t>
      </w:r>
      <w:r>
        <w:rPr>
          <w:rFonts w:ascii="Times New Roman" w:hAnsi="Times New Roman" w:cs="Times New Roman"/>
          <w:b/>
          <w:sz w:val="28"/>
          <w:szCs w:val="24"/>
        </w:rPr>
        <w:t xml:space="preserve"> </w:t>
      </w:r>
    </w:p>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Pr="00BD2E4F">
        <w:rPr>
          <w:rFonts w:ascii="Times New Roman" w:hAnsi="Times New Roman" w:cs="Times New Roman"/>
          <w:b/>
          <w:sz w:val="24"/>
          <w:szCs w:val="24"/>
        </w:rPr>
        <w:t>Bulk density: 0.835 (Water = 1)</w:t>
      </w:r>
    </w:p>
    <w:p w:rsidR="00222F80" w:rsidRPr="00436F67"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Pr="00040BB9">
        <w:rPr>
          <w:rFonts w:ascii="Times New Roman" w:hAnsi="Times New Roman" w:cs="Times New Roman"/>
          <w:b/>
          <w:sz w:val="24"/>
          <w:szCs w:val="24"/>
        </w:rPr>
        <w:t xml:space="preserve">0.01 </w:t>
      </w:r>
      <w:proofErr w:type="spellStart"/>
      <w:r w:rsidRPr="00040BB9">
        <w:rPr>
          <w:rFonts w:ascii="Times New Roman" w:hAnsi="Times New Roman" w:cs="Times New Roman"/>
          <w:b/>
          <w:sz w:val="24"/>
          <w:szCs w:val="24"/>
        </w:rPr>
        <w:t>hPa</w:t>
      </w:r>
      <w:proofErr w:type="spellEnd"/>
      <w:r w:rsidRPr="00040BB9">
        <w:rPr>
          <w:rFonts w:ascii="Times New Roman" w:hAnsi="Times New Roman" w:cs="Times New Roman"/>
          <w:b/>
          <w:sz w:val="24"/>
          <w:szCs w:val="24"/>
        </w:rPr>
        <w:t xml:space="preserve"> at 20 °C</w:t>
      </w:r>
    </w:p>
    <w:p w:rsidR="00222F80" w:rsidRPr="005A6D74"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Density</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Pr="00F06B57">
        <w:rPr>
          <w:rFonts w:ascii="Times New Roman" w:hAnsi="Times New Roman" w:cs="Times New Roman"/>
          <w:b/>
          <w:sz w:val="24"/>
          <w:szCs w:val="24"/>
        </w:rPr>
        <w:t>1.85 g/cm³</w:t>
      </w:r>
    </w:p>
    <w:p w:rsidR="00222F80" w:rsidRPr="005A6D74" w:rsidRDefault="00222F80" w:rsidP="00222F80">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222F80" w:rsidRPr="005A6D74"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222F80" w:rsidRPr="006C7092"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222F80" w:rsidRPr="005A6D74" w:rsidRDefault="00222F80" w:rsidP="00222F80">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222F80" w:rsidRDefault="00222F80" w:rsidP="00222F80">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Pr="008B33E4">
        <w:rPr>
          <w:rFonts w:ascii="Times New Roman" w:hAnsi="Times New Roman" w:cs="Times New Roman"/>
          <w:b/>
          <w:sz w:val="24"/>
          <w:szCs w:val="24"/>
        </w:rPr>
        <w:t>See solubility in water.</w:t>
      </w:r>
    </w:p>
    <w:p w:rsidR="00222F80" w:rsidRPr="002B2B02" w:rsidRDefault="00222F80" w:rsidP="00222F80">
      <w:pPr>
        <w:pStyle w:val="NoSpacing"/>
        <w:rPr>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Pr="00F06B57">
        <w:rPr>
          <w:rFonts w:ascii="Times New Roman" w:hAnsi="Times New Roman" w:cs="Times New Roman"/>
          <w:b/>
          <w:color w:val="000000"/>
          <w:sz w:val="24"/>
          <w:szCs w:val="24"/>
        </w:rPr>
        <w:t>Water: 147 g/l at 20 °C - completely soluble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lastRenderedPageBreak/>
              <w:t>Section 10: Stability and Reactivity Data</w:t>
            </w:r>
          </w:p>
        </w:tc>
      </w:tr>
    </w:tbl>
    <w:p w:rsidR="00222F80" w:rsidRDefault="00222F80" w:rsidP="00222F80">
      <w:pPr>
        <w:pStyle w:val="NoSpacing"/>
        <w:rPr>
          <w:rFonts w:ascii="Times New Roman" w:hAnsi="Times New Roman" w:cs="Times New Roman"/>
          <w:b/>
          <w:sz w:val="24"/>
          <w:szCs w:val="24"/>
        </w:rPr>
      </w:pPr>
    </w:p>
    <w:p w:rsidR="00222F80" w:rsidRDefault="00222F80" w:rsidP="00222F8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Pr="000319E4">
        <w:rPr>
          <w:rFonts w:ascii="Times New Roman" w:hAnsi="Times New Roman" w:cs="Times New Roman"/>
          <w:b/>
          <w:sz w:val="24"/>
          <w:szCs w:val="24"/>
        </w:rPr>
        <w:t>The product is stable.</w:t>
      </w:r>
    </w:p>
    <w:p w:rsidR="00222F80" w:rsidRPr="00283D70" w:rsidRDefault="00222F80" w:rsidP="00222F8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222F80" w:rsidRPr="00283D70" w:rsidRDefault="00222F80" w:rsidP="00222F8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Pr="00283D70">
        <w:rPr>
          <w:rFonts w:ascii="Times New Roman" w:hAnsi="Times New Roman" w:cs="Times New Roman"/>
          <w:b/>
          <w:sz w:val="24"/>
          <w:szCs w:val="24"/>
        </w:rPr>
        <w:t xml:space="preserve">: </w:t>
      </w:r>
      <w:r w:rsidRPr="003E29CF">
        <w:rPr>
          <w:rFonts w:ascii="Times New Roman" w:hAnsi="Times New Roman" w:cs="Times New Roman"/>
          <w:b/>
          <w:sz w:val="24"/>
          <w:szCs w:val="24"/>
        </w:rPr>
        <w:t>Dust generation, exposure to moist air or water, incompatible materials</w:t>
      </w:r>
    </w:p>
    <w:p w:rsidR="00222F80" w:rsidRDefault="00222F80" w:rsidP="00222F80">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xml:space="preserve">: </w:t>
      </w:r>
      <w:r w:rsidRPr="003E29CF">
        <w:rPr>
          <w:rFonts w:ascii="Times New Roman" w:hAnsi="Times New Roman" w:cs="Times New Roman"/>
          <w:b/>
          <w:sz w:val="24"/>
          <w:szCs w:val="24"/>
        </w:rPr>
        <w:t>Reactive with metals, acids.</w:t>
      </w:r>
    </w:p>
    <w:p w:rsidR="00222F80" w:rsidRDefault="00222F80" w:rsidP="00222F80">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Pr="003E29CF">
        <w:rPr>
          <w:rFonts w:ascii="Times New Roman" w:hAnsi="Times New Roman" w:cs="Times New Roman"/>
          <w:b/>
          <w:sz w:val="24"/>
          <w:szCs w:val="24"/>
        </w:rPr>
        <w:t>Non-corrosive in presence of glass.</w:t>
      </w:r>
    </w:p>
    <w:p w:rsidR="00222F80" w:rsidRPr="00283D70" w:rsidRDefault="00222F80" w:rsidP="00222F8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xml:space="preserve">: </w:t>
      </w:r>
      <w:r w:rsidRPr="003E29CF">
        <w:rPr>
          <w:rFonts w:ascii="Times New Roman" w:hAnsi="Times New Roman" w:cs="Times New Roman"/>
          <w:b/>
          <w:sz w:val="24"/>
          <w:szCs w:val="24"/>
        </w:rPr>
        <w:t>Hygroscopic; keep container tightly closed. Methyl Vinyl Ether, Zinc, Reacts violently with Boric acid and Calcium Oxid</w:t>
      </w:r>
      <w:r>
        <w:rPr>
          <w:rFonts w:ascii="Times New Roman" w:hAnsi="Times New Roman" w:cs="Times New Roman"/>
          <w:b/>
          <w:sz w:val="24"/>
          <w:szCs w:val="24"/>
        </w:rPr>
        <w:t xml:space="preserve">e, </w:t>
      </w:r>
      <w:r w:rsidRPr="003E29CF">
        <w:rPr>
          <w:rFonts w:ascii="Times New Roman" w:hAnsi="Times New Roman" w:cs="Times New Roman"/>
          <w:b/>
          <w:sz w:val="24"/>
          <w:szCs w:val="24"/>
        </w:rPr>
        <w:t xml:space="preserve">Bromine </w:t>
      </w:r>
      <w:proofErr w:type="spellStart"/>
      <w:r w:rsidRPr="003E29CF">
        <w:rPr>
          <w:rFonts w:ascii="Times New Roman" w:hAnsi="Times New Roman" w:cs="Times New Roman"/>
          <w:b/>
          <w:sz w:val="24"/>
          <w:szCs w:val="24"/>
        </w:rPr>
        <w:t>Trifluoride</w:t>
      </w:r>
      <w:proofErr w:type="spellEnd"/>
      <w:r w:rsidRPr="003E29CF">
        <w:rPr>
          <w:rFonts w:ascii="Times New Roman" w:hAnsi="Times New Roman" w:cs="Times New Roman"/>
          <w:b/>
          <w:sz w:val="24"/>
          <w:szCs w:val="24"/>
        </w:rPr>
        <w:t>, 2-Furanpercarboxylic acid, boron oxides, solutions attack some metals.</w:t>
      </w:r>
      <w:r w:rsidRPr="003E29CF">
        <w:rPr>
          <w:rFonts w:ascii="Times New Roman" w:hAnsi="Times New Roman" w:cs="Times New Roman"/>
          <w:b/>
          <w:sz w:val="24"/>
          <w:szCs w:val="24"/>
        </w:rPr>
        <w:cr/>
      </w: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Pr="00283D70">
        <w:rPr>
          <w:rFonts w:ascii="Times New Roman" w:hAnsi="Times New Roman" w:cs="Times New Roman"/>
          <w:b/>
          <w:sz w:val="24"/>
          <w:szCs w:val="24"/>
        </w:rPr>
        <w:t>: Not available.</w:t>
      </w:r>
    </w:p>
    <w:p w:rsidR="00222F80" w:rsidRPr="006E16C6" w:rsidRDefault="00222F80" w:rsidP="00222F80">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Pr="003E29CF">
        <w:rPr>
          <w:rFonts w:ascii="Times New Roman" w:hAnsi="Times New Roman" w:cs="Times New Roman"/>
          <w:b/>
          <w:color w:val="000000"/>
          <w:sz w:val="24"/>
          <w:szCs w:val="24"/>
        </w:rPr>
        <w:t>Will not occur</w:t>
      </w:r>
      <w:r>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11: Toxicological Information</w:t>
            </w:r>
          </w:p>
        </w:tc>
      </w:tr>
    </w:tbl>
    <w:p w:rsidR="00222F80" w:rsidRPr="00083B24" w:rsidRDefault="00222F80" w:rsidP="00222F80">
      <w:pPr>
        <w:pStyle w:val="NoSpacing"/>
      </w:pPr>
    </w:p>
    <w:p w:rsidR="00222F80" w:rsidRPr="0007700D" w:rsidRDefault="00222F80" w:rsidP="00222F80">
      <w:pPr>
        <w:pStyle w:val="NoSpacing"/>
        <w:rPr>
          <w:rFonts w:ascii="Times New Roman" w:hAnsi="Times New Roman" w:cs="Times New Roman"/>
          <w:b/>
          <w:sz w:val="24"/>
          <w:szCs w:val="24"/>
        </w:rPr>
      </w:pPr>
      <w:r w:rsidRPr="00B058D6">
        <w:rPr>
          <w:rFonts w:ascii="Times New Roman" w:hAnsi="Times New Roman" w:cs="Times New Roman"/>
          <w:b/>
          <w:bCs/>
          <w:sz w:val="28"/>
          <w:szCs w:val="24"/>
          <w:u w:val="single"/>
        </w:rPr>
        <w:t>Routes of Entry</w:t>
      </w:r>
      <w:r w:rsidRPr="00B058D6">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Pr="00AC2907">
        <w:rPr>
          <w:rFonts w:ascii="Times New Roman" w:hAnsi="Times New Roman" w:cs="Times New Roman"/>
          <w:b/>
          <w:sz w:val="24"/>
          <w:szCs w:val="24"/>
        </w:rPr>
        <w:t>Inhalation. Ingestion.</w:t>
      </w:r>
    </w:p>
    <w:p w:rsidR="00222F80" w:rsidRDefault="00222F80" w:rsidP="00222F80">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Toxicity to Animals</w:t>
      </w:r>
      <w:r w:rsidRPr="0007700D">
        <w:rPr>
          <w:rFonts w:ascii="Times New Roman" w:hAnsi="Times New Roman" w:cs="Times New Roman"/>
          <w:b/>
          <w:sz w:val="24"/>
          <w:szCs w:val="24"/>
        </w:rPr>
        <w:t>:</w:t>
      </w:r>
      <w:r w:rsidRPr="009341B8">
        <w:t xml:space="preserve"> </w:t>
      </w:r>
      <w:r w:rsidRPr="005549CB">
        <w:rPr>
          <w:rFonts w:ascii="Times New Roman" w:hAnsi="Times New Roman" w:cs="Times New Roman"/>
          <w:b/>
          <w:sz w:val="24"/>
          <w:szCs w:val="24"/>
        </w:rPr>
        <w:t>LD50: Not available. LC50: Not available.</w:t>
      </w:r>
    </w:p>
    <w:p w:rsidR="00222F80" w:rsidRDefault="00222F80" w:rsidP="00222F80">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Chronic Effects on Humans</w:t>
      </w:r>
      <w:r w:rsidRPr="0007700D">
        <w:rPr>
          <w:rFonts w:ascii="Times New Roman" w:hAnsi="Times New Roman" w:cs="Times New Roman"/>
          <w:b/>
          <w:sz w:val="24"/>
          <w:szCs w:val="24"/>
        </w:rPr>
        <w:t xml:space="preserve">: </w:t>
      </w:r>
      <w:r w:rsidRPr="005549CB">
        <w:rPr>
          <w:rFonts w:ascii="Times New Roman" w:hAnsi="Times New Roman" w:cs="Times New Roman"/>
          <w:b/>
          <w:sz w:val="24"/>
          <w:szCs w:val="24"/>
        </w:rPr>
        <w:t>May cause damage to the following organs: heart</w:t>
      </w:r>
    </w:p>
    <w:p w:rsidR="00222F80" w:rsidRDefault="00222F80" w:rsidP="00222F80">
      <w:pPr>
        <w:pStyle w:val="NoSpacing"/>
        <w:rPr>
          <w:rFonts w:ascii="Times New Roman" w:hAnsi="Times New Roman" w:cs="Times New Roman"/>
          <w:b/>
          <w:sz w:val="24"/>
          <w:szCs w:val="24"/>
        </w:rPr>
      </w:pPr>
      <w:r w:rsidRPr="00B058D6">
        <w:rPr>
          <w:rFonts w:ascii="Times New Roman" w:hAnsi="Times New Roman" w:cs="Times New Roman"/>
          <w:b/>
          <w:bCs/>
          <w:sz w:val="28"/>
          <w:szCs w:val="24"/>
          <w:u w:val="single"/>
        </w:rPr>
        <w:t>Other Toxic Effects on Humans</w:t>
      </w:r>
      <w:r w:rsidRPr="0007700D">
        <w:rPr>
          <w:rFonts w:ascii="Times New Roman" w:hAnsi="Times New Roman" w:cs="Times New Roman"/>
          <w:b/>
          <w:bCs/>
          <w:sz w:val="24"/>
          <w:szCs w:val="24"/>
        </w:rPr>
        <w:t xml:space="preserve">: </w:t>
      </w:r>
      <w:r w:rsidRPr="005549CB">
        <w:rPr>
          <w:rFonts w:ascii="Times New Roman" w:hAnsi="Times New Roman" w:cs="Times New Roman"/>
          <w:b/>
          <w:sz w:val="24"/>
          <w:szCs w:val="24"/>
        </w:rPr>
        <w:t>Hazardous in case of skin contact (irritant), of ingestion, of inhalation.</w:t>
      </w:r>
    </w:p>
    <w:p w:rsidR="00222F80" w:rsidRPr="0007700D" w:rsidRDefault="00222F80" w:rsidP="00222F80">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Toxicity to Animals</w:t>
      </w:r>
      <w:r w:rsidRPr="0007700D">
        <w:rPr>
          <w:rFonts w:ascii="Times New Roman" w:hAnsi="Times New Roman" w:cs="Times New Roman"/>
          <w:b/>
          <w:sz w:val="24"/>
          <w:szCs w:val="24"/>
        </w:rPr>
        <w:t>: Not available.</w:t>
      </w:r>
    </w:p>
    <w:p w:rsidR="00222F80" w:rsidRDefault="00222F80" w:rsidP="00222F80">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r w:rsidRPr="005549CB">
        <w:rPr>
          <w:rFonts w:ascii="Times New Roman" w:hAnsi="Times New Roman" w:cs="Times New Roman"/>
          <w:b/>
          <w:sz w:val="24"/>
          <w:szCs w:val="24"/>
        </w:rPr>
        <w:t>May affect genetic material (mutagenic)</w:t>
      </w:r>
      <w:r>
        <w:rPr>
          <w:rFonts w:ascii="Times New Roman" w:hAnsi="Times New Roman" w:cs="Times New Roman"/>
          <w:b/>
          <w:sz w:val="24"/>
          <w:szCs w:val="24"/>
        </w:rPr>
        <w:t>.</w:t>
      </w:r>
    </w:p>
    <w:p w:rsidR="00222F80" w:rsidRPr="0036329F" w:rsidRDefault="00222F80" w:rsidP="00222F80">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other Toxic Effects on Humans</w:t>
      </w:r>
      <w:r w:rsidRPr="00AC2907">
        <w:rPr>
          <w:rFonts w:ascii="Times New Roman" w:hAnsi="Times New Roman" w:cs="Times New Roman"/>
          <w:b/>
          <w:szCs w:val="24"/>
        </w:rPr>
        <w:t xml:space="preserve">: </w:t>
      </w:r>
      <w:r w:rsidRPr="0036329F">
        <w:rPr>
          <w:rFonts w:ascii="Times New Roman" w:hAnsi="Times New Roman" w:cs="Times New Roman"/>
          <w:b/>
          <w:sz w:val="24"/>
          <w:szCs w:val="24"/>
        </w:rPr>
        <w:t>Acute Potential Health Effects: Skin: Causes skin irritation with possible burning sensation especially if skin is wet or moist.</w:t>
      </w:r>
    </w:p>
    <w:p w:rsidR="00222F80" w:rsidRPr="0036329F" w:rsidRDefault="00222F80" w:rsidP="00222F80">
      <w:pPr>
        <w:pStyle w:val="NoSpacing"/>
        <w:rPr>
          <w:rFonts w:ascii="Times New Roman" w:hAnsi="Times New Roman" w:cs="Times New Roman"/>
          <w:b/>
          <w:sz w:val="24"/>
          <w:szCs w:val="24"/>
        </w:rPr>
      </w:pPr>
      <w:r w:rsidRPr="0036329F">
        <w:rPr>
          <w:rFonts w:ascii="Times New Roman" w:hAnsi="Times New Roman" w:cs="Times New Roman"/>
          <w:b/>
          <w:sz w:val="24"/>
          <w:szCs w:val="24"/>
        </w:rPr>
        <w:t xml:space="preserve">Eyes: Causes eye irritation. Inhalation: Causes respiratory tract and mucous membrane irritation with burning sensation and pain in nasal cavities, occasional nose bleeding and tickling in the throat. Ingestion: May be harmful if swallowed. May cause severe gastrointestinal tract irritation </w:t>
      </w:r>
      <w:proofErr w:type="spellStart"/>
      <w:r w:rsidRPr="0036329F">
        <w:rPr>
          <w:rFonts w:ascii="Times New Roman" w:hAnsi="Times New Roman" w:cs="Times New Roman"/>
          <w:b/>
          <w:sz w:val="24"/>
          <w:szCs w:val="24"/>
        </w:rPr>
        <w:t>witn</w:t>
      </w:r>
      <w:proofErr w:type="spellEnd"/>
      <w:r w:rsidRPr="0036329F">
        <w:rPr>
          <w:rFonts w:ascii="Times New Roman" w:hAnsi="Times New Roman" w:cs="Times New Roman"/>
          <w:b/>
          <w:sz w:val="24"/>
          <w:szCs w:val="24"/>
        </w:rPr>
        <w:t xml:space="preserve"> nausea, and vomiting. May cause cardiac disturbances (slowing of heart rate, arrhythmia, tachycardia, heart fibrillation). May affect behavior (somnolence, convulsions). Chronic Potential Health Effects: Ingestion: May affect the musculoskeletal system, blood, brain, heart, and metabolism (weight loss)</w:t>
      </w: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Default="00222F80" w:rsidP="00222F80">
      <w:pPr>
        <w:pStyle w:val="NoSpacing"/>
      </w:pPr>
    </w:p>
    <w:p w:rsidR="00222F80" w:rsidRPr="00C643E6" w:rsidRDefault="00222F80" w:rsidP="00222F80">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lastRenderedPageBreak/>
              <w:t>Section 12: Ecological Information</w:t>
            </w:r>
          </w:p>
        </w:tc>
      </w:tr>
    </w:tbl>
    <w:p w:rsidR="00222F80" w:rsidRDefault="00222F80" w:rsidP="00222F80">
      <w:pPr>
        <w:pStyle w:val="NoSpacing"/>
        <w:rPr>
          <w:rFonts w:asciiTheme="majorBidi" w:hAnsiTheme="majorBidi" w:cstheme="majorBidi"/>
          <w:b/>
          <w:bCs/>
          <w:sz w:val="28"/>
          <w:szCs w:val="28"/>
          <w:u w:val="single"/>
        </w:rPr>
      </w:pPr>
    </w:p>
    <w:p w:rsidR="00222F80" w:rsidRPr="00145134" w:rsidRDefault="00222F80" w:rsidP="00222F80">
      <w:pPr>
        <w:pStyle w:val="NoSpacing"/>
        <w:rPr>
          <w:rFonts w:asciiTheme="majorBidi" w:hAnsiTheme="majorBidi" w:cstheme="majorBidi"/>
          <w:b/>
          <w:bCs/>
          <w:sz w:val="24"/>
          <w:szCs w:val="24"/>
        </w:rPr>
      </w:pPr>
      <w:proofErr w:type="spellStart"/>
      <w:r w:rsidRPr="00145134">
        <w:rPr>
          <w:rFonts w:asciiTheme="majorBidi" w:hAnsiTheme="majorBidi" w:cstheme="majorBidi"/>
          <w:b/>
          <w:bCs/>
          <w:sz w:val="28"/>
          <w:szCs w:val="28"/>
          <w:u w:val="single"/>
        </w:rPr>
        <w:t>Ecotoxicity</w:t>
      </w:r>
      <w:proofErr w:type="spellEnd"/>
      <w:r w:rsidRPr="00145134">
        <w:rPr>
          <w:rFonts w:asciiTheme="majorBidi" w:hAnsiTheme="majorBidi" w:cstheme="majorBidi"/>
          <w:b/>
          <w:bCs/>
          <w:sz w:val="24"/>
          <w:szCs w:val="24"/>
        </w:rPr>
        <w:t>: Not available.</w:t>
      </w:r>
    </w:p>
    <w:p w:rsidR="00222F80" w:rsidRDefault="00222F80" w:rsidP="00222F80">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Not available.</w:t>
      </w:r>
    </w:p>
    <w:p w:rsidR="00222F80" w:rsidRDefault="00222F80" w:rsidP="00222F80">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Pr="0036329F">
        <w:rPr>
          <w:rFonts w:asciiTheme="majorBidi" w:hAnsiTheme="majorBidi" w:cstheme="majorBidi"/>
          <w:b/>
          <w:bCs/>
          <w:sz w:val="24"/>
          <w:szCs w:val="24"/>
        </w:rPr>
        <w:t>Possibly hazardous short term degradation products are not likely. However, long term degradation products may arise.</w:t>
      </w:r>
    </w:p>
    <w:p w:rsidR="00222F80" w:rsidRPr="00145134" w:rsidRDefault="00222F80" w:rsidP="00222F80">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Pr="0036329F">
        <w:rPr>
          <w:rFonts w:asciiTheme="majorBidi" w:hAnsiTheme="majorBidi" w:cstheme="majorBidi"/>
          <w:b/>
          <w:bCs/>
          <w:sz w:val="24"/>
          <w:szCs w:val="24"/>
        </w:rPr>
        <w:t>The product itself and its products of degradation are not toxic.</w:t>
      </w:r>
    </w:p>
    <w:p w:rsidR="00222F80" w:rsidRPr="00F768FA" w:rsidRDefault="00222F80" w:rsidP="00222F80">
      <w:pPr>
        <w:autoSpaceDE w:val="0"/>
        <w:autoSpaceDN w:val="0"/>
        <w:adjustRightInd w:val="0"/>
        <w:rPr>
          <w:rFonts w:asciiTheme="majorBidi" w:hAnsiTheme="majorBidi" w:cstheme="majorBidi"/>
          <w:b/>
          <w:bCs/>
          <w:color w:val="000000"/>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13: Disposal Considerations</w:t>
            </w:r>
          </w:p>
        </w:tc>
      </w:tr>
    </w:tbl>
    <w:p w:rsidR="00222F80" w:rsidRPr="00CF7300" w:rsidRDefault="00222F80" w:rsidP="00222F80">
      <w:pPr>
        <w:pStyle w:val="NoSpacing"/>
        <w:rPr>
          <w:sz w:val="28"/>
          <w:u w:val="single"/>
        </w:rPr>
      </w:pPr>
    </w:p>
    <w:p w:rsidR="00222F80" w:rsidRPr="00CF7300" w:rsidRDefault="00222F80" w:rsidP="00222F80">
      <w:pPr>
        <w:pStyle w:val="NoSpacing"/>
        <w:rPr>
          <w:rFonts w:ascii="Times New Roman" w:hAnsi="Times New Roman" w:cs="Times New Roman"/>
          <w:b/>
          <w:sz w:val="28"/>
          <w:u w:val="single"/>
        </w:rPr>
      </w:pPr>
      <w:r w:rsidRPr="00CF7300">
        <w:rPr>
          <w:rFonts w:ascii="Times New Roman" w:hAnsi="Times New Roman" w:cs="Times New Roman"/>
          <w:b/>
          <w:sz w:val="28"/>
          <w:u w:val="single"/>
        </w:rPr>
        <w:t>Waste Disposal:</w:t>
      </w:r>
    </w:p>
    <w:p w:rsidR="00222F80" w:rsidRPr="00CF7300" w:rsidRDefault="00222F80" w:rsidP="00222F80">
      <w:pPr>
        <w:pStyle w:val="NoSpacing"/>
        <w:rPr>
          <w:rFonts w:ascii="Times New Roman" w:hAnsi="Times New Roman" w:cs="Times New Roman"/>
          <w:b/>
          <w:sz w:val="24"/>
        </w:rPr>
      </w:pPr>
      <w:r w:rsidRPr="00CF7300">
        <w:rPr>
          <w:rFonts w:ascii="Times New Roman" w:hAnsi="Times New Roman" w:cs="Times New Roman"/>
          <w:b/>
        </w:rPr>
        <w:t xml:space="preserve"> </w:t>
      </w:r>
      <w:r w:rsidRPr="00CF7300">
        <w:rPr>
          <w:rFonts w:ascii="Times New Roman" w:hAnsi="Times New Roman" w:cs="Times New Roman"/>
          <w:b/>
          <w:sz w:val="24"/>
        </w:rPr>
        <w:t>Waste must be disposed of in accordance with federal, state and local environmental control regulations.</w:t>
      </w:r>
    </w:p>
    <w:p w:rsidR="00222F80" w:rsidRPr="00CF7300" w:rsidRDefault="00222F80" w:rsidP="00222F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14: Transport Information</w:t>
            </w:r>
          </w:p>
        </w:tc>
      </w:tr>
    </w:tbl>
    <w:p w:rsidR="00222F80" w:rsidRPr="004C6754" w:rsidRDefault="00222F80" w:rsidP="00222F80">
      <w:pPr>
        <w:pStyle w:val="NoSpacing"/>
        <w:rPr>
          <w:sz w:val="24"/>
          <w:u w:val="single"/>
        </w:rPr>
      </w:pPr>
    </w:p>
    <w:p w:rsidR="00222F80" w:rsidRDefault="00222F80" w:rsidP="00222F80">
      <w:pPr>
        <w:pStyle w:val="NoSpacing"/>
        <w:rPr>
          <w:rFonts w:ascii="Times New Roman" w:hAnsi="Times New Roman" w:cs="Times New Roman"/>
          <w:b/>
          <w:sz w:val="28"/>
          <w:u w:val="single"/>
        </w:rPr>
      </w:pPr>
      <w:r w:rsidRPr="004C6754">
        <w:rPr>
          <w:rFonts w:ascii="Times New Roman" w:hAnsi="Times New Roman" w:cs="Times New Roman"/>
          <w:b/>
          <w:sz w:val="28"/>
          <w:u w:val="single"/>
        </w:rPr>
        <w:t xml:space="preserve"> Land transport (ADR-RID)</w:t>
      </w:r>
    </w:p>
    <w:p w:rsidR="00222F80" w:rsidRPr="004C6754" w:rsidRDefault="00222F80" w:rsidP="00222F80">
      <w:pPr>
        <w:pStyle w:val="NoSpacing"/>
      </w:pPr>
    </w:p>
    <w:p w:rsidR="00222F80" w:rsidRDefault="00222F80" w:rsidP="00222F80">
      <w:pPr>
        <w:pStyle w:val="NoSpacing"/>
        <w:rPr>
          <w:rFonts w:ascii="Times New Roman" w:hAnsi="Times New Roman" w:cs="Times New Roman"/>
          <w:b/>
          <w:sz w:val="24"/>
        </w:rPr>
      </w:pPr>
      <w:r w:rsidRPr="004C6754">
        <w:rPr>
          <w:rFonts w:ascii="Times New Roman" w:hAnsi="Times New Roman" w:cs="Times New Roman"/>
          <w:b/>
          <w:sz w:val="28"/>
        </w:rPr>
        <w:t xml:space="preserve">General information </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4C6754">
        <w:rPr>
          <w:rFonts w:ascii="Times New Roman" w:hAnsi="Times New Roman" w:cs="Times New Roman"/>
          <w:b/>
          <w:sz w:val="28"/>
        </w:rPr>
        <w:t xml:space="preserve">: </w:t>
      </w:r>
      <w:r w:rsidRPr="00CF7300">
        <w:rPr>
          <w:rFonts w:ascii="Times New Roman" w:hAnsi="Times New Roman" w:cs="Times New Roman"/>
          <w:b/>
          <w:sz w:val="24"/>
        </w:rPr>
        <w:t>Not regulated.</w:t>
      </w:r>
    </w:p>
    <w:p w:rsidR="00222F80" w:rsidRPr="004C6754" w:rsidRDefault="00222F80" w:rsidP="00222F80">
      <w:pPr>
        <w:pStyle w:val="NoSpacing"/>
      </w:pPr>
    </w:p>
    <w:p w:rsidR="00222F80" w:rsidRDefault="00222F80" w:rsidP="00222F80">
      <w:pPr>
        <w:pStyle w:val="NoSpacing"/>
        <w:rPr>
          <w:rFonts w:ascii="Times New Roman" w:hAnsi="Times New Roman" w:cs="Times New Roman"/>
          <w:b/>
          <w:sz w:val="28"/>
          <w:u w:val="single"/>
        </w:rPr>
      </w:pPr>
      <w:r w:rsidRPr="004C6754">
        <w:rPr>
          <w:rFonts w:ascii="Times New Roman" w:hAnsi="Times New Roman" w:cs="Times New Roman"/>
          <w:b/>
          <w:sz w:val="28"/>
          <w:u w:val="single"/>
        </w:rPr>
        <w:t>Sea transport (IMDG) [English only]</w:t>
      </w:r>
    </w:p>
    <w:p w:rsidR="00222F80" w:rsidRPr="004C6754" w:rsidRDefault="00222F80" w:rsidP="00222F80">
      <w:pPr>
        <w:pStyle w:val="NoSpacing"/>
      </w:pPr>
    </w:p>
    <w:p w:rsidR="00222F80" w:rsidRDefault="00222F80" w:rsidP="00222F80">
      <w:pPr>
        <w:pStyle w:val="NoSpacing"/>
        <w:rPr>
          <w:rFonts w:ascii="Times New Roman" w:hAnsi="Times New Roman" w:cs="Times New Roman"/>
          <w:b/>
          <w:sz w:val="24"/>
        </w:rPr>
      </w:pPr>
      <w:r w:rsidRPr="004C6754">
        <w:rPr>
          <w:rFonts w:ascii="Times New Roman" w:hAnsi="Times New Roman" w:cs="Times New Roman"/>
          <w:b/>
          <w:sz w:val="28"/>
        </w:rPr>
        <w:t xml:space="preserve">General information </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4C6754">
        <w:rPr>
          <w:rFonts w:ascii="Times New Roman" w:hAnsi="Times New Roman" w:cs="Times New Roman"/>
          <w:b/>
          <w:sz w:val="28"/>
        </w:rPr>
        <w:t xml:space="preserve">: </w:t>
      </w:r>
      <w:r w:rsidRPr="00CF7300">
        <w:rPr>
          <w:rFonts w:ascii="Times New Roman" w:hAnsi="Times New Roman" w:cs="Times New Roman"/>
          <w:b/>
          <w:sz w:val="24"/>
        </w:rPr>
        <w:t>Not regulated.</w:t>
      </w:r>
    </w:p>
    <w:p w:rsidR="00222F80" w:rsidRPr="004C6754" w:rsidRDefault="00222F80" w:rsidP="00222F80">
      <w:pPr>
        <w:pStyle w:val="NoSpacing"/>
      </w:pPr>
    </w:p>
    <w:p w:rsidR="00222F80" w:rsidRDefault="00222F80" w:rsidP="00222F80">
      <w:pPr>
        <w:pStyle w:val="NoSpacing"/>
        <w:rPr>
          <w:rFonts w:ascii="Times New Roman" w:hAnsi="Times New Roman" w:cs="Times New Roman"/>
          <w:b/>
          <w:sz w:val="28"/>
          <w:u w:val="single"/>
        </w:rPr>
      </w:pPr>
      <w:r w:rsidRPr="004C6754">
        <w:rPr>
          <w:rFonts w:ascii="Times New Roman" w:hAnsi="Times New Roman" w:cs="Times New Roman"/>
          <w:b/>
          <w:sz w:val="28"/>
          <w:u w:val="single"/>
        </w:rPr>
        <w:t xml:space="preserve"> Air transport (ICAO-IATA) [English only]</w:t>
      </w:r>
    </w:p>
    <w:p w:rsidR="00222F80" w:rsidRPr="004C6754" w:rsidRDefault="00222F80" w:rsidP="00222F80">
      <w:pPr>
        <w:pStyle w:val="NoSpacing"/>
      </w:pPr>
    </w:p>
    <w:p w:rsidR="00222F80" w:rsidRPr="00CF7300" w:rsidRDefault="00222F80" w:rsidP="00222F80">
      <w:pPr>
        <w:pStyle w:val="NoSpacing"/>
        <w:rPr>
          <w:rFonts w:ascii="Times New Roman" w:hAnsi="Times New Roman" w:cs="Times New Roman"/>
          <w:b/>
          <w:sz w:val="24"/>
        </w:rPr>
      </w:pPr>
      <w:r w:rsidRPr="004C6754">
        <w:rPr>
          <w:rFonts w:ascii="Times New Roman" w:hAnsi="Times New Roman" w:cs="Times New Roman"/>
          <w:b/>
          <w:sz w:val="28"/>
        </w:rPr>
        <w:t xml:space="preserve">General information </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4C6754">
        <w:rPr>
          <w:rFonts w:ascii="Times New Roman" w:hAnsi="Times New Roman" w:cs="Times New Roman"/>
          <w:b/>
          <w:sz w:val="28"/>
        </w:rPr>
        <w:t xml:space="preserve">: </w:t>
      </w:r>
      <w:r w:rsidRPr="00CF7300">
        <w:rPr>
          <w:rFonts w:ascii="Times New Roman" w:hAnsi="Times New Roman" w:cs="Times New Roman"/>
          <w:b/>
          <w:sz w:val="24"/>
        </w:rPr>
        <w:t>Not regulated.</w:t>
      </w:r>
    </w:p>
    <w:p w:rsidR="00222F80" w:rsidRDefault="00222F80" w:rsidP="00222F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15: Other Regulatory Information</w:t>
            </w:r>
          </w:p>
        </w:tc>
      </w:tr>
    </w:tbl>
    <w:p w:rsidR="00222F80" w:rsidRDefault="00222F80" w:rsidP="00222F80">
      <w:pPr>
        <w:pStyle w:val="NoSpacing"/>
      </w:pPr>
    </w:p>
    <w:p w:rsidR="00222F80" w:rsidRDefault="00222F80" w:rsidP="00222F80">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8"/>
          <w:szCs w:val="24"/>
          <w:u w:val="single"/>
        </w:rPr>
        <w:t xml:space="preserve">Federal and State </w:t>
      </w:r>
      <w:proofErr w:type="gramStart"/>
      <w:r w:rsidRPr="004C6754">
        <w:rPr>
          <w:rFonts w:ascii="Times New Roman" w:eastAsia="Calibri" w:hAnsi="Times New Roman" w:cs="Times New Roman"/>
          <w:b/>
          <w:sz w:val="28"/>
          <w:szCs w:val="24"/>
          <w:u w:val="single"/>
        </w:rPr>
        <w:t>Regulations :</w:t>
      </w:r>
      <w:proofErr w:type="gramEnd"/>
      <w:r>
        <w:rPr>
          <w:rFonts w:ascii="Times New Roman" w:eastAsia="Calibri" w:hAnsi="Times New Roman" w:cs="Times New Roman"/>
          <w:b/>
          <w:sz w:val="28"/>
          <w:szCs w:val="24"/>
        </w:rPr>
        <w:t xml:space="preserve"> </w:t>
      </w:r>
      <w:r w:rsidRPr="004C6754">
        <w:rPr>
          <w:rFonts w:ascii="Times New Roman" w:eastAsia="Calibri" w:hAnsi="Times New Roman" w:cs="Times New Roman"/>
          <w:b/>
          <w:sz w:val="24"/>
          <w:szCs w:val="24"/>
        </w:rPr>
        <w:t>No products were found.</w:t>
      </w:r>
    </w:p>
    <w:p w:rsidR="00222F80" w:rsidRPr="004C6754" w:rsidRDefault="00222F80" w:rsidP="00222F80">
      <w:pPr>
        <w:pStyle w:val="NoSpacing"/>
        <w:rPr>
          <w:rFonts w:ascii="Times New Roman" w:eastAsia="Calibri" w:hAnsi="Times New Roman" w:cs="Times New Roman"/>
          <w:b/>
          <w:sz w:val="28"/>
          <w:szCs w:val="28"/>
          <w:u w:val="single"/>
        </w:rPr>
      </w:pPr>
    </w:p>
    <w:p w:rsidR="00222F80" w:rsidRPr="004C6754" w:rsidRDefault="00222F80" w:rsidP="00222F80">
      <w:pPr>
        <w:pStyle w:val="NoSpacing"/>
        <w:rPr>
          <w:rFonts w:ascii="Times New Roman" w:eastAsia="Calibri" w:hAnsi="Times New Roman" w:cs="Times New Roman"/>
          <w:b/>
          <w:sz w:val="28"/>
          <w:szCs w:val="28"/>
          <w:u w:val="single"/>
        </w:rPr>
      </w:pPr>
      <w:r w:rsidRPr="004C6754">
        <w:rPr>
          <w:rFonts w:ascii="Times New Roman" w:eastAsia="Calibri" w:hAnsi="Times New Roman" w:cs="Times New Roman"/>
          <w:b/>
          <w:sz w:val="28"/>
          <w:szCs w:val="28"/>
          <w:u w:val="single"/>
        </w:rPr>
        <w:t>Other Regulations:</w:t>
      </w:r>
    </w:p>
    <w:p w:rsidR="00222F80" w:rsidRPr="00324878" w:rsidRDefault="00222F80" w:rsidP="00222F80">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8"/>
          <w:szCs w:val="24"/>
        </w:rPr>
        <w:t xml:space="preserve"> EINECS: </w:t>
      </w:r>
      <w:r w:rsidRPr="004C6754">
        <w:rPr>
          <w:rFonts w:ascii="Times New Roman" w:eastAsia="Calibri" w:hAnsi="Times New Roman" w:cs="Times New Roman"/>
          <w:b/>
          <w:sz w:val="24"/>
          <w:szCs w:val="24"/>
        </w:rPr>
        <w:t>This product is on the European Inventory of Existing Commercial Chemical Substances.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lastRenderedPageBreak/>
              <w:t>Section 15: Other Regulatory Information</w:t>
            </w:r>
            <w:r>
              <w:rPr>
                <w:color w:val="auto"/>
                <w:sz w:val="44"/>
              </w:rPr>
              <w:t xml:space="preserve"> (Continued)</w:t>
            </w:r>
          </w:p>
        </w:tc>
      </w:tr>
    </w:tbl>
    <w:p w:rsidR="00222F80" w:rsidRDefault="00222F80" w:rsidP="00222F80">
      <w:pPr>
        <w:pStyle w:val="NoSpacing"/>
        <w:rPr>
          <w:rFonts w:ascii="Times New Roman" w:eastAsia="Calibri" w:hAnsi="Times New Roman" w:cs="Times New Roman"/>
          <w:b/>
          <w:sz w:val="28"/>
          <w:szCs w:val="28"/>
          <w:u w:val="single"/>
        </w:rPr>
      </w:pPr>
    </w:p>
    <w:p w:rsidR="00222F80" w:rsidRPr="004C6754" w:rsidRDefault="00222F80" w:rsidP="00222F80">
      <w:pPr>
        <w:pStyle w:val="NoSpacing"/>
        <w:rPr>
          <w:rFonts w:ascii="Times New Roman" w:eastAsia="Calibri" w:hAnsi="Times New Roman" w:cs="Times New Roman"/>
          <w:b/>
          <w:sz w:val="28"/>
          <w:szCs w:val="28"/>
          <w:u w:val="single"/>
        </w:rPr>
      </w:pPr>
      <w:r w:rsidRPr="004C6754">
        <w:rPr>
          <w:rFonts w:ascii="Times New Roman" w:eastAsia="Calibri" w:hAnsi="Times New Roman" w:cs="Times New Roman"/>
          <w:b/>
          <w:sz w:val="28"/>
          <w:szCs w:val="28"/>
          <w:u w:val="single"/>
        </w:rPr>
        <w:t>Other Classifications:</w:t>
      </w:r>
    </w:p>
    <w:p w:rsidR="00222F80" w:rsidRDefault="00222F80" w:rsidP="00222F80">
      <w:pPr>
        <w:pStyle w:val="NoSpacing"/>
        <w:rPr>
          <w:rFonts w:ascii="Times New Roman" w:eastAsia="Calibri" w:hAnsi="Times New Roman" w:cs="Times New Roman"/>
          <w:b/>
          <w:bCs/>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p>
    <w:p w:rsidR="00222F80" w:rsidRDefault="00222F80" w:rsidP="00222F80">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4"/>
          <w:szCs w:val="24"/>
        </w:rPr>
        <w:t>CLASS D-2B: Material causing other toxic effects (TOXIC).</w:t>
      </w:r>
    </w:p>
    <w:p w:rsidR="00222F80" w:rsidRDefault="00222F80" w:rsidP="00222F80">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222F80" w:rsidRDefault="00222F80" w:rsidP="00222F80">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4"/>
          <w:szCs w:val="24"/>
        </w:rPr>
        <w:t>Irritating to eyes, respiratory system and skin. Do not breathe dust. Av</w:t>
      </w:r>
      <w:r>
        <w:rPr>
          <w:rFonts w:ascii="Times New Roman" w:eastAsia="Calibri" w:hAnsi="Times New Roman" w:cs="Times New Roman"/>
          <w:b/>
          <w:sz w:val="24"/>
          <w:szCs w:val="24"/>
        </w:rPr>
        <w:t xml:space="preserve">oid contact with skin and eyes. </w:t>
      </w:r>
      <w:r w:rsidRPr="004C6754">
        <w:rPr>
          <w:rFonts w:ascii="Times New Roman" w:eastAsia="Calibri" w:hAnsi="Times New Roman" w:cs="Times New Roman"/>
          <w:b/>
          <w:sz w:val="24"/>
          <w:szCs w:val="24"/>
        </w:rPr>
        <w:t>In case of contact with eyes, rinse immediately with plenty of water and seek medical advice.</w:t>
      </w:r>
    </w:p>
    <w:p w:rsidR="00222F80" w:rsidRDefault="00222F80" w:rsidP="00222F80">
      <w:pPr>
        <w:pStyle w:val="NoSpacing"/>
        <w:rPr>
          <w:rFonts w:ascii="Times New Roman" w:eastAsia="Calibri" w:hAnsi="Times New Roman" w:cs="Times New Roman"/>
          <w:b/>
          <w:sz w:val="28"/>
          <w:szCs w:val="24"/>
        </w:rPr>
      </w:pPr>
    </w:p>
    <w:p w:rsidR="00222F80" w:rsidRPr="004C6754" w:rsidRDefault="00222F80" w:rsidP="00222F80">
      <w:pPr>
        <w:pStyle w:val="NoSpacing"/>
        <w:rPr>
          <w:rFonts w:ascii="Times New Roman" w:eastAsia="Calibri" w:hAnsi="Times New Roman" w:cs="Times New Roman"/>
          <w:b/>
          <w:sz w:val="28"/>
          <w:szCs w:val="24"/>
          <w:u w:val="single"/>
        </w:rPr>
      </w:pPr>
      <w:r w:rsidRPr="004C6754">
        <w:rPr>
          <w:rFonts w:ascii="Times New Roman" w:eastAsia="Calibri" w:hAnsi="Times New Roman" w:cs="Times New Roman"/>
          <w:b/>
          <w:sz w:val="28"/>
          <w:szCs w:val="24"/>
          <w:u w:val="single"/>
        </w:rPr>
        <w:t>HMIS (U.S.A.):</w:t>
      </w:r>
    </w:p>
    <w:p w:rsidR="00222F80" w:rsidRPr="00736C8E"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Pr>
          <w:rFonts w:ascii="Times New Roman" w:eastAsia="Calibri" w:hAnsi="Times New Roman" w:cs="Times New Roman"/>
          <w:b/>
          <w:sz w:val="24"/>
          <w:szCs w:val="24"/>
        </w:rPr>
        <w:t>: 2</w:t>
      </w:r>
    </w:p>
    <w:p w:rsidR="00222F80" w:rsidRPr="00736C8E"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0</w:t>
      </w:r>
    </w:p>
    <w:p w:rsidR="00222F80" w:rsidRPr="00736C8E"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222F80"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222F80" w:rsidRPr="00736C8E" w:rsidRDefault="00222F80" w:rsidP="00222F80">
      <w:pPr>
        <w:pStyle w:val="NoSpacing"/>
        <w:rPr>
          <w:rFonts w:ascii="Times New Roman" w:eastAsia="Calibri" w:hAnsi="Times New Roman" w:cs="Times New Roman"/>
          <w:b/>
          <w:sz w:val="24"/>
          <w:szCs w:val="24"/>
        </w:rPr>
      </w:pPr>
    </w:p>
    <w:p w:rsidR="00222F80" w:rsidRPr="004C6754" w:rsidRDefault="00222F80" w:rsidP="00222F80">
      <w:pPr>
        <w:pStyle w:val="NoSpacing"/>
        <w:rPr>
          <w:rFonts w:ascii="Times New Roman" w:eastAsia="Calibri" w:hAnsi="Times New Roman" w:cs="Times New Roman"/>
          <w:b/>
          <w:sz w:val="24"/>
          <w:szCs w:val="24"/>
          <w:u w:val="single"/>
        </w:rPr>
      </w:pPr>
      <w:r w:rsidRPr="004C6754">
        <w:rPr>
          <w:rFonts w:ascii="Times New Roman" w:eastAsia="Calibri" w:hAnsi="Times New Roman" w:cs="Times New Roman"/>
          <w:b/>
          <w:sz w:val="28"/>
          <w:szCs w:val="24"/>
          <w:u w:val="single"/>
        </w:rPr>
        <w:t xml:space="preserve">National Fire Protection Association </w:t>
      </w:r>
      <w:r w:rsidRPr="004C6754">
        <w:rPr>
          <w:rFonts w:ascii="Times New Roman" w:eastAsia="Calibri" w:hAnsi="Times New Roman" w:cs="Times New Roman"/>
          <w:b/>
          <w:sz w:val="24"/>
          <w:szCs w:val="24"/>
          <w:u w:val="single"/>
        </w:rPr>
        <w:t>(U.S.A.):</w:t>
      </w:r>
    </w:p>
    <w:p w:rsidR="00222F80" w:rsidRPr="00736C8E"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2</w:t>
      </w:r>
    </w:p>
    <w:p w:rsidR="00222F80" w:rsidRPr="00736C8E"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0</w:t>
      </w:r>
    </w:p>
    <w:p w:rsidR="00222F80"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222F80" w:rsidRDefault="00222F80" w:rsidP="00222F80">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222F80" w:rsidRPr="00736C8E" w:rsidRDefault="00222F80" w:rsidP="00222F80">
      <w:pPr>
        <w:pStyle w:val="NoSpacing"/>
        <w:rPr>
          <w:rFonts w:ascii="Times New Roman" w:eastAsia="Calibri" w:hAnsi="Times New Roman" w:cs="Times New Roman"/>
          <w:b/>
          <w:sz w:val="24"/>
          <w:szCs w:val="24"/>
        </w:rPr>
      </w:pPr>
    </w:p>
    <w:p w:rsidR="00222F80" w:rsidRPr="004C6754" w:rsidRDefault="00222F80" w:rsidP="00222F80">
      <w:pPr>
        <w:pStyle w:val="NoSpacing"/>
        <w:rPr>
          <w:rFonts w:ascii="Times New Roman" w:eastAsia="Calibri" w:hAnsi="Times New Roman" w:cs="Times New Roman"/>
          <w:b/>
          <w:sz w:val="24"/>
          <w:szCs w:val="24"/>
          <w:u w:val="single"/>
        </w:rPr>
      </w:pPr>
      <w:r w:rsidRPr="004C6754">
        <w:rPr>
          <w:rFonts w:ascii="Times New Roman" w:eastAsia="Calibri" w:hAnsi="Times New Roman" w:cs="Times New Roman"/>
          <w:b/>
          <w:sz w:val="28"/>
          <w:szCs w:val="24"/>
          <w:u w:val="single"/>
        </w:rPr>
        <w:t>Protective Equipment</w:t>
      </w:r>
      <w:r w:rsidRPr="004C6754">
        <w:rPr>
          <w:rFonts w:ascii="Times New Roman" w:eastAsia="Calibri" w:hAnsi="Times New Roman" w:cs="Times New Roman"/>
          <w:b/>
          <w:sz w:val="24"/>
          <w:szCs w:val="24"/>
          <w:u w:val="single"/>
        </w:rPr>
        <w:t>:</w:t>
      </w:r>
    </w:p>
    <w:p w:rsidR="00222F80" w:rsidRPr="004C6754" w:rsidRDefault="00222F80" w:rsidP="00222F80">
      <w:pPr>
        <w:autoSpaceDE w:val="0"/>
        <w:autoSpaceDN w:val="0"/>
        <w:adjustRightInd w:val="0"/>
        <w:rPr>
          <w:rFonts w:ascii="Times New Roman" w:eastAsia="Calibri" w:hAnsi="Times New Roman" w:cs="Times New Roman"/>
          <w:b/>
          <w:color w:val="000000"/>
          <w:sz w:val="24"/>
          <w:szCs w:val="24"/>
        </w:rPr>
      </w:pPr>
      <w:r w:rsidRPr="004C6754">
        <w:rPr>
          <w:rFonts w:ascii="Times New Roman" w:eastAsia="Calibri" w:hAnsi="Times New Roman" w:cs="Times New Roman"/>
          <w:b/>
          <w:color w:val="000000"/>
          <w:sz w:val="24"/>
          <w:szCs w:val="24"/>
        </w:rPr>
        <w:t>Gloves. Lab coat. Dust respirator. Be sure to use an approved/certified respirator or equivale</w:t>
      </w:r>
      <w:r>
        <w:rPr>
          <w:rFonts w:ascii="Times New Roman" w:eastAsia="Calibri" w:hAnsi="Times New Roman" w:cs="Times New Roman"/>
          <w:b/>
          <w:color w:val="000000"/>
          <w:sz w:val="24"/>
          <w:szCs w:val="24"/>
        </w:rPr>
        <w:t xml:space="preserve">nt. Wear appropriate respirator </w:t>
      </w:r>
      <w:r w:rsidRPr="004C6754">
        <w:rPr>
          <w:rFonts w:ascii="Times New Roman" w:eastAsia="Calibri" w:hAnsi="Times New Roman" w:cs="Times New Roman"/>
          <w:b/>
          <w:color w:val="000000"/>
          <w:sz w:val="24"/>
          <w:szCs w:val="24"/>
        </w:rPr>
        <w:t>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2F80" w:rsidTr="003F612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2F80" w:rsidRPr="007B71FE" w:rsidRDefault="00222F80" w:rsidP="003F6129">
            <w:pPr>
              <w:rPr>
                <w:color w:val="auto"/>
              </w:rPr>
            </w:pPr>
            <w:r w:rsidRPr="007B71FE">
              <w:rPr>
                <w:color w:val="auto"/>
                <w:sz w:val="44"/>
              </w:rPr>
              <w:t>Section 16 - Additional Information</w:t>
            </w:r>
          </w:p>
        </w:tc>
      </w:tr>
    </w:tbl>
    <w:p w:rsidR="00222F80" w:rsidRDefault="00222F80" w:rsidP="00222F80">
      <w:pPr>
        <w:pStyle w:val="NoSpacing"/>
      </w:pPr>
    </w:p>
    <w:p w:rsidR="00222F80" w:rsidRPr="00484A6C" w:rsidRDefault="00222F80" w:rsidP="00222F8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22F80" w:rsidRDefault="00222F80" w:rsidP="00222F8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22F80" w:rsidRDefault="00222F80" w:rsidP="00222F80">
      <w:pPr>
        <w:tabs>
          <w:tab w:val="left" w:pos="3840"/>
        </w:tabs>
        <w:rPr>
          <w:rFonts w:ascii="Times New Roman" w:eastAsia="Calibri" w:hAnsi="Times New Roman" w:cs="Times New Roman"/>
          <w:b/>
          <w:color w:val="000000"/>
          <w:sz w:val="24"/>
          <w:szCs w:val="24"/>
        </w:rPr>
      </w:pPr>
    </w:p>
    <w:p w:rsidR="00222F80" w:rsidRDefault="00222F80" w:rsidP="00222F80">
      <w:pPr>
        <w:tabs>
          <w:tab w:val="left" w:pos="3840"/>
        </w:tabs>
        <w:rPr>
          <w:rFonts w:ascii="Times New Roman" w:eastAsia="Calibri" w:hAnsi="Times New Roman" w:cs="Times New Roman"/>
          <w:b/>
          <w:color w:val="000000"/>
          <w:sz w:val="24"/>
          <w:szCs w:val="24"/>
        </w:rPr>
      </w:pPr>
    </w:p>
    <w:p w:rsidR="00222F80" w:rsidRDefault="00222F80" w:rsidP="00222F80">
      <w:pPr>
        <w:tabs>
          <w:tab w:val="left" w:pos="3840"/>
        </w:tabs>
        <w:rPr>
          <w:rFonts w:ascii="Times New Roman" w:eastAsia="Calibri" w:hAnsi="Times New Roman" w:cs="Times New Roman"/>
          <w:b/>
          <w:color w:val="000000"/>
          <w:sz w:val="24"/>
          <w:szCs w:val="24"/>
        </w:rPr>
      </w:pPr>
    </w:p>
    <w:p w:rsidR="00222F80" w:rsidRPr="00E50655" w:rsidRDefault="00222F80" w:rsidP="00222F80">
      <w:pPr>
        <w:tabs>
          <w:tab w:val="left" w:pos="3840"/>
        </w:tabs>
        <w:rPr>
          <w:rFonts w:ascii="Times New Roman" w:hAnsi="Times New Roman" w:cs="Times New Roman"/>
          <w:b/>
          <w:sz w:val="24"/>
          <w:szCs w:val="24"/>
        </w:rPr>
      </w:pPr>
    </w:p>
    <w:p w:rsidR="00222F80" w:rsidRPr="00AE6315" w:rsidRDefault="00222F80" w:rsidP="00222F8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222F80" w:rsidRPr="008B4575" w:rsidRDefault="00222F80" w:rsidP="00222F8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22F80" w:rsidRPr="00211219" w:rsidRDefault="00222F80" w:rsidP="00222F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22F80" w:rsidRPr="00211219" w:rsidRDefault="00222F80" w:rsidP="00222F8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222F80" w:rsidRPr="00211219" w:rsidRDefault="00222F80" w:rsidP="00222F80">
      <w:pPr>
        <w:tabs>
          <w:tab w:val="left" w:pos="3840"/>
        </w:tabs>
        <w:rPr>
          <w:rFonts w:ascii="Times New Roman" w:hAnsi="Times New Roman" w:cs="Times New Roman"/>
          <w:b/>
          <w:sz w:val="28"/>
          <w:szCs w:val="24"/>
        </w:rPr>
      </w:pPr>
    </w:p>
    <w:p w:rsidR="00222F80" w:rsidRPr="00736C8E" w:rsidRDefault="00222F80" w:rsidP="00222F80">
      <w:pPr>
        <w:autoSpaceDE w:val="0"/>
        <w:autoSpaceDN w:val="0"/>
        <w:adjustRightInd w:val="0"/>
        <w:rPr>
          <w:rFonts w:ascii="Times New Roman" w:hAnsi="Times New Roman" w:cs="Times New Roman"/>
          <w:b/>
          <w:bCs/>
          <w:color w:val="000000"/>
          <w:sz w:val="24"/>
          <w:szCs w:val="24"/>
        </w:rPr>
      </w:pPr>
    </w:p>
    <w:p w:rsidR="00222F80" w:rsidRPr="009C3BE4" w:rsidRDefault="00222F80" w:rsidP="00222F80"/>
    <w:p w:rsidR="00222F80" w:rsidRPr="00145134" w:rsidRDefault="00222F80" w:rsidP="00222F80">
      <w:pPr>
        <w:autoSpaceDE w:val="0"/>
        <w:autoSpaceDN w:val="0"/>
        <w:adjustRightInd w:val="0"/>
        <w:rPr>
          <w:rFonts w:asciiTheme="majorBidi" w:hAnsiTheme="majorBidi" w:cstheme="majorBidi"/>
          <w:b/>
          <w:bCs/>
          <w:color w:val="000000"/>
          <w:sz w:val="24"/>
          <w:szCs w:val="24"/>
        </w:rPr>
      </w:pPr>
    </w:p>
    <w:p w:rsidR="00222F80" w:rsidRPr="00145134" w:rsidRDefault="00222F80" w:rsidP="00222F80">
      <w:pPr>
        <w:rPr>
          <w:rFonts w:asciiTheme="majorBidi" w:hAnsiTheme="majorBidi" w:cstheme="majorBidi"/>
          <w:b/>
          <w:bCs/>
          <w:sz w:val="24"/>
          <w:szCs w:val="24"/>
        </w:rPr>
      </w:pPr>
    </w:p>
    <w:p w:rsidR="00222F80" w:rsidRPr="005A6D74" w:rsidRDefault="00222F80" w:rsidP="00222F80">
      <w:pPr>
        <w:autoSpaceDE w:val="0"/>
        <w:autoSpaceDN w:val="0"/>
        <w:adjustRightInd w:val="0"/>
        <w:rPr>
          <w:color w:val="000000"/>
          <w:sz w:val="24"/>
          <w:szCs w:val="24"/>
        </w:rPr>
      </w:pPr>
    </w:p>
    <w:p w:rsidR="00222F80" w:rsidRDefault="00222F80" w:rsidP="00222F80">
      <w:pPr>
        <w:tabs>
          <w:tab w:val="left" w:pos="3840"/>
        </w:tabs>
      </w:pPr>
    </w:p>
    <w:p w:rsidR="00222F80" w:rsidRPr="0091644D" w:rsidRDefault="00222F80" w:rsidP="00222F80">
      <w:pPr>
        <w:pStyle w:val="NoSpacing"/>
        <w:rPr>
          <w:rFonts w:ascii="Times New Roman" w:hAnsi="Times New Roman" w:cs="Times New Roman"/>
          <w:b/>
          <w:sz w:val="24"/>
          <w:szCs w:val="24"/>
        </w:rPr>
      </w:pPr>
    </w:p>
    <w:p w:rsidR="00222F80" w:rsidRDefault="00222F80" w:rsidP="00222F80">
      <w:pPr>
        <w:autoSpaceDE w:val="0"/>
        <w:autoSpaceDN w:val="0"/>
        <w:adjustRightInd w:val="0"/>
        <w:rPr>
          <w:color w:val="000000"/>
        </w:rPr>
      </w:pPr>
    </w:p>
    <w:p w:rsidR="00222F80" w:rsidRDefault="00222F80" w:rsidP="00222F80">
      <w:pPr>
        <w:autoSpaceDE w:val="0"/>
        <w:autoSpaceDN w:val="0"/>
        <w:adjustRightInd w:val="0"/>
        <w:rPr>
          <w:color w:val="000000"/>
        </w:rPr>
      </w:pPr>
    </w:p>
    <w:p w:rsidR="00222F80" w:rsidRPr="001A6E7C" w:rsidRDefault="00222F80" w:rsidP="00222F80">
      <w:pPr>
        <w:autoSpaceDE w:val="0"/>
        <w:autoSpaceDN w:val="0"/>
        <w:adjustRightInd w:val="0"/>
        <w:rPr>
          <w:color w:val="000000"/>
        </w:rPr>
      </w:pPr>
    </w:p>
    <w:p w:rsidR="00222F80" w:rsidRPr="009C3BE4" w:rsidRDefault="00222F80" w:rsidP="00222F80">
      <w:pPr>
        <w:tabs>
          <w:tab w:val="left" w:pos="3840"/>
        </w:tabs>
      </w:pPr>
    </w:p>
    <w:p w:rsidR="009C3BE4" w:rsidRPr="00222F80" w:rsidRDefault="009C3BE4" w:rsidP="00222F80"/>
    <w:sectPr w:rsidR="009C3BE4" w:rsidRPr="00222F80" w:rsidSect="0007771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36D" w:rsidRDefault="0055436D" w:rsidP="009C3BE4">
      <w:pPr>
        <w:spacing w:after="0" w:line="240" w:lineRule="auto"/>
      </w:pPr>
      <w:r>
        <w:separator/>
      </w:r>
    </w:p>
  </w:endnote>
  <w:endnote w:type="continuationSeparator" w:id="0">
    <w:p w:rsidR="0055436D" w:rsidRDefault="0055436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077710" w:rsidP="00077710">
    <w:pPr>
      <w:pStyle w:val="Footer"/>
      <w:ind w:left="-567"/>
      <w:jc w:val="right"/>
    </w:pPr>
    <w:r>
      <w:rPr>
        <w:noProof/>
        <w:lang w:val="en-IN" w:eastAsia="en-IN"/>
      </w:rPr>
      <w:drawing>
        <wp:inline distT="0" distB="0" distL="0" distR="0" wp14:anchorId="64BFD2F3" wp14:editId="2E0C935D">
          <wp:extent cx="7499839"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19202" cy="23364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36D" w:rsidRDefault="0055436D" w:rsidP="009C3BE4">
      <w:pPr>
        <w:spacing w:after="0" w:line="240" w:lineRule="auto"/>
      </w:pPr>
      <w:r>
        <w:separator/>
      </w:r>
    </w:p>
  </w:footnote>
  <w:footnote w:type="continuationSeparator" w:id="0">
    <w:p w:rsidR="0055436D" w:rsidRDefault="0055436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077710" w:rsidP="00077710">
    <w:pPr>
      <w:pStyle w:val="Header"/>
      <w:ind w:left="-510"/>
    </w:pPr>
    <w:r>
      <w:rPr>
        <w:b/>
        <w:noProof/>
        <w:color w:val="FF0000"/>
        <w:sz w:val="20"/>
        <w:lang w:val="en-IN" w:eastAsia="en-IN"/>
      </w:rPr>
      <w:drawing>
        <wp:inline distT="0" distB="0" distL="0" distR="0" wp14:anchorId="523CDB1D" wp14:editId="03AED3A9">
          <wp:extent cx="7605346"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11463" cy="1601487"/>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448D8"/>
    <w:rsid w:val="0005471F"/>
    <w:rsid w:val="00060C0C"/>
    <w:rsid w:val="000655DD"/>
    <w:rsid w:val="0007700D"/>
    <w:rsid w:val="00077710"/>
    <w:rsid w:val="000839C6"/>
    <w:rsid w:val="00083B24"/>
    <w:rsid w:val="00090E17"/>
    <w:rsid w:val="00097F71"/>
    <w:rsid w:val="000D70B6"/>
    <w:rsid w:val="000E60A2"/>
    <w:rsid w:val="000F0D3E"/>
    <w:rsid w:val="000F7ACB"/>
    <w:rsid w:val="00102584"/>
    <w:rsid w:val="0011262B"/>
    <w:rsid w:val="00123EFD"/>
    <w:rsid w:val="00144FAF"/>
    <w:rsid w:val="00145134"/>
    <w:rsid w:val="001500BF"/>
    <w:rsid w:val="001543E1"/>
    <w:rsid w:val="00157695"/>
    <w:rsid w:val="00160775"/>
    <w:rsid w:val="001A57E1"/>
    <w:rsid w:val="001B15F5"/>
    <w:rsid w:val="001C5819"/>
    <w:rsid w:val="001E3F7A"/>
    <w:rsid w:val="001E4646"/>
    <w:rsid w:val="001E5819"/>
    <w:rsid w:val="00211219"/>
    <w:rsid w:val="00215425"/>
    <w:rsid w:val="0021570B"/>
    <w:rsid w:val="00222F80"/>
    <w:rsid w:val="00224F27"/>
    <w:rsid w:val="00283D70"/>
    <w:rsid w:val="00286500"/>
    <w:rsid w:val="00295F3D"/>
    <w:rsid w:val="00297BC0"/>
    <w:rsid w:val="002B2B02"/>
    <w:rsid w:val="002B2BE7"/>
    <w:rsid w:val="002B3939"/>
    <w:rsid w:val="002C0BD4"/>
    <w:rsid w:val="002E2B9D"/>
    <w:rsid w:val="002E3D88"/>
    <w:rsid w:val="00301DCA"/>
    <w:rsid w:val="00323E29"/>
    <w:rsid w:val="00323E50"/>
    <w:rsid w:val="003307F0"/>
    <w:rsid w:val="00333977"/>
    <w:rsid w:val="00334234"/>
    <w:rsid w:val="00356CB7"/>
    <w:rsid w:val="0036329F"/>
    <w:rsid w:val="003703BB"/>
    <w:rsid w:val="00377089"/>
    <w:rsid w:val="00384E94"/>
    <w:rsid w:val="003A062F"/>
    <w:rsid w:val="003B3888"/>
    <w:rsid w:val="003B635B"/>
    <w:rsid w:val="003B7BB5"/>
    <w:rsid w:val="003C0161"/>
    <w:rsid w:val="003D1E16"/>
    <w:rsid w:val="003E29CF"/>
    <w:rsid w:val="003E35FF"/>
    <w:rsid w:val="003F30B7"/>
    <w:rsid w:val="00403EDD"/>
    <w:rsid w:val="0041141B"/>
    <w:rsid w:val="00412809"/>
    <w:rsid w:val="00421339"/>
    <w:rsid w:val="004225CC"/>
    <w:rsid w:val="00432005"/>
    <w:rsid w:val="0043395B"/>
    <w:rsid w:val="00436F67"/>
    <w:rsid w:val="00454CC1"/>
    <w:rsid w:val="004702BF"/>
    <w:rsid w:val="00484A6C"/>
    <w:rsid w:val="00493EF4"/>
    <w:rsid w:val="004C6754"/>
    <w:rsid w:val="004E27EE"/>
    <w:rsid w:val="004F58EA"/>
    <w:rsid w:val="00521C18"/>
    <w:rsid w:val="005349EA"/>
    <w:rsid w:val="00536AE9"/>
    <w:rsid w:val="00552154"/>
    <w:rsid w:val="0055436D"/>
    <w:rsid w:val="005549CB"/>
    <w:rsid w:val="00570B94"/>
    <w:rsid w:val="00587231"/>
    <w:rsid w:val="00591C71"/>
    <w:rsid w:val="005A6D74"/>
    <w:rsid w:val="005C0DC5"/>
    <w:rsid w:val="005C300A"/>
    <w:rsid w:val="005C3AA1"/>
    <w:rsid w:val="005C5066"/>
    <w:rsid w:val="005E72A9"/>
    <w:rsid w:val="005E7414"/>
    <w:rsid w:val="00600007"/>
    <w:rsid w:val="00620AFA"/>
    <w:rsid w:val="00623CF2"/>
    <w:rsid w:val="0063022E"/>
    <w:rsid w:val="0065759B"/>
    <w:rsid w:val="006658A3"/>
    <w:rsid w:val="006707E7"/>
    <w:rsid w:val="00692DE4"/>
    <w:rsid w:val="006A0E54"/>
    <w:rsid w:val="006A4F93"/>
    <w:rsid w:val="006A652F"/>
    <w:rsid w:val="006B2FB9"/>
    <w:rsid w:val="006B378A"/>
    <w:rsid w:val="006C7092"/>
    <w:rsid w:val="006D09A2"/>
    <w:rsid w:val="006D4708"/>
    <w:rsid w:val="006D53D9"/>
    <w:rsid w:val="006E16C6"/>
    <w:rsid w:val="006E5830"/>
    <w:rsid w:val="006E68A8"/>
    <w:rsid w:val="006F270B"/>
    <w:rsid w:val="00715702"/>
    <w:rsid w:val="00732EAC"/>
    <w:rsid w:val="00736C8E"/>
    <w:rsid w:val="007415C6"/>
    <w:rsid w:val="007452F3"/>
    <w:rsid w:val="00755BEE"/>
    <w:rsid w:val="00763334"/>
    <w:rsid w:val="00777506"/>
    <w:rsid w:val="007A4703"/>
    <w:rsid w:val="007A4C28"/>
    <w:rsid w:val="007B328D"/>
    <w:rsid w:val="007B44E5"/>
    <w:rsid w:val="007C1EAD"/>
    <w:rsid w:val="007D1C6E"/>
    <w:rsid w:val="00800297"/>
    <w:rsid w:val="008041F0"/>
    <w:rsid w:val="00833FE2"/>
    <w:rsid w:val="00867FCA"/>
    <w:rsid w:val="00894688"/>
    <w:rsid w:val="008B33E4"/>
    <w:rsid w:val="008C2051"/>
    <w:rsid w:val="008D0B3D"/>
    <w:rsid w:val="008F11C2"/>
    <w:rsid w:val="008F6F6F"/>
    <w:rsid w:val="00901A3C"/>
    <w:rsid w:val="0091644D"/>
    <w:rsid w:val="009204DB"/>
    <w:rsid w:val="009341B8"/>
    <w:rsid w:val="0096630C"/>
    <w:rsid w:val="00977127"/>
    <w:rsid w:val="009B06E1"/>
    <w:rsid w:val="009C2792"/>
    <w:rsid w:val="009C3BE4"/>
    <w:rsid w:val="009F12E1"/>
    <w:rsid w:val="00A14065"/>
    <w:rsid w:val="00A16AD8"/>
    <w:rsid w:val="00A243EB"/>
    <w:rsid w:val="00A25ACC"/>
    <w:rsid w:val="00A36DBA"/>
    <w:rsid w:val="00A42A25"/>
    <w:rsid w:val="00A42E62"/>
    <w:rsid w:val="00A60A21"/>
    <w:rsid w:val="00A91FC5"/>
    <w:rsid w:val="00A936D7"/>
    <w:rsid w:val="00A937E5"/>
    <w:rsid w:val="00AB1BF9"/>
    <w:rsid w:val="00AC07A1"/>
    <w:rsid w:val="00AC2907"/>
    <w:rsid w:val="00AD1B76"/>
    <w:rsid w:val="00AE51EC"/>
    <w:rsid w:val="00AF3BDC"/>
    <w:rsid w:val="00B058D6"/>
    <w:rsid w:val="00B7726A"/>
    <w:rsid w:val="00B90912"/>
    <w:rsid w:val="00B93DD8"/>
    <w:rsid w:val="00BA33C8"/>
    <w:rsid w:val="00BA4095"/>
    <w:rsid w:val="00BB00E5"/>
    <w:rsid w:val="00BB6861"/>
    <w:rsid w:val="00BD2E4F"/>
    <w:rsid w:val="00C36D0D"/>
    <w:rsid w:val="00C42141"/>
    <w:rsid w:val="00C44DA5"/>
    <w:rsid w:val="00C643E6"/>
    <w:rsid w:val="00C7635F"/>
    <w:rsid w:val="00CB5FAB"/>
    <w:rsid w:val="00CC055D"/>
    <w:rsid w:val="00CF7300"/>
    <w:rsid w:val="00D0638C"/>
    <w:rsid w:val="00D06E19"/>
    <w:rsid w:val="00D17BAB"/>
    <w:rsid w:val="00D233E1"/>
    <w:rsid w:val="00D33340"/>
    <w:rsid w:val="00D41128"/>
    <w:rsid w:val="00D4267B"/>
    <w:rsid w:val="00D6288F"/>
    <w:rsid w:val="00D76E10"/>
    <w:rsid w:val="00D8386E"/>
    <w:rsid w:val="00D91B4F"/>
    <w:rsid w:val="00DB1FD2"/>
    <w:rsid w:val="00DD067A"/>
    <w:rsid w:val="00DF31E0"/>
    <w:rsid w:val="00E15AD5"/>
    <w:rsid w:val="00E41BED"/>
    <w:rsid w:val="00E45EDE"/>
    <w:rsid w:val="00E502BE"/>
    <w:rsid w:val="00E50655"/>
    <w:rsid w:val="00E65446"/>
    <w:rsid w:val="00E92463"/>
    <w:rsid w:val="00EB0800"/>
    <w:rsid w:val="00EC29FC"/>
    <w:rsid w:val="00EC472E"/>
    <w:rsid w:val="00EC6959"/>
    <w:rsid w:val="00EC7780"/>
    <w:rsid w:val="00ED30A7"/>
    <w:rsid w:val="00ED3BD4"/>
    <w:rsid w:val="00EE1AB4"/>
    <w:rsid w:val="00EE4FA5"/>
    <w:rsid w:val="00F25734"/>
    <w:rsid w:val="00F35EBA"/>
    <w:rsid w:val="00F543D8"/>
    <w:rsid w:val="00F57181"/>
    <w:rsid w:val="00F7291D"/>
    <w:rsid w:val="00F768FA"/>
    <w:rsid w:val="00FA5325"/>
    <w:rsid w:val="00FB6A85"/>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05FAAB-CE39-4C96-BD8F-04723F69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C604-B69A-4A31-9171-7899AC4E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3</cp:revision>
  <cp:lastPrinted>2014-08-22T05:50:00Z</cp:lastPrinted>
  <dcterms:created xsi:type="dcterms:W3CDTF">2020-12-14T07:05:00Z</dcterms:created>
  <dcterms:modified xsi:type="dcterms:W3CDTF">2020-12-14T07:07:00Z</dcterms:modified>
</cp:coreProperties>
</file>