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0E08A4" w:rsidRDefault="004970B8" w:rsidP="004970B8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4970B8">
        <w:rPr>
          <w:rFonts w:ascii="Times New Roman" w:hAnsi="Times New Roman" w:cs="Times New Roman"/>
          <w:b/>
          <w:bCs/>
          <w:sz w:val="44"/>
          <w:szCs w:val="44"/>
        </w:rPr>
        <w:t>CALCIUM PHOSPHATE DIBASIC</w:t>
      </w:r>
      <w:r>
        <w:rPr>
          <w:rFonts w:ascii="Times New Roman" w:hAnsi="Times New Roman" w:cs="Times New Roman"/>
          <w:b/>
          <w:bCs/>
          <w:sz w:val="44"/>
          <w:szCs w:val="44"/>
        </w:rPr>
        <w:t xml:space="preserve"> </w:t>
      </w:r>
      <w:r w:rsidRPr="004970B8">
        <w:rPr>
          <w:rFonts w:ascii="Times New Roman" w:hAnsi="Times New Roman" w:cs="Times New Roman"/>
          <w:b/>
          <w:bCs/>
          <w:sz w:val="44"/>
          <w:szCs w:val="44"/>
        </w:rPr>
        <w:t>98%</w:t>
      </w:r>
    </w:p>
    <w:p w:rsidR="004970B8" w:rsidRPr="004970B8" w:rsidRDefault="004970B8" w:rsidP="004970B8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70B8">
        <w:rPr>
          <w:rFonts w:ascii="Times New Roman" w:hAnsi="Times New Roman" w:cs="Times New Roman"/>
          <w:b/>
          <w:bCs/>
          <w:sz w:val="36"/>
          <w:szCs w:val="36"/>
        </w:rPr>
        <w:t>(Anhydrous)</w:t>
      </w:r>
    </w:p>
    <w:p w:rsidR="004970B8" w:rsidRPr="004970B8" w:rsidRDefault="004970B8" w:rsidP="004970B8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970B8">
        <w:rPr>
          <w:rFonts w:ascii="Times New Roman" w:hAnsi="Times New Roman" w:cs="Times New Roman"/>
          <w:b/>
          <w:sz w:val="36"/>
          <w:szCs w:val="36"/>
        </w:rPr>
        <w:t>(Calcium Hydrogen Phosphate)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4970B8" w:rsidRPr="004970B8">
        <w:rPr>
          <w:rFonts w:ascii="Times New Roman" w:hAnsi="Times New Roman" w:cs="Times New Roman"/>
          <w:b/>
          <w:sz w:val="36"/>
          <w:szCs w:val="36"/>
        </w:rPr>
        <w:t>7757-93-9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BD4031" w:rsidRDefault="00421339" w:rsidP="000C5421">
      <w:pPr>
        <w:pStyle w:val="NoSpacing"/>
        <w:rPr>
          <w:rFonts w:ascii="Times New Roman" w:hAnsi="Times New Roman" w:cs="Times New Roman"/>
          <w:b/>
          <w:bCs/>
          <w:sz w:val="44"/>
          <w:szCs w:val="4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970B8" w:rsidRPr="004970B8">
        <w:rPr>
          <w:rFonts w:ascii="Times New Roman" w:hAnsi="Times New Roman" w:cs="Times New Roman"/>
          <w:b/>
          <w:bCs/>
          <w:sz w:val="24"/>
          <w:szCs w:val="24"/>
        </w:rPr>
        <w:t>Calcium phosphate dibasic</w:t>
      </w:r>
      <w:r w:rsidR="004970B8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970B8" w:rsidRPr="004970B8">
        <w:rPr>
          <w:rFonts w:ascii="UniversCondensedBold" w:hAnsi="UniversCondensedBold" w:cs="UniversCondensedBold"/>
          <w:b/>
          <w:bCs/>
          <w:sz w:val="16"/>
          <w:szCs w:val="16"/>
        </w:rPr>
        <w:t xml:space="preserve"> </w:t>
      </w:r>
      <w:r w:rsidR="004970B8" w:rsidRPr="004970B8">
        <w:rPr>
          <w:rFonts w:ascii="Times New Roman" w:hAnsi="Times New Roman" w:cs="Times New Roman"/>
          <w:b/>
          <w:bCs/>
          <w:sz w:val="24"/>
          <w:szCs w:val="24"/>
        </w:rPr>
        <w:t>Anhydrous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4970B8" w:rsidRPr="004970B8">
        <w:rPr>
          <w:rFonts w:ascii="Times New Roman" w:hAnsi="Times New Roman" w:cs="Times New Roman"/>
          <w:b/>
          <w:sz w:val="24"/>
          <w:szCs w:val="16"/>
        </w:rPr>
        <w:t>7757-93-9</w:t>
      </w:r>
    </w:p>
    <w:p w:rsidR="004970B8" w:rsidRPr="004970B8" w:rsidRDefault="00421339" w:rsidP="004970B8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4970B8" w:rsidRPr="004970B8">
        <w:rPr>
          <w:rFonts w:ascii="Times New Roman" w:hAnsi="Times New Roman" w:cs="Times New Roman"/>
          <w:b/>
          <w:sz w:val="24"/>
        </w:rPr>
        <w:t>Dicalcium</w:t>
      </w:r>
      <w:proofErr w:type="spellEnd"/>
      <w:r w:rsidR="004970B8" w:rsidRPr="004970B8">
        <w:rPr>
          <w:rFonts w:ascii="Times New Roman" w:hAnsi="Times New Roman" w:cs="Times New Roman"/>
          <w:b/>
          <w:sz w:val="24"/>
        </w:rPr>
        <w:t xml:space="preserve"> Orthophosphate; </w:t>
      </w:r>
      <w:proofErr w:type="spellStart"/>
      <w:r w:rsidR="004970B8" w:rsidRPr="004970B8">
        <w:rPr>
          <w:rFonts w:ascii="Times New Roman" w:hAnsi="Times New Roman" w:cs="Times New Roman"/>
          <w:b/>
          <w:sz w:val="24"/>
        </w:rPr>
        <w:t>Dicalcium</w:t>
      </w:r>
      <w:proofErr w:type="spellEnd"/>
    </w:p>
    <w:p w:rsidR="004970B8" w:rsidRPr="004970B8" w:rsidRDefault="004970B8" w:rsidP="004970B8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4970B8">
        <w:rPr>
          <w:rFonts w:ascii="Times New Roman" w:hAnsi="Times New Roman" w:cs="Times New Roman"/>
          <w:b/>
          <w:sz w:val="24"/>
        </w:rPr>
        <w:t>phosphate</w:t>
      </w:r>
      <w:proofErr w:type="gramEnd"/>
      <w:r w:rsidRPr="004970B8">
        <w:rPr>
          <w:rFonts w:ascii="Times New Roman" w:hAnsi="Times New Roman" w:cs="Times New Roman"/>
          <w:b/>
          <w:sz w:val="24"/>
        </w:rPr>
        <w:t>; Calcium hydrogen orthophosphate Calcium</w:t>
      </w:r>
    </w:p>
    <w:p w:rsidR="004970B8" w:rsidRDefault="004970B8" w:rsidP="004970B8">
      <w:pPr>
        <w:pStyle w:val="NoSpacing"/>
        <w:rPr>
          <w:rFonts w:ascii="Times New Roman" w:hAnsi="Times New Roman" w:cs="Times New Roman"/>
          <w:b/>
          <w:sz w:val="24"/>
        </w:rPr>
      </w:pPr>
      <w:r w:rsidRPr="004970B8">
        <w:rPr>
          <w:rFonts w:ascii="Times New Roman" w:hAnsi="Times New Roman" w:cs="Times New Roman"/>
          <w:b/>
          <w:sz w:val="24"/>
        </w:rPr>
        <w:t xml:space="preserve">Hydrogen Phosphate; Calcium </w:t>
      </w:r>
      <w:proofErr w:type="spellStart"/>
      <w:r w:rsidRPr="004970B8">
        <w:rPr>
          <w:rFonts w:ascii="Times New Roman" w:hAnsi="Times New Roman" w:cs="Times New Roman"/>
          <w:b/>
          <w:sz w:val="24"/>
        </w:rPr>
        <w:t>monohydrogen</w:t>
      </w:r>
      <w:proofErr w:type="spellEnd"/>
      <w:r w:rsidRPr="004970B8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4970B8">
        <w:rPr>
          <w:rFonts w:ascii="Times New Roman" w:hAnsi="Times New Roman" w:cs="Times New Roman"/>
          <w:b/>
          <w:sz w:val="24"/>
        </w:rPr>
        <w:t>phosphaste</w:t>
      </w:r>
      <w:proofErr w:type="spellEnd"/>
    </w:p>
    <w:p w:rsidR="00027824" w:rsidRDefault="00421339" w:rsidP="004970B8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4970B8" w:rsidRPr="004970B8">
        <w:rPr>
          <w:rFonts w:ascii="Times New Roman" w:hAnsi="Times New Roman" w:cs="Times New Roman"/>
          <w:b/>
          <w:sz w:val="24"/>
        </w:rPr>
        <w:t>Phosphoric acid, calcium salt (1:1)</w:t>
      </w:r>
    </w:p>
    <w:p w:rsidR="00AC07A1" w:rsidRDefault="00421339" w:rsidP="0058723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4970B8" w:rsidRPr="004970B8">
        <w:rPr>
          <w:rFonts w:ascii="Times New Roman" w:hAnsi="Times New Roman" w:cs="Times New Roman"/>
          <w:b/>
          <w:sz w:val="24"/>
        </w:rPr>
        <w:t>CaHPO</w:t>
      </w:r>
      <w:r w:rsidR="004970B8" w:rsidRPr="004970B8">
        <w:rPr>
          <w:rFonts w:ascii="Times New Roman" w:hAnsi="Times New Roman" w:cs="Times New Roman"/>
          <w:b/>
          <w:sz w:val="24"/>
          <w:vertAlign w:val="subscript"/>
        </w:rPr>
        <w:t>4</w:t>
      </w:r>
    </w:p>
    <w:p w:rsidR="00BC6514" w:rsidRDefault="00BC6514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F165F3" w:rsidRPr="00AC07A1" w:rsidRDefault="00F165F3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0041C5" w:rsidRPr="003D1E16" w:rsidRDefault="000041C5" w:rsidP="000041C5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0041C5" w:rsidRPr="003D1E16" w:rsidRDefault="000041C5" w:rsidP="000041C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0041C5" w:rsidRPr="003D1E16" w:rsidRDefault="000041C5" w:rsidP="000041C5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0041C5" w:rsidRDefault="000041C5" w:rsidP="000041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0041C5" w:rsidRDefault="000041C5" w:rsidP="000041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0041C5" w:rsidRPr="003D1E16" w:rsidRDefault="000041C5" w:rsidP="000041C5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320"/>
        <w:gridCol w:w="3330"/>
        <w:gridCol w:w="3150"/>
      </w:tblGrid>
      <w:tr w:rsidR="00D17BAB" w:rsidRPr="00620AFA" w:rsidTr="00D27977">
        <w:tc>
          <w:tcPr>
            <w:tcW w:w="432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330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50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D27977">
        <w:tc>
          <w:tcPr>
            <w:tcW w:w="4320" w:type="dxa"/>
          </w:tcPr>
          <w:p w:rsidR="00D17BAB" w:rsidRPr="00D27977" w:rsidRDefault="00D27977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</w:pPr>
            <w:r w:rsidRPr="00D27977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Calcium phosphate dibasic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970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Anhydrous</w:t>
            </w:r>
          </w:p>
        </w:tc>
        <w:tc>
          <w:tcPr>
            <w:tcW w:w="3330" w:type="dxa"/>
          </w:tcPr>
          <w:p w:rsidR="00D17BAB" w:rsidRPr="004970B8" w:rsidRDefault="004970B8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970B8">
              <w:rPr>
                <w:rFonts w:ascii="Times New Roman" w:hAnsi="Times New Roman" w:cs="Times New Roman"/>
                <w:b/>
                <w:sz w:val="24"/>
                <w:szCs w:val="24"/>
              </w:rPr>
              <w:t>7757-93-9</w:t>
            </w:r>
          </w:p>
        </w:tc>
        <w:tc>
          <w:tcPr>
            <w:tcW w:w="3150" w:type="dxa"/>
          </w:tcPr>
          <w:p w:rsidR="00D17BAB" w:rsidRPr="00620AFA" w:rsidRDefault="00297BC0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297BC0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5835F3" w:rsidRPr="00AC07A1" w:rsidRDefault="005835F3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835F3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835F3" w:rsidRPr="005835F3" w:rsidRDefault="005835F3" w:rsidP="00141416">
            <w:pPr>
              <w:rPr>
                <w:color w:val="auto"/>
                <w:sz w:val="44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835F3" w:rsidRDefault="005835F3" w:rsidP="005835F3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0E20CE" w:rsidRDefault="00AF629E" w:rsidP="00D27977">
      <w:pPr>
        <w:pStyle w:val="NoSpacing"/>
        <w:rPr>
          <w:rFonts w:ascii="Times New Roman" w:hAnsi="Times New Roman" w:cs="Times New Roman"/>
          <w:b/>
          <w:bCs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AF629E" w:rsidRDefault="00D27977" w:rsidP="00D27977">
      <w:pPr>
        <w:pStyle w:val="NoSpacing"/>
        <w:rPr>
          <w:rFonts w:ascii="Times New Roman" w:hAnsi="Times New Roman" w:cs="Times New Roman"/>
          <w:b/>
          <w:sz w:val="24"/>
        </w:rPr>
      </w:pPr>
      <w:r w:rsidRPr="00D27977">
        <w:rPr>
          <w:rFonts w:ascii="Times New Roman" w:hAnsi="Times New Roman" w:cs="Times New Roman"/>
          <w:b/>
          <w:sz w:val="24"/>
        </w:rPr>
        <w:t>Calcium phosphate dibasic: ORAL (LD50): Acute</w:t>
      </w:r>
      <w:r>
        <w:rPr>
          <w:rFonts w:ascii="Times New Roman" w:hAnsi="Times New Roman" w:cs="Times New Roman"/>
          <w:b/>
          <w:sz w:val="24"/>
        </w:rPr>
        <w:t>: &amp;gt</w:t>
      </w:r>
      <w:proofErr w:type="gramStart"/>
      <w:r>
        <w:rPr>
          <w:rFonts w:ascii="Times New Roman" w:hAnsi="Times New Roman" w:cs="Times New Roman"/>
          <w:b/>
          <w:sz w:val="24"/>
        </w:rPr>
        <w:t>;10000</w:t>
      </w:r>
      <w:proofErr w:type="gramEnd"/>
      <w:r>
        <w:rPr>
          <w:rFonts w:ascii="Times New Roman" w:hAnsi="Times New Roman" w:cs="Times New Roman"/>
          <w:b/>
          <w:sz w:val="24"/>
        </w:rPr>
        <w:t xml:space="preserve"> mg/kg [Rat]. DERMAL </w:t>
      </w:r>
      <w:r w:rsidRPr="00D27977">
        <w:rPr>
          <w:rFonts w:ascii="Times New Roman" w:hAnsi="Times New Roman" w:cs="Times New Roman"/>
          <w:b/>
          <w:sz w:val="24"/>
        </w:rPr>
        <w:t>(LD50): Acute: &amp;gt</w:t>
      </w:r>
      <w:proofErr w:type="gramStart"/>
      <w:r w:rsidRPr="00D27977">
        <w:rPr>
          <w:rFonts w:ascii="Times New Roman" w:hAnsi="Times New Roman" w:cs="Times New Roman"/>
          <w:b/>
          <w:sz w:val="24"/>
        </w:rPr>
        <w:t>;7940</w:t>
      </w:r>
      <w:proofErr w:type="gramEnd"/>
      <w:r w:rsidRPr="00D27977">
        <w:rPr>
          <w:rFonts w:ascii="Times New Roman" w:hAnsi="Times New Roman" w:cs="Times New Roman"/>
          <w:b/>
          <w:sz w:val="24"/>
        </w:rPr>
        <w:t xml:space="preserve"> mg/kg [Rabbit].</w:t>
      </w:r>
      <w:r w:rsidRPr="00D27977">
        <w:rPr>
          <w:rFonts w:ascii="Times New Roman" w:hAnsi="Times New Roman" w:cs="Times New Roman"/>
          <w:b/>
          <w:sz w:val="24"/>
        </w:rPr>
        <w:cr/>
      </w:r>
    </w:p>
    <w:p w:rsidR="00001C0D" w:rsidRPr="005835F3" w:rsidRDefault="00001C0D" w:rsidP="005835F3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t>Section 3: Hazards Identification</w:t>
            </w:r>
          </w:p>
        </w:tc>
      </w:tr>
    </w:tbl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675B00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4"/>
        </w:rPr>
        <w:t xml:space="preserve">ct (irritant), of ingestion, of </w:t>
      </w:r>
      <w:r w:rsidRPr="00D27977">
        <w:rPr>
          <w:rFonts w:ascii="Times New Roman" w:hAnsi="Times New Roman" w:cs="Times New Roman"/>
          <w:b/>
          <w:sz w:val="24"/>
          <w:szCs w:val="24"/>
        </w:rPr>
        <w:t>inhalation.</w:t>
      </w:r>
    </w:p>
    <w:p w:rsidR="00D27977" w:rsidRPr="007C4E6F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E25BA" w:rsidRDefault="003B7BB5" w:rsidP="006658A3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D27977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D27977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D27977" w:rsidRPr="00D27977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D27977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675B00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>Repeated or prolonged exposure is not known to aggravate medical condition.</w:t>
      </w:r>
    </w:p>
    <w:p w:rsidR="00D27977" w:rsidRDefault="00D27977" w:rsidP="00D279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081C61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4"/>
        </w:rPr>
        <w:t xml:space="preserve">plenty of water for at least 15 </w:t>
      </w:r>
      <w:r w:rsidRPr="00D27977">
        <w:rPr>
          <w:rFonts w:ascii="Times New Roman" w:hAnsi="Times New Roman" w:cs="Times New Roman"/>
          <w:b/>
          <w:sz w:val="24"/>
          <w:szCs w:val="24"/>
        </w:rPr>
        <w:t>minutes. Get medical attention if irritation occurs.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27977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1194" w:rsidRPr="003D6A60" w:rsidRDefault="001E5819" w:rsidP="00081C6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2A2777" w:rsidRDefault="00D27977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>Wash with soap and water. Cover the irritated skin with an emollient. Get medical attention if irritation develops.</w:t>
      </w:r>
      <w:r w:rsidRPr="00D27977">
        <w:rPr>
          <w:rFonts w:ascii="Times New Roman" w:hAnsi="Times New Roman" w:cs="Times New Roman"/>
          <w:b/>
          <w:sz w:val="24"/>
          <w:szCs w:val="24"/>
        </w:rPr>
        <w:cr/>
      </w:r>
    </w:p>
    <w:p w:rsidR="003D6A60" w:rsidRPr="002A2777" w:rsidRDefault="001E5819" w:rsidP="003D6A60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  <w:r w:rsidR="00CF0878" w:rsidRPr="00CF0878">
        <w:rPr>
          <w:rFonts w:ascii="Times New Roman" w:hAnsi="Times New Roman" w:cs="Times New Roman"/>
          <w:b/>
          <w:sz w:val="24"/>
          <w:szCs w:val="24"/>
        </w:rPr>
        <w:cr/>
      </w:r>
      <w:r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081C61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D27977">
        <w:rPr>
          <w:rFonts w:ascii="Times New Roman" w:hAnsi="Times New Roman" w:cs="Times New Roman"/>
          <w:b/>
          <w:sz w:val="24"/>
          <w:szCs w:val="24"/>
        </w:rPr>
        <w:t>attention.</w:t>
      </w:r>
    </w:p>
    <w:p w:rsidR="006C03AF" w:rsidRDefault="006C03AF" w:rsidP="006C03A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03AF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03AF" w:rsidRPr="007B71FE" w:rsidRDefault="006C03AF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4: First Aid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6C03AF" w:rsidRDefault="006C03AF" w:rsidP="006C03A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27977" w:rsidRDefault="006461B3" w:rsidP="006C03AF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2A2777" w:rsidRPr="002A2777" w:rsidRDefault="00D27977" w:rsidP="00D279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7977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anything by mouth to an uncon</w:t>
      </w:r>
      <w:r>
        <w:rPr>
          <w:rFonts w:ascii="Times New Roman" w:hAnsi="Times New Roman" w:cs="Times New Roman"/>
          <w:b/>
          <w:sz w:val="24"/>
          <w:szCs w:val="24"/>
        </w:rPr>
        <w:t xml:space="preserve">scious </w:t>
      </w:r>
      <w:r w:rsidRPr="00D27977">
        <w:rPr>
          <w:rFonts w:ascii="Times New Roman" w:hAnsi="Times New Roman" w:cs="Times New Roman"/>
          <w:b/>
          <w:sz w:val="24"/>
          <w:szCs w:val="24"/>
        </w:rPr>
        <w:t>person. Loosen tight clothing such as a collar, tie, belt or waistband. Get medical attention if symptoms appear.</w:t>
      </w:r>
      <w:r w:rsidR="002A2777"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9461E3" w:rsidRPr="002A2777" w:rsidRDefault="001E5819" w:rsidP="002A277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2A2777" w:rsidRDefault="002A2777" w:rsidP="002A2777">
      <w:pPr>
        <w:pStyle w:val="NoSpacing"/>
        <w:rPr>
          <w:sz w:val="24"/>
        </w:rPr>
      </w:pPr>
    </w:p>
    <w:p w:rsidR="000E20CE" w:rsidRPr="000E20CE" w:rsidRDefault="000E20CE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EC3030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</w:rPr>
        <w:t>Non-flammable.</w:t>
      </w:r>
    </w:p>
    <w:p w:rsidR="002A2777" w:rsidRDefault="002A2777" w:rsidP="00A60A21">
      <w:pPr>
        <w:pStyle w:val="NoSpacing"/>
        <w:rPr>
          <w:rFonts w:ascii="Times New Roman" w:hAnsi="Times New Roman" w:cs="Times New Roman"/>
          <w:b/>
          <w:sz w:val="24"/>
        </w:rPr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C37FE7" w:rsidRDefault="002C0BD4" w:rsidP="00286500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</w:rPr>
        <w:t>Not available.</w:t>
      </w:r>
      <w:r w:rsidR="00BE3C30" w:rsidRPr="00BE3C30">
        <w:rPr>
          <w:rFonts w:ascii="Times New Roman" w:hAnsi="Times New Roman" w:cs="Times New Roman"/>
          <w:b/>
          <w:sz w:val="24"/>
        </w:rPr>
        <w:cr/>
      </w:r>
    </w:p>
    <w:p w:rsidR="00C37FE7" w:rsidRDefault="002C0BD4" w:rsidP="00E77309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C37FE7" w:rsidRPr="00C37FE7" w:rsidRDefault="002C0BD4" w:rsidP="00E77309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BE3C30" w:rsidRDefault="00BE3C30" w:rsidP="00BE3C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E3C30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BE3C30" w:rsidRDefault="00BE3C30" w:rsidP="00BE3C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E3C30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BE3C30">
        <w:rPr>
          <w:rFonts w:ascii="Times New Roman" w:hAnsi="Times New Roman" w:cs="Times New Roman"/>
          <w:b/>
          <w:sz w:val="24"/>
          <w:szCs w:val="24"/>
        </w:rPr>
        <w:t>presence of static discharge: Not available.</w:t>
      </w:r>
    </w:p>
    <w:p w:rsidR="00BE3C30" w:rsidRDefault="00BE3C30" w:rsidP="00BE3C3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E3C30" w:rsidRPr="00BE3C30" w:rsidRDefault="002C0BD4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 w:rsidRPr="00BE3C30">
        <w:rPr>
          <w:rFonts w:ascii="Times New Roman" w:hAnsi="Times New Roman" w:cs="Times New Roman"/>
          <w:b/>
          <w:sz w:val="24"/>
          <w:szCs w:val="24"/>
        </w:rPr>
        <w:t>Not applicable.</w:t>
      </w:r>
    </w:p>
    <w:p w:rsidR="00BE3C30" w:rsidRDefault="00BE3C30" w:rsidP="002A277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A2777" w:rsidRPr="00C37FE7" w:rsidRDefault="002C0BD4" w:rsidP="002A2777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Special Remarks on Fire Hazards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2777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C37FE7" w:rsidRDefault="00C37FE7" w:rsidP="00C567B5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94D62" w:rsidRDefault="002C0BD4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1B01E4" w:rsidRPr="001B01E4">
        <w:rPr>
          <w:rFonts w:ascii="Times New Roman" w:hAnsi="Times New Roman" w:cs="Times New Roman"/>
          <w:b/>
          <w:bCs/>
          <w:color w:val="000000"/>
          <w:sz w:val="24"/>
          <w:szCs w:val="24"/>
        </w:rPr>
        <w:t>Not available.</w:t>
      </w:r>
    </w:p>
    <w:p w:rsidR="00BE3C30" w:rsidRDefault="00BE3C30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20CE" w:rsidRDefault="000E20CE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20CE" w:rsidRDefault="000E20CE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0E20CE" w:rsidRPr="00C37FE7" w:rsidRDefault="000E20CE" w:rsidP="00075889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6: Accidental Release Measures</w:t>
            </w:r>
          </w:p>
        </w:tc>
      </w:tr>
    </w:tbl>
    <w:p w:rsidR="00BA4095" w:rsidRPr="009E4769" w:rsidRDefault="00BA4095" w:rsidP="009E4769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2A2777" w:rsidRDefault="000E20CE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 cleaning by spreading water on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the contaminated surface and dispose of according to local and regional authority requirements.</w:t>
      </w: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BA4095" w:rsidRPr="005D053E" w:rsidRDefault="00BA4095" w:rsidP="002A2777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1A72D9" w:rsidRPr="002B3F9E" w:rsidRDefault="000E20CE" w:rsidP="000E20CE">
      <w:pPr>
        <w:pStyle w:val="NoSpacing"/>
        <w:rPr>
          <w:rFonts w:ascii="Times New Roman" w:hAnsi="Times New Roman" w:cs="Times New Roman"/>
          <w:b/>
          <w:sz w:val="24"/>
        </w:rPr>
      </w:pPr>
      <w:r w:rsidRPr="000E20CE">
        <w:rPr>
          <w:rFonts w:ascii="Times New Roman" w:hAnsi="Times New Roman" w:cs="Times New Roman"/>
          <w:b/>
          <w:sz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</w:rPr>
        <w:t xml:space="preserve">aning by spreading water on the </w:t>
      </w:r>
      <w:r w:rsidRPr="000E20CE">
        <w:rPr>
          <w:rFonts w:ascii="Times New Roman" w:hAnsi="Times New Roman" w:cs="Times New Roman"/>
          <w:b/>
          <w:sz w:val="24"/>
        </w:rPr>
        <w:t>contaminated surface and allow to evacuate through the sanitary system.</w:t>
      </w:r>
      <w:r w:rsidRPr="000E20CE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0E20CE" w:rsidP="000E20CE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0E20CE">
        <w:rPr>
          <w:rFonts w:ascii="Times New Roman" w:hAnsi="Times New Roman" w:cs="Times New Roman"/>
          <w:b/>
          <w:color w:val="000000"/>
          <w:sz w:val="24"/>
        </w:rPr>
        <w:t>Do not ingest. Do not breathe dust. If ingested, seek medical advice immediately and show t</w:t>
      </w:r>
      <w:r>
        <w:rPr>
          <w:rFonts w:ascii="Times New Roman" w:hAnsi="Times New Roman" w:cs="Times New Roman"/>
          <w:b/>
          <w:color w:val="000000"/>
          <w:sz w:val="24"/>
        </w:rPr>
        <w:t xml:space="preserve">he container or the label. Keep </w:t>
      </w:r>
      <w:r w:rsidRPr="000E20CE">
        <w:rPr>
          <w:rFonts w:ascii="Times New Roman" w:hAnsi="Times New Roman" w:cs="Times New Roman"/>
          <w:b/>
          <w:color w:val="000000"/>
          <w:sz w:val="24"/>
        </w:rPr>
        <w:t>away from incompatibles such as oxidizing agents.</w:t>
      </w:r>
      <w:r w:rsidRPr="000E20CE">
        <w:rPr>
          <w:rFonts w:ascii="Times New Roman" w:hAnsi="Times New Roman" w:cs="Times New Roman"/>
          <w:b/>
          <w:color w:val="000000"/>
          <w:sz w:val="24"/>
        </w:rPr>
        <w:cr/>
      </w:r>
      <w:r w:rsidR="002A2777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</w:r>
    </w:p>
    <w:p w:rsidR="00A4593D" w:rsidRPr="00386D80" w:rsidRDefault="0091644D" w:rsidP="00F70C6A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0E20CE" w:rsidRPr="000E20CE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area.</w:t>
      </w:r>
      <w:r w:rsidR="002A2777" w:rsidRPr="00F70C6A">
        <w:rPr>
          <w:rFonts w:ascii="Times New Roman" w:hAnsi="Times New Roman" w:cs="Times New Roman"/>
          <w:b/>
          <w:bCs/>
          <w:color w:val="000000"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91644D" w:rsidRPr="00A42A25" w:rsidRDefault="000E20CE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posure to airborne contaminants </w:t>
      </w: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F70C6A" w:rsidRPr="00F70C6A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91644D"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="0091644D"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0E20CE" w:rsidRPr="000E20CE" w:rsidRDefault="000E20CE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equivalent.</w:t>
      </w:r>
    </w:p>
    <w:p w:rsidR="00D127B7" w:rsidRDefault="000E20CE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0E20CE" w:rsidRDefault="000E20CE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0E20CE" w:rsidRDefault="000E20CE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Splash goggles. Full suit. Dust respirator. Boots. Gloves. A </w:t>
      </w:r>
      <w:proofErr w:type="spellStart"/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self contained</w:t>
      </w:r>
      <w:proofErr w:type="spellEnd"/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breathing ap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paratus should be used to avoid </w:t>
      </w: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0E20CE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7020A4" w:rsidRDefault="007020A4" w:rsidP="00F70C6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E20CE" w:rsidRPr="00386D80" w:rsidRDefault="000E20CE" w:rsidP="000E20CE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E20CE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E20CE" w:rsidRPr="007B71FE" w:rsidRDefault="000E20CE" w:rsidP="0014141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lastRenderedPageBreak/>
              <w:t>Section 8: Exposure Controls/Personal Protection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E20CE" w:rsidRDefault="000E20CE" w:rsidP="000E20CE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0E20CE" w:rsidRDefault="0091644D" w:rsidP="000E20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83813" w:rsidRDefault="000E20CE" w:rsidP="000E20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E20CE">
        <w:rPr>
          <w:rFonts w:ascii="Times New Roman" w:hAnsi="Times New Roman" w:cs="Times New Roman"/>
          <w:b/>
          <w:sz w:val="24"/>
          <w:szCs w:val="24"/>
        </w:rPr>
        <w:t xml:space="preserve">For </w:t>
      </w:r>
      <w:proofErr w:type="spellStart"/>
      <w:r w:rsidRPr="000E20CE">
        <w:rPr>
          <w:rFonts w:ascii="Times New Roman" w:hAnsi="Times New Roman" w:cs="Times New Roman"/>
          <w:b/>
          <w:sz w:val="24"/>
          <w:szCs w:val="24"/>
        </w:rPr>
        <w:t>Particlulates</w:t>
      </w:r>
      <w:proofErr w:type="spellEnd"/>
      <w:r w:rsidRPr="000E20CE">
        <w:rPr>
          <w:rFonts w:ascii="Times New Roman" w:hAnsi="Times New Roman" w:cs="Times New Roman"/>
          <w:b/>
          <w:sz w:val="24"/>
          <w:szCs w:val="24"/>
        </w:rPr>
        <w:t xml:space="preserve"> Not Otherwise Classified (Nuisance dust): TWA: 10 (mg/m3) from ACGIH (</w:t>
      </w:r>
      <w:r>
        <w:rPr>
          <w:rFonts w:ascii="Times New Roman" w:hAnsi="Times New Roman" w:cs="Times New Roman"/>
          <w:b/>
          <w:sz w:val="24"/>
          <w:szCs w:val="24"/>
        </w:rPr>
        <w:t xml:space="preserve">TLV) [United States] Inhalation </w:t>
      </w:r>
      <w:r w:rsidRPr="000E20CE">
        <w:rPr>
          <w:rFonts w:ascii="Times New Roman" w:hAnsi="Times New Roman" w:cs="Times New Roman"/>
          <w:b/>
          <w:sz w:val="24"/>
          <w:szCs w:val="24"/>
        </w:rPr>
        <w:t xml:space="preserve">Total. TWA: 3 (mg/m3) from ACGIH (TLV) [United States] Inhalation Respirable. TWA: 15 </w:t>
      </w:r>
      <w:r>
        <w:rPr>
          <w:rFonts w:ascii="Times New Roman" w:hAnsi="Times New Roman" w:cs="Times New Roman"/>
          <w:b/>
          <w:sz w:val="24"/>
          <w:szCs w:val="24"/>
        </w:rPr>
        <w:t xml:space="preserve">(mg/m3) from OSHA (PEL) [United </w:t>
      </w:r>
      <w:r w:rsidRPr="000E20CE">
        <w:rPr>
          <w:rFonts w:ascii="Times New Roman" w:hAnsi="Times New Roman" w:cs="Times New Roman"/>
          <w:b/>
          <w:sz w:val="24"/>
          <w:szCs w:val="24"/>
        </w:rPr>
        <w:t xml:space="preserve">States] Inhalation Total. TWA: 5 (mg/m3) from OSHA (PEL) [United States] Inhalation </w:t>
      </w:r>
      <w:proofErr w:type="spellStart"/>
      <w:r w:rsidRPr="000E20CE">
        <w:rPr>
          <w:rFonts w:ascii="Times New Roman" w:hAnsi="Times New Roman" w:cs="Times New Roman"/>
          <w:b/>
          <w:sz w:val="24"/>
          <w:szCs w:val="24"/>
        </w:rPr>
        <w:t>Respirabl</w:t>
      </w:r>
      <w:r>
        <w:rPr>
          <w:rFonts w:ascii="Times New Roman" w:hAnsi="Times New Roman" w:cs="Times New Roman"/>
          <w:b/>
          <w:sz w:val="24"/>
          <w:szCs w:val="24"/>
        </w:rPr>
        <w:t>e.Consult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local authorities for </w:t>
      </w:r>
      <w:r w:rsidRPr="000E20CE">
        <w:rPr>
          <w:rFonts w:ascii="Times New Roman" w:hAnsi="Times New Roman" w:cs="Times New Roman"/>
          <w:b/>
          <w:sz w:val="24"/>
          <w:szCs w:val="24"/>
        </w:rPr>
        <w:t>acceptable exposure limits.</w:t>
      </w:r>
    </w:p>
    <w:p w:rsidR="003303D3" w:rsidRPr="000E20CE" w:rsidRDefault="003303D3" w:rsidP="000E20C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022FB6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t xml:space="preserve">Solid. 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Odorless.</w:t>
      </w:r>
    </w:p>
    <w:p w:rsidR="00022FB6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t>Tasteless.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t>136.06 g/mole</w:t>
      </w:r>
    </w:p>
    <w:p w:rsidR="00D329D4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376A2B" w:rsidRPr="00376A2B">
        <w:rPr>
          <w:rFonts w:ascii="Times New Roman" w:hAnsi="Times New Roman" w:cs="Times New Roman"/>
          <w:b/>
          <w:sz w:val="24"/>
          <w:szCs w:val="24"/>
        </w:rPr>
        <w:t>White powder.</w:t>
      </w:r>
    </w:p>
    <w:p w:rsidR="00376A2B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76A2B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22FB6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22FB6" w:rsidRPr="00022FB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110612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10612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0E20CE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4E60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744F1">
        <w:rPr>
          <w:rFonts w:ascii="Times New Roman" w:hAnsi="Times New Roman" w:cs="Times New Roman"/>
          <w:b/>
          <w:sz w:val="24"/>
          <w:szCs w:val="24"/>
        </w:rPr>
        <w:tab/>
      </w:r>
      <w:r w:rsidR="00F744F1">
        <w:rPr>
          <w:rFonts w:ascii="Times New Roman" w:hAnsi="Times New Roman" w:cs="Times New Roman"/>
          <w:b/>
          <w:sz w:val="24"/>
          <w:szCs w:val="24"/>
        </w:rPr>
        <w:tab/>
      </w:r>
      <w:r w:rsidR="00F744F1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3303D3" w:rsidRPr="00010AAA" w:rsidRDefault="005A6D74" w:rsidP="000E20C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="00F744F1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t>Not available.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EB4E60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EB4E60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EB4E60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EB4E60"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  <w:r w:rsidR="000E20CE" w:rsidRPr="000E20CE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303D3" w:rsidRPr="003303D3" w:rsidRDefault="00283D70" w:rsidP="00FF7E8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F7E8C" w:rsidTr="001414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F7E8C" w:rsidRPr="007B71FE" w:rsidRDefault="00FF7E8C" w:rsidP="001414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83813" w:rsidRPr="00083813" w:rsidRDefault="00083813" w:rsidP="00083813">
      <w:pPr>
        <w:pStyle w:val="NoSpacing"/>
      </w:pPr>
    </w:p>
    <w:p w:rsidR="00CB5648" w:rsidRDefault="00CB5648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CB5648" w:rsidRDefault="00CB5648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Incompatible materials, dust generation</w:t>
      </w:r>
      <w:r w:rsidR="001B69ED">
        <w:rPr>
          <w:rFonts w:ascii="Times New Roman" w:hAnsi="Times New Roman" w:cs="Times New Roman"/>
          <w:b/>
          <w:sz w:val="24"/>
          <w:szCs w:val="24"/>
        </w:rPr>
        <w:t>.</w:t>
      </w:r>
    </w:p>
    <w:p w:rsidR="00D6536C" w:rsidRPr="00083813" w:rsidRDefault="00D6536C" w:rsidP="00083813">
      <w:pPr>
        <w:pStyle w:val="NoSpacing"/>
      </w:pPr>
    </w:p>
    <w:p w:rsidR="00D6536C" w:rsidRDefault="00283D70" w:rsidP="000E20CE">
      <w:pPr>
        <w:pStyle w:val="NoSpacing"/>
        <w:rPr>
          <w:rFonts w:ascii="Times New Roman" w:hAnsi="Times New Roman" w:cs="Times New Roman"/>
          <w:b/>
          <w:bCs/>
          <w:sz w:val="28"/>
          <w:szCs w:val="24"/>
          <w:u w:val="single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Reactive with oxidizing agents.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cr/>
      </w:r>
    </w:p>
    <w:p w:rsidR="00D6536C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cr/>
      </w:r>
    </w:p>
    <w:p w:rsidR="00D6536C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69ED" w:rsidRPr="001B69ED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1B69ED" w:rsidRPr="001B69ED" w:rsidRDefault="001B69ED" w:rsidP="001B69ED">
      <w:pPr>
        <w:pStyle w:val="NoSpacing"/>
      </w:pPr>
    </w:p>
    <w:p w:rsidR="00283D70" w:rsidRDefault="00283D7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083813" w:rsidRPr="00083813" w:rsidRDefault="00083813" w:rsidP="00083813">
      <w:pPr>
        <w:pStyle w:val="NoSpacing"/>
        <w:rPr>
          <w:szCs w:val="24"/>
        </w:rPr>
      </w:pPr>
    </w:p>
    <w:p w:rsidR="00D24B0B" w:rsidRPr="000A48A2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010AAA" w:rsidRPr="00010AAA">
        <w:rPr>
          <w:rFonts w:ascii="Times New Roman" w:hAnsi="Times New Roman" w:cs="Times New Roman"/>
          <w:b/>
          <w:sz w:val="24"/>
        </w:rPr>
        <w:t>Will not occur.</w:t>
      </w:r>
      <w:r w:rsidR="00010AAA" w:rsidRPr="00010AAA">
        <w:rPr>
          <w:rFonts w:ascii="Times New Roman" w:hAnsi="Times New Roman" w:cs="Times New Roman"/>
          <w:b/>
          <w:sz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07700D" w:rsidRPr="00083B24" w:rsidRDefault="0007700D" w:rsidP="00083B24">
      <w:pPr>
        <w:pStyle w:val="NoSpacing"/>
      </w:pPr>
    </w:p>
    <w:p w:rsidR="00494077" w:rsidRPr="007E43FA" w:rsidRDefault="006E16C6" w:rsidP="007E43FA">
      <w:pPr>
        <w:pStyle w:val="NoSpacing"/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Inhalation. Ingestion.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0A48A2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0A48A2" w:rsidRPr="000A48A2">
        <w:rPr>
          <w:rFonts w:ascii="Times New Roman" w:hAnsi="Times New Roman" w:cs="Times New Roman"/>
          <w:b/>
          <w:sz w:val="24"/>
          <w:szCs w:val="24"/>
        </w:rPr>
        <w:t>Acute oral toxicity (LD50</w:t>
      </w:r>
      <w:proofErr w:type="gramStart"/>
      <w:r w:rsidR="000A48A2" w:rsidRPr="000A48A2">
        <w:rPr>
          <w:rFonts w:ascii="Times New Roman" w:hAnsi="Times New Roman" w:cs="Times New Roman"/>
          <w:b/>
          <w:sz w:val="24"/>
          <w:szCs w:val="24"/>
        </w:rPr>
        <w:t>):</w:t>
      </w:r>
      <w:proofErr w:type="gramEnd"/>
      <w:r w:rsidR="000A48A2" w:rsidRPr="000A48A2">
        <w:rPr>
          <w:rFonts w:ascii="Times New Roman" w:hAnsi="Times New Roman" w:cs="Times New Roman"/>
          <w:b/>
          <w:sz w:val="24"/>
          <w:szCs w:val="24"/>
        </w:rPr>
        <w:t xml:space="preserve"> &gt;10000 mg/kg [Rat]. Acute dermal toxicity (LD50): &gt;7940 mg/kg [Rabbit].</w:t>
      </w:r>
    </w:p>
    <w:p w:rsidR="000A48A2" w:rsidRDefault="000A48A2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50724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t>Not available.</w:t>
      </w:r>
      <w:r w:rsidR="00EE573C" w:rsidRPr="00EE573C">
        <w:rPr>
          <w:rFonts w:ascii="Times New Roman" w:hAnsi="Times New Roman" w:cs="Times New Roman"/>
          <w:b/>
          <w:sz w:val="24"/>
          <w:szCs w:val="24"/>
        </w:rPr>
        <w:cr/>
      </w:r>
    </w:p>
    <w:p w:rsidR="007E43FA" w:rsidRDefault="006E16C6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48A2" w:rsidRPr="000A48A2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of inhalation.</w:t>
      </w:r>
    </w:p>
    <w:p w:rsidR="000A48A2" w:rsidRDefault="000A48A2" w:rsidP="00EE57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t>Not available.</w:t>
      </w:r>
      <w:r w:rsidR="00F14E30" w:rsidRPr="00F14E30">
        <w:rPr>
          <w:rFonts w:ascii="Times New Roman" w:hAnsi="Times New Roman" w:cs="Times New Roman"/>
          <w:b/>
          <w:sz w:val="24"/>
          <w:szCs w:val="24"/>
        </w:rPr>
        <w:cr/>
      </w: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CB5648" w:rsidRDefault="00CB5648" w:rsidP="003303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648" w:rsidRDefault="00CB5648" w:rsidP="003303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648" w:rsidRDefault="00CB5648" w:rsidP="003303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648" w:rsidRDefault="00CB5648" w:rsidP="003303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648" w:rsidRDefault="00CB5648" w:rsidP="003303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648" w:rsidRPr="000A48A2" w:rsidRDefault="00CB5648" w:rsidP="00CB5648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5648" w:rsidTr="009F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5648" w:rsidRPr="007B71FE" w:rsidRDefault="00CB5648" w:rsidP="009F4A6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        (Continued)</w:t>
            </w:r>
          </w:p>
        </w:tc>
      </w:tr>
    </w:tbl>
    <w:p w:rsidR="00CB5648" w:rsidRDefault="00CB5648" w:rsidP="003303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B5648" w:rsidRDefault="00CB5648" w:rsidP="00CB5648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CB5648" w:rsidRDefault="00CB5648" w:rsidP="00CB56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A48A2">
        <w:rPr>
          <w:rFonts w:ascii="Times New Roman" w:hAnsi="Times New Roman" w:cs="Times New Roman"/>
          <w:b/>
          <w:sz w:val="24"/>
          <w:szCs w:val="24"/>
        </w:rPr>
        <w:t>Acute Potential Health Effects: Skin: Causes skin irritation. May cause dermatitis Eyes: Causes eye irritation. Inhala</w:t>
      </w:r>
      <w:r>
        <w:rPr>
          <w:rFonts w:ascii="Times New Roman" w:hAnsi="Times New Roman" w:cs="Times New Roman"/>
          <w:b/>
          <w:sz w:val="24"/>
          <w:szCs w:val="24"/>
        </w:rPr>
        <w:t xml:space="preserve">tion: </w:t>
      </w:r>
      <w:r w:rsidRPr="000A48A2">
        <w:rPr>
          <w:rFonts w:ascii="Times New Roman" w:hAnsi="Times New Roman" w:cs="Times New Roman"/>
          <w:b/>
          <w:sz w:val="24"/>
          <w:szCs w:val="24"/>
        </w:rPr>
        <w:t>May cause respiratory tract irritation with coughing and sneezing. Ingestion: Ingestion: May ca</w:t>
      </w:r>
      <w:r>
        <w:rPr>
          <w:rFonts w:ascii="Times New Roman" w:hAnsi="Times New Roman" w:cs="Times New Roman"/>
          <w:b/>
          <w:sz w:val="24"/>
          <w:szCs w:val="24"/>
        </w:rPr>
        <w:t xml:space="preserve">use mild gastrointestinal tract </w:t>
      </w:r>
      <w:proofErr w:type="gramStart"/>
      <w:r w:rsidRPr="000A48A2">
        <w:rPr>
          <w:rFonts w:ascii="Times New Roman" w:hAnsi="Times New Roman" w:cs="Times New Roman"/>
          <w:b/>
          <w:sz w:val="24"/>
          <w:szCs w:val="24"/>
        </w:rPr>
        <w:t>irritation(</w:t>
      </w:r>
      <w:proofErr w:type="gramEnd"/>
      <w:r w:rsidRPr="000A48A2">
        <w:rPr>
          <w:rFonts w:ascii="Times New Roman" w:hAnsi="Times New Roman" w:cs="Times New Roman"/>
          <w:b/>
          <w:sz w:val="24"/>
          <w:szCs w:val="24"/>
        </w:rPr>
        <w:t xml:space="preserve">distress), flatulence, </w:t>
      </w:r>
      <w:proofErr w:type="spellStart"/>
      <w:r w:rsidRPr="000A48A2">
        <w:rPr>
          <w:rFonts w:ascii="Times New Roman" w:hAnsi="Times New Roman" w:cs="Times New Roman"/>
          <w:b/>
          <w:sz w:val="24"/>
          <w:szCs w:val="24"/>
        </w:rPr>
        <w:t>cramps,nausea</w:t>
      </w:r>
      <w:proofErr w:type="spellEnd"/>
      <w:r w:rsidRPr="000A48A2">
        <w:rPr>
          <w:rFonts w:ascii="Times New Roman" w:hAnsi="Times New Roman" w:cs="Times New Roman"/>
          <w:b/>
          <w:sz w:val="24"/>
          <w:szCs w:val="24"/>
        </w:rPr>
        <w:t>, vomiting, constipation or diarrhea. No adverse health effects are expected to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8A2">
        <w:rPr>
          <w:rFonts w:ascii="Times New Roman" w:hAnsi="Times New Roman" w:cs="Times New Roman"/>
          <w:b/>
          <w:sz w:val="24"/>
          <w:szCs w:val="24"/>
        </w:rPr>
        <w:t xml:space="preserve">develop if only small amounts(less than </w:t>
      </w:r>
      <w:proofErr w:type="gramStart"/>
      <w:r w:rsidRPr="000A48A2">
        <w:rPr>
          <w:rFonts w:ascii="Times New Roman" w:hAnsi="Times New Roman" w:cs="Times New Roman"/>
          <w:b/>
          <w:sz w:val="24"/>
          <w:szCs w:val="24"/>
        </w:rPr>
        <w:t>an</w:t>
      </w:r>
      <w:proofErr w:type="gramEnd"/>
      <w:r w:rsidRPr="000A48A2">
        <w:rPr>
          <w:rFonts w:ascii="Times New Roman" w:hAnsi="Times New Roman" w:cs="Times New Roman"/>
          <w:b/>
          <w:sz w:val="24"/>
          <w:szCs w:val="24"/>
        </w:rPr>
        <w:t xml:space="preserve"> mouthful) are swallowed. If ingested in large amounts, Calcium salts may affect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48A2">
        <w:rPr>
          <w:rFonts w:ascii="Times New Roman" w:hAnsi="Times New Roman" w:cs="Times New Roman"/>
          <w:b/>
          <w:sz w:val="24"/>
          <w:szCs w:val="24"/>
        </w:rPr>
        <w:t xml:space="preserve">cardiovascular system (hypertension, atrial </w:t>
      </w:r>
    </w:p>
    <w:p w:rsidR="003303D3" w:rsidRPr="00AE7D90" w:rsidRDefault="00CB5648" w:rsidP="003303D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0A48A2" w:rsidRPr="000A48A2">
        <w:rPr>
          <w:rFonts w:ascii="Times New Roman" w:hAnsi="Times New Roman" w:cs="Times New Roman"/>
          <w:b/>
          <w:sz w:val="24"/>
          <w:szCs w:val="24"/>
        </w:rPr>
        <w:t>fibrillation</w:t>
      </w:r>
      <w:proofErr w:type="gramEnd"/>
      <w:r w:rsidR="000A48A2" w:rsidRPr="000A48A2">
        <w:rPr>
          <w:rFonts w:ascii="Times New Roman" w:hAnsi="Times New Roman" w:cs="Times New Roman"/>
          <w:b/>
          <w:sz w:val="24"/>
          <w:szCs w:val="24"/>
        </w:rPr>
        <w:t xml:space="preserve">, vasodilation), behavior/nervous </w:t>
      </w:r>
      <w:proofErr w:type="spellStart"/>
      <w:r w:rsidR="000A48A2" w:rsidRPr="000A48A2">
        <w:rPr>
          <w:rFonts w:ascii="Times New Roman" w:hAnsi="Times New Roman" w:cs="Times New Roman"/>
          <w:b/>
          <w:sz w:val="24"/>
          <w:szCs w:val="24"/>
        </w:rPr>
        <w:t>syte</w:t>
      </w:r>
      <w:r w:rsidR="000A48A2">
        <w:rPr>
          <w:rFonts w:ascii="Times New Roman" w:hAnsi="Times New Roman" w:cs="Times New Roman"/>
          <w:b/>
          <w:sz w:val="24"/>
          <w:szCs w:val="24"/>
        </w:rPr>
        <w:t>m</w:t>
      </w:r>
      <w:proofErr w:type="spellEnd"/>
      <w:r w:rsidR="000A48A2">
        <w:rPr>
          <w:rFonts w:ascii="Times New Roman" w:hAnsi="Times New Roman" w:cs="Times New Roman"/>
          <w:b/>
          <w:sz w:val="24"/>
          <w:szCs w:val="24"/>
        </w:rPr>
        <w:t xml:space="preserve"> (confusion, somnolence, coma, </w:t>
      </w:r>
      <w:r w:rsidR="000A48A2" w:rsidRPr="000A48A2">
        <w:rPr>
          <w:rFonts w:ascii="Times New Roman" w:hAnsi="Times New Roman" w:cs="Times New Roman"/>
          <w:b/>
          <w:sz w:val="24"/>
          <w:szCs w:val="24"/>
        </w:rPr>
        <w:t>decreased tendon reflexes, depression, fatigue, hallucinations, lethargy, weakness, stupor), ki</w:t>
      </w:r>
      <w:r w:rsidR="000A48A2">
        <w:rPr>
          <w:rFonts w:ascii="Times New Roman" w:hAnsi="Times New Roman" w:cs="Times New Roman"/>
          <w:b/>
          <w:sz w:val="24"/>
          <w:szCs w:val="24"/>
        </w:rPr>
        <w:t xml:space="preserve">dneys (abnormal renal function, </w:t>
      </w:r>
      <w:r w:rsidR="000A48A2" w:rsidRPr="000A48A2">
        <w:rPr>
          <w:rFonts w:ascii="Times New Roman" w:hAnsi="Times New Roman" w:cs="Times New Roman"/>
          <w:b/>
          <w:sz w:val="24"/>
          <w:szCs w:val="24"/>
        </w:rPr>
        <w:t xml:space="preserve">renal </w:t>
      </w:r>
      <w:proofErr w:type="spellStart"/>
      <w:r w:rsidR="000A48A2" w:rsidRPr="000A48A2">
        <w:rPr>
          <w:rFonts w:ascii="Times New Roman" w:hAnsi="Times New Roman" w:cs="Times New Roman"/>
          <w:b/>
          <w:sz w:val="24"/>
          <w:szCs w:val="24"/>
        </w:rPr>
        <w:t>calculas</w:t>
      </w:r>
      <w:proofErr w:type="spellEnd"/>
      <w:r w:rsidR="000A48A2" w:rsidRPr="000A48A2">
        <w:rPr>
          <w:rFonts w:ascii="Times New Roman" w:hAnsi="Times New Roman" w:cs="Times New Roman"/>
          <w:b/>
          <w:sz w:val="24"/>
          <w:szCs w:val="24"/>
        </w:rPr>
        <w:t xml:space="preserve">) depending on the amount and duration of ingestion. </w:t>
      </w:r>
      <w:r w:rsidR="00AE7D90" w:rsidRPr="000A48A2">
        <w:rPr>
          <w:rFonts w:ascii="Times New Roman" w:hAnsi="Times New Roman" w:cs="Times New Roman"/>
          <w:b/>
          <w:sz w:val="24"/>
          <w:szCs w:val="24"/>
        </w:rPr>
        <w:t>May also cause acidos</w:t>
      </w:r>
      <w:r w:rsidR="00AE7D90">
        <w:rPr>
          <w:rFonts w:ascii="Times New Roman" w:hAnsi="Times New Roman" w:cs="Times New Roman"/>
          <w:b/>
          <w:sz w:val="24"/>
          <w:szCs w:val="24"/>
        </w:rPr>
        <w:t>is or alkalosis, hypercalcemia.</w:t>
      </w:r>
      <w:r w:rsidR="00AE7D90" w:rsidRPr="00AE7D9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E7D90" w:rsidRPr="000A48A2">
        <w:rPr>
          <w:rFonts w:ascii="Times New Roman" w:hAnsi="Times New Roman" w:cs="Times New Roman"/>
          <w:b/>
          <w:sz w:val="24"/>
          <w:szCs w:val="24"/>
        </w:rPr>
        <w:t>Skin: Repeated or prolonged contact may cause dryin</w:t>
      </w:r>
      <w:r w:rsidR="00AE7D90">
        <w:rPr>
          <w:rFonts w:ascii="Times New Roman" w:hAnsi="Times New Roman" w:cs="Times New Roman"/>
          <w:b/>
          <w:sz w:val="24"/>
          <w:szCs w:val="24"/>
        </w:rPr>
        <w:t>g and chapping of the skin.</w:t>
      </w:r>
    </w:p>
    <w:p w:rsidR="00B71183" w:rsidRDefault="00B71183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D076B8" w:rsidRDefault="00145134" w:rsidP="00D076B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proofErr w:type="spellStart"/>
      <w:r w:rsidR="000A48A2" w:rsidRPr="000A48A2">
        <w:rPr>
          <w:rFonts w:asciiTheme="majorBidi" w:hAnsiTheme="majorBidi" w:cstheme="majorBidi"/>
          <w:b/>
          <w:bCs/>
          <w:sz w:val="24"/>
          <w:szCs w:val="24"/>
        </w:rPr>
        <w:t>Ecotoxicity</w:t>
      </w:r>
      <w:proofErr w:type="spellEnd"/>
      <w:r w:rsidR="000A48A2" w:rsidRPr="000A48A2">
        <w:rPr>
          <w:rFonts w:asciiTheme="majorBidi" w:hAnsiTheme="majorBidi" w:cstheme="majorBidi"/>
          <w:b/>
          <w:bCs/>
          <w:sz w:val="24"/>
          <w:szCs w:val="24"/>
        </w:rPr>
        <w:t xml:space="preserve"> in water (LC50</w:t>
      </w:r>
      <w:proofErr w:type="gramStart"/>
      <w:r w:rsidR="000A48A2" w:rsidRPr="000A48A2">
        <w:rPr>
          <w:rFonts w:asciiTheme="majorBidi" w:hAnsiTheme="majorBidi" w:cstheme="majorBidi"/>
          <w:b/>
          <w:bCs/>
          <w:sz w:val="24"/>
          <w:szCs w:val="24"/>
        </w:rPr>
        <w:t>):</w:t>
      </w:r>
      <w:proofErr w:type="gramEnd"/>
      <w:r w:rsidR="000A48A2" w:rsidRPr="000A48A2">
        <w:rPr>
          <w:rFonts w:asciiTheme="majorBidi" w:hAnsiTheme="majorBidi" w:cstheme="majorBidi"/>
          <w:b/>
          <w:bCs/>
          <w:sz w:val="24"/>
          <w:szCs w:val="24"/>
        </w:rPr>
        <w:t xml:space="preserve"> &gt;1000 mg/l 96 hours [Daphnia (daphnia)].</w:t>
      </w:r>
    </w:p>
    <w:p w:rsidR="000A48A2" w:rsidRPr="00D076B8" w:rsidRDefault="000A48A2" w:rsidP="00D076B8">
      <w:pPr>
        <w:pStyle w:val="NoSpacing"/>
      </w:pPr>
    </w:p>
    <w:p w:rsidR="00145134" w:rsidRDefault="00145134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537A05" w:rsidRPr="00537A05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E23DD" w:rsidRPr="00D076B8" w:rsidRDefault="001E23DD" w:rsidP="00D076B8">
      <w:pPr>
        <w:pStyle w:val="NoSpacing"/>
      </w:pPr>
    </w:p>
    <w:p w:rsidR="009E4746" w:rsidRDefault="00145134" w:rsidP="00AD41E6">
      <w:pPr>
        <w:pStyle w:val="NoSpacing"/>
        <w:rPr>
          <w:rFonts w:ascii="Times New Roman" w:hAnsi="Times New Roman" w:cs="Times New Roman"/>
          <w:b/>
          <w:sz w:val="24"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  <w:r w:rsidR="000A48A2" w:rsidRPr="000A48A2">
        <w:rPr>
          <w:rFonts w:ascii="Times New Roman" w:hAnsi="Times New Roman" w:cs="Times New Roman"/>
          <w:b/>
          <w:sz w:val="24"/>
        </w:rPr>
        <w:t>Possibly hazardous short term degradation products are not likely. However, long term degradation products may arise.</w:t>
      </w:r>
    </w:p>
    <w:p w:rsidR="000A48A2" w:rsidRPr="00631FE2" w:rsidRDefault="000A48A2" w:rsidP="00AD41E6">
      <w:pPr>
        <w:pStyle w:val="NoSpacing"/>
        <w:rPr>
          <w:rFonts w:ascii="Times New Roman" w:hAnsi="Times New Roman" w:cs="Times New Roman"/>
          <w:b/>
          <w:szCs w:val="28"/>
        </w:rPr>
      </w:pPr>
    </w:p>
    <w:p w:rsidR="00D076B8" w:rsidRDefault="00145134" w:rsidP="00D076B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0A48A2" w:rsidRPr="000A48A2">
        <w:rPr>
          <w:rFonts w:asciiTheme="majorBidi" w:hAnsiTheme="majorBidi" w:cstheme="majorBidi"/>
          <w:b/>
          <w:bCs/>
          <w:sz w:val="24"/>
          <w:szCs w:val="24"/>
        </w:rPr>
        <w:t>The product itself and its products of degradation are not toxic.</w:t>
      </w:r>
    </w:p>
    <w:p w:rsidR="000A48A2" w:rsidRPr="00AE7D90" w:rsidRDefault="000A48A2" w:rsidP="00AE7D90">
      <w:pPr>
        <w:pStyle w:val="NoSpacing"/>
      </w:pPr>
    </w:p>
    <w:p w:rsidR="00F768FA" w:rsidRPr="00FB700C" w:rsidRDefault="00145134" w:rsidP="00C504C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E45488" w:rsidRDefault="00E45488" w:rsidP="007465C5">
      <w:pPr>
        <w:pStyle w:val="NoSpacing"/>
        <w:rPr>
          <w:szCs w:val="24"/>
        </w:rPr>
      </w:pPr>
    </w:p>
    <w:p w:rsidR="00AE7D90" w:rsidRPr="007465C5" w:rsidRDefault="00AE7D90" w:rsidP="007465C5">
      <w:pPr>
        <w:pStyle w:val="NoSpacing"/>
        <w:rPr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732EAC" w:rsidRDefault="00732EAC" w:rsidP="00732EAC">
      <w:pPr>
        <w:pStyle w:val="NoSpacing"/>
        <w:rPr>
          <w:sz w:val="28"/>
          <w:u w:val="single"/>
        </w:rPr>
      </w:pPr>
    </w:p>
    <w:p w:rsidR="00AE7D90" w:rsidRPr="00AE7D90" w:rsidRDefault="00AE7D90" w:rsidP="00AE7D90">
      <w:pPr>
        <w:pStyle w:val="NoSpacing"/>
      </w:pPr>
    </w:p>
    <w:p w:rsidR="00CF7300" w:rsidRDefault="000D70B6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9055A7" w:rsidRDefault="007F7FBF" w:rsidP="00CF7300">
      <w:pPr>
        <w:pStyle w:val="NoSpacing"/>
        <w:rPr>
          <w:rFonts w:ascii="Times New Roman" w:hAnsi="Times New Roman" w:cs="Times New Roman"/>
          <w:b/>
          <w:sz w:val="24"/>
        </w:rPr>
      </w:pPr>
      <w:r w:rsidRPr="007F7FBF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regulations.</w:t>
      </w:r>
    </w:p>
    <w:p w:rsidR="007F7FBF" w:rsidRPr="00AE7D90" w:rsidRDefault="007F7FBF" w:rsidP="00AE7D90">
      <w:pPr>
        <w:pStyle w:val="NoSpacing"/>
      </w:pPr>
    </w:p>
    <w:p w:rsidR="00AE7D90" w:rsidRDefault="00AE7D90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B5648" w:rsidRDefault="00CB5648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CB5648" w:rsidRDefault="00CB5648" w:rsidP="00CF7300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1E23DD" w:rsidRDefault="001E23DD" w:rsidP="001E23DD">
      <w:pPr>
        <w:pStyle w:val="NoSpacing"/>
        <w:rPr>
          <w:sz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Default="00AE7D90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9055A7" w:rsidRPr="009055A7" w:rsidRDefault="009055A7" w:rsidP="009055A7">
      <w:pPr>
        <w:pStyle w:val="NoSpacing"/>
      </w:pPr>
    </w:p>
    <w:p w:rsidR="003C22D6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information </w:t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r w:rsidR="00FB4E10">
        <w:rPr>
          <w:rFonts w:ascii="Times New Roman" w:hAnsi="Times New Roman" w:cs="Times New Roman"/>
          <w:b/>
          <w:sz w:val="28"/>
          <w:szCs w:val="24"/>
        </w:rPr>
        <w:tab/>
      </w:r>
      <w:bookmarkStart w:id="0" w:name="_GoBack"/>
      <w:bookmarkEnd w:id="0"/>
      <w:r w:rsidRPr="009055A7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E7D90" w:rsidRPr="001F1E80" w:rsidRDefault="00AE7D90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B304F5" w:rsidRDefault="00736C8E" w:rsidP="00B304F5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7F7FBF" w:rsidRDefault="007F7FBF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F7FBF">
        <w:rPr>
          <w:rFonts w:ascii="Times New Roman" w:eastAsia="Calibri" w:hAnsi="Times New Roman" w:cs="Times New Roman"/>
          <w:b/>
          <w:sz w:val="24"/>
          <w:szCs w:val="24"/>
        </w:rPr>
        <w:t>TSCA 8(b) inventory: Calcium phosphate dibasic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4C6754" w:rsidRPr="00B304F5" w:rsidRDefault="009055A7" w:rsidP="00C06E4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9055A7">
        <w:rPr>
          <w:rFonts w:ascii="Times New Roman" w:eastAsia="Calibri" w:hAnsi="Times New Roman" w:cs="Times New Roman"/>
          <w:b/>
          <w:sz w:val="24"/>
          <w:szCs w:val="24"/>
        </w:rPr>
        <w:cr/>
      </w:r>
      <w:r w:rsidR="00736C8E"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</w:p>
    <w:p w:rsidR="009055A7" w:rsidRDefault="009055A7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9055A7">
        <w:rPr>
          <w:rFonts w:ascii="Times New Roman" w:eastAsia="Calibri" w:hAnsi="Times New Roman" w:cs="Times New Roman"/>
          <w:b/>
          <w:sz w:val="28"/>
          <w:szCs w:val="24"/>
        </w:rPr>
        <w:t xml:space="preserve">EINECS: </w:t>
      </w:r>
      <w:r w:rsidR="007F7FBF" w:rsidRPr="007F7FBF">
        <w:rPr>
          <w:rFonts w:ascii="Times New Roman" w:eastAsia="Calibri" w:hAnsi="Times New Roman" w:cs="Times New Roman"/>
          <w:b/>
          <w:sz w:val="24"/>
          <w:szCs w:val="24"/>
        </w:rPr>
        <w:t>This product is on the European Inventory of Existing Commercial Chemical Substances.</w:t>
      </w:r>
    </w:p>
    <w:p w:rsidR="007F7FBF" w:rsidRDefault="007F7FBF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736C8E" w:rsidRPr="004C6754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4C6754" w:rsidRDefault="00736C8E" w:rsidP="00736C8E">
      <w:pPr>
        <w:pStyle w:val="NoSpacing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bCs/>
          <w:sz w:val="28"/>
          <w:szCs w:val="24"/>
        </w:rPr>
        <w:t>WHMIS (Canada</w:t>
      </w:r>
      <w:r w:rsidRPr="00736C8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): </w:t>
      </w:r>
    </w:p>
    <w:p w:rsidR="007F7FBF" w:rsidRDefault="007F7FBF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F7FBF">
        <w:rPr>
          <w:rFonts w:ascii="Times New Roman" w:eastAsia="Calibri" w:hAnsi="Times New Roman" w:cs="Times New Roman"/>
          <w:b/>
          <w:sz w:val="24"/>
          <w:szCs w:val="24"/>
        </w:rPr>
        <w:t>Not controlled under WHMIS (Canada).</w:t>
      </w:r>
    </w:p>
    <w:p w:rsidR="00736C8E" w:rsidRPr="00C06E4C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DSCL (EEC):</w:t>
      </w:r>
    </w:p>
    <w:p w:rsidR="00083813" w:rsidRPr="009055A7" w:rsidRDefault="007F7FBF" w:rsidP="007F7FBF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F7FBF">
        <w:rPr>
          <w:rFonts w:ascii="Times New Roman" w:eastAsia="Calibri" w:hAnsi="Times New Roman" w:cs="Times New Roman"/>
          <w:b/>
          <w:sz w:val="24"/>
          <w:szCs w:val="24"/>
        </w:rPr>
        <w:t>R36/38- Irritating to eyes and skin. S24/25- Avoid contact with skin and eyes. S26- In c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ase of contact with eyes, rinse </w:t>
      </w:r>
      <w:r w:rsidRPr="007F7FBF">
        <w:rPr>
          <w:rFonts w:ascii="Times New Roman" w:eastAsia="Calibri" w:hAnsi="Times New Roman" w:cs="Times New Roman"/>
          <w:b/>
          <w:sz w:val="24"/>
          <w:szCs w:val="24"/>
        </w:rPr>
        <w:t>immediately with plenty of water and seek medical advice. S36- Wear suitable protective clothing.</w:t>
      </w:r>
      <w:r w:rsidRPr="007F7FBF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Pr="004C6754" w:rsidRDefault="00736C8E" w:rsidP="008A0001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F7FBF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Pr="004C6754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CB5648" w:rsidRPr="00CB5648" w:rsidRDefault="00736C8E" w:rsidP="00CB5648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B5648" w:rsidTr="009F4A6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B5648" w:rsidRPr="007B71FE" w:rsidRDefault="00CB5648" w:rsidP="009F4A64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         (Continued)</w:t>
            </w:r>
          </w:p>
        </w:tc>
      </w:tr>
    </w:tbl>
    <w:p w:rsidR="00CB5648" w:rsidRDefault="00CB5648" w:rsidP="00736C8E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7F7FBF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63022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4C6754" w:rsidRPr="00736C8E" w:rsidRDefault="004C6754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</w:p>
    <w:p w:rsidR="004C5D5C" w:rsidRDefault="007F7FBF" w:rsidP="004C5D5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7F7FBF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equivalent. Safety glasses.</w:t>
      </w:r>
    </w:p>
    <w:p w:rsidR="007F7FBF" w:rsidRPr="00E45488" w:rsidRDefault="007F7FBF" w:rsidP="004C5D5C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34B14" w:rsidRDefault="00484A6C" w:rsidP="00534B14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041C5" w:rsidRPr="00AE6315" w:rsidRDefault="00534B14" w:rsidP="00534B14">
      <w:pPr>
        <w:tabs>
          <w:tab w:val="left" w:pos="3840"/>
        </w:tabs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ab/>
      </w:r>
      <w:r w:rsidR="000041C5"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="000041C5"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0041C5" w:rsidRPr="008B4575" w:rsidRDefault="000041C5" w:rsidP="000041C5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0041C5" w:rsidRPr="00211219" w:rsidRDefault="000041C5" w:rsidP="000041C5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9C3BE4" w:rsidRPr="009C3BE4" w:rsidRDefault="000041C5" w:rsidP="00592B1E">
      <w:pPr>
        <w:autoSpaceDE w:val="0"/>
        <w:autoSpaceDN w:val="0"/>
        <w:adjustRightInd w:val="0"/>
        <w:ind w:firstLine="720"/>
        <w:jc w:val="both"/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sectPr w:rsidR="009C3BE4" w:rsidRPr="009C3BE4" w:rsidSect="000041C5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12F6" w:rsidRDefault="00C612F6" w:rsidP="009C3BE4">
      <w:pPr>
        <w:spacing w:after="0" w:line="240" w:lineRule="auto"/>
      </w:pPr>
      <w:r>
        <w:separator/>
      </w:r>
    </w:p>
  </w:endnote>
  <w:endnote w:type="continuationSeparator" w:id="0">
    <w:p w:rsidR="00C612F6" w:rsidRDefault="00C612F6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Condensed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041C5" w:rsidP="000041C5">
    <w:pPr>
      <w:pStyle w:val="Footer"/>
      <w:ind w:left="-624"/>
      <w:jc w:val="right"/>
    </w:pPr>
    <w:r>
      <w:rPr>
        <w:noProof/>
        <w:lang w:val="en-IN" w:eastAsia="en-IN"/>
      </w:rPr>
      <w:drawing>
        <wp:inline distT="0" distB="0" distL="0" distR="0" wp14:anchorId="4EA94893" wp14:editId="4F51FD07">
          <wp:extent cx="8027377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47431" cy="2336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12F6" w:rsidRDefault="00C612F6" w:rsidP="009C3BE4">
      <w:pPr>
        <w:spacing w:after="0" w:line="240" w:lineRule="auto"/>
      </w:pPr>
      <w:r>
        <w:separator/>
      </w:r>
    </w:p>
  </w:footnote>
  <w:footnote w:type="continuationSeparator" w:id="0">
    <w:p w:rsidR="00C612F6" w:rsidRDefault="00C612F6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0041C5" w:rsidP="000041C5">
    <w:pPr>
      <w:pStyle w:val="Header"/>
      <w:ind w:left="-510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F87E12F" wp14:editId="0AD6A48A">
          <wp:extent cx="7851531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6601" cy="16012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1C0D"/>
    <w:rsid w:val="000021CD"/>
    <w:rsid w:val="00002916"/>
    <w:rsid w:val="000041C5"/>
    <w:rsid w:val="00010AAA"/>
    <w:rsid w:val="0001623A"/>
    <w:rsid w:val="00017701"/>
    <w:rsid w:val="00020D4F"/>
    <w:rsid w:val="00022FB6"/>
    <w:rsid w:val="00027824"/>
    <w:rsid w:val="000319E4"/>
    <w:rsid w:val="000328F3"/>
    <w:rsid w:val="00033624"/>
    <w:rsid w:val="000448D8"/>
    <w:rsid w:val="00047FDE"/>
    <w:rsid w:val="0005471F"/>
    <w:rsid w:val="00060C0C"/>
    <w:rsid w:val="000655DD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B0CAD"/>
    <w:rsid w:val="000B46F0"/>
    <w:rsid w:val="000B5FD3"/>
    <w:rsid w:val="000C5421"/>
    <w:rsid w:val="000D51F4"/>
    <w:rsid w:val="000D70B6"/>
    <w:rsid w:val="000E08A4"/>
    <w:rsid w:val="000E20CE"/>
    <w:rsid w:val="000E60A2"/>
    <w:rsid w:val="000E6CBA"/>
    <w:rsid w:val="000F0D3E"/>
    <w:rsid w:val="000F7ACB"/>
    <w:rsid w:val="001003B0"/>
    <w:rsid w:val="00102584"/>
    <w:rsid w:val="001074AD"/>
    <w:rsid w:val="00110612"/>
    <w:rsid w:val="0011262B"/>
    <w:rsid w:val="001135AD"/>
    <w:rsid w:val="00116FE2"/>
    <w:rsid w:val="0012286D"/>
    <w:rsid w:val="00123EFD"/>
    <w:rsid w:val="00144FAF"/>
    <w:rsid w:val="00145134"/>
    <w:rsid w:val="001475BB"/>
    <w:rsid w:val="001500BF"/>
    <w:rsid w:val="001543E1"/>
    <w:rsid w:val="0015747F"/>
    <w:rsid w:val="00157695"/>
    <w:rsid w:val="00160775"/>
    <w:rsid w:val="001658F8"/>
    <w:rsid w:val="00175960"/>
    <w:rsid w:val="00183700"/>
    <w:rsid w:val="001905DC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2245B"/>
    <w:rsid w:val="00223C5F"/>
    <w:rsid w:val="00224F27"/>
    <w:rsid w:val="0022637A"/>
    <w:rsid w:val="002458A1"/>
    <w:rsid w:val="00257B08"/>
    <w:rsid w:val="00280DA4"/>
    <w:rsid w:val="00283D70"/>
    <w:rsid w:val="00286500"/>
    <w:rsid w:val="002867C3"/>
    <w:rsid w:val="002951EC"/>
    <w:rsid w:val="00295F3D"/>
    <w:rsid w:val="00297BC0"/>
    <w:rsid w:val="002A2777"/>
    <w:rsid w:val="002A3FD6"/>
    <w:rsid w:val="002B2B02"/>
    <w:rsid w:val="002B2BE7"/>
    <w:rsid w:val="002B3939"/>
    <w:rsid w:val="002B3F9E"/>
    <w:rsid w:val="002C0BD4"/>
    <w:rsid w:val="002C3FCC"/>
    <w:rsid w:val="002D45E2"/>
    <w:rsid w:val="002E2B9D"/>
    <w:rsid w:val="002E3D88"/>
    <w:rsid w:val="002F44B3"/>
    <w:rsid w:val="002F7197"/>
    <w:rsid w:val="00301DCA"/>
    <w:rsid w:val="00322C90"/>
    <w:rsid w:val="00323E29"/>
    <w:rsid w:val="00323E50"/>
    <w:rsid w:val="003303D3"/>
    <w:rsid w:val="003307F0"/>
    <w:rsid w:val="00331077"/>
    <w:rsid w:val="00333977"/>
    <w:rsid w:val="00334234"/>
    <w:rsid w:val="00340341"/>
    <w:rsid w:val="003412F6"/>
    <w:rsid w:val="003445A5"/>
    <w:rsid w:val="00356CB7"/>
    <w:rsid w:val="00362630"/>
    <w:rsid w:val="0036329F"/>
    <w:rsid w:val="003703BB"/>
    <w:rsid w:val="00374DD5"/>
    <w:rsid w:val="00376A2B"/>
    <w:rsid w:val="00377089"/>
    <w:rsid w:val="00380092"/>
    <w:rsid w:val="0038210B"/>
    <w:rsid w:val="00384E61"/>
    <w:rsid w:val="00384E94"/>
    <w:rsid w:val="00386D80"/>
    <w:rsid w:val="003A062F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30B7"/>
    <w:rsid w:val="004012AB"/>
    <w:rsid w:val="0040162E"/>
    <w:rsid w:val="00403EDD"/>
    <w:rsid w:val="00410604"/>
    <w:rsid w:val="0041141B"/>
    <w:rsid w:val="00412809"/>
    <w:rsid w:val="00421339"/>
    <w:rsid w:val="004225CC"/>
    <w:rsid w:val="00426C43"/>
    <w:rsid w:val="00432005"/>
    <w:rsid w:val="0043395B"/>
    <w:rsid w:val="00433C6F"/>
    <w:rsid w:val="00436F67"/>
    <w:rsid w:val="00453A38"/>
    <w:rsid w:val="00454CC1"/>
    <w:rsid w:val="004702BF"/>
    <w:rsid w:val="00482FD4"/>
    <w:rsid w:val="00483CEE"/>
    <w:rsid w:val="00483FC7"/>
    <w:rsid w:val="00484A6C"/>
    <w:rsid w:val="00493EF4"/>
    <w:rsid w:val="00494077"/>
    <w:rsid w:val="0049560C"/>
    <w:rsid w:val="004970B8"/>
    <w:rsid w:val="004A7EC7"/>
    <w:rsid w:val="004B4B9A"/>
    <w:rsid w:val="004C5D5C"/>
    <w:rsid w:val="004C6754"/>
    <w:rsid w:val="004D4435"/>
    <w:rsid w:val="004E0F66"/>
    <w:rsid w:val="004E27EE"/>
    <w:rsid w:val="004F2895"/>
    <w:rsid w:val="004F58EA"/>
    <w:rsid w:val="004F7998"/>
    <w:rsid w:val="0050288B"/>
    <w:rsid w:val="005156C1"/>
    <w:rsid w:val="00516C6C"/>
    <w:rsid w:val="00521A5C"/>
    <w:rsid w:val="00521C18"/>
    <w:rsid w:val="005349EA"/>
    <w:rsid w:val="00534B14"/>
    <w:rsid w:val="00536AE9"/>
    <w:rsid w:val="00537A05"/>
    <w:rsid w:val="0054107D"/>
    <w:rsid w:val="0054355D"/>
    <w:rsid w:val="00546503"/>
    <w:rsid w:val="00546C87"/>
    <w:rsid w:val="00552154"/>
    <w:rsid w:val="005549CB"/>
    <w:rsid w:val="005577C0"/>
    <w:rsid w:val="00570B94"/>
    <w:rsid w:val="005835F3"/>
    <w:rsid w:val="0058717F"/>
    <w:rsid w:val="00587231"/>
    <w:rsid w:val="00591C71"/>
    <w:rsid w:val="00592B1E"/>
    <w:rsid w:val="005968AC"/>
    <w:rsid w:val="005A6D74"/>
    <w:rsid w:val="005B4204"/>
    <w:rsid w:val="005B5773"/>
    <w:rsid w:val="005C0DC5"/>
    <w:rsid w:val="005C300A"/>
    <w:rsid w:val="005C3AA1"/>
    <w:rsid w:val="005C5066"/>
    <w:rsid w:val="005C7F4E"/>
    <w:rsid w:val="005D053E"/>
    <w:rsid w:val="005D7235"/>
    <w:rsid w:val="005E3FC6"/>
    <w:rsid w:val="005E72A9"/>
    <w:rsid w:val="005E7414"/>
    <w:rsid w:val="005F49F7"/>
    <w:rsid w:val="005F6FDA"/>
    <w:rsid w:val="00600007"/>
    <w:rsid w:val="006041C4"/>
    <w:rsid w:val="006167A8"/>
    <w:rsid w:val="00620AFA"/>
    <w:rsid w:val="00621353"/>
    <w:rsid w:val="00623CF2"/>
    <w:rsid w:val="0063022E"/>
    <w:rsid w:val="00631FE2"/>
    <w:rsid w:val="00633252"/>
    <w:rsid w:val="006461B3"/>
    <w:rsid w:val="0065759B"/>
    <w:rsid w:val="006658A3"/>
    <w:rsid w:val="00667929"/>
    <w:rsid w:val="006707E7"/>
    <w:rsid w:val="00675B00"/>
    <w:rsid w:val="0067627F"/>
    <w:rsid w:val="00692DE4"/>
    <w:rsid w:val="00694D62"/>
    <w:rsid w:val="006A13A2"/>
    <w:rsid w:val="006A4F9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8A8"/>
    <w:rsid w:val="006F13C1"/>
    <w:rsid w:val="006F270B"/>
    <w:rsid w:val="006F4C62"/>
    <w:rsid w:val="007020A4"/>
    <w:rsid w:val="007043EC"/>
    <w:rsid w:val="00706489"/>
    <w:rsid w:val="007077CC"/>
    <w:rsid w:val="00711764"/>
    <w:rsid w:val="00724CB7"/>
    <w:rsid w:val="00730E08"/>
    <w:rsid w:val="00732EAC"/>
    <w:rsid w:val="0073340F"/>
    <w:rsid w:val="00736C8E"/>
    <w:rsid w:val="007415C6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93DFF"/>
    <w:rsid w:val="007A2F0E"/>
    <w:rsid w:val="007A4703"/>
    <w:rsid w:val="007A4C28"/>
    <w:rsid w:val="007B096F"/>
    <w:rsid w:val="007B328D"/>
    <w:rsid w:val="007C07BC"/>
    <w:rsid w:val="007C1EAD"/>
    <w:rsid w:val="007C4E6F"/>
    <w:rsid w:val="007D1194"/>
    <w:rsid w:val="007D1C6E"/>
    <w:rsid w:val="007D3692"/>
    <w:rsid w:val="007E43FA"/>
    <w:rsid w:val="007F30E8"/>
    <w:rsid w:val="007F7FBF"/>
    <w:rsid w:val="00800297"/>
    <w:rsid w:val="00800A0C"/>
    <w:rsid w:val="008041F0"/>
    <w:rsid w:val="0082308E"/>
    <w:rsid w:val="00831935"/>
    <w:rsid w:val="00831A01"/>
    <w:rsid w:val="00833FE2"/>
    <w:rsid w:val="0083571C"/>
    <w:rsid w:val="00854A69"/>
    <w:rsid w:val="00861F81"/>
    <w:rsid w:val="00867BD8"/>
    <w:rsid w:val="00867FCA"/>
    <w:rsid w:val="00873CFD"/>
    <w:rsid w:val="0087500F"/>
    <w:rsid w:val="00892521"/>
    <w:rsid w:val="00894688"/>
    <w:rsid w:val="00896209"/>
    <w:rsid w:val="008A0001"/>
    <w:rsid w:val="008A2B88"/>
    <w:rsid w:val="008B33E4"/>
    <w:rsid w:val="008B7759"/>
    <w:rsid w:val="008C2051"/>
    <w:rsid w:val="008D0B3D"/>
    <w:rsid w:val="008F11C2"/>
    <w:rsid w:val="008F41B7"/>
    <w:rsid w:val="008F4A8E"/>
    <w:rsid w:val="008F6F6F"/>
    <w:rsid w:val="00901A3C"/>
    <w:rsid w:val="009055A7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E0554"/>
    <w:rsid w:val="009E25A3"/>
    <w:rsid w:val="009E2EB6"/>
    <w:rsid w:val="009E4746"/>
    <w:rsid w:val="009E4769"/>
    <w:rsid w:val="009F12E1"/>
    <w:rsid w:val="009F2718"/>
    <w:rsid w:val="00A02BAC"/>
    <w:rsid w:val="00A14065"/>
    <w:rsid w:val="00A16AD8"/>
    <w:rsid w:val="00A243EB"/>
    <w:rsid w:val="00A25ACC"/>
    <w:rsid w:val="00A36DBA"/>
    <w:rsid w:val="00A405C4"/>
    <w:rsid w:val="00A42A25"/>
    <w:rsid w:val="00A42E62"/>
    <w:rsid w:val="00A4593D"/>
    <w:rsid w:val="00A56581"/>
    <w:rsid w:val="00A60A21"/>
    <w:rsid w:val="00A630EA"/>
    <w:rsid w:val="00A64D36"/>
    <w:rsid w:val="00A73C0E"/>
    <w:rsid w:val="00A84039"/>
    <w:rsid w:val="00A91FC5"/>
    <w:rsid w:val="00A92093"/>
    <w:rsid w:val="00A936D7"/>
    <w:rsid w:val="00A937E5"/>
    <w:rsid w:val="00AB1BF9"/>
    <w:rsid w:val="00AB24C3"/>
    <w:rsid w:val="00AC07A1"/>
    <w:rsid w:val="00AC2907"/>
    <w:rsid w:val="00AD1B76"/>
    <w:rsid w:val="00AD41E6"/>
    <w:rsid w:val="00AE51EC"/>
    <w:rsid w:val="00AE7D90"/>
    <w:rsid w:val="00AF3BDC"/>
    <w:rsid w:val="00AF629E"/>
    <w:rsid w:val="00B058D6"/>
    <w:rsid w:val="00B0640F"/>
    <w:rsid w:val="00B304F5"/>
    <w:rsid w:val="00B35CFA"/>
    <w:rsid w:val="00B36A8F"/>
    <w:rsid w:val="00B44ED3"/>
    <w:rsid w:val="00B55D25"/>
    <w:rsid w:val="00B62926"/>
    <w:rsid w:val="00B66088"/>
    <w:rsid w:val="00B71183"/>
    <w:rsid w:val="00B7726A"/>
    <w:rsid w:val="00B90912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612F6"/>
    <w:rsid w:val="00C643E6"/>
    <w:rsid w:val="00C7635F"/>
    <w:rsid w:val="00CA0204"/>
    <w:rsid w:val="00CA6B15"/>
    <w:rsid w:val="00CB5648"/>
    <w:rsid w:val="00CB5FAB"/>
    <w:rsid w:val="00CC055D"/>
    <w:rsid w:val="00CE0998"/>
    <w:rsid w:val="00CF0878"/>
    <w:rsid w:val="00CF2957"/>
    <w:rsid w:val="00CF7300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4267B"/>
    <w:rsid w:val="00D50724"/>
    <w:rsid w:val="00D5469A"/>
    <w:rsid w:val="00D6288F"/>
    <w:rsid w:val="00D6536C"/>
    <w:rsid w:val="00D76E10"/>
    <w:rsid w:val="00D918EB"/>
    <w:rsid w:val="00D91B4F"/>
    <w:rsid w:val="00DA2917"/>
    <w:rsid w:val="00DA6118"/>
    <w:rsid w:val="00DB1FD2"/>
    <w:rsid w:val="00DB486C"/>
    <w:rsid w:val="00DB5960"/>
    <w:rsid w:val="00DB5E2F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886"/>
    <w:rsid w:val="00E17D43"/>
    <w:rsid w:val="00E2122B"/>
    <w:rsid w:val="00E27594"/>
    <w:rsid w:val="00E32107"/>
    <w:rsid w:val="00E32AEB"/>
    <w:rsid w:val="00E40601"/>
    <w:rsid w:val="00E40DF8"/>
    <w:rsid w:val="00E41BED"/>
    <w:rsid w:val="00E45488"/>
    <w:rsid w:val="00E45EDE"/>
    <w:rsid w:val="00E502BE"/>
    <w:rsid w:val="00E50655"/>
    <w:rsid w:val="00E651E3"/>
    <w:rsid w:val="00E65446"/>
    <w:rsid w:val="00E77309"/>
    <w:rsid w:val="00E806DA"/>
    <w:rsid w:val="00E91A1B"/>
    <w:rsid w:val="00E92463"/>
    <w:rsid w:val="00EA4F5A"/>
    <w:rsid w:val="00EA6B26"/>
    <w:rsid w:val="00EB0800"/>
    <w:rsid w:val="00EB4E60"/>
    <w:rsid w:val="00EB5F85"/>
    <w:rsid w:val="00EB6597"/>
    <w:rsid w:val="00EC29FC"/>
    <w:rsid w:val="00EC3030"/>
    <w:rsid w:val="00EC472E"/>
    <w:rsid w:val="00EC6959"/>
    <w:rsid w:val="00EC7780"/>
    <w:rsid w:val="00ED13BB"/>
    <w:rsid w:val="00ED30A7"/>
    <w:rsid w:val="00ED3BD4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543D8"/>
    <w:rsid w:val="00F56808"/>
    <w:rsid w:val="00F57181"/>
    <w:rsid w:val="00F62644"/>
    <w:rsid w:val="00F70C6A"/>
    <w:rsid w:val="00F7291D"/>
    <w:rsid w:val="00F744F1"/>
    <w:rsid w:val="00F768FA"/>
    <w:rsid w:val="00F83AAA"/>
    <w:rsid w:val="00FA0625"/>
    <w:rsid w:val="00FA27E6"/>
    <w:rsid w:val="00FA6A99"/>
    <w:rsid w:val="00FB1880"/>
    <w:rsid w:val="00FB3175"/>
    <w:rsid w:val="00FB4E10"/>
    <w:rsid w:val="00FB6A85"/>
    <w:rsid w:val="00FB700C"/>
    <w:rsid w:val="00FC145D"/>
    <w:rsid w:val="00FD0FD2"/>
    <w:rsid w:val="00FD215F"/>
    <w:rsid w:val="00FD607C"/>
    <w:rsid w:val="00FD7B90"/>
    <w:rsid w:val="00FE3995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7E6D623-E64C-4842-B950-71E3B935B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FD4666-A65D-450B-8B2D-3AAF9104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1641</Words>
  <Characters>9357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pradnya</cp:lastModifiedBy>
  <cp:revision>2</cp:revision>
  <cp:lastPrinted>2014-08-22T05:50:00Z</cp:lastPrinted>
  <dcterms:created xsi:type="dcterms:W3CDTF">2020-12-24T06:52:00Z</dcterms:created>
  <dcterms:modified xsi:type="dcterms:W3CDTF">2020-12-24T06:52:00Z</dcterms:modified>
</cp:coreProperties>
</file>