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018B4" w:rsidRPr="009018B4" w:rsidRDefault="009018B4" w:rsidP="00901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018B4">
        <w:rPr>
          <w:rFonts w:ascii="Times New Roman" w:hAnsi="Times New Roman" w:cs="Times New Roman"/>
          <w:b/>
          <w:bCs/>
          <w:sz w:val="44"/>
          <w:szCs w:val="44"/>
        </w:rPr>
        <w:t>CARNOY'S FLUID</w:t>
      </w:r>
    </w:p>
    <w:p w:rsidR="00EC03C5" w:rsidRPr="00251422" w:rsidRDefault="00587231" w:rsidP="00B74F88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5648A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018B4" w:rsidRPr="009018B4">
        <w:rPr>
          <w:rFonts w:ascii="Times New Roman" w:hAnsi="Times New Roman" w:cs="Times New Roman"/>
          <w:b/>
          <w:bCs/>
          <w:sz w:val="24"/>
          <w:szCs w:val="24"/>
        </w:rPr>
        <w:t>Carnoy's</w:t>
      </w:r>
      <w:proofErr w:type="spellEnd"/>
      <w:r w:rsidR="009018B4" w:rsidRPr="009018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18B4">
        <w:rPr>
          <w:rFonts w:ascii="Times New Roman" w:hAnsi="Times New Roman" w:cs="Times New Roman"/>
          <w:b/>
          <w:bCs/>
          <w:sz w:val="24"/>
          <w:szCs w:val="24"/>
        </w:rPr>
        <w:t>Fluid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0755F" w:rsidRPr="004D4702">
        <w:rPr>
          <w:rFonts w:ascii="Times New Roman" w:hAnsi="Times New Roman" w:cs="Times New Roman"/>
          <w:b/>
          <w:sz w:val="24"/>
        </w:rPr>
        <w:t>Not available</w:t>
      </w:r>
      <w:r w:rsidR="00A0755F">
        <w:rPr>
          <w:rFonts w:ascii="Times New Roman" w:hAnsi="Times New Roman" w:cs="Times New Roman"/>
          <w:b/>
          <w:sz w:val="24"/>
        </w:rPr>
        <w:t>.</w:t>
      </w:r>
    </w:p>
    <w:p w:rsidR="00511B26" w:rsidRDefault="00421339" w:rsidP="005F1DF8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A0755F" w:rsidRPr="004D4702">
        <w:rPr>
          <w:rFonts w:ascii="Times New Roman" w:hAnsi="Times New Roman" w:cs="Times New Roman"/>
          <w:b/>
          <w:sz w:val="24"/>
        </w:rPr>
        <w:t>Not available</w:t>
      </w:r>
      <w:r w:rsidR="00A0755F">
        <w:rPr>
          <w:rFonts w:ascii="Times New Roman" w:hAnsi="Times New Roman" w:cs="Times New Roman"/>
          <w:b/>
          <w:sz w:val="24"/>
        </w:rPr>
        <w:t>.</w:t>
      </w:r>
    </w:p>
    <w:p w:rsidR="002000FC" w:rsidRDefault="00421339" w:rsidP="00511B26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D4702" w:rsidRPr="004D4702">
        <w:rPr>
          <w:rFonts w:ascii="Times New Roman" w:hAnsi="Times New Roman" w:cs="Times New Roman"/>
          <w:b/>
          <w:sz w:val="24"/>
        </w:rPr>
        <w:t>Not available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15648A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A0755F" w:rsidRPr="004D4702">
        <w:rPr>
          <w:rFonts w:ascii="Times New Roman" w:hAnsi="Times New Roman" w:cs="Times New Roman"/>
          <w:b/>
          <w:sz w:val="24"/>
        </w:rPr>
        <w:t>Not available</w:t>
      </w:r>
      <w:r w:rsidR="00A0755F">
        <w:rPr>
          <w:rFonts w:ascii="Times New Roman" w:hAnsi="Times New Roman" w:cs="Times New Roman"/>
          <w:b/>
          <w:sz w:val="24"/>
        </w:rPr>
        <w:t>.</w:t>
      </w:r>
    </w:p>
    <w:p w:rsidR="008055BC" w:rsidRDefault="008055BC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9018B4" w:rsidRPr="00AC07A1" w:rsidRDefault="009018B4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FB60C7" w:rsidRPr="003D1E16" w:rsidRDefault="00FB60C7" w:rsidP="00FB60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B60C7" w:rsidRPr="003D1E16" w:rsidRDefault="00FB60C7" w:rsidP="00FB60C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B60C7" w:rsidRPr="003D1E16" w:rsidRDefault="00FB60C7" w:rsidP="00FB60C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B60C7" w:rsidRDefault="00FB60C7" w:rsidP="00FB60C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B60C7" w:rsidRDefault="00FB60C7" w:rsidP="00FB60C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FB60C7" w:rsidP="00FB60C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09172D" w:rsidRDefault="00323E29" w:rsidP="0009172D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037"/>
        <w:gridCol w:w="2072"/>
        <w:gridCol w:w="1188"/>
        <w:gridCol w:w="2835"/>
        <w:gridCol w:w="2977"/>
      </w:tblGrid>
      <w:tr w:rsidR="0009172D" w:rsidRPr="00620AFA" w:rsidTr="0009172D">
        <w:trPr>
          <w:trHeight w:val="285"/>
        </w:trPr>
        <w:tc>
          <w:tcPr>
            <w:tcW w:w="2037" w:type="dxa"/>
          </w:tcPr>
          <w:p w:rsidR="0009172D" w:rsidRPr="0009172D" w:rsidRDefault="0009172D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072" w:type="dxa"/>
          </w:tcPr>
          <w:p w:rsidR="0009172D" w:rsidRPr="0009172D" w:rsidRDefault="0009172D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  <w:szCs w:val="24"/>
              </w:rPr>
              <w:t>Product identifier</w:t>
            </w:r>
          </w:p>
        </w:tc>
        <w:tc>
          <w:tcPr>
            <w:tcW w:w="1188" w:type="dxa"/>
          </w:tcPr>
          <w:p w:rsidR="0009172D" w:rsidRPr="0009172D" w:rsidRDefault="0009172D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09172D" w:rsidRPr="0009172D" w:rsidRDefault="0009172D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  <w:szCs w:val="24"/>
              </w:rPr>
              <w:t>Classification according to Directive 67/548/EEC</w:t>
            </w:r>
          </w:p>
        </w:tc>
        <w:tc>
          <w:tcPr>
            <w:tcW w:w="2977" w:type="dxa"/>
          </w:tcPr>
          <w:p w:rsidR="0009172D" w:rsidRPr="0009172D" w:rsidRDefault="0009172D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  <w:szCs w:val="24"/>
              </w:rPr>
              <w:t>Classification according to Regulation (EC) No. 1272/2008 [CLP]</w:t>
            </w:r>
          </w:p>
        </w:tc>
      </w:tr>
      <w:tr w:rsidR="0009172D" w:rsidRPr="00620AFA" w:rsidTr="0009172D">
        <w:trPr>
          <w:trHeight w:val="285"/>
        </w:trPr>
        <w:tc>
          <w:tcPr>
            <w:tcW w:w="2037" w:type="dxa"/>
          </w:tcPr>
          <w:p w:rsidR="0009172D" w:rsidRPr="0009172D" w:rsidRDefault="0009172D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Ethanol</w:t>
            </w:r>
          </w:p>
        </w:tc>
        <w:tc>
          <w:tcPr>
            <w:tcW w:w="2072" w:type="dxa"/>
          </w:tcPr>
          <w:p w:rsidR="0009172D" w:rsidRPr="0009172D" w:rsidRDefault="0009172D" w:rsidP="00251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(CAS No) 64-17-5 (EC no) 200-578-6 (EC index no) 603- 002-00-5</w:t>
            </w:r>
          </w:p>
        </w:tc>
        <w:tc>
          <w:tcPr>
            <w:tcW w:w="1188" w:type="dxa"/>
          </w:tcPr>
          <w:p w:rsidR="0009172D" w:rsidRPr="0009172D" w:rsidRDefault="0009172D" w:rsidP="00251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59 - 60</w:t>
            </w:r>
          </w:p>
        </w:tc>
        <w:tc>
          <w:tcPr>
            <w:tcW w:w="2835" w:type="dxa"/>
          </w:tcPr>
          <w:p w:rsidR="0009172D" w:rsidRPr="0009172D" w:rsidRDefault="0009172D" w:rsidP="00206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C; R35 R10</w:t>
            </w:r>
          </w:p>
        </w:tc>
        <w:tc>
          <w:tcPr>
            <w:tcW w:w="2977" w:type="dxa"/>
          </w:tcPr>
          <w:p w:rsidR="0009172D" w:rsidRPr="0009172D" w:rsidRDefault="0009172D" w:rsidP="00206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Flam. Liq. 3, H226 Skin Corr. 1A, H314</w:t>
            </w:r>
          </w:p>
        </w:tc>
      </w:tr>
    </w:tbl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775D7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775D7" w:rsidRDefault="00E775D7" w:rsidP="006B138D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</w:t>
            </w:r>
          </w:p>
          <w:p w:rsidR="00E775D7" w:rsidRPr="00E775D7" w:rsidRDefault="00E775D7" w:rsidP="006B138D">
            <w:pPr>
              <w:rPr>
                <w:color w:val="auto"/>
                <w:sz w:val="44"/>
              </w:rPr>
            </w:pPr>
            <w:r>
              <w:rPr>
                <w:color w:val="auto"/>
                <w:sz w:val="44"/>
              </w:rPr>
              <w:t>(Continued)</w:t>
            </w:r>
          </w:p>
        </w:tc>
      </w:tr>
    </w:tbl>
    <w:p w:rsidR="00E775D7" w:rsidRDefault="00E775D7" w:rsidP="00E77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037"/>
        <w:gridCol w:w="2072"/>
        <w:gridCol w:w="1188"/>
        <w:gridCol w:w="2835"/>
        <w:gridCol w:w="2977"/>
      </w:tblGrid>
      <w:tr w:rsidR="0009172D" w:rsidRPr="00620AFA" w:rsidTr="00982BE3">
        <w:trPr>
          <w:trHeight w:val="285"/>
        </w:trPr>
        <w:tc>
          <w:tcPr>
            <w:tcW w:w="2037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072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  <w:szCs w:val="24"/>
              </w:rPr>
              <w:t>Product identifier</w:t>
            </w:r>
          </w:p>
        </w:tc>
        <w:tc>
          <w:tcPr>
            <w:tcW w:w="1188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  <w:szCs w:val="24"/>
              </w:rPr>
              <w:t>Classification according to Directive 67/548/EEC</w:t>
            </w:r>
          </w:p>
        </w:tc>
        <w:tc>
          <w:tcPr>
            <w:tcW w:w="2977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  <w:szCs w:val="24"/>
              </w:rPr>
              <w:t>Classification according to Regulation (EC) No. 1272/2008 [CLP]</w:t>
            </w:r>
          </w:p>
        </w:tc>
      </w:tr>
      <w:tr w:rsidR="0009172D" w:rsidRPr="00620AFA" w:rsidTr="00982BE3">
        <w:trPr>
          <w:trHeight w:val="285"/>
        </w:trPr>
        <w:tc>
          <w:tcPr>
            <w:tcW w:w="2037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CHLOROFORM</w:t>
            </w:r>
          </w:p>
        </w:tc>
        <w:tc>
          <w:tcPr>
            <w:tcW w:w="2072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(CAS No) 67-66-3 (EC no) 200-663-8 (EC index no) 602- 006-00-4</w:t>
            </w:r>
          </w:p>
        </w:tc>
        <w:tc>
          <w:tcPr>
            <w:tcW w:w="1188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29 - 30</w:t>
            </w:r>
          </w:p>
        </w:tc>
        <w:tc>
          <w:tcPr>
            <w:tcW w:w="2835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Carc.Cat.3; R40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Xn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; R22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Xn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>; R48/20/22 Xi; R38</w:t>
            </w:r>
          </w:p>
        </w:tc>
        <w:tc>
          <w:tcPr>
            <w:tcW w:w="2977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Acute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Tox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. 4 (Oral), H302 Acute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Tox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. 3 (Inhalation), H331 Skin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Irrit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. 2, H315 Eye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Irrit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. 2, H319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Carc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. 2, H351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Repr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>. 2, H361d STOT RE 1, H372</w:t>
            </w:r>
          </w:p>
        </w:tc>
      </w:tr>
      <w:tr w:rsidR="0009172D" w:rsidRPr="00620AFA" w:rsidTr="00982BE3">
        <w:trPr>
          <w:trHeight w:val="285"/>
        </w:trPr>
        <w:tc>
          <w:tcPr>
            <w:tcW w:w="2037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ACETIC ACID GLACIAL AR</w:t>
            </w:r>
          </w:p>
        </w:tc>
        <w:tc>
          <w:tcPr>
            <w:tcW w:w="2072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(CAS No) 64-19-7 (EC no) 200-580-7 (EC index no) 607- 002-00-6</w:t>
            </w:r>
          </w:p>
        </w:tc>
        <w:tc>
          <w:tcPr>
            <w:tcW w:w="1188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9 - 11</w:t>
            </w:r>
          </w:p>
        </w:tc>
        <w:tc>
          <w:tcPr>
            <w:tcW w:w="2835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>C; R35 R10</w:t>
            </w:r>
          </w:p>
        </w:tc>
        <w:tc>
          <w:tcPr>
            <w:tcW w:w="2977" w:type="dxa"/>
          </w:tcPr>
          <w:p w:rsidR="0009172D" w:rsidRPr="0009172D" w:rsidRDefault="0009172D" w:rsidP="00982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172D">
              <w:rPr>
                <w:rFonts w:ascii="Times New Roman" w:hAnsi="Times New Roman" w:cs="Times New Roman"/>
                <w:b/>
                <w:sz w:val="24"/>
              </w:rPr>
              <w:t xml:space="preserve">Flam. Liq. 3, H226 Acute </w:t>
            </w:r>
            <w:proofErr w:type="spellStart"/>
            <w:r w:rsidRPr="0009172D">
              <w:rPr>
                <w:rFonts w:ascii="Times New Roman" w:hAnsi="Times New Roman" w:cs="Times New Roman"/>
                <w:b/>
                <w:sz w:val="24"/>
              </w:rPr>
              <w:t>Tox</w:t>
            </w:r>
            <w:proofErr w:type="spellEnd"/>
            <w:r w:rsidRPr="0009172D">
              <w:rPr>
                <w:rFonts w:ascii="Times New Roman" w:hAnsi="Times New Roman" w:cs="Times New Roman"/>
                <w:b/>
                <w:sz w:val="24"/>
              </w:rPr>
              <w:t>. 4 (Inhalation), H332 Skin Corr. 1A, H314 Eye Dam. 1, H318</w:t>
            </w:r>
          </w:p>
        </w:tc>
      </w:tr>
    </w:tbl>
    <w:p w:rsidR="0009172D" w:rsidRPr="0009172D" w:rsidRDefault="0009172D" w:rsidP="0009172D">
      <w:pPr>
        <w:pStyle w:val="NoSpacing"/>
      </w:pPr>
    </w:p>
    <w:p w:rsidR="0009172D" w:rsidRDefault="0009172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DB6867" w:rsidRDefault="00DB6867" w:rsidP="00DB6867">
      <w:pPr>
        <w:pStyle w:val="NoSpacing"/>
        <w:rPr>
          <w:rFonts w:ascii="Times New Roman" w:hAnsi="Times New Roman" w:cs="Times New Roman"/>
          <w:b/>
          <w:sz w:val="28"/>
        </w:rPr>
      </w:pPr>
      <w:r w:rsidRPr="00DB6867">
        <w:rPr>
          <w:rFonts w:ascii="Times New Roman" w:hAnsi="Times New Roman" w:cs="Times New Roman"/>
          <w:b/>
          <w:sz w:val="28"/>
          <w:u w:val="single"/>
        </w:rPr>
        <w:t>EMERGENCY OVERVIEW</w:t>
      </w:r>
      <w:r w:rsidRPr="00DB6867">
        <w:rPr>
          <w:rFonts w:ascii="Times New Roman" w:hAnsi="Times New Roman" w:cs="Times New Roman"/>
          <w:b/>
          <w:sz w:val="28"/>
        </w:rPr>
        <w:t xml:space="preserve">: </w:t>
      </w:r>
    </w:p>
    <w:p w:rsidR="00DB6867" w:rsidRDefault="00DB6867" w:rsidP="00DB6867">
      <w:pPr>
        <w:pStyle w:val="NoSpacing"/>
        <w:rPr>
          <w:rFonts w:ascii="Times New Roman" w:hAnsi="Times New Roman" w:cs="Times New Roman"/>
          <w:b/>
          <w:sz w:val="24"/>
        </w:rPr>
      </w:pPr>
      <w:r w:rsidRPr="00DB6867">
        <w:rPr>
          <w:rFonts w:ascii="Times New Roman" w:hAnsi="Times New Roman" w:cs="Times New Roman"/>
          <w:b/>
          <w:sz w:val="24"/>
        </w:rPr>
        <w:t xml:space="preserve">Appearance: clear, </w:t>
      </w:r>
      <w:proofErr w:type="spellStart"/>
      <w:r w:rsidRPr="00DB6867">
        <w:rPr>
          <w:rFonts w:ascii="Times New Roman" w:hAnsi="Times New Roman" w:cs="Times New Roman"/>
          <w:b/>
          <w:sz w:val="24"/>
        </w:rPr>
        <w:t>colorless</w:t>
      </w:r>
      <w:proofErr w:type="spellEnd"/>
      <w:r w:rsidRPr="00DB6867">
        <w:rPr>
          <w:rFonts w:ascii="Times New Roman" w:hAnsi="Times New Roman" w:cs="Times New Roman"/>
          <w:b/>
          <w:sz w:val="24"/>
        </w:rPr>
        <w:t xml:space="preserve"> liquid. Flash Point: 52 </w:t>
      </w:r>
      <w:proofErr w:type="spellStart"/>
      <w:r w:rsidRPr="00DB6867">
        <w:rPr>
          <w:rFonts w:ascii="Times New Roman" w:hAnsi="Times New Roman" w:cs="Times New Roman"/>
          <w:b/>
          <w:sz w:val="24"/>
        </w:rPr>
        <w:t>deg</w:t>
      </w:r>
      <w:proofErr w:type="spellEnd"/>
      <w:r w:rsidRPr="00DB6867">
        <w:rPr>
          <w:rFonts w:ascii="Times New Roman" w:hAnsi="Times New Roman" w:cs="Times New Roman"/>
          <w:b/>
          <w:sz w:val="24"/>
        </w:rPr>
        <w:t xml:space="preserve"> F. May </w:t>
      </w:r>
      <w:r>
        <w:rPr>
          <w:rFonts w:ascii="Times New Roman" w:hAnsi="Times New Roman" w:cs="Times New Roman"/>
          <w:b/>
        </w:rPr>
        <w:t xml:space="preserve">cause central nervous system </w:t>
      </w:r>
      <w:r w:rsidRPr="00DB6867">
        <w:rPr>
          <w:rFonts w:ascii="Times New Roman" w:hAnsi="Times New Roman" w:cs="Times New Roman"/>
          <w:b/>
          <w:sz w:val="24"/>
        </w:rPr>
        <w:t>depression. May cause cancer based on animal studies. Aspiration hazard if swallowed. Can enter lungs and cause damage.</w:t>
      </w:r>
    </w:p>
    <w:p w:rsidR="00DB6867" w:rsidRPr="00DB6867" w:rsidRDefault="00DB6867" w:rsidP="00DB6867">
      <w:pPr>
        <w:pStyle w:val="NoSpacing"/>
        <w:rPr>
          <w:rFonts w:ascii="Times New Roman" w:hAnsi="Times New Roman" w:cs="Times New Roman"/>
          <w:b/>
        </w:rPr>
      </w:pPr>
    </w:p>
    <w:p w:rsidR="00DB6867" w:rsidRDefault="00DB6867" w:rsidP="00DB6867">
      <w:pPr>
        <w:pStyle w:val="NoSpacing"/>
        <w:rPr>
          <w:rFonts w:ascii="Times New Roman" w:hAnsi="Times New Roman" w:cs="Times New Roman"/>
          <w:b/>
          <w:sz w:val="24"/>
        </w:rPr>
      </w:pPr>
      <w:r w:rsidRPr="00DB6867">
        <w:rPr>
          <w:rFonts w:ascii="Times New Roman" w:hAnsi="Times New Roman" w:cs="Times New Roman"/>
          <w:b/>
          <w:sz w:val="28"/>
          <w:u w:val="single"/>
        </w:rPr>
        <w:t>Target Organs:</w:t>
      </w:r>
      <w:r w:rsidRPr="0009172D">
        <w:rPr>
          <w:rFonts w:ascii="Times New Roman" w:hAnsi="Times New Roman" w:cs="Times New Roman"/>
          <w:b/>
          <w:sz w:val="28"/>
        </w:rPr>
        <w:t xml:space="preserve"> </w:t>
      </w:r>
      <w:r w:rsidRPr="00DB6867">
        <w:rPr>
          <w:rFonts w:ascii="Times New Roman" w:hAnsi="Times New Roman" w:cs="Times New Roman"/>
          <w:b/>
          <w:sz w:val="24"/>
        </w:rPr>
        <w:t>Kidneys, heart, central nervous system, liver, eyes.</w:t>
      </w:r>
    </w:p>
    <w:p w:rsidR="00DB6867" w:rsidRPr="00DB6867" w:rsidRDefault="00DB6867" w:rsidP="00DB6867">
      <w:pPr>
        <w:pStyle w:val="NoSpacing"/>
        <w:rPr>
          <w:rFonts w:ascii="Times New Roman" w:hAnsi="Times New Roman" w:cs="Times New Roman"/>
          <w:b/>
          <w:sz w:val="24"/>
        </w:rPr>
      </w:pPr>
    </w:p>
    <w:p w:rsidR="00DB6867" w:rsidRPr="00DB6867" w:rsidRDefault="00DB6867" w:rsidP="00DB686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B6867">
        <w:rPr>
          <w:rFonts w:ascii="Times New Roman" w:hAnsi="Times New Roman" w:cs="Times New Roman"/>
          <w:b/>
          <w:sz w:val="28"/>
          <w:u w:val="single"/>
        </w:rPr>
        <w:t>Potential Health Effects:</w:t>
      </w:r>
    </w:p>
    <w:p w:rsidR="00197E5D" w:rsidRDefault="00DB6867" w:rsidP="00DB6867">
      <w:pPr>
        <w:pStyle w:val="NoSpacing"/>
        <w:rPr>
          <w:rFonts w:ascii="Times New Roman" w:hAnsi="Times New Roman" w:cs="Times New Roman"/>
          <w:b/>
          <w:sz w:val="24"/>
        </w:rPr>
      </w:pPr>
      <w:r w:rsidRPr="00DB6867">
        <w:rPr>
          <w:rFonts w:ascii="Times New Roman" w:hAnsi="Times New Roman" w:cs="Times New Roman"/>
          <w:b/>
          <w:sz w:val="24"/>
        </w:rPr>
        <w:t>Eye: Causes severe eye irritation. May cause painful sensitization to light. May cause chem</w:t>
      </w:r>
      <w:r>
        <w:rPr>
          <w:rFonts w:ascii="Times New Roman" w:hAnsi="Times New Roman" w:cs="Times New Roman"/>
          <w:b/>
          <w:sz w:val="24"/>
        </w:rPr>
        <w:t xml:space="preserve">ical conjunctivitis and corneal </w:t>
      </w:r>
      <w:r w:rsidRPr="00DB6867">
        <w:rPr>
          <w:rFonts w:ascii="Times New Roman" w:hAnsi="Times New Roman" w:cs="Times New Roman"/>
          <w:b/>
          <w:sz w:val="24"/>
        </w:rPr>
        <w:t>damage.</w:t>
      </w:r>
    </w:p>
    <w:p w:rsidR="00DB6867" w:rsidRPr="00DB6867" w:rsidRDefault="00DB6867" w:rsidP="00DB6867">
      <w:pPr>
        <w:pStyle w:val="NoSpacing"/>
        <w:rPr>
          <w:rFonts w:ascii="Times New Roman" w:hAnsi="Times New Roman" w:cs="Times New Roman"/>
          <w:b/>
          <w:sz w:val="24"/>
        </w:rPr>
      </w:pPr>
    </w:p>
    <w:p w:rsidR="00DB6867" w:rsidRPr="00DB6867" w:rsidRDefault="00DB6867" w:rsidP="00DB686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B6867">
        <w:rPr>
          <w:rFonts w:ascii="Times New Roman" w:hAnsi="Times New Roman" w:cs="Times New Roman"/>
          <w:b/>
          <w:sz w:val="28"/>
          <w:u w:val="single"/>
        </w:rPr>
        <w:t xml:space="preserve">Skin: </w:t>
      </w:r>
    </w:p>
    <w:p w:rsidR="00DB6867" w:rsidRDefault="00DB6867" w:rsidP="00DB6867">
      <w:pPr>
        <w:pStyle w:val="NoSpacing"/>
        <w:rPr>
          <w:rFonts w:ascii="Times New Roman" w:hAnsi="Times New Roman" w:cs="Times New Roman"/>
          <w:b/>
          <w:sz w:val="24"/>
        </w:rPr>
      </w:pPr>
      <w:r w:rsidRPr="00DB6867">
        <w:rPr>
          <w:rFonts w:ascii="Times New Roman" w:hAnsi="Times New Roman" w:cs="Times New Roman"/>
          <w:b/>
          <w:sz w:val="24"/>
        </w:rPr>
        <w:t xml:space="preserve">Causes moderate skin irritation. May be absorbed through the skin. Causes severe skin </w:t>
      </w:r>
      <w:r>
        <w:rPr>
          <w:rFonts w:ascii="Times New Roman" w:hAnsi="Times New Roman" w:cs="Times New Roman"/>
          <w:b/>
          <w:sz w:val="24"/>
        </w:rPr>
        <w:t xml:space="preserve">irritation and burns. May cause </w:t>
      </w:r>
      <w:r w:rsidRPr="00DB6867">
        <w:rPr>
          <w:rFonts w:ascii="Times New Roman" w:hAnsi="Times New Roman" w:cs="Times New Roman"/>
          <w:b/>
          <w:sz w:val="24"/>
        </w:rPr>
        <w:t>cyanosis of the extremities.</w:t>
      </w:r>
    </w:p>
    <w:p w:rsidR="00DB6867" w:rsidRPr="00DB6867" w:rsidRDefault="00DB6867" w:rsidP="00DB6867">
      <w:pPr>
        <w:pStyle w:val="NoSpacing"/>
        <w:rPr>
          <w:rFonts w:ascii="Times New Roman" w:hAnsi="Times New Roman" w:cs="Times New Roman"/>
          <w:b/>
          <w:sz w:val="24"/>
        </w:rPr>
      </w:pPr>
    </w:p>
    <w:p w:rsidR="00DB6867" w:rsidRPr="00DB6867" w:rsidRDefault="00DB6867" w:rsidP="00DB686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B6867">
        <w:rPr>
          <w:rFonts w:ascii="Times New Roman" w:hAnsi="Times New Roman" w:cs="Times New Roman"/>
          <w:b/>
          <w:sz w:val="28"/>
          <w:u w:val="single"/>
        </w:rPr>
        <w:t xml:space="preserve">Ingestion: </w:t>
      </w:r>
    </w:p>
    <w:p w:rsidR="0009172D" w:rsidRDefault="00DB6867" w:rsidP="0009172D">
      <w:pPr>
        <w:pStyle w:val="NoSpacing"/>
        <w:rPr>
          <w:rFonts w:ascii="Times New Roman" w:hAnsi="Times New Roman" w:cs="Times New Roman"/>
          <w:b/>
          <w:sz w:val="24"/>
        </w:rPr>
      </w:pPr>
      <w:r w:rsidRPr="00DB6867">
        <w:rPr>
          <w:rFonts w:ascii="Times New Roman" w:hAnsi="Times New Roman" w:cs="Times New Roman"/>
          <w:b/>
          <w:sz w:val="24"/>
        </w:rPr>
        <w:t>May be fatal or cause blindness if swallowed. May cause gastrointestinal irritation with nausea, vomiti</w:t>
      </w:r>
      <w:r>
        <w:rPr>
          <w:rFonts w:ascii="Times New Roman" w:hAnsi="Times New Roman" w:cs="Times New Roman"/>
          <w:b/>
          <w:sz w:val="24"/>
        </w:rPr>
        <w:t xml:space="preserve">ng </w:t>
      </w:r>
      <w:r w:rsidRPr="00DB6867">
        <w:rPr>
          <w:rFonts w:ascii="Times New Roman" w:hAnsi="Times New Roman" w:cs="Times New Roman"/>
          <w:b/>
          <w:sz w:val="24"/>
        </w:rPr>
        <w:t xml:space="preserve">and </w:t>
      </w:r>
      <w:proofErr w:type="spellStart"/>
      <w:r w:rsidRPr="00DB6867">
        <w:rPr>
          <w:rFonts w:ascii="Times New Roman" w:hAnsi="Times New Roman" w:cs="Times New Roman"/>
          <w:b/>
          <w:sz w:val="24"/>
        </w:rPr>
        <w:t>diarrhea</w:t>
      </w:r>
      <w:proofErr w:type="spellEnd"/>
      <w:r w:rsidRPr="00DB6867">
        <w:rPr>
          <w:rFonts w:ascii="Times New Roman" w:hAnsi="Times New Roman" w:cs="Times New Roman"/>
          <w:b/>
          <w:sz w:val="24"/>
        </w:rPr>
        <w:t>. May cause systemic toxicity with acidosis. May cause central nervous s</w:t>
      </w:r>
      <w:r>
        <w:rPr>
          <w:rFonts w:ascii="Times New Roman" w:hAnsi="Times New Roman" w:cs="Times New Roman"/>
          <w:b/>
          <w:sz w:val="24"/>
        </w:rPr>
        <w:t xml:space="preserve">ystem depression, </w:t>
      </w:r>
      <w:r w:rsidR="0009172D">
        <w:rPr>
          <w:rFonts w:ascii="Times New Roman" w:hAnsi="Times New Roman" w:cs="Times New Roman"/>
          <w:b/>
          <w:sz w:val="24"/>
        </w:rPr>
        <w:t xml:space="preserve">characterized </w:t>
      </w:r>
      <w:r w:rsidR="0009172D" w:rsidRPr="00DB6867">
        <w:rPr>
          <w:rFonts w:ascii="Times New Roman" w:hAnsi="Times New Roman" w:cs="Times New Roman"/>
          <w:b/>
          <w:sz w:val="24"/>
        </w:rPr>
        <w:t>by excitement, followed by headache, dizziness, drowsiness, and nausea. Adva</w:t>
      </w:r>
      <w:r w:rsidR="0009172D">
        <w:rPr>
          <w:rFonts w:ascii="Times New Roman" w:hAnsi="Times New Roman" w:cs="Times New Roman"/>
          <w:b/>
          <w:sz w:val="24"/>
        </w:rPr>
        <w:t>nced stages may</w:t>
      </w:r>
      <w:r w:rsidR="0009172D" w:rsidRPr="0009172D">
        <w:rPr>
          <w:rFonts w:ascii="Times New Roman" w:hAnsi="Times New Roman" w:cs="Times New Roman"/>
          <w:b/>
          <w:sz w:val="24"/>
        </w:rPr>
        <w:t xml:space="preserve"> </w:t>
      </w:r>
      <w:r w:rsidR="0009172D">
        <w:rPr>
          <w:rFonts w:ascii="Times New Roman" w:hAnsi="Times New Roman" w:cs="Times New Roman"/>
          <w:b/>
          <w:sz w:val="24"/>
        </w:rPr>
        <w:t xml:space="preserve">cause collapse, </w:t>
      </w:r>
      <w:r w:rsidR="0009172D" w:rsidRPr="00DB6867">
        <w:rPr>
          <w:rFonts w:ascii="Times New Roman" w:hAnsi="Times New Roman" w:cs="Times New Roman"/>
          <w:b/>
          <w:sz w:val="24"/>
        </w:rPr>
        <w:t>unconsciousness, coma and possible death due to respiratory failure. May cause cardiac</w:t>
      </w:r>
      <w:r w:rsidR="0009172D" w:rsidRPr="0009172D">
        <w:rPr>
          <w:rFonts w:ascii="Times New Roman" w:hAnsi="Times New Roman" w:cs="Times New Roman"/>
          <w:b/>
          <w:sz w:val="24"/>
        </w:rPr>
        <w:t xml:space="preserve"> </w:t>
      </w:r>
      <w:r w:rsidR="0009172D" w:rsidRPr="00DB6867">
        <w:rPr>
          <w:rFonts w:ascii="Times New Roman" w:hAnsi="Times New Roman" w:cs="Times New Roman"/>
          <w:b/>
          <w:sz w:val="24"/>
        </w:rPr>
        <w:t>distu</w:t>
      </w:r>
      <w:r w:rsidR="0009172D">
        <w:rPr>
          <w:rFonts w:ascii="Times New Roman" w:hAnsi="Times New Roman" w:cs="Times New Roman"/>
          <w:b/>
          <w:sz w:val="24"/>
        </w:rPr>
        <w:t xml:space="preserve">rbances. Aspiration of material </w:t>
      </w:r>
      <w:r w:rsidR="0009172D" w:rsidRPr="00DB6867">
        <w:rPr>
          <w:rFonts w:ascii="Times New Roman" w:hAnsi="Times New Roman" w:cs="Times New Roman"/>
          <w:b/>
          <w:sz w:val="24"/>
        </w:rPr>
        <w:t>into the lungs may cause chemical pneumonitis, which may be fatal.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9172D" w:rsidTr="00982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9172D" w:rsidRPr="007B71FE" w:rsidRDefault="0009172D" w:rsidP="00982BE3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B6867" w:rsidRPr="00C601C1" w:rsidRDefault="00DB6867" w:rsidP="00C601C1">
      <w:pPr>
        <w:pStyle w:val="NoSpacing"/>
      </w:pPr>
    </w:p>
    <w:p w:rsidR="00DB6867" w:rsidRPr="00DB6867" w:rsidRDefault="00DB6867" w:rsidP="00DB686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B6867">
        <w:rPr>
          <w:rFonts w:ascii="Times New Roman" w:hAnsi="Times New Roman" w:cs="Times New Roman"/>
          <w:b/>
          <w:sz w:val="28"/>
          <w:u w:val="single"/>
        </w:rPr>
        <w:t xml:space="preserve">Inhalation: </w:t>
      </w:r>
    </w:p>
    <w:p w:rsidR="00E93969" w:rsidRPr="00E93969" w:rsidRDefault="00DB6867" w:rsidP="00E93969">
      <w:pPr>
        <w:pStyle w:val="NoSpacing"/>
        <w:rPr>
          <w:rFonts w:ascii="Times New Roman" w:hAnsi="Times New Roman" w:cs="Times New Roman"/>
          <w:b/>
          <w:sz w:val="24"/>
        </w:rPr>
      </w:pPr>
      <w:r w:rsidRPr="00DB6867">
        <w:rPr>
          <w:rFonts w:ascii="Times New Roman" w:hAnsi="Times New Roman" w:cs="Times New Roman"/>
          <w:b/>
          <w:sz w:val="24"/>
        </w:rPr>
        <w:t>Inhalation of high concentrations may cause central nervous system effects charact</w:t>
      </w:r>
      <w:r>
        <w:rPr>
          <w:rFonts w:ascii="Times New Roman" w:hAnsi="Times New Roman" w:cs="Times New Roman"/>
          <w:b/>
          <w:sz w:val="24"/>
        </w:rPr>
        <w:t xml:space="preserve">erized by nausea, headache, </w:t>
      </w:r>
      <w:r w:rsidRPr="00DB6867">
        <w:rPr>
          <w:rFonts w:ascii="Times New Roman" w:hAnsi="Times New Roman" w:cs="Times New Roman"/>
          <w:b/>
          <w:sz w:val="24"/>
        </w:rPr>
        <w:t>dizziness, unconsciousness and coma. Causes respiratory tract irritation. May cause cardiac sens</w:t>
      </w:r>
      <w:r>
        <w:rPr>
          <w:rFonts w:ascii="Times New Roman" w:hAnsi="Times New Roman" w:cs="Times New Roman"/>
          <w:b/>
          <w:sz w:val="24"/>
        </w:rPr>
        <w:t xml:space="preserve">itization and possible failure. </w:t>
      </w:r>
      <w:r w:rsidRPr="00DB6867">
        <w:rPr>
          <w:rFonts w:ascii="Times New Roman" w:hAnsi="Times New Roman" w:cs="Times New Roman"/>
          <w:b/>
          <w:sz w:val="24"/>
        </w:rPr>
        <w:t xml:space="preserve">May cause narcotic effects in high concentration. </w:t>
      </w:r>
      <w:proofErr w:type="spellStart"/>
      <w:r w:rsidRPr="00DB6867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DB6867">
        <w:rPr>
          <w:rFonts w:ascii="Times New Roman" w:hAnsi="Times New Roman" w:cs="Times New Roman"/>
          <w:b/>
          <w:sz w:val="24"/>
        </w:rPr>
        <w:t xml:space="preserve"> may cause dizziness or suffocation.</w:t>
      </w:r>
    </w:p>
    <w:p w:rsidR="00FF5732" w:rsidRPr="00FF5732" w:rsidRDefault="00FF5732" w:rsidP="00FF5732">
      <w:pPr>
        <w:pStyle w:val="NoSpacing"/>
      </w:pPr>
    </w:p>
    <w:p w:rsidR="00DB6867" w:rsidRDefault="00DB6867" w:rsidP="00DB6867">
      <w:pPr>
        <w:pStyle w:val="NoSpacing"/>
        <w:rPr>
          <w:rFonts w:ascii="Times New Roman" w:hAnsi="Times New Roman" w:cs="Times New Roman"/>
          <w:b/>
          <w:sz w:val="28"/>
        </w:rPr>
      </w:pPr>
      <w:r w:rsidRPr="00DB6867">
        <w:rPr>
          <w:rFonts w:ascii="Times New Roman" w:hAnsi="Times New Roman" w:cs="Times New Roman"/>
          <w:b/>
          <w:sz w:val="28"/>
          <w:u w:val="single"/>
        </w:rPr>
        <w:t>Chronic:</w:t>
      </w:r>
      <w:r w:rsidRPr="00DB6867">
        <w:rPr>
          <w:rFonts w:ascii="Times New Roman" w:hAnsi="Times New Roman" w:cs="Times New Roman"/>
          <w:b/>
          <w:sz w:val="28"/>
        </w:rPr>
        <w:t xml:space="preserve"> </w:t>
      </w:r>
    </w:p>
    <w:p w:rsidR="00DB6867" w:rsidRPr="00D75C67" w:rsidRDefault="00DB6867" w:rsidP="00DB6867">
      <w:pPr>
        <w:pStyle w:val="NoSpacing"/>
        <w:rPr>
          <w:rFonts w:ascii="Times New Roman" w:hAnsi="Times New Roman" w:cs="Times New Roman"/>
          <w:b/>
          <w:sz w:val="24"/>
        </w:rPr>
      </w:pPr>
      <w:r w:rsidRPr="00DB6867">
        <w:rPr>
          <w:rFonts w:ascii="Times New Roman" w:hAnsi="Times New Roman" w:cs="Times New Roman"/>
          <w:b/>
          <w:sz w:val="24"/>
        </w:rPr>
        <w:t>Prolonged or repeated skin contact may cause defatting and dermatitis. Repeated exposure may cause erosion of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B6867">
        <w:rPr>
          <w:rFonts w:ascii="Times New Roman" w:hAnsi="Times New Roman" w:cs="Times New Roman"/>
          <w:b/>
          <w:sz w:val="24"/>
        </w:rPr>
        <w:t xml:space="preserve">teeth. Animal studies have reported </w:t>
      </w:r>
      <w:proofErr w:type="spellStart"/>
      <w:r w:rsidRPr="00DB6867">
        <w:rPr>
          <w:rFonts w:ascii="Times New Roman" w:hAnsi="Times New Roman" w:cs="Times New Roman"/>
          <w:b/>
          <w:sz w:val="24"/>
        </w:rPr>
        <w:t>fetal</w:t>
      </w:r>
      <w:proofErr w:type="spellEnd"/>
      <w:r w:rsidRPr="00DB6867">
        <w:rPr>
          <w:rFonts w:ascii="Times New Roman" w:hAnsi="Times New Roman" w:cs="Times New Roman"/>
          <w:b/>
          <w:sz w:val="24"/>
        </w:rPr>
        <w:t xml:space="preserve"> losses, delays in </w:t>
      </w:r>
      <w:proofErr w:type="spellStart"/>
      <w:r w:rsidRPr="00DB6867">
        <w:rPr>
          <w:rFonts w:ascii="Times New Roman" w:hAnsi="Times New Roman" w:cs="Times New Roman"/>
          <w:b/>
          <w:sz w:val="24"/>
        </w:rPr>
        <w:t>fetal</w:t>
      </w:r>
      <w:proofErr w:type="spellEnd"/>
      <w:r w:rsidRPr="00DB6867">
        <w:rPr>
          <w:rFonts w:ascii="Times New Roman" w:hAnsi="Times New Roman" w:cs="Times New Roman"/>
          <w:b/>
          <w:sz w:val="24"/>
        </w:rPr>
        <w:t xml:space="preserve"> development, and cleft palate. Laboratory experiments have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B6867">
        <w:rPr>
          <w:rFonts w:ascii="Times New Roman" w:hAnsi="Times New Roman" w:cs="Times New Roman"/>
          <w:b/>
          <w:sz w:val="24"/>
        </w:rPr>
        <w:t xml:space="preserve">resulted in mutagenic effects. Animal studies have reported the development of </w:t>
      </w:r>
      <w:proofErr w:type="spellStart"/>
      <w:r w:rsidRPr="00DB6867">
        <w:rPr>
          <w:rFonts w:ascii="Times New Roman" w:hAnsi="Times New Roman" w:cs="Times New Roman"/>
          <w:b/>
          <w:sz w:val="24"/>
        </w:rPr>
        <w:t>tumors</w:t>
      </w:r>
      <w:proofErr w:type="spellEnd"/>
      <w:r w:rsidRPr="00DB6867">
        <w:rPr>
          <w:rFonts w:ascii="Times New Roman" w:hAnsi="Times New Roman" w:cs="Times New Roman"/>
          <w:b/>
          <w:sz w:val="24"/>
        </w:rPr>
        <w:t>. Prol</w:t>
      </w:r>
      <w:r w:rsidR="000F2C0A">
        <w:rPr>
          <w:rFonts w:ascii="Times New Roman" w:hAnsi="Times New Roman" w:cs="Times New Roman"/>
          <w:b/>
          <w:sz w:val="24"/>
        </w:rPr>
        <w:t xml:space="preserve">onged exposure may cause liver, </w:t>
      </w:r>
      <w:r w:rsidRPr="00DB6867">
        <w:rPr>
          <w:rFonts w:ascii="Times New Roman" w:hAnsi="Times New Roman" w:cs="Times New Roman"/>
          <w:b/>
          <w:sz w:val="24"/>
        </w:rPr>
        <w:t>kidney, and heart damage.</w:t>
      </w:r>
      <w:r w:rsidRPr="00DB686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C170E3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Default="00846F8E" w:rsidP="00197E5D">
      <w:pPr>
        <w:pStyle w:val="NoSpacing"/>
      </w:pPr>
    </w:p>
    <w:p w:rsidR="00FF5732" w:rsidRPr="00FF5732" w:rsidRDefault="00FF5732" w:rsidP="00FF5732">
      <w:pPr>
        <w:pStyle w:val="NoSpacing"/>
      </w:pP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  <w:r w:rsidRPr="00FA1240">
        <w:rPr>
          <w:rFonts w:ascii="Times New Roman" w:hAnsi="Times New Roman" w:cs="Times New Roman"/>
          <w:b/>
          <w:sz w:val="28"/>
          <w:u w:val="single"/>
        </w:rPr>
        <w:t>Eyes:</w:t>
      </w:r>
      <w:r w:rsidRPr="00FA1240">
        <w:rPr>
          <w:rFonts w:ascii="Times New Roman" w:hAnsi="Times New Roman" w:cs="Times New Roman"/>
          <w:b/>
          <w:sz w:val="28"/>
        </w:rPr>
        <w:t xml:space="preserve"> </w:t>
      </w: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  <w:r w:rsidRPr="00FA1240">
        <w:rPr>
          <w:rFonts w:ascii="Times New Roman" w:hAnsi="Times New Roman" w:cs="Times New Roman"/>
          <w:b/>
          <w:sz w:val="24"/>
        </w:rPr>
        <w:t>Immediately flush eyes with plenty of water for at least 15 minutes, occasionally lifting the upper and lower eyelids. G</w:t>
      </w:r>
      <w:r>
        <w:rPr>
          <w:rFonts w:ascii="Times New Roman" w:hAnsi="Times New Roman" w:cs="Times New Roman"/>
          <w:b/>
          <w:sz w:val="24"/>
        </w:rPr>
        <w:t xml:space="preserve">et </w:t>
      </w:r>
      <w:r w:rsidRPr="00FA1240">
        <w:rPr>
          <w:rFonts w:ascii="Times New Roman" w:hAnsi="Times New Roman" w:cs="Times New Roman"/>
          <w:b/>
          <w:sz w:val="24"/>
        </w:rPr>
        <w:t>medical aid.</w:t>
      </w:r>
    </w:p>
    <w:p w:rsidR="00FA1240" w:rsidRP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  <w:r w:rsidRPr="00FA1240">
        <w:rPr>
          <w:rFonts w:ascii="Times New Roman" w:hAnsi="Times New Roman" w:cs="Times New Roman"/>
          <w:b/>
          <w:sz w:val="28"/>
          <w:u w:val="single"/>
        </w:rPr>
        <w:t>Skin:</w:t>
      </w:r>
      <w:r w:rsidRPr="00FA1240">
        <w:rPr>
          <w:rFonts w:ascii="Times New Roman" w:hAnsi="Times New Roman" w:cs="Times New Roman"/>
          <w:b/>
          <w:sz w:val="28"/>
        </w:rPr>
        <w:t xml:space="preserve"> </w:t>
      </w:r>
      <w:r w:rsidRPr="00FA1240">
        <w:rPr>
          <w:rFonts w:ascii="Times New Roman" w:hAnsi="Times New Roman" w:cs="Times New Roman"/>
          <w:b/>
          <w:sz w:val="24"/>
        </w:rPr>
        <w:t>Get medical aid. Immediately flush skin with plenty of water for at least 15 minutes while</w:t>
      </w:r>
      <w:r>
        <w:rPr>
          <w:rFonts w:ascii="Times New Roman" w:hAnsi="Times New Roman" w:cs="Times New Roman"/>
          <w:b/>
          <w:sz w:val="24"/>
        </w:rPr>
        <w:t xml:space="preserve"> removing contaminated clothing </w:t>
      </w:r>
      <w:r w:rsidRPr="00FA1240">
        <w:rPr>
          <w:rFonts w:ascii="Times New Roman" w:hAnsi="Times New Roman" w:cs="Times New Roman"/>
          <w:b/>
          <w:sz w:val="24"/>
        </w:rPr>
        <w:t>and shoes. Wash clothing before reuse.</w:t>
      </w:r>
    </w:p>
    <w:p w:rsidR="00FA1240" w:rsidRP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  <w:r w:rsidRPr="00FA1240">
        <w:rPr>
          <w:rFonts w:ascii="Times New Roman" w:hAnsi="Times New Roman" w:cs="Times New Roman"/>
          <w:b/>
          <w:sz w:val="28"/>
          <w:u w:val="single"/>
        </w:rPr>
        <w:t>Ingestion:</w:t>
      </w:r>
      <w:r w:rsidRPr="00FA1240">
        <w:rPr>
          <w:rFonts w:ascii="Times New Roman" w:hAnsi="Times New Roman" w:cs="Times New Roman"/>
          <w:b/>
          <w:sz w:val="28"/>
        </w:rPr>
        <w:t xml:space="preserve"> </w:t>
      </w: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  <w:r w:rsidRPr="00FA1240">
        <w:rPr>
          <w:rFonts w:ascii="Times New Roman" w:hAnsi="Times New Roman" w:cs="Times New Roman"/>
          <w:b/>
          <w:sz w:val="24"/>
        </w:rPr>
        <w:t xml:space="preserve">If victim is conscious and alert, give 2-4 </w:t>
      </w:r>
      <w:proofErr w:type="spellStart"/>
      <w:r w:rsidRPr="00FA1240">
        <w:rPr>
          <w:rFonts w:ascii="Times New Roman" w:hAnsi="Times New Roman" w:cs="Times New Roman"/>
          <w:b/>
          <w:sz w:val="24"/>
        </w:rPr>
        <w:t>cupfuls</w:t>
      </w:r>
      <w:proofErr w:type="spellEnd"/>
      <w:r w:rsidRPr="00FA1240">
        <w:rPr>
          <w:rFonts w:ascii="Times New Roman" w:hAnsi="Times New Roman" w:cs="Times New Roman"/>
          <w:b/>
          <w:sz w:val="24"/>
        </w:rPr>
        <w:t xml:space="preserve"> of milk or water. Never give anyt</w:t>
      </w:r>
      <w:r>
        <w:rPr>
          <w:rFonts w:ascii="Times New Roman" w:hAnsi="Times New Roman" w:cs="Times New Roman"/>
          <w:b/>
          <w:sz w:val="24"/>
        </w:rPr>
        <w:t xml:space="preserve">hing by mouth to an unconscious </w:t>
      </w:r>
      <w:r w:rsidRPr="00FA1240">
        <w:rPr>
          <w:rFonts w:ascii="Times New Roman" w:hAnsi="Times New Roman" w:cs="Times New Roman"/>
          <w:b/>
          <w:sz w:val="24"/>
        </w:rPr>
        <w:t>person. Possible aspiration hazard. Get medical aid immediately.</w:t>
      </w:r>
    </w:p>
    <w:p w:rsidR="00FA1240" w:rsidRP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8"/>
        </w:rPr>
      </w:pPr>
      <w:r w:rsidRPr="00FA1240">
        <w:rPr>
          <w:rFonts w:ascii="Times New Roman" w:hAnsi="Times New Roman" w:cs="Times New Roman"/>
          <w:b/>
          <w:sz w:val="28"/>
          <w:u w:val="single"/>
        </w:rPr>
        <w:t>Inhalation:</w:t>
      </w:r>
      <w:r w:rsidRPr="00FA1240">
        <w:rPr>
          <w:rFonts w:ascii="Times New Roman" w:hAnsi="Times New Roman" w:cs="Times New Roman"/>
          <w:b/>
          <w:sz w:val="28"/>
        </w:rPr>
        <w:t xml:space="preserve"> </w:t>
      </w: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  <w:r w:rsidRPr="00FA1240">
        <w:rPr>
          <w:rFonts w:ascii="Times New Roman" w:hAnsi="Times New Roman" w:cs="Times New Roman"/>
          <w:b/>
          <w:sz w:val="24"/>
        </w:rPr>
        <w:t>Get medical aid immediately. Remove from exposure and move to fresh air immediat</w:t>
      </w:r>
      <w:r>
        <w:rPr>
          <w:rFonts w:ascii="Times New Roman" w:hAnsi="Times New Roman" w:cs="Times New Roman"/>
          <w:b/>
          <w:sz w:val="24"/>
        </w:rPr>
        <w:t xml:space="preserve">ely. If breathing is difficult, </w:t>
      </w:r>
      <w:r w:rsidRPr="00FA1240">
        <w:rPr>
          <w:rFonts w:ascii="Times New Roman" w:hAnsi="Times New Roman" w:cs="Times New Roman"/>
          <w:b/>
          <w:sz w:val="24"/>
        </w:rPr>
        <w:t>give oxygen. Do NOT use mouth-to-mouth resuscitation. If breathing has ceased apply artificial</w:t>
      </w:r>
      <w:r>
        <w:rPr>
          <w:rFonts w:ascii="Times New Roman" w:hAnsi="Times New Roman" w:cs="Times New Roman"/>
          <w:b/>
          <w:sz w:val="24"/>
        </w:rPr>
        <w:t xml:space="preserve"> respiration using oxygen and a </w:t>
      </w:r>
      <w:r w:rsidRPr="00FA1240">
        <w:rPr>
          <w:rFonts w:ascii="Times New Roman" w:hAnsi="Times New Roman" w:cs="Times New Roman"/>
          <w:b/>
          <w:sz w:val="24"/>
        </w:rPr>
        <w:t>suitable mechanical device such as a bag and a mask.</w:t>
      </w:r>
    </w:p>
    <w:p w:rsidR="00FA1240" w:rsidRP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8"/>
        </w:rPr>
      </w:pPr>
      <w:r w:rsidRPr="00FA1240">
        <w:rPr>
          <w:rFonts w:ascii="Times New Roman" w:hAnsi="Times New Roman" w:cs="Times New Roman"/>
          <w:b/>
          <w:sz w:val="28"/>
          <w:u w:val="single"/>
        </w:rPr>
        <w:t>Notes to Physician:</w:t>
      </w:r>
      <w:r w:rsidRPr="00FA1240">
        <w:rPr>
          <w:rFonts w:ascii="Times New Roman" w:hAnsi="Times New Roman" w:cs="Times New Roman"/>
          <w:b/>
          <w:sz w:val="28"/>
        </w:rPr>
        <w:t xml:space="preserve"> </w:t>
      </w:r>
    </w:p>
    <w:p w:rsidR="00FA1240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  <w:r w:rsidRPr="00FA1240">
        <w:rPr>
          <w:rFonts w:ascii="Times New Roman" w:hAnsi="Times New Roman" w:cs="Times New Roman"/>
          <w:b/>
          <w:sz w:val="24"/>
        </w:rPr>
        <w:t xml:space="preserve">Causes cardiac sensitization to </w:t>
      </w:r>
      <w:proofErr w:type="gramStart"/>
      <w:r w:rsidRPr="00FA1240">
        <w:rPr>
          <w:rFonts w:ascii="Times New Roman" w:hAnsi="Times New Roman" w:cs="Times New Roman"/>
          <w:b/>
          <w:sz w:val="24"/>
        </w:rPr>
        <w:t xml:space="preserve">endogenous </w:t>
      </w:r>
      <w:r w:rsidR="00FF573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A1240">
        <w:rPr>
          <w:rFonts w:ascii="Times New Roman" w:hAnsi="Times New Roman" w:cs="Times New Roman"/>
          <w:b/>
          <w:sz w:val="24"/>
        </w:rPr>
        <w:t>catelcholamines</w:t>
      </w:r>
      <w:proofErr w:type="spellEnd"/>
      <w:proofErr w:type="gramEnd"/>
      <w:r w:rsidRPr="00FA1240">
        <w:rPr>
          <w:rFonts w:ascii="Times New Roman" w:hAnsi="Times New Roman" w:cs="Times New Roman"/>
          <w:b/>
          <w:sz w:val="24"/>
        </w:rPr>
        <w:t xml:space="preserve"> which may </w:t>
      </w:r>
      <w:r>
        <w:rPr>
          <w:rFonts w:ascii="Times New Roman" w:hAnsi="Times New Roman" w:cs="Times New Roman"/>
          <w:b/>
          <w:sz w:val="24"/>
        </w:rPr>
        <w:t xml:space="preserve">lead to cardiac arrhythmias. Do </w:t>
      </w:r>
      <w:r w:rsidRPr="00FA1240">
        <w:rPr>
          <w:rFonts w:ascii="Times New Roman" w:hAnsi="Times New Roman" w:cs="Times New Roman"/>
          <w:b/>
          <w:sz w:val="24"/>
        </w:rPr>
        <w:t xml:space="preserve">NOT use adrenergic agents such as epinephrine or </w:t>
      </w:r>
      <w:proofErr w:type="spellStart"/>
      <w:r w:rsidRPr="00FA1240">
        <w:rPr>
          <w:rFonts w:ascii="Times New Roman" w:hAnsi="Times New Roman" w:cs="Times New Roman"/>
          <w:b/>
          <w:sz w:val="24"/>
        </w:rPr>
        <w:t>pseudoepinephrine</w:t>
      </w:r>
      <w:proofErr w:type="spellEnd"/>
      <w:r w:rsidRPr="00FA1240">
        <w:rPr>
          <w:rFonts w:ascii="Times New Roman" w:hAnsi="Times New Roman" w:cs="Times New Roman"/>
          <w:b/>
          <w:sz w:val="24"/>
        </w:rPr>
        <w:t>. Treat symptomatically</w:t>
      </w:r>
      <w:r>
        <w:rPr>
          <w:rFonts w:ascii="Times New Roman" w:hAnsi="Times New Roman" w:cs="Times New Roman"/>
          <w:b/>
          <w:sz w:val="24"/>
        </w:rPr>
        <w:t xml:space="preserve"> and supportively. Persons with </w:t>
      </w:r>
      <w:r w:rsidRPr="00FA1240">
        <w:rPr>
          <w:rFonts w:ascii="Times New Roman" w:hAnsi="Times New Roman" w:cs="Times New Roman"/>
          <w:b/>
          <w:sz w:val="24"/>
        </w:rPr>
        <w:t>skin or eye disorders or liver, kidney, chronic respiratory diseases, or central and periphera</w:t>
      </w:r>
      <w:r>
        <w:rPr>
          <w:rFonts w:ascii="Times New Roman" w:hAnsi="Times New Roman" w:cs="Times New Roman"/>
          <w:b/>
          <w:sz w:val="24"/>
        </w:rPr>
        <w:t xml:space="preserve">l nervous </w:t>
      </w:r>
      <w:proofErr w:type="spellStart"/>
      <w:r>
        <w:rPr>
          <w:rFonts w:ascii="Times New Roman" w:hAnsi="Times New Roman" w:cs="Times New Roman"/>
          <w:b/>
          <w:sz w:val="24"/>
        </w:rPr>
        <w:t>sytem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diseases may be </w:t>
      </w:r>
      <w:r w:rsidRPr="00FA1240">
        <w:rPr>
          <w:rFonts w:ascii="Times New Roman" w:hAnsi="Times New Roman" w:cs="Times New Roman"/>
          <w:b/>
          <w:sz w:val="24"/>
        </w:rPr>
        <w:t>at increased risk from exposure to this substance. Activated charcoal does not reduce ethanol absorption.</w:t>
      </w:r>
    </w:p>
    <w:p w:rsidR="00FA1240" w:rsidRPr="00FA1240" w:rsidRDefault="00FA1240" w:rsidP="00FA124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F6134" w:rsidRDefault="00FA1240" w:rsidP="00FA1240">
      <w:pPr>
        <w:pStyle w:val="NoSpacing"/>
        <w:rPr>
          <w:rFonts w:ascii="Times New Roman" w:hAnsi="Times New Roman" w:cs="Times New Roman"/>
          <w:b/>
          <w:sz w:val="24"/>
        </w:rPr>
      </w:pPr>
      <w:r w:rsidRPr="00FA1240">
        <w:rPr>
          <w:rFonts w:ascii="Times New Roman" w:hAnsi="Times New Roman" w:cs="Times New Roman"/>
          <w:b/>
          <w:sz w:val="28"/>
          <w:u w:val="single"/>
        </w:rPr>
        <w:t>Antidote:</w:t>
      </w:r>
      <w:r w:rsidRPr="00FA1240">
        <w:rPr>
          <w:rFonts w:ascii="Times New Roman" w:hAnsi="Times New Roman" w:cs="Times New Roman"/>
          <w:b/>
          <w:sz w:val="28"/>
        </w:rPr>
        <w:t xml:space="preserve"> </w:t>
      </w:r>
      <w:r w:rsidRPr="00FA1240">
        <w:rPr>
          <w:rFonts w:ascii="Times New Roman" w:hAnsi="Times New Roman" w:cs="Times New Roman"/>
          <w:b/>
          <w:sz w:val="24"/>
        </w:rPr>
        <w:t>Ethanol may inhibit methanol metabolism.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ED18CB" w:rsidRPr="00C601C1" w:rsidRDefault="00ED18CB" w:rsidP="00C601C1">
      <w:pPr>
        <w:pStyle w:val="NoSpacing"/>
      </w:pP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8"/>
        </w:rPr>
      </w:pPr>
      <w:r w:rsidRPr="00FF5732">
        <w:rPr>
          <w:rFonts w:ascii="Times New Roman" w:hAnsi="Times New Roman" w:cs="Times New Roman"/>
          <w:b/>
          <w:sz w:val="28"/>
          <w:u w:val="single"/>
        </w:rPr>
        <w:t>General Information:</w:t>
      </w:r>
      <w:r w:rsidRPr="00FF5732">
        <w:rPr>
          <w:rFonts w:ascii="Times New Roman" w:hAnsi="Times New Roman" w:cs="Times New Roman"/>
          <w:b/>
          <w:sz w:val="28"/>
        </w:rPr>
        <w:t xml:space="preserve"> </w:t>
      </w:r>
    </w:p>
    <w:p w:rsidR="00FF5732" w:rsidRP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  <w:r w:rsidRPr="00FF5732">
        <w:rPr>
          <w:rFonts w:ascii="Times New Roman" w:hAnsi="Times New Roman" w:cs="Times New Roman"/>
          <w:b/>
          <w:sz w:val="24"/>
        </w:rPr>
        <w:t>Containers can build up pressure if exposed to heat and/or fire. As in any fire, wear a self-contained</w:t>
      </w: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F5732">
        <w:rPr>
          <w:rFonts w:ascii="Times New Roman" w:hAnsi="Times New Roman" w:cs="Times New Roman"/>
          <w:b/>
          <w:sz w:val="24"/>
        </w:rPr>
        <w:t>breathing</w:t>
      </w:r>
      <w:proofErr w:type="gramEnd"/>
      <w:r w:rsidRPr="00FF5732">
        <w:rPr>
          <w:rFonts w:ascii="Times New Roman" w:hAnsi="Times New Roman" w:cs="Times New Roman"/>
          <w:b/>
          <w:sz w:val="24"/>
        </w:rPr>
        <w:t xml:space="preserve"> apparatus in pressure-demand, MSHA/NIOSH (approved or equivalent), and full p</w:t>
      </w:r>
      <w:r>
        <w:rPr>
          <w:rFonts w:ascii="Times New Roman" w:hAnsi="Times New Roman" w:cs="Times New Roman"/>
          <w:b/>
          <w:sz w:val="24"/>
        </w:rPr>
        <w:t xml:space="preserve">rotective gear.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may form </w:t>
      </w:r>
      <w:r w:rsidRPr="00FF5732">
        <w:rPr>
          <w:rFonts w:ascii="Times New Roman" w:hAnsi="Times New Roman" w:cs="Times New Roman"/>
          <w:b/>
          <w:sz w:val="24"/>
        </w:rPr>
        <w:t xml:space="preserve">an explosive mixture with air. </w:t>
      </w:r>
      <w:proofErr w:type="spellStart"/>
      <w:r w:rsidRPr="00FF5732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FF5732">
        <w:rPr>
          <w:rFonts w:ascii="Times New Roman" w:hAnsi="Times New Roman" w:cs="Times New Roman"/>
          <w:b/>
          <w:sz w:val="24"/>
        </w:rPr>
        <w:t xml:space="preserve"> can travel to a source of ignition and flash back. May burn </w:t>
      </w:r>
      <w:r>
        <w:rPr>
          <w:rFonts w:ascii="Times New Roman" w:hAnsi="Times New Roman" w:cs="Times New Roman"/>
          <w:b/>
          <w:sz w:val="24"/>
        </w:rPr>
        <w:t xml:space="preserve">with invisible flame. Will burn </w:t>
      </w:r>
      <w:r w:rsidRPr="00FF5732">
        <w:rPr>
          <w:rFonts w:ascii="Times New Roman" w:hAnsi="Times New Roman" w:cs="Times New Roman"/>
          <w:b/>
          <w:sz w:val="24"/>
        </w:rPr>
        <w:t xml:space="preserve">if involved in a fire. Flammable Liquid. Can release </w:t>
      </w:r>
      <w:proofErr w:type="spellStart"/>
      <w:r w:rsidRPr="00FF5732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FF5732">
        <w:rPr>
          <w:rFonts w:ascii="Times New Roman" w:hAnsi="Times New Roman" w:cs="Times New Roman"/>
          <w:b/>
          <w:sz w:val="24"/>
        </w:rPr>
        <w:t xml:space="preserve"> that form explosive mixtures at tem</w:t>
      </w:r>
      <w:r>
        <w:rPr>
          <w:rFonts w:ascii="Times New Roman" w:hAnsi="Times New Roman" w:cs="Times New Roman"/>
          <w:b/>
          <w:sz w:val="24"/>
        </w:rPr>
        <w:t xml:space="preserve">peratures above the flashpoint. </w:t>
      </w:r>
      <w:r w:rsidRPr="00FF5732">
        <w:rPr>
          <w:rFonts w:ascii="Times New Roman" w:hAnsi="Times New Roman" w:cs="Times New Roman"/>
          <w:b/>
          <w:sz w:val="24"/>
        </w:rPr>
        <w:t>Use water spray to keep fire-exposed containers cool. Containers may</w:t>
      </w:r>
      <w:r>
        <w:rPr>
          <w:rFonts w:ascii="Times New Roman" w:hAnsi="Times New Roman" w:cs="Times New Roman"/>
          <w:b/>
          <w:sz w:val="24"/>
        </w:rPr>
        <w:t xml:space="preserve"> explode in the heat of a fire. </w:t>
      </w: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8"/>
        </w:rPr>
      </w:pPr>
      <w:r w:rsidRPr="00FF5732">
        <w:rPr>
          <w:rFonts w:ascii="Times New Roman" w:hAnsi="Times New Roman" w:cs="Times New Roman"/>
          <w:b/>
          <w:sz w:val="28"/>
          <w:u w:val="single"/>
        </w:rPr>
        <w:t>Extinguishing Media:</w:t>
      </w:r>
      <w:r w:rsidRPr="00FF5732">
        <w:rPr>
          <w:rFonts w:ascii="Times New Roman" w:hAnsi="Times New Roman" w:cs="Times New Roman"/>
          <w:b/>
          <w:sz w:val="28"/>
        </w:rPr>
        <w:t xml:space="preserve"> </w:t>
      </w: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  <w:r w:rsidRPr="00FF5732">
        <w:rPr>
          <w:rFonts w:ascii="Times New Roman" w:hAnsi="Times New Roman" w:cs="Times New Roman"/>
          <w:b/>
          <w:sz w:val="24"/>
        </w:rPr>
        <w:t>For small fires, use dry chemical, carbon dioxide, water spray or alcohol-r</w:t>
      </w:r>
      <w:r>
        <w:rPr>
          <w:rFonts w:ascii="Times New Roman" w:hAnsi="Times New Roman" w:cs="Times New Roman"/>
          <w:b/>
          <w:sz w:val="24"/>
        </w:rPr>
        <w:t xml:space="preserve">esistant foam. For large fires, </w:t>
      </w:r>
      <w:r w:rsidRPr="00FF5732">
        <w:rPr>
          <w:rFonts w:ascii="Times New Roman" w:hAnsi="Times New Roman" w:cs="Times New Roman"/>
          <w:b/>
          <w:sz w:val="24"/>
        </w:rPr>
        <w:t>use water spray, fog, or alcohol-resistant foam. Use water spray to cool fire-exposed container</w:t>
      </w:r>
      <w:r>
        <w:rPr>
          <w:rFonts w:ascii="Times New Roman" w:hAnsi="Times New Roman" w:cs="Times New Roman"/>
          <w:b/>
          <w:sz w:val="24"/>
        </w:rPr>
        <w:t xml:space="preserve">s. Water may be ineffective. Do </w:t>
      </w:r>
      <w:r w:rsidRPr="00FF5732">
        <w:rPr>
          <w:rFonts w:ascii="Times New Roman" w:hAnsi="Times New Roman" w:cs="Times New Roman"/>
          <w:b/>
          <w:sz w:val="24"/>
        </w:rPr>
        <w:t>NOT use straight streams of water.</w:t>
      </w:r>
    </w:p>
    <w:p w:rsidR="00FF5732" w:rsidRP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  <w:r w:rsidRPr="00FF5732">
        <w:rPr>
          <w:rFonts w:ascii="Times New Roman" w:hAnsi="Times New Roman" w:cs="Times New Roman"/>
          <w:b/>
          <w:sz w:val="28"/>
          <w:u w:val="single"/>
        </w:rPr>
        <w:t>Flash Point:</w:t>
      </w:r>
      <w:r w:rsidRPr="00FF5732">
        <w:rPr>
          <w:rFonts w:ascii="Times New Roman" w:hAnsi="Times New Roman" w:cs="Times New Roman"/>
          <w:b/>
          <w:sz w:val="28"/>
        </w:rPr>
        <w:t xml:space="preserve"> </w:t>
      </w:r>
      <w:r w:rsidRPr="00FF5732">
        <w:rPr>
          <w:rFonts w:ascii="Times New Roman" w:hAnsi="Times New Roman" w:cs="Times New Roman"/>
          <w:b/>
          <w:sz w:val="24"/>
        </w:rPr>
        <w:t xml:space="preserve">52e </w:t>
      </w:r>
      <w:proofErr w:type="spellStart"/>
      <w:r w:rsidRPr="00FF5732">
        <w:rPr>
          <w:rFonts w:ascii="Times New Roman" w:hAnsi="Times New Roman" w:cs="Times New Roman"/>
          <w:b/>
          <w:sz w:val="24"/>
        </w:rPr>
        <w:t>deg</w:t>
      </w:r>
      <w:proofErr w:type="spellEnd"/>
      <w:r w:rsidRPr="00FF5732">
        <w:rPr>
          <w:rFonts w:ascii="Times New Roman" w:hAnsi="Times New Roman" w:cs="Times New Roman"/>
          <w:b/>
          <w:sz w:val="24"/>
        </w:rPr>
        <w:t xml:space="preserve"> F </w:t>
      </w:r>
      <w:proofErr w:type="gramStart"/>
      <w:r w:rsidRPr="00FF5732">
        <w:rPr>
          <w:rFonts w:ascii="Times New Roman" w:hAnsi="Times New Roman" w:cs="Times New Roman"/>
          <w:b/>
          <w:sz w:val="24"/>
        </w:rPr>
        <w:t>( 11.11</w:t>
      </w:r>
      <w:proofErr w:type="gramEnd"/>
      <w:r w:rsidRPr="00FF573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F5732">
        <w:rPr>
          <w:rFonts w:ascii="Times New Roman" w:hAnsi="Times New Roman" w:cs="Times New Roman"/>
          <w:b/>
          <w:sz w:val="24"/>
        </w:rPr>
        <w:t>deg</w:t>
      </w:r>
      <w:proofErr w:type="spellEnd"/>
      <w:r w:rsidRPr="00FF5732">
        <w:rPr>
          <w:rFonts w:ascii="Times New Roman" w:hAnsi="Times New Roman" w:cs="Times New Roman"/>
          <w:b/>
          <w:sz w:val="24"/>
        </w:rPr>
        <w:t xml:space="preserve"> C)</w:t>
      </w:r>
    </w:p>
    <w:p w:rsidR="00FF5732" w:rsidRP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FF5732">
        <w:rPr>
          <w:rFonts w:ascii="Times New Roman" w:hAnsi="Times New Roman" w:cs="Times New Roman"/>
          <w:b/>
          <w:sz w:val="28"/>
          <w:u w:val="single"/>
        </w:rPr>
        <w:t>Autoignition</w:t>
      </w:r>
      <w:proofErr w:type="spellEnd"/>
      <w:r w:rsidRPr="00FF5732">
        <w:rPr>
          <w:rFonts w:ascii="Times New Roman" w:hAnsi="Times New Roman" w:cs="Times New Roman"/>
          <w:b/>
          <w:sz w:val="28"/>
          <w:u w:val="single"/>
        </w:rPr>
        <w:t xml:space="preserve"> Temperature:</w:t>
      </w:r>
      <w:r w:rsidRPr="00FF5732">
        <w:rPr>
          <w:rFonts w:ascii="Times New Roman" w:hAnsi="Times New Roman" w:cs="Times New Roman"/>
          <w:b/>
          <w:sz w:val="28"/>
        </w:rPr>
        <w:t xml:space="preserve"> </w:t>
      </w:r>
      <w:r w:rsidRPr="00FF5732">
        <w:rPr>
          <w:rFonts w:ascii="Times New Roman" w:hAnsi="Times New Roman" w:cs="Times New Roman"/>
          <w:b/>
          <w:sz w:val="24"/>
        </w:rPr>
        <w:t>Not applicable.</w:t>
      </w:r>
    </w:p>
    <w:p w:rsidR="00FF5732" w:rsidRP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  <w:r w:rsidRPr="00FF5732">
        <w:rPr>
          <w:rFonts w:ascii="Times New Roman" w:hAnsi="Times New Roman" w:cs="Times New Roman"/>
          <w:b/>
          <w:sz w:val="28"/>
          <w:u w:val="single"/>
        </w:rPr>
        <w:t>Explosion Limits, Lower:</w:t>
      </w:r>
      <w:r w:rsidRPr="00FF5732">
        <w:rPr>
          <w:rFonts w:ascii="Times New Roman" w:hAnsi="Times New Roman" w:cs="Times New Roman"/>
          <w:b/>
          <w:sz w:val="28"/>
        </w:rPr>
        <w:t xml:space="preserve"> </w:t>
      </w:r>
      <w:r w:rsidRPr="00FF5732">
        <w:rPr>
          <w:rFonts w:ascii="Times New Roman" w:hAnsi="Times New Roman" w:cs="Times New Roman"/>
          <w:b/>
          <w:sz w:val="24"/>
        </w:rPr>
        <w:t xml:space="preserve">3.3 </w:t>
      </w:r>
      <w:proofErr w:type="spellStart"/>
      <w:r w:rsidRPr="00FF5732">
        <w:rPr>
          <w:rFonts w:ascii="Times New Roman" w:hAnsi="Times New Roman" w:cs="Times New Roman"/>
          <w:b/>
          <w:sz w:val="24"/>
        </w:rPr>
        <w:t>vol</w:t>
      </w:r>
      <w:proofErr w:type="spellEnd"/>
      <w:r w:rsidRPr="00FF5732">
        <w:rPr>
          <w:rFonts w:ascii="Times New Roman" w:hAnsi="Times New Roman" w:cs="Times New Roman"/>
          <w:b/>
          <w:sz w:val="24"/>
        </w:rPr>
        <w:t xml:space="preserve"> %</w:t>
      </w:r>
    </w:p>
    <w:p w:rsidR="00FF5732" w:rsidRP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</w:p>
    <w:p w:rsid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  <w:r w:rsidRPr="00FF5732">
        <w:rPr>
          <w:rFonts w:ascii="Times New Roman" w:hAnsi="Times New Roman" w:cs="Times New Roman"/>
          <w:b/>
          <w:sz w:val="28"/>
          <w:u w:val="single"/>
        </w:rPr>
        <w:t>Upper:</w:t>
      </w:r>
      <w:r w:rsidRPr="00FF5732">
        <w:rPr>
          <w:rFonts w:ascii="Times New Roman" w:hAnsi="Times New Roman" w:cs="Times New Roman"/>
          <w:b/>
          <w:sz w:val="28"/>
        </w:rPr>
        <w:t xml:space="preserve"> </w:t>
      </w:r>
      <w:r w:rsidRPr="00FF5732">
        <w:rPr>
          <w:rFonts w:ascii="Times New Roman" w:hAnsi="Times New Roman" w:cs="Times New Roman"/>
          <w:b/>
          <w:sz w:val="24"/>
        </w:rPr>
        <w:t xml:space="preserve">19.0 </w:t>
      </w:r>
      <w:proofErr w:type="spellStart"/>
      <w:r w:rsidRPr="00FF5732">
        <w:rPr>
          <w:rFonts w:ascii="Times New Roman" w:hAnsi="Times New Roman" w:cs="Times New Roman"/>
          <w:b/>
          <w:sz w:val="24"/>
        </w:rPr>
        <w:t>vol</w:t>
      </w:r>
      <w:proofErr w:type="spellEnd"/>
      <w:r w:rsidRPr="00FF5732">
        <w:rPr>
          <w:rFonts w:ascii="Times New Roman" w:hAnsi="Times New Roman" w:cs="Times New Roman"/>
          <w:b/>
          <w:sz w:val="24"/>
        </w:rPr>
        <w:t xml:space="preserve"> %</w:t>
      </w:r>
    </w:p>
    <w:p w:rsidR="00FF5732" w:rsidRPr="00FF5732" w:rsidRDefault="00FF5732" w:rsidP="00FF5732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41E" w:rsidRPr="00FF5732" w:rsidRDefault="00FF5732" w:rsidP="00FF5732">
      <w:pPr>
        <w:pStyle w:val="NoSpacing"/>
        <w:rPr>
          <w:rFonts w:ascii="Times New Roman" w:hAnsi="Times New Roman" w:cs="Times New Roman"/>
          <w:b/>
        </w:rPr>
      </w:pPr>
      <w:r w:rsidRPr="00FF5732">
        <w:rPr>
          <w:rFonts w:ascii="Times New Roman" w:hAnsi="Times New Roman" w:cs="Times New Roman"/>
          <w:b/>
          <w:sz w:val="28"/>
          <w:u w:val="single"/>
        </w:rPr>
        <w:t>NFPA Rating:</w:t>
      </w:r>
      <w:r w:rsidRPr="00FF5732">
        <w:rPr>
          <w:rFonts w:ascii="Times New Roman" w:hAnsi="Times New Roman" w:cs="Times New Roman"/>
          <w:b/>
          <w:sz w:val="28"/>
        </w:rPr>
        <w:t xml:space="preserve"> </w:t>
      </w:r>
      <w:r w:rsidRPr="00FF5732">
        <w:rPr>
          <w:rFonts w:ascii="Times New Roman" w:hAnsi="Times New Roman" w:cs="Times New Roman"/>
          <w:b/>
          <w:sz w:val="24"/>
        </w:rPr>
        <w:t>(estimated) Health: 1; Flammability: 3; Instability: 0</w:t>
      </w:r>
    </w:p>
    <w:p w:rsidR="00FF3DDF" w:rsidRPr="00C601C1" w:rsidRDefault="00FF3DDF" w:rsidP="00C601C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Default="0071189D" w:rsidP="0071189D">
      <w:pPr>
        <w:pStyle w:val="NoSpacing"/>
      </w:pPr>
    </w:p>
    <w:p w:rsidR="0067680D" w:rsidRPr="0067680D" w:rsidRDefault="0067680D" w:rsidP="0067680D">
      <w:pPr>
        <w:pStyle w:val="NoSpacing"/>
      </w:pPr>
    </w:p>
    <w:p w:rsidR="00FF3DDF" w:rsidRDefault="00FF3DDF" w:rsidP="00FF3DDF">
      <w:pPr>
        <w:pStyle w:val="NoSpacing"/>
        <w:rPr>
          <w:rFonts w:ascii="Times New Roman" w:hAnsi="Times New Roman" w:cs="Times New Roman"/>
          <w:b/>
          <w:sz w:val="28"/>
        </w:rPr>
      </w:pPr>
      <w:r w:rsidRPr="00FF3DDF">
        <w:rPr>
          <w:rFonts w:ascii="Times New Roman" w:hAnsi="Times New Roman" w:cs="Times New Roman"/>
          <w:b/>
          <w:sz w:val="28"/>
          <w:u w:val="single"/>
        </w:rPr>
        <w:t>General Information:</w:t>
      </w:r>
      <w:r w:rsidRPr="00FF3DDF">
        <w:rPr>
          <w:rFonts w:ascii="Times New Roman" w:hAnsi="Times New Roman" w:cs="Times New Roman"/>
          <w:b/>
          <w:sz w:val="28"/>
        </w:rPr>
        <w:t xml:space="preserve"> </w:t>
      </w:r>
    </w:p>
    <w:p w:rsidR="00FF3DDF" w:rsidRDefault="00FF3DDF" w:rsidP="00FF3DDF">
      <w:pPr>
        <w:pStyle w:val="NoSpacing"/>
        <w:rPr>
          <w:rFonts w:ascii="Times New Roman" w:hAnsi="Times New Roman" w:cs="Times New Roman"/>
          <w:b/>
          <w:sz w:val="24"/>
        </w:rPr>
      </w:pPr>
      <w:r w:rsidRPr="00FF3DDF">
        <w:rPr>
          <w:rFonts w:ascii="Times New Roman" w:hAnsi="Times New Roman" w:cs="Times New Roman"/>
          <w:b/>
          <w:sz w:val="24"/>
        </w:rPr>
        <w:t>Use proper personal protective equipment as indicated in Section 8.</w:t>
      </w:r>
    </w:p>
    <w:p w:rsidR="00FF3DDF" w:rsidRPr="00FF3DDF" w:rsidRDefault="00FF3DDF" w:rsidP="00FF3DDF">
      <w:pPr>
        <w:pStyle w:val="NoSpacing"/>
        <w:rPr>
          <w:rFonts w:ascii="Times New Roman" w:hAnsi="Times New Roman" w:cs="Times New Roman"/>
          <w:b/>
          <w:sz w:val="24"/>
        </w:rPr>
      </w:pPr>
    </w:p>
    <w:p w:rsidR="00FF3DDF" w:rsidRDefault="00FF3DDF" w:rsidP="00FF3DDF">
      <w:pPr>
        <w:pStyle w:val="NoSpacing"/>
        <w:rPr>
          <w:rFonts w:ascii="Times New Roman" w:hAnsi="Times New Roman" w:cs="Times New Roman"/>
          <w:b/>
          <w:sz w:val="28"/>
        </w:rPr>
      </w:pPr>
      <w:r w:rsidRPr="00FF3DDF">
        <w:rPr>
          <w:rFonts w:ascii="Times New Roman" w:hAnsi="Times New Roman" w:cs="Times New Roman"/>
          <w:b/>
          <w:sz w:val="28"/>
          <w:u w:val="single"/>
        </w:rPr>
        <w:t>Spills/Leaks:</w:t>
      </w:r>
      <w:r w:rsidRPr="00FF3DDF">
        <w:rPr>
          <w:rFonts w:ascii="Times New Roman" w:hAnsi="Times New Roman" w:cs="Times New Roman"/>
          <w:b/>
          <w:sz w:val="28"/>
        </w:rPr>
        <w:t xml:space="preserve"> </w:t>
      </w:r>
    </w:p>
    <w:p w:rsidR="00FF3DDF" w:rsidRPr="00FF3DDF" w:rsidRDefault="00FF3DDF" w:rsidP="00FF3DDF">
      <w:pPr>
        <w:pStyle w:val="NoSpacing"/>
        <w:rPr>
          <w:rFonts w:ascii="Times New Roman" w:hAnsi="Times New Roman" w:cs="Times New Roman"/>
          <w:b/>
          <w:sz w:val="24"/>
        </w:rPr>
      </w:pPr>
      <w:r w:rsidRPr="00FF3DDF">
        <w:rPr>
          <w:rFonts w:ascii="Times New Roman" w:hAnsi="Times New Roman" w:cs="Times New Roman"/>
          <w:b/>
          <w:sz w:val="24"/>
        </w:rPr>
        <w:t>Absorb spill with inert material (e.g. vermiculite, sand or earth), then place in suitable c</w:t>
      </w:r>
      <w:r>
        <w:rPr>
          <w:rFonts w:ascii="Times New Roman" w:hAnsi="Times New Roman" w:cs="Times New Roman"/>
          <w:b/>
          <w:sz w:val="24"/>
        </w:rPr>
        <w:t xml:space="preserve">ontainer. Clean up spills </w:t>
      </w:r>
      <w:r w:rsidRPr="00FF3DDF">
        <w:rPr>
          <w:rFonts w:ascii="Times New Roman" w:hAnsi="Times New Roman" w:cs="Times New Roman"/>
          <w:b/>
          <w:sz w:val="24"/>
        </w:rPr>
        <w:t>immediately, observing precautions in the Protective Equipment section. Remove all sources</w:t>
      </w:r>
      <w:r>
        <w:rPr>
          <w:rFonts w:ascii="Times New Roman" w:hAnsi="Times New Roman" w:cs="Times New Roman"/>
          <w:b/>
          <w:sz w:val="24"/>
        </w:rPr>
        <w:t xml:space="preserve"> of ignition. Use a spark-proof </w:t>
      </w:r>
      <w:r w:rsidRPr="00FF3DDF">
        <w:rPr>
          <w:rFonts w:ascii="Times New Roman" w:hAnsi="Times New Roman" w:cs="Times New Roman"/>
          <w:b/>
          <w:sz w:val="24"/>
        </w:rPr>
        <w:t xml:space="preserve">tool. Provide ventilation. A </w:t>
      </w:r>
      <w:proofErr w:type="spellStart"/>
      <w:r w:rsidRPr="00FF3DDF">
        <w:rPr>
          <w:rFonts w:ascii="Times New Roman" w:hAnsi="Times New Roman" w:cs="Times New Roman"/>
          <w:b/>
          <w:sz w:val="24"/>
        </w:rPr>
        <w:t>vapor</w:t>
      </w:r>
      <w:proofErr w:type="spellEnd"/>
      <w:r w:rsidRPr="00FF3DDF">
        <w:rPr>
          <w:rFonts w:ascii="Times New Roman" w:hAnsi="Times New Roman" w:cs="Times New Roman"/>
          <w:b/>
          <w:sz w:val="24"/>
        </w:rPr>
        <w:t xml:space="preserve"> suppressing foam may be used to reduce </w:t>
      </w:r>
      <w:proofErr w:type="spellStart"/>
      <w:r w:rsidRPr="00FF3DDF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FF3DDF">
        <w:rPr>
          <w:rFonts w:ascii="Times New Roman" w:hAnsi="Times New Roman" w:cs="Times New Roman"/>
          <w:b/>
          <w:sz w:val="24"/>
        </w:rPr>
        <w:t>.</w:t>
      </w:r>
    </w:p>
    <w:p w:rsidR="00787990" w:rsidRDefault="00A57988" w:rsidP="00FF3DD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FF3DDF" w:rsidRDefault="00FF3DDF" w:rsidP="00FF3DDF">
      <w:pPr>
        <w:pStyle w:val="NoSpacing"/>
        <w:rPr>
          <w:rFonts w:ascii="Times New Roman" w:hAnsi="Times New Roman" w:cs="Times New Roman"/>
          <w:b/>
          <w:sz w:val="24"/>
        </w:rPr>
      </w:pPr>
    </w:p>
    <w:p w:rsidR="00C601C1" w:rsidRPr="00A57988" w:rsidRDefault="00C601C1" w:rsidP="00FF3DD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61930" w:rsidRDefault="00661930" w:rsidP="00661930">
      <w:pPr>
        <w:pStyle w:val="NoSpacing"/>
      </w:pPr>
    </w:p>
    <w:p w:rsidR="00FF3DDF" w:rsidRPr="00FF3DDF" w:rsidRDefault="00FF3DDF" w:rsidP="00FF3DDF">
      <w:pPr>
        <w:pStyle w:val="NoSpacing"/>
      </w:pPr>
    </w:p>
    <w:p w:rsidR="00FF3DDF" w:rsidRDefault="00FF3DDF" w:rsidP="00FF3D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F3DDF">
        <w:rPr>
          <w:rFonts w:ascii="Times New Roman" w:hAnsi="Times New Roman" w:cs="Times New Roman"/>
          <w:b/>
          <w:sz w:val="28"/>
          <w:szCs w:val="24"/>
          <w:u w:val="single"/>
        </w:rPr>
        <w:t>Handling:</w:t>
      </w:r>
      <w:r w:rsidRPr="00FF3D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3DDF" w:rsidRDefault="00FF3DDF" w:rsidP="00FF3D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F3DDF">
        <w:rPr>
          <w:rFonts w:ascii="Times New Roman" w:hAnsi="Times New Roman" w:cs="Times New Roman"/>
          <w:b/>
          <w:sz w:val="24"/>
          <w:szCs w:val="24"/>
        </w:rPr>
        <w:t>Wash thoroughly after handling. Remove contaminated clothing and wash before reuse. Use only in a well ventilated area. Ground and bond containers when transferring material. Use spark-proof tools</w:t>
      </w:r>
      <w:r>
        <w:rPr>
          <w:rFonts w:ascii="Times New Roman" w:hAnsi="Times New Roman" w:cs="Times New Roman"/>
          <w:b/>
          <w:sz w:val="24"/>
          <w:szCs w:val="24"/>
        </w:rPr>
        <w:t xml:space="preserve"> and explosion proof equipment. </w:t>
      </w:r>
      <w:r w:rsidRPr="00FF3DDF">
        <w:rPr>
          <w:rFonts w:ascii="Times New Roman" w:hAnsi="Times New Roman" w:cs="Times New Roman"/>
          <w:b/>
          <w:sz w:val="24"/>
          <w:szCs w:val="24"/>
        </w:rPr>
        <w:t>Avoid contact with eyes, skin, and clothing. Empty containers retain product residue, (l</w:t>
      </w:r>
      <w:r>
        <w:rPr>
          <w:rFonts w:ascii="Times New Roman" w:hAnsi="Times New Roman" w:cs="Times New Roman"/>
          <w:b/>
          <w:sz w:val="24"/>
          <w:szCs w:val="24"/>
        </w:rPr>
        <w:t xml:space="preserve">iquid and/or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vapor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), and can be </w:t>
      </w:r>
      <w:r w:rsidRPr="00FF3DDF">
        <w:rPr>
          <w:rFonts w:ascii="Times New Roman" w:hAnsi="Times New Roman" w:cs="Times New Roman"/>
          <w:b/>
          <w:sz w:val="24"/>
          <w:szCs w:val="24"/>
        </w:rPr>
        <w:t>dangerous. Keep container tightly closed. Keep away from heat, sparks and flame. Do not inges</w:t>
      </w:r>
      <w:r>
        <w:rPr>
          <w:rFonts w:ascii="Times New Roman" w:hAnsi="Times New Roman" w:cs="Times New Roman"/>
          <w:b/>
          <w:sz w:val="24"/>
          <w:szCs w:val="24"/>
        </w:rPr>
        <w:t xml:space="preserve">t or inhale. Do not pressurize, </w:t>
      </w:r>
      <w:r w:rsidRPr="00FF3DDF">
        <w:rPr>
          <w:rFonts w:ascii="Times New Roman" w:hAnsi="Times New Roman" w:cs="Times New Roman"/>
          <w:b/>
          <w:sz w:val="24"/>
          <w:szCs w:val="24"/>
        </w:rPr>
        <w:t>cut, weld, braze, solder, drill, grind, or expose empty containers to heat, sparks or open flames.</w:t>
      </w:r>
    </w:p>
    <w:p w:rsidR="00FF3DDF" w:rsidRPr="00FF3DDF" w:rsidRDefault="00FF3DDF" w:rsidP="00FF3D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F3DDF" w:rsidRDefault="00FF3DDF" w:rsidP="00FF3D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F3DDF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  <w:r w:rsidRPr="00FF3DD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F3DDF" w:rsidRPr="00FF3DDF" w:rsidRDefault="00FF3DDF" w:rsidP="00FF3D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F3DDF">
        <w:rPr>
          <w:rFonts w:ascii="Times New Roman" w:hAnsi="Times New Roman" w:cs="Times New Roman"/>
          <w:b/>
          <w:sz w:val="24"/>
          <w:szCs w:val="24"/>
        </w:rPr>
        <w:t xml:space="preserve">Keep away from heat, sparks, and flame. Keep away from sources of ignition. Do not </w:t>
      </w:r>
      <w:r>
        <w:rPr>
          <w:rFonts w:ascii="Times New Roman" w:hAnsi="Times New Roman" w:cs="Times New Roman"/>
          <w:b/>
          <w:sz w:val="24"/>
          <w:szCs w:val="24"/>
        </w:rPr>
        <w:t xml:space="preserve">store in direct sunlight. Store </w:t>
      </w:r>
      <w:r w:rsidRPr="00FF3DDF">
        <w:rPr>
          <w:rFonts w:ascii="Times New Roman" w:hAnsi="Times New Roman" w:cs="Times New Roman"/>
          <w:b/>
          <w:sz w:val="24"/>
          <w:szCs w:val="24"/>
        </w:rPr>
        <w:t>in a tightly closed container. Keep from contact with oxidizing materials. Store in a cool, dry,</w:t>
      </w:r>
      <w:r>
        <w:rPr>
          <w:rFonts w:ascii="Times New Roman" w:hAnsi="Times New Roman" w:cs="Times New Roman"/>
          <w:b/>
          <w:sz w:val="24"/>
          <w:szCs w:val="24"/>
        </w:rPr>
        <w:t xml:space="preserve"> well-ventilated area away from </w:t>
      </w:r>
      <w:r w:rsidRPr="00FF3DDF">
        <w:rPr>
          <w:rFonts w:ascii="Times New Roman" w:hAnsi="Times New Roman" w:cs="Times New Roman"/>
          <w:b/>
          <w:sz w:val="24"/>
          <w:szCs w:val="24"/>
        </w:rPr>
        <w:t>incompatible substances. Flammables-area. Do not store near perchlorates, peroxides, chromic acid or nitric acid.</w:t>
      </w:r>
      <w:r w:rsidRPr="00FF3DDF">
        <w:rPr>
          <w:rFonts w:ascii="Times New Roman" w:hAnsi="Times New Roman" w:cs="Times New Roman"/>
          <w:b/>
          <w:sz w:val="24"/>
          <w:szCs w:val="24"/>
        </w:rPr>
        <w:cr/>
      </w:r>
    </w:p>
    <w:p w:rsidR="00FF3DDF" w:rsidRPr="002338D9" w:rsidRDefault="00FF3DDF" w:rsidP="00FF3D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A83278" w:rsidRDefault="00A83278" w:rsidP="00A83278">
      <w:pPr>
        <w:pStyle w:val="NoSpacing"/>
        <w:rPr>
          <w:rFonts w:ascii="Times New Roman" w:hAnsi="Times New Roman" w:cs="Times New Roman"/>
          <w:b/>
          <w:sz w:val="24"/>
        </w:rPr>
      </w:pPr>
      <w:r w:rsidRPr="00A83278">
        <w:rPr>
          <w:rFonts w:ascii="Times New Roman" w:hAnsi="Times New Roman" w:cs="Times New Roman"/>
          <w:b/>
          <w:sz w:val="28"/>
          <w:u w:val="single"/>
        </w:rPr>
        <w:t>Engineering Controls:</w:t>
      </w:r>
      <w:r w:rsidRPr="00A83278">
        <w:rPr>
          <w:rFonts w:ascii="Times New Roman" w:hAnsi="Times New Roman" w:cs="Times New Roman"/>
          <w:b/>
          <w:sz w:val="24"/>
        </w:rPr>
        <w:t xml:space="preserve"> </w:t>
      </w:r>
    </w:p>
    <w:p w:rsidR="00C72505" w:rsidRPr="00A83278" w:rsidRDefault="00A83278" w:rsidP="00A8327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278">
        <w:rPr>
          <w:rFonts w:ascii="Times New Roman" w:hAnsi="Times New Roman" w:cs="Times New Roman"/>
          <w:b/>
          <w:sz w:val="24"/>
        </w:rPr>
        <w:t>Use explosion-proof ventilation equipment. Facilities storing or utilizing this material should be equipped with an eyewash facility and a safety shower. Use adequate general or local exhaust ventilation to keep airborne concentrations below the permissible exposure limits.</w:t>
      </w:r>
      <w:r w:rsidRPr="00A83278">
        <w:rPr>
          <w:rFonts w:ascii="Times New Roman" w:hAnsi="Times New Roman" w:cs="Times New Roman"/>
          <w:b/>
          <w:sz w:val="24"/>
        </w:rPr>
        <w:cr/>
      </w:r>
    </w:p>
    <w:p w:rsidR="00086B9B" w:rsidRDefault="00350C70" w:rsidP="006619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50C70">
        <w:rPr>
          <w:rFonts w:ascii="Times New Roman" w:hAnsi="Times New Roman" w:cs="Times New Roman"/>
          <w:b/>
          <w:sz w:val="28"/>
          <w:u w:val="single"/>
        </w:rPr>
        <w:t>Exposure Limits:</w:t>
      </w:r>
    </w:p>
    <w:p w:rsidR="00350C70" w:rsidRDefault="00350C70" w:rsidP="006619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2"/>
        <w:gridCol w:w="2873"/>
        <w:gridCol w:w="2874"/>
        <w:gridCol w:w="2874"/>
      </w:tblGrid>
      <w:tr w:rsidR="00350C70" w:rsidTr="00D1136E">
        <w:tc>
          <w:tcPr>
            <w:tcW w:w="2872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8"/>
              </w:rPr>
            </w:pPr>
            <w:r w:rsidRPr="00350C70">
              <w:rPr>
                <w:rFonts w:ascii="Times New Roman" w:hAnsi="Times New Roman" w:cs="Times New Roman"/>
                <w:b/>
                <w:sz w:val="28"/>
              </w:rPr>
              <w:t>Chemical Name</w:t>
            </w:r>
          </w:p>
        </w:tc>
        <w:tc>
          <w:tcPr>
            <w:tcW w:w="2873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8"/>
              </w:rPr>
            </w:pPr>
            <w:r w:rsidRPr="00350C70">
              <w:rPr>
                <w:rFonts w:ascii="Times New Roman" w:hAnsi="Times New Roman" w:cs="Times New Roman"/>
                <w:b/>
                <w:sz w:val="28"/>
              </w:rPr>
              <w:t>ACGIH</w:t>
            </w:r>
          </w:p>
        </w:tc>
        <w:tc>
          <w:tcPr>
            <w:tcW w:w="2874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8"/>
              </w:rPr>
            </w:pPr>
            <w:r w:rsidRPr="00350C70">
              <w:rPr>
                <w:rFonts w:ascii="Times New Roman" w:hAnsi="Times New Roman" w:cs="Times New Roman"/>
                <w:b/>
                <w:sz w:val="28"/>
              </w:rPr>
              <w:t>NIOSH</w:t>
            </w:r>
          </w:p>
        </w:tc>
        <w:tc>
          <w:tcPr>
            <w:tcW w:w="2874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8"/>
              </w:rPr>
            </w:pPr>
            <w:r w:rsidRPr="00350C70">
              <w:rPr>
                <w:rFonts w:ascii="Times New Roman" w:hAnsi="Times New Roman" w:cs="Times New Roman"/>
                <w:b/>
                <w:sz w:val="28"/>
              </w:rPr>
              <w:t>OSHA - Final PELs</w:t>
            </w:r>
          </w:p>
        </w:tc>
      </w:tr>
      <w:tr w:rsidR="00350C70" w:rsidTr="00D1136E">
        <w:tc>
          <w:tcPr>
            <w:tcW w:w="2872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Ethyl alcohol</w:t>
            </w:r>
          </w:p>
        </w:tc>
        <w:tc>
          <w:tcPr>
            <w:tcW w:w="2873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1000 ppm TWA</w:t>
            </w:r>
          </w:p>
        </w:tc>
        <w:tc>
          <w:tcPr>
            <w:tcW w:w="2874" w:type="dxa"/>
          </w:tcPr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1000 ppm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TWA; 1900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mg/m3 TWA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3300 ppm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IDLH</w:t>
            </w:r>
          </w:p>
        </w:tc>
        <w:tc>
          <w:tcPr>
            <w:tcW w:w="2874" w:type="dxa"/>
          </w:tcPr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1000 ppm TWA; 1900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mg/m3 TWA</w:t>
            </w:r>
          </w:p>
        </w:tc>
      </w:tr>
      <w:tr w:rsidR="00350C70" w:rsidTr="00D1136E">
        <w:tc>
          <w:tcPr>
            <w:tcW w:w="2872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Chloroform</w:t>
            </w:r>
          </w:p>
        </w:tc>
        <w:tc>
          <w:tcPr>
            <w:tcW w:w="2873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10 ppm TWA</w:t>
            </w:r>
          </w:p>
        </w:tc>
        <w:tc>
          <w:tcPr>
            <w:tcW w:w="2874" w:type="dxa"/>
          </w:tcPr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500 ppm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IDLH</w:t>
            </w:r>
          </w:p>
        </w:tc>
        <w:tc>
          <w:tcPr>
            <w:tcW w:w="2874" w:type="dxa"/>
          </w:tcPr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50 ppm Ceiling; 240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mg/m3 Ceiling</w:t>
            </w:r>
          </w:p>
        </w:tc>
      </w:tr>
      <w:tr w:rsidR="00350C70" w:rsidTr="00D1136E">
        <w:tc>
          <w:tcPr>
            <w:tcW w:w="2872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Acetic acid</w:t>
            </w:r>
          </w:p>
        </w:tc>
        <w:tc>
          <w:tcPr>
            <w:tcW w:w="2873" w:type="dxa"/>
          </w:tcPr>
          <w:p w:rsidR="00350C70" w:rsidRPr="00350C70" w:rsidRDefault="00350C70" w:rsidP="0066193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10 ppm TWA; 15 ppm STEL</w:t>
            </w:r>
          </w:p>
        </w:tc>
        <w:tc>
          <w:tcPr>
            <w:tcW w:w="2874" w:type="dxa"/>
          </w:tcPr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10 ppm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TWA; 25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mg/m3 TWA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50 ppm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IDLH</w:t>
            </w:r>
          </w:p>
        </w:tc>
        <w:tc>
          <w:tcPr>
            <w:tcW w:w="2874" w:type="dxa"/>
          </w:tcPr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10 ppm TWA; 25 mg/</w:t>
            </w:r>
          </w:p>
          <w:p w:rsidR="00350C70" w:rsidRPr="00350C70" w:rsidRDefault="00350C70" w:rsidP="00350C7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350C70">
              <w:rPr>
                <w:rFonts w:ascii="Times New Roman" w:hAnsi="Times New Roman" w:cs="Times New Roman"/>
                <w:b/>
                <w:sz w:val="24"/>
              </w:rPr>
              <w:t>m3 TWA</w:t>
            </w:r>
          </w:p>
        </w:tc>
      </w:tr>
    </w:tbl>
    <w:p w:rsidR="00D1136E" w:rsidRPr="002338D9" w:rsidRDefault="00D1136E" w:rsidP="00D1136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1136E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1136E" w:rsidRPr="007B71FE" w:rsidRDefault="00D1136E" w:rsidP="006B138D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1136E" w:rsidRPr="00086B9B" w:rsidRDefault="00D1136E" w:rsidP="00D1136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3"/>
        <w:gridCol w:w="2873"/>
        <w:gridCol w:w="2873"/>
        <w:gridCol w:w="2874"/>
      </w:tblGrid>
      <w:tr w:rsidR="00D1136E" w:rsidTr="00D1136E">
        <w:tc>
          <w:tcPr>
            <w:tcW w:w="2873" w:type="dxa"/>
          </w:tcPr>
          <w:p w:rsidR="00D1136E" w:rsidRDefault="00D1136E" w:rsidP="00661930">
            <w:pPr>
              <w:pStyle w:val="NoSpacing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1136E">
              <w:rPr>
                <w:rFonts w:ascii="Times New Roman" w:hAnsi="Times New Roman" w:cs="Times New Roman"/>
                <w:b/>
                <w:sz w:val="28"/>
                <w:u w:val="single"/>
              </w:rPr>
              <w:t>Chemical Name</w:t>
            </w:r>
          </w:p>
        </w:tc>
        <w:tc>
          <w:tcPr>
            <w:tcW w:w="2873" w:type="dxa"/>
          </w:tcPr>
          <w:p w:rsidR="00D1136E" w:rsidRDefault="00D1136E" w:rsidP="00661930">
            <w:pPr>
              <w:pStyle w:val="NoSpacing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1136E">
              <w:rPr>
                <w:rFonts w:ascii="Times New Roman" w:hAnsi="Times New Roman" w:cs="Times New Roman"/>
                <w:b/>
                <w:sz w:val="28"/>
                <w:u w:val="single"/>
              </w:rPr>
              <w:t>ACGIH</w:t>
            </w:r>
          </w:p>
        </w:tc>
        <w:tc>
          <w:tcPr>
            <w:tcW w:w="2873" w:type="dxa"/>
          </w:tcPr>
          <w:p w:rsidR="00D1136E" w:rsidRDefault="00D1136E" w:rsidP="00661930">
            <w:pPr>
              <w:pStyle w:val="NoSpacing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1136E">
              <w:rPr>
                <w:rFonts w:ascii="Times New Roman" w:hAnsi="Times New Roman" w:cs="Times New Roman"/>
                <w:b/>
                <w:sz w:val="28"/>
                <w:u w:val="single"/>
              </w:rPr>
              <w:t>NIOSH</w:t>
            </w:r>
          </w:p>
        </w:tc>
        <w:tc>
          <w:tcPr>
            <w:tcW w:w="2874" w:type="dxa"/>
          </w:tcPr>
          <w:p w:rsidR="00D1136E" w:rsidRDefault="00D1136E" w:rsidP="00661930">
            <w:pPr>
              <w:pStyle w:val="NoSpacing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1136E">
              <w:rPr>
                <w:rFonts w:ascii="Times New Roman" w:hAnsi="Times New Roman" w:cs="Times New Roman"/>
                <w:b/>
                <w:sz w:val="28"/>
                <w:u w:val="single"/>
              </w:rPr>
              <w:t>OSHA - Final PELs</w:t>
            </w:r>
          </w:p>
        </w:tc>
      </w:tr>
      <w:tr w:rsidR="00D1136E" w:rsidTr="00D1136E">
        <w:tc>
          <w:tcPr>
            <w:tcW w:w="2873" w:type="dxa"/>
          </w:tcPr>
          <w:p w:rsidR="00D1136E" w:rsidRPr="00D1136E" w:rsidRDefault="00D1136E" w:rsidP="00661930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Methyl alcohol</w:t>
            </w:r>
          </w:p>
        </w:tc>
        <w:tc>
          <w:tcPr>
            <w:tcW w:w="2873" w:type="dxa"/>
          </w:tcPr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200 ppm TWA; 250 ppm STEL;</w:t>
            </w:r>
          </w:p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skin - potential for cutaneous</w:t>
            </w:r>
          </w:p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absorption</w:t>
            </w:r>
          </w:p>
        </w:tc>
        <w:tc>
          <w:tcPr>
            <w:tcW w:w="2873" w:type="dxa"/>
          </w:tcPr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200 ppm</w:t>
            </w:r>
          </w:p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TWA; 260</w:t>
            </w:r>
          </w:p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mg/m3 TWA</w:t>
            </w:r>
          </w:p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6000 ppm</w:t>
            </w:r>
          </w:p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IDLH</w:t>
            </w:r>
          </w:p>
        </w:tc>
        <w:tc>
          <w:tcPr>
            <w:tcW w:w="2874" w:type="dxa"/>
          </w:tcPr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200 ppm TWA; 260 mg/</w:t>
            </w:r>
          </w:p>
          <w:p w:rsidR="00D1136E" w:rsidRPr="00D1136E" w:rsidRDefault="00D1136E" w:rsidP="00D1136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D1136E">
              <w:rPr>
                <w:rFonts w:ascii="Times New Roman" w:hAnsi="Times New Roman" w:cs="Times New Roman"/>
                <w:b/>
                <w:sz w:val="24"/>
              </w:rPr>
              <w:t>m3 TWA</w:t>
            </w:r>
          </w:p>
        </w:tc>
      </w:tr>
    </w:tbl>
    <w:p w:rsidR="00D1136E" w:rsidRDefault="00D1136E" w:rsidP="006619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1136E" w:rsidRDefault="00D1136E" w:rsidP="00D1136E">
      <w:pPr>
        <w:pStyle w:val="NoSpacing"/>
        <w:rPr>
          <w:rFonts w:ascii="Times New Roman" w:hAnsi="Times New Roman" w:cs="Times New Roman"/>
          <w:b/>
          <w:sz w:val="24"/>
        </w:rPr>
      </w:pPr>
      <w:r w:rsidRPr="00D1136E">
        <w:rPr>
          <w:rFonts w:ascii="Times New Roman" w:hAnsi="Times New Roman" w:cs="Times New Roman"/>
          <w:b/>
          <w:sz w:val="28"/>
          <w:u w:val="single"/>
        </w:rPr>
        <w:t>OSHA Vacated PELs:</w:t>
      </w:r>
      <w:r w:rsidRPr="00D1136E">
        <w:rPr>
          <w:rFonts w:ascii="Times New Roman" w:hAnsi="Times New Roman" w:cs="Times New Roman"/>
          <w:b/>
          <w:sz w:val="28"/>
        </w:rPr>
        <w:t xml:space="preserve"> </w:t>
      </w:r>
      <w:r w:rsidRPr="00D1136E">
        <w:rPr>
          <w:rFonts w:ascii="Times New Roman" w:hAnsi="Times New Roman" w:cs="Times New Roman"/>
          <w:b/>
          <w:sz w:val="24"/>
        </w:rPr>
        <w:t>Ethyl alcohol: 1000 ppm TWA; 1900 mg/m3 TWA Chloroform: 2 ppm TWA; 9.78 mg/m3 TWA Acet</w:t>
      </w:r>
      <w:r>
        <w:rPr>
          <w:rFonts w:ascii="Times New Roman" w:hAnsi="Times New Roman" w:cs="Times New Roman"/>
          <w:b/>
          <w:sz w:val="24"/>
        </w:rPr>
        <w:t xml:space="preserve">ic </w:t>
      </w:r>
      <w:r w:rsidRPr="00D1136E">
        <w:rPr>
          <w:rFonts w:ascii="Times New Roman" w:hAnsi="Times New Roman" w:cs="Times New Roman"/>
          <w:b/>
          <w:sz w:val="24"/>
        </w:rPr>
        <w:t>acid: 10 ppm TWA; 25 mg/m3 TWA Methyl alcohol: 200 ppm TWA; 260 mg/m3 TWA</w:t>
      </w:r>
    </w:p>
    <w:p w:rsidR="00D1136E" w:rsidRPr="00D1136E" w:rsidRDefault="00D1136E" w:rsidP="00D1136E">
      <w:pPr>
        <w:pStyle w:val="NoSpacing"/>
        <w:rPr>
          <w:rFonts w:ascii="Times New Roman" w:hAnsi="Times New Roman" w:cs="Times New Roman"/>
          <w:b/>
          <w:sz w:val="24"/>
        </w:rPr>
      </w:pPr>
    </w:p>
    <w:p w:rsidR="00D1136E" w:rsidRPr="00D1136E" w:rsidRDefault="00D1136E" w:rsidP="00D1136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1136E">
        <w:rPr>
          <w:rFonts w:ascii="Times New Roman" w:hAnsi="Times New Roman" w:cs="Times New Roman"/>
          <w:b/>
          <w:sz w:val="28"/>
          <w:u w:val="single"/>
        </w:rPr>
        <w:t>Personal Protective Equipment:</w:t>
      </w:r>
    </w:p>
    <w:p w:rsidR="00D1136E" w:rsidRPr="00D1136E" w:rsidRDefault="00D1136E" w:rsidP="00D1136E">
      <w:pPr>
        <w:pStyle w:val="NoSpacing"/>
        <w:rPr>
          <w:rFonts w:ascii="Times New Roman" w:hAnsi="Times New Roman" w:cs="Times New Roman"/>
          <w:b/>
          <w:sz w:val="28"/>
        </w:rPr>
      </w:pPr>
      <w:r w:rsidRPr="00D1136E">
        <w:rPr>
          <w:rFonts w:ascii="Times New Roman" w:hAnsi="Times New Roman" w:cs="Times New Roman"/>
          <w:b/>
          <w:sz w:val="28"/>
        </w:rPr>
        <w:t>Eyes</w:t>
      </w:r>
      <w:r>
        <w:rPr>
          <w:rFonts w:ascii="Times New Roman" w:hAnsi="Times New Roman" w:cs="Times New Roman"/>
          <w:b/>
          <w:sz w:val="28"/>
        </w:rPr>
        <w:tab/>
      </w:r>
      <w:r w:rsidRPr="00D1136E">
        <w:rPr>
          <w:rFonts w:ascii="Times New Roman" w:hAnsi="Times New Roman" w:cs="Times New Roman"/>
          <w:b/>
          <w:sz w:val="28"/>
        </w:rPr>
        <w:t xml:space="preserve">: </w:t>
      </w:r>
      <w:r w:rsidRPr="00D1136E">
        <w:rPr>
          <w:rFonts w:ascii="Times New Roman" w:hAnsi="Times New Roman" w:cs="Times New Roman"/>
          <w:b/>
          <w:sz w:val="24"/>
        </w:rPr>
        <w:t>Wear appropriate protective eyeglasses or chemical safety goggles as described by</w:t>
      </w:r>
      <w:r>
        <w:rPr>
          <w:rFonts w:ascii="Times New Roman" w:hAnsi="Times New Roman" w:cs="Times New Roman"/>
          <w:b/>
          <w:sz w:val="24"/>
        </w:rPr>
        <w:t xml:space="preserve"> OSHA's eye and face protection </w:t>
      </w:r>
      <w:r w:rsidRPr="00D1136E">
        <w:rPr>
          <w:rFonts w:ascii="Times New Roman" w:hAnsi="Times New Roman" w:cs="Times New Roman"/>
          <w:b/>
          <w:sz w:val="24"/>
        </w:rPr>
        <w:t>regulations in 29 CFR 1910.133 or European Standard EN166.</w:t>
      </w:r>
    </w:p>
    <w:p w:rsidR="00D1136E" w:rsidRPr="00D1136E" w:rsidRDefault="00D1136E" w:rsidP="00D1136E">
      <w:pPr>
        <w:pStyle w:val="NoSpacing"/>
        <w:rPr>
          <w:rFonts w:ascii="Times New Roman" w:hAnsi="Times New Roman" w:cs="Times New Roman"/>
          <w:b/>
          <w:sz w:val="24"/>
        </w:rPr>
      </w:pPr>
      <w:r w:rsidRPr="00D1136E">
        <w:rPr>
          <w:rFonts w:ascii="Times New Roman" w:hAnsi="Times New Roman" w:cs="Times New Roman"/>
          <w:b/>
          <w:sz w:val="28"/>
        </w:rPr>
        <w:t>Skin</w:t>
      </w:r>
      <w:r>
        <w:rPr>
          <w:rFonts w:ascii="Times New Roman" w:hAnsi="Times New Roman" w:cs="Times New Roman"/>
          <w:b/>
          <w:sz w:val="28"/>
        </w:rPr>
        <w:tab/>
      </w:r>
      <w:r w:rsidRPr="00D1136E">
        <w:rPr>
          <w:rFonts w:ascii="Times New Roman" w:hAnsi="Times New Roman" w:cs="Times New Roman"/>
          <w:b/>
          <w:sz w:val="28"/>
        </w:rPr>
        <w:t xml:space="preserve">: </w:t>
      </w:r>
      <w:r w:rsidRPr="00D1136E">
        <w:rPr>
          <w:rFonts w:ascii="Times New Roman" w:hAnsi="Times New Roman" w:cs="Times New Roman"/>
          <w:b/>
          <w:sz w:val="24"/>
        </w:rPr>
        <w:t>Wear appropriate protective gloves to prevent skin exposure.</w:t>
      </w:r>
    </w:p>
    <w:p w:rsidR="00D1136E" w:rsidRPr="00D1136E" w:rsidRDefault="00D1136E" w:rsidP="00D1136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D1136E">
        <w:rPr>
          <w:rFonts w:ascii="Times New Roman" w:hAnsi="Times New Roman" w:cs="Times New Roman"/>
          <w:b/>
          <w:sz w:val="28"/>
        </w:rPr>
        <w:t>Clothing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1136E">
        <w:rPr>
          <w:rFonts w:ascii="Times New Roman" w:hAnsi="Times New Roman" w:cs="Times New Roman"/>
          <w:b/>
          <w:sz w:val="28"/>
        </w:rPr>
        <w:t>:</w:t>
      </w:r>
      <w:proofErr w:type="gramEnd"/>
      <w:r w:rsidRPr="00D1136E">
        <w:rPr>
          <w:rFonts w:ascii="Times New Roman" w:hAnsi="Times New Roman" w:cs="Times New Roman"/>
          <w:b/>
          <w:sz w:val="28"/>
        </w:rPr>
        <w:t xml:space="preserve"> </w:t>
      </w:r>
      <w:r w:rsidRPr="00D1136E">
        <w:rPr>
          <w:rFonts w:ascii="Times New Roman" w:hAnsi="Times New Roman" w:cs="Times New Roman"/>
          <w:b/>
          <w:sz w:val="24"/>
        </w:rPr>
        <w:t>Wear appropriate protective clothing to prevent skin exposure.</w:t>
      </w:r>
    </w:p>
    <w:p w:rsidR="00D1136E" w:rsidRPr="00D1136E" w:rsidRDefault="00D1136E" w:rsidP="00D1136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D1136E">
        <w:rPr>
          <w:rFonts w:ascii="Times New Roman" w:hAnsi="Times New Roman" w:cs="Times New Roman"/>
          <w:b/>
          <w:sz w:val="28"/>
        </w:rPr>
        <w:t>Respirators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1136E">
        <w:rPr>
          <w:rFonts w:ascii="Times New Roman" w:hAnsi="Times New Roman" w:cs="Times New Roman"/>
          <w:b/>
          <w:sz w:val="28"/>
        </w:rPr>
        <w:t>:</w:t>
      </w:r>
      <w:proofErr w:type="gramEnd"/>
      <w:r w:rsidRPr="00D1136E">
        <w:rPr>
          <w:rFonts w:ascii="Times New Roman" w:hAnsi="Times New Roman" w:cs="Times New Roman"/>
          <w:b/>
          <w:sz w:val="24"/>
        </w:rPr>
        <w:t xml:space="preserve"> A respiratory protection program that meets OSHA's 29 CFR 1910.134 and ANSI Z88.2 </w:t>
      </w:r>
      <w:r>
        <w:rPr>
          <w:rFonts w:ascii="Times New Roman" w:hAnsi="Times New Roman" w:cs="Times New Roman"/>
          <w:b/>
          <w:sz w:val="24"/>
        </w:rPr>
        <w:t xml:space="preserve">requirements or </w:t>
      </w:r>
      <w:r w:rsidRPr="00D1136E">
        <w:rPr>
          <w:rFonts w:ascii="Times New Roman" w:hAnsi="Times New Roman" w:cs="Times New Roman"/>
          <w:b/>
          <w:sz w:val="24"/>
        </w:rPr>
        <w:t>European Standard EN 149 must be followed whenever workplace conditions warrant a respirator's use.</w:t>
      </w:r>
    </w:p>
    <w:p w:rsidR="00350C70" w:rsidRPr="00661930" w:rsidRDefault="00350C70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E1B4E" w:rsidRPr="00F81BD5" w:rsidRDefault="00DE1B4E" w:rsidP="00F81BD5">
      <w:pPr>
        <w:pStyle w:val="NoSpacing"/>
      </w:pP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>Physical State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Liquid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>Appearance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 xml:space="preserve">clear, </w:t>
      </w:r>
      <w:proofErr w:type="spellStart"/>
      <w:r w:rsidRPr="00B97FE2">
        <w:rPr>
          <w:rFonts w:ascii="Times New Roman" w:hAnsi="Times New Roman" w:cs="Times New Roman"/>
          <w:b/>
          <w:sz w:val="24"/>
        </w:rPr>
        <w:t>colorless</w:t>
      </w:r>
      <w:proofErr w:type="spellEnd"/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B97FE2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 xml:space="preserve">Mixed </w:t>
      </w:r>
      <w:proofErr w:type="spellStart"/>
      <w:r w:rsidRPr="00B97FE2">
        <w:rPr>
          <w:rFonts w:ascii="Times New Roman" w:hAnsi="Times New Roman" w:cs="Times New Roman"/>
          <w:b/>
          <w:sz w:val="24"/>
        </w:rPr>
        <w:t>odors</w:t>
      </w:r>
      <w:proofErr w:type="spellEnd"/>
      <w:r w:rsidRPr="00B97FE2">
        <w:rPr>
          <w:rFonts w:ascii="Times New Roman" w:hAnsi="Times New Roman" w:cs="Times New Roman"/>
          <w:b/>
          <w:sz w:val="24"/>
        </w:rPr>
        <w:t>.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B97FE2">
        <w:rPr>
          <w:rFonts w:ascii="Times New Roman" w:hAnsi="Times New Roman" w:cs="Times New Roman"/>
          <w:b/>
          <w:sz w:val="28"/>
        </w:rPr>
        <w:t>pH</w:t>
      </w:r>
      <w:proofErr w:type="gram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Not available.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B97FE2">
        <w:rPr>
          <w:rFonts w:ascii="Times New Roman" w:hAnsi="Times New Roman" w:cs="Times New Roman"/>
          <w:b/>
          <w:sz w:val="28"/>
        </w:rPr>
        <w:t>Vapor</w:t>
      </w:r>
      <w:proofErr w:type="spellEnd"/>
      <w:r w:rsidRPr="00B97FE2">
        <w:rPr>
          <w:rFonts w:ascii="Times New Roman" w:hAnsi="Times New Roman" w:cs="Times New Roman"/>
          <w:b/>
          <w:sz w:val="28"/>
        </w:rPr>
        <w:t xml:space="preserve"> Pressure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Not available.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B97FE2">
        <w:rPr>
          <w:rFonts w:ascii="Times New Roman" w:hAnsi="Times New Roman" w:cs="Times New Roman"/>
          <w:b/>
          <w:sz w:val="28"/>
        </w:rPr>
        <w:t>Vapor</w:t>
      </w:r>
      <w:proofErr w:type="spellEnd"/>
      <w:r w:rsidRPr="00B97FE2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Not available.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>Evaporation Rate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Not available.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>Viscosity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Not available.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 xml:space="preserve">83 </w:t>
      </w:r>
      <w:proofErr w:type="spellStart"/>
      <w:r w:rsidRPr="00B97FE2">
        <w:rPr>
          <w:rFonts w:ascii="Times New Roman" w:hAnsi="Times New Roman" w:cs="Times New Roman"/>
          <w:b/>
          <w:sz w:val="24"/>
        </w:rPr>
        <w:t>deg</w:t>
      </w:r>
      <w:proofErr w:type="spellEnd"/>
      <w:r w:rsidRPr="00B97FE2">
        <w:rPr>
          <w:rFonts w:ascii="Times New Roman" w:hAnsi="Times New Roman" w:cs="Times New Roman"/>
          <w:b/>
          <w:sz w:val="24"/>
        </w:rPr>
        <w:t xml:space="preserve"> F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>Freezing/Melting Point</w:t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="005804CB" w:rsidRPr="005804CB">
        <w:rPr>
          <w:rFonts w:ascii="Times New Roman" w:hAnsi="Times New Roman" w:cs="Times New Roman"/>
          <w:b/>
          <w:sz w:val="24"/>
        </w:rPr>
        <w:t>-65 °C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 xml:space="preserve">Decomposition Temperature: </w:t>
      </w:r>
      <w:r w:rsidRPr="00B97FE2">
        <w:rPr>
          <w:rFonts w:ascii="Times New Roman" w:hAnsi="Times New Roman" w:cs="Times New Roman"/>
          <w:b/>
          <w:sz w:val="24"/>
        </w:rPr>
        <w:t>Not available.</w:t>
      </w:r>
    </w:p>
    <w:p w:rsidR="006841DF" w:rsidRPr="006841DF" w:rsidRDefault="00B97FE2" w:rsidP="006841DF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B97FE2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Soluble in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841DF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841DF" w:rsidRPr="006841DF" w:rsidRDefault="006841DF" w:rsidP="006B138D">
            <w:pPr>
              <w:rPr>
                <w:color w:val="auto"/>
                <w:sz w:val="44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9309C" w:rsidRDefault="00F9309C" w:rsidP="00CC0A25">
      <w:pPr>
        <w:pStyle w:val="NoSpacing"/>
      </w:pPr>
    </w:p>
    <w:p w:rsidR="00CC0A25" w:rsidRPr="00CC0A25" w:rsidRDefault="00CC0A25" w:rsidP="00CC0A25">
      <w:pPr>
        <w:pStyle w:val="NoSpacing"/>
      </w:pPr>
    </w:p>
    <w:p w:rsidR="00F9309C" w:rsidRPr="00F9309C" w:rsidRDefault="00F9309C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B97FE2">
        <w:rPr>
          <w:rFonts w:ascii="Times New Roman" w:hAnsi="Times New Roman" w:cs="Times New Roman"/>
          <w:b/>
          <w:sz w:val="28"/>
        </w:rPr>
        <w:t>Specific Gravity/</w:t>
      </w:r>
      <w:proofErr w:type="gramStart"/>
      <w:r w:rsidRPr="00B97FE2">
        <w:rPr>
          <w:rFonts w:ascii="Times New Roman" w:hAnsi="Times New Roman" w:cs="Times New Roman"/>
          <w:b/>
          <w:sz w:val="28"/>
        </w:rPr>
        <w:t>Density</w:t>
      </w:r>
      <w:r w:rsidR="00CC0A25">
        <w:rPr>
          <w:rFonts w:ascii="Times New Roman" w:hAnsi="Times New Roman" w:cs="Times New Roman"/>
          <w:b/>
          <w:sz w:val="28"/>
        </w:rPr>
        <w:t xml:space="preserve"> </w:t>
      </w:r>
      <w:r w:rsidRPr="00B97FE2">
        <w:rPr>
          <w:rFonts w:ascii="Times New Roman" w:hAnsi="Times New Roman" w:cs="Times New Roman"/>
          <w:b/>
          <w:sz w:val="28"/>
        </w:rPr>
        <w:t>:</w:t>
      </w:r>
      <w:proofErr w:type="gramEnd"/>
      <w:r w:rsidRPr="00B97FE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0.9</w:t>
      </w:r>
    </w:p>
    <w:p w:rsidR="00B97FE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F9309C">
        <w:rPr>
          <w:rFonts w:ascii="Times New Roman" w:hAnsi="Times New Roman" w:cs="Times New Roman"/>
          <w:b/>
          <w:sz w:val="28"/>
        </w:rPr>
        <w:t>Molecular Formula</w:t>
      </w:r>
      <w:r w:rsidR="00F9309C">
        <w:rPr>
          <w:rFonts w:ascii="Times New Roman" w:hAnsi="Times New Roman" w:cs="Times New Roman"/>
          <w:b/>
          <w:sz w:val="28"/>
        </w:rPr>
        <w:tab/>
      </w:r>
      <w:r w:rsidR="00CC0A25">
        <w:rPr>
          <w:rFonts w:ascii="Times New Roman" w:hAnsi="Times New Roman" w:cs="Times New Roman"/>
          <w:b/>
          <w:sz w:val="28"/>
        </w:rPr>
        <w:t xml:space="preserve">  </w:t>
      </w:r>
      <w:r w:rsidRPr="00F9309C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Mixture</w:t>
      </w:r>
    </w:p>
    <w:p w:rsidR="000B1112" w:rsidRPr="00B97FE2" w:rsidRDefault="00B97FE2" w:rsidP="00B97FE2">
      <w:pPr>
        <w:pStyle w:val="NoSpacing"/>
        <w:rPr>
          <w:rFonts w:ascii="Times New Roman" w:hAnsi="Times New Roman" w:cs="Times New Roman"/>
          <w:b/>
          <w:sz w:val="24"/>
        </w:rPr>
      </w:pPr>
      <w:r w:rsidRPr="00F9309C">
        <w:rPr>
          <w:rFonts w:ascii="Times New Roman" w:hAnsi="Times New Roman" w:cs="Times New Roman"/>
          <w:b/>
          <w:sz w:val="28"/>
        </w:rPr>
        <w:t>Molecular Weight</w:t>
      </w:r>
      <w:r w:rsidR="00F9309C">
        <w:rPr>
          <w:rFonts w:ascii="Times New Roman" w:hAnsi="Times New Roman" w:cs="Times New Roman"/>
          <w:b/>
          <w:sz w:val="28"/>
        </w:rPr>
        <w:tab/>
      </w:r>
      <w:r w:rsidR="00CC0A25">
        <w:rPr>
          <w:rFonts w:ascii="Times New Roman" w:hAnsi="Times New Roman" w:cs="Times New Roman"/>
          <w:b/>
          <w:sz w:val="28"/>
        </w:rPr>
        <w:t xml:space="preserve">  </w:t>
      </w:r>
      <w:r w:rsidRPr="00F9309C">
        <w:rPr>
          <w:rFonts w:ascii="Times New Roman" w:hAnsi="Times New Roman" w:cs="Times New Roman"/>
          <w:b/>
          <w:sz w:val="28"/>
        </w:rPr>
        <w:t xml:space="preserve">: </w:t>
      </w:r>
      <w:r w:rsidRPr="00B97FE2">
        <w:rPr>
          <w:rFonts w:ascii="Times New Roman" w:hAnsi="Times New Roman" w:cs="Times New Roman"/>
          <w:b/>
          <w:sz w:val="24"/>
        </w:rPr>
        <w:t>Not available.</w:t>
      </w:r>
    </w:p>
    <w:p w:rsidR="00736CE1" w:rsidRDefault="00736CE1" w:rsidP="00736CE1">
      <w:pPr>
        <w:pStyle w:val="NoSpacing"/>
      </w:pPr>
    </w:p>
    <w:p w:rsidR="00CC0A25" w:rsidRPr="00CC0A25" w:rsidRDefault="00CC0A25" w:rsidP="00CC0A2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0B1112" w:rsidRPr="000B1112" w:rsidRDefault="000B1112" w:rsidP="000B1112">
      <w:pPr>
        <w:pStyle w:val="NoSpacing"/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0138">
        <w:rPr>
          <w:rFonts w:ascii="Times New Roman" w:hAnsi="Times New Roman" w:cs="Times New Roman"/>
          <w:b/>
          <w:bCs/>
          <w:sz w:val="28"/>
          <w:szCs w:val="24"/>
          <w:u w:val="single"/>
        </w:rPr>
        <w:t>Chemical Stability:</w:t>
      </w:r>
      <w:r w:rsidRPr="0051013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>Stable under normal temperatures and pressures.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10138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Avoid:</w:t>
      </w:r>
      <w:r w:rsidRPr="0051013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0138">
        <w:rPr>
          <w:rFonts w:ascii="Times New Roman" w:hAnsi="Times New Roman" w:cs="Times New Roman"/>
          <w:b/>
          <w:bCs/>
          <w:sz w:val="24"/>
          <w:szCs w:val="24"/>
        </w:rPr>
        <w:t>High temperatures, incompatible materials, light, ignition sources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excess heat, strong oxidants,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>oxidizers.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10138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Incompatibilities with Other Materials:</w:t>
      </w:r>
      <w:r w:rsidRPr="0051013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0138">
        <w:rPr>
          <w:rFonts w:ascii="Times New Roman" w:hAnsi="Times New Roman" w:cs="Times New Roman"/>
          <w:b/>
          <w:bCs/>
          <w:sz w:val="24"/>
          <w:szCs w:val="24"/>
        </w:rPr>
        <w:t>Strong oxidizing agents, peroxides, acids, acid chl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orides, acid anhydrides, alkali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metals, ammonia,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permanganic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 acid, ruthenium (VIII) oxide, bromine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pentafluoride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nitrosyl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perchlorate, chromyl chloride,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uranium hexafluoride, iodine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heptafluoride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, uranyl perchlorate, acetyl bromide, silver nitrate,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isulfuryl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difluoride, magnesium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>perchlorate, platinum, potassium-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tert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butoxide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, silver oxide, hydrazine,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tetrachlorosilane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 +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water, acetyl chloride, calcium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hypochlorite, mercuric nitrate,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perchloric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 acid, potassium dioxide, sodium, sodium + methano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l, sodium methoxide + methanol,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potassium, acetone + alkali,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aluminum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disilane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>, lithium, magnesium, nitrogen tetroxid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perchloric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acid + phosphorus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pentoxide, sodium methylate, dinitrogen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tetraoxide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, fluorine, metals,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triisopropylphosph</w:t>
      </w:r>
      <w:r>
        <w:rPr>
          <w:rFonts w:ascii="Times New Roman" w:hAnsi="Times New Roman" w:cs="Times New Roman"/>
          <w:b/>
          <w:bCs/>
          <w:sz w:val="24"/>
          <w:szCs w:val="24"/>
        </w:rPr>
        <w:t>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5-azidotetrazole, chromium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trioxide, hydrogen peroxides, potassium permanganate, sodium peroxide, phosphorus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tr</w:t>
      </w:r>
      <w:r>
        <w:rPr>
          <w:rFonts w:ascii="Times New Roman" w:hAnsi="Times New Roman" w:cs="Times New Roman"/>
          <w:b/>
          <w:bCs/>
          <w:sz w:val="24"/>
          <w:szCs w:val="24"/>
        </w:rPr>
        <w:t>ichloride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acetaldehyde, acetic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anhydride, chromic acid, nitric acid, 2-aminoethanol, ammonium nitrate, chlorine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trifluoride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chlo</w:t>
      </w:r>
      <w:r>
        <w:rPr>
          <w:rFonts w:ascii="Times New Roman" w:hAnsi="Times New Roman" w:cs="Times New Roman"/>
          <w:b/>
          <w:bCs/>
          <w:sz w:val="24"/>
          <w:szCs w:val="24"/>
        </w:rPr>
        <w:t>rosulfonic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acid,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diallyl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methyl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carbinol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 + ozone, ethylene diamine, </w:t>
      </w:r>
      <w:proofErr w:type="spell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ethyleneimine</w:t>
      </w:r>
      <w:proofErr w:type="spellEnd"/>
      <w:r w:rsidRPr="00510138">
        <w:rPr>
          <w:rFonts w:ascii="Times New Roman" w:hAnsi="Times New Roman" w:cs="Times New Roman"/>
          <w:b/>
          <w:bCs/>
          <w:sz w:val="24"/>
          <w:szCs w:val="24"/>
        </w:rPr>
        <w:t>, nitric acid + acetone, oleum, permanganate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s, xylene, potassium hydroxide,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>sodium hydroxide.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10138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51013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0138">
        <w:rPr>
          <w:rFonts w:ascii="Times New Roman" w:hAnsi="Times New Roman" w:cs="Times New Roman"/>
          <w:b/>
          <w:bCs/>
          <w:sz w:val="24"/>
          <w:szCs w:val="24"/>
        </w:rPr>
        <w:t>Hydrogen chloride, carbon monoxide</w:t>
      </w:r>
      <w:proofErr w:type="gramStart"/>
      <w:r w:rsidRPr="00510138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 irritating</w:t>
      </w:r>
      <w:proofErr w:type="gramEnd"/>
      <w:r w:rsidRPr="00510138">
        <w:rPr>
          <w:rFonts w:ascii="Times New Roman" w:hAnsi="Times New Roman" w:cs="Times New Roman"/>
          <w:b/>
          <w:bCs/>
          <w:sz w:val="24"/>
          <w:szCs w:val="24"/>
        </w:rPr>
        <w:t xml:space="preserve"> 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 toxic fumes and gases, carbon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>dioxide, chlorine, phosgene gas.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36CE1" w:rsidRPr="00510138" w:rsidRDefault="00510138" w:rsidP="00010AAA">
      <w:pPr>
        <w:pStyle w:val="NoSpacing"/>
        <w:rPr>
          <w:rFonts w:ascii="Times New Roman" w:hAnsi="Times New Roman" w:cs="Times New Roman"/>
          <w:b/>
          <w:bCs/>
          <w:szCs w:val="24"/>
        </w:rPr>
      </w:pPr>
      <w:r w:rsidRPr="00510138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Polymerization:</w:t>
      </w:r>
      <w:r w:rsidRPr="0051013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0138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736CE1" w:rsidRDefault="00736CE1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811079" w:rsidRDefault="00811079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811079" w:rsidRDefault="00811079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811079" w:rsidRPr="000A48A2" w:rsidRDefault="00811079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81BD5" w:rsidRDefault="00F81BD5" w:rsidP="00F81BD5">
      <w:pPr>
        <w:pStyle w:val="NoSpacing"/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CAS#:</w:t>
      </w:r>
      <w:r w:rsidRPr="00510138">
        <w:rPr>
          <w:rFonts w:ascii="Times New Roman" w:hAnsi="Times New Roman" w:cs="Times New Roman"/>
          <w:b/>
          <w:sz w:val="24"/>
        </w:rPr>
        <w:t xml:space="preserve"> </w:t>
      </w:r>
      <w:r w:rsidRPr="00510138">
        <w:rPr>
          <w:rFonts w:ascii="Times New Roman" w:hAnsi="Times New Roman" w:cs="Times New Roman"/>
          <w:b/>
        </w:rPr>
        <w:t>64-17-5: KQ630000067-66-3: FS910000064-19-7: AF122500067-56-1: PC1400000</w:t>
      </w:r>
    </w:p>
    <w:p w:rsidR="00811079" w:rsidRPr="00510138" w:rsidRDefault="00811079" w:rsidP="00510138">
      <w:pPr>
        <w:pStyle w:val="NoSpacing"/>
        <w:rPr>
          <w:rFonts w:ascii="Times New Roman" w:hAnsi="Times New Roman" w:cs="Times New Roman"/>
          <w:b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LD50/LC50:</w:t>
      </w:r>
      <w:r w:rsidRPr="00510138">
        <w:rPr>
          <w:sz w:val="28"/>
        </w:rPr>
        <w:t xml:space="preserve"> 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 xml:space="preserve">CAS# 64-17-5: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test, rabbit, eye: 500 mg Severe;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test, rabbit, eye</w:t>
      </w:r>
      <w:r>
        <w:rPr>
          <w:rFonts w:ascii="Times New Roman" w:hAnsi="Times New Roman" w:cs="Times New Roman"/>
          <w:b/>
          <w:sz w:val="24"/>
        </w:rPr>
        <w:t xml:space="preserve">: 500 mg/24H Mild; </w:t>
      </w:r>
      <w:proofErr w:type="spellStart"/>
      <w:r>
        <w:rPr>
          <w:rFonts w:ascii="Times New Roman" w:hAnsi="Times New Roman" w:cs="Times New Roman"/>
          <w:b/>
          <w:sz w:val="24"/>
        </w:rPr>
        <w:t>Draize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test, </w:t>
      </w:r>
      <w:r w:rsidRPr="00510138">
        <w:rPr>
          <w:rFonts w:ascii="Times New Roman" w:hAnsi="Times New Roman" w:cs="Times New Roman"/>
          <w:b/>
          <w:sz w:val="24"/>
        </w:rPr>
        <w:t>rabbit, skin: 20 mg/24H Moderate; Inhalation, mouse: LC50 = 39 gm/m3/4H; Inhalation, r</w:t>
      </w:r>
      <w:r>
        <w:rPr>
          <w:rFonts w:ascii="Times New Roman" w:hAnsi="Times New Roman" w:cs="Times New Roman"/>
          <w:b/>
          <w:sz w:val="24"/>
        </w:rPr>
        <w:t xml:space="preserve">at: LC50 = 20000 ppm/10H; Oral, </w:t>
      </w:r>
      <w:r w:rsidRPr="00510138">
        <w:rPr>
          <w:rFonts w:ascii="Times New Roman" w:hAnsi="Times New Roman" w:cs="Times New Roman"/>
          <w:b/>
          <w:sz w:val="24"/>
        </w:rPr>
        <w:t>mouse: LD50 = 3450 mg/kg; Oral, rabbit: LD50 = 6300 mg/kg; Oral, rat: LD50 = 7060 mg/kg</w:t>
      </w:r>
      <w:r>
        <w:rPr>
          <w:rFonts w:ascii="Times New Roman" w:hAnsi="Times New Roman" w:cs="Times New Roman"/>
          <w:b/>
          <w:sz w:val="24"/>
        </w:rPr>
        <w:t xml:space="preserve">; Oral, rat: LD50 = 9000 mg/kg; </w:t>
      </w:r>
      <w:r w:rsidRPr="00510138">
        <w:rPr>
          <w:rFonts w:ascii="Times New Roman" w:hAnsi="Times New Roman" w:cs="Times New Roman"/>
          <w:b/>
          <w:sz w:val="24"/>
        </w:rPr>
        <w:t xml:space="preserve">CAS# 67-66-3: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test, rabbit, eye: 148 mg;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test, rabbit, eye: 20 mg/24H Moderate;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Draize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test, rabbit, skin: 500 </w:t>
      </w:r>
      <w:r w:rsidRPr="00510138">
        <w:rPr>
          <w:rFonts w:ascii="Times New Roman" w:hAnsi="Times New Roman" w:cs="Times New Roman"/>
          <w:b/>
          <w:sz w:val="24"/>
        </w:rPr>
        <w:t>mg/24H Mild; Inhalation, rat: LC50 = 47702 mg/m3/4H; Oral, mouse: LD50 = 36 mg/kg; Ora</w:t>
      </w:r>
      <w:r>
        <w:rPr>
          <w:rFonts w:ascii="Times New Roman" w:hAnsi="Times New Roman" w:cs="Times New Roman"/>
          <w:b/>
          <w:sz w:val="24"/>
        </w:rPr>
        <w:t xml:space="preserve">l, rat: LD50 = 695 mg/kg; Skin, </w:t>
      </w:r>
      <w:r w:rsidRPr="00510138">
        <w:rPr>
          <w:rFonts w:ascii="Times New Roman" w:hAnsi="Times New Roman" w:cs="Times New Roman"/>
          <w:b/>
          <w:sz w:val="24"/>
        </w:rPr>
        <w:t xml:space="preserve">rabbit: LD50 = &gt;20 gm/kg; CAS# 64-19-7: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test, rabbit, skin: 50 mg/24H Mild; Inhalation, mouse: LC50 = 5620 ppm/1H;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 xml:space="preserve">Oral, rat: LD50 = 3310 mg/kg; Skin, rabbit: LD50 = 1060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uL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/kg; CAS# 67-56-1: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tes</w:t>
      </w:r>
      <w:r>
        <w:rPr>
          <w:rFonts w:ascii="Times New Roman" w:hAnsi="Times New Roman" w:cs="Times New Roman"/>
          <w:b/>
          <w:sz w:val="24"/>
        </w:rPr>
        <w:t xml:space="preserve">t, rabbit, eye: 40 mg Moderate;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test, rabbit, eye: 100 mg/24H Moderate;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test, rabbit, skin: 20 mg/24H Moderate; I</w:t>
      </w:r>
      <w:r>
        <w:rPr>
          <w:rFonts w:ascii="Times New Roman" w:hAnsi="Times New Roman" w:cs="Times New Roman"/>
          <w:b/>
          <w:sz w:val="24"/>
        </w:rPr>
        <w:t xml:space="preserve">nhalation, rabbit: LC50 = 81000 </w:t>
      </w:r>
      <w:r w:rsidRPr="00510138">
        <w:rPr>
          <w:rFonts w:ascii="Times New Roman" w:hAnsi="Times New Roman" w:cs="Times New Roman"/>
          <w:b/>
          <w:sz w:val="24"/>
        </w:rPr>
        <w:t>mg/m3/14H; Inhalation, rat: LC50 = 64000 ppm/4H; Oral, mouse: LD50 = 7300 mg/kg; Oral, ra</w:t>
      </w:r>
      <w:r>
        <w:rPr>
          <w:rFonts w:ascii="Times New Roman" w:hAnsi="Times New Roman" w:cs="Times New Roman"/>
          <w:b/>
          <w:sz w:val="24"/>
        </w:rPr>
        <w:t xml:space="preserve">bbit: LD50 = 14200 mg/kg; Oral, </w:t>
      </w:r>
      <w:r w:rsidRPr="00510138">
        <w:rPr>
          <w:rFonts w:ascii="Times New Roman" w:hAnsi="Times New Roman" w:cs="Times New Roman"/>
          <w:b/>
          <w:sz w:val="24"/>
        </w:rPr>
        <w:t>rat: LD50 = 5600 mg/kg; Skin, rabbit</w:t>
      </w:r>
      <w:r>
        <w:rPr>
          <w:rFonts w:ascii="Times New Roman" w:hAnsi="Times New Roman" w:cs="Times New Roman"/>
          <w:b/>
          <w:sz w:val="24"/>
        </w:rPr>
        <w:t xml:space="preserve">: LD50 = 15800 mg/kg;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8"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Carcinogenicity:</w:t>
      </w:r>
      <w:r w:rsidRPr="00510138">
        <w:rPr>
          <w:rFonts w:ascii="Times New Roman" w:hAnsi="Times New Roman" w:cs="Times New Roman"/>
          <w:b/>
          <w:sz w:val="28"/>
        </w:rPr>
        <w:t xml:space="preserve">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>CAS# 64-17-5: Not listed by ACGIH, IARC, NIOSH, NTP, or OSHA. CAS# 67-66-3: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ACGIH:</w:t>
      </w:r>
      <w:r w:rsidRPr="00510138">
        <w:rPr>
          <w:rFonts w:ascii="Times New Roman" w:hAnsi="Times New Roman" w:cs="Times New Roman"/>
          <w:b/>
          <w:sz w:val="28"/>
        </w:rPr>
        <w:t xml:space="preserve"> </w:t>
      </w:r>
      <w:r w:rsidRPr="00510138">
        <w:rPr>
          <w:rFonts w:ascii="Times New Roman" w:hAnsi="Times New Roman" w:cs="Times New Roman"/>
          <w:b/>
          <w:sz w:val="24"/>
        </w:rPr>
        <w:t>A3 - Confirmed animal carcinogen with unknown relevance to humans</w:t>
      </w:r>
      <w:r>
        <w:rPr>
          <w:rFonts w:ascii="Times New Roman" w:hAnsi="Times New Roman" w:cs="Times New Roman"/>
          <w:b/>
          <w:sz w:val="24"/>
        </w:rPr>
        <w:t>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California:</w:t>
      </w:r>
      <w:r w:rsidRPr="00510138">
        <w:rPr>
          <w:rFonts w:ascii="Times New Roman" w:hAnsi="Times New Roman" w:cs="Times New Roman"/>
          <w:b/>
          <w:sz w:val="28"/>
        </w:rPr>
        <w:t xml:space="preserve"> </w:t>
      </w:r>
      <w:r w:rsidRPr="00510138">
        <w:rPr>
          <w:rFonts w:ascii="Times New Roman" w:hAnsi="Times New Roman" w:cs="Times New Roman"/>
          <w:b/>
          <w:sz w:val="24"/>
        </w:rPr>
        <w:t>carcinogen, initial date 10/1/87</w:t>
      </w:r>
      <w:r>
        <w:rPr>
          <w:rFonts w:ascii="Times New Roman" w:hAnsi="Times New Roman" w:cs="Times New Roman"/>
          <w:b/>
          <w:sz w:val="24"/>
        </w:rPr>
        <w:t>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NIOSH:</w:t>
      </w:r>
      <w:r w:rsidRPr="00510138">
        <w:rPr>
          <w:rFonts w:ascii="Times New Roman" w:hAnsi="Times New Roman" w:cs="Times New Roman"/>
          <w:b/>
          <w:sz w:val="28"/>
        </w:rPr>
        <w:t xml:space="preserve"> </w:t>
      </w:r>
      <w:r w:rsidRPr="00510138">
        <w:rPr>
          <w:rFonts w:ascii="Times New Roman" w:hAnsi="Times New Roman" w:cs="Times New Roman"/>
          <w:b/>
          <w:sz w:val="24"/>
        </w:rPr>
        <w:t>potential occupational carcinogen</w:t>
      </w:r>
      <w:r>
        <w:rPr>
          <w:rFonts w:ascii="Times New Roman" w:hAnsi="Times New Roman" w:cs="Times New Roman"/>
          <w:b/>
          <w:sz w:val="24"/>
        </w:rPr>
        <w:t>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NTP:</w:t>
      </w:r>
      <w:r w:rsidRPr="00510138">
        <w:rPr>
          <w:rFonts w:ascii="Times New Roman" w:hAnsi="Times New Roman" w:cs="Times New Roman"/>
          <w:b/>
          <w:sz w:val="28"/>
        </w:rPr>
        <w:t xml:space="preserve"> </w:t>
      </w:r>
      <w:r w:rsidRPr="00510138">
        <w:rPr>
          <w:rFonts w:ascii="Times New Roman" w:hAnsi="Times New Roman" w:cs="Times New Roman"/>
          <w:b/>
          <w:sz w:val="24"/>
        </w:rPr>
        <w:t>Suspect carcinogen</w:t>
      </w:r>
      <w:r>
        <w:rPr>
          <w:rFonts w:ascii="Times New Roman" w:hAnsi="Times New Roman" w:cs="Times New Roman"/>
          <w:b/>
          <w:sz w:val="24"/>
        </w:rPr>
        <w:t>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OSHA:</w:t>
      </w:r>
      <w:r w:rsidRPr="00510138">
        <w:rPr>
          <w:rFonts w:ascii="Times New Roman" w:hAnsi="Times New Roman" w:cs="Times New Roman"/>
          <w:b/>
          <w:sz w:val="28"/>
        </w:rPr>
        <w:t xml:space="preserve"> </w:t>
      </w:r>
      <w:r w:rsidRPr="00510138">
        <w:rPr>
          <w:rFonts w:ascii="Times New Roman" w:hAnsi="Times New Roman" w:cs="Times New Roman"/>
          <w:b/>
          <w:sz w:val="24"/>
        </w:rPr>
        <w:t>Possible Select carcinogen</w:t>
      </w:r>
      <w:r>
        <w:rPr>
          <w:rFonts w:ascii="Times New Roman" w:hAnsi="Times New Roman" w:cs="Times New Roman"/>
          <w:b/>
          <w:sz w:val="24"/>
        </w:rPr>
        <w:t>.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8"/>
          <w:u w:val="single"/>
        </w:rPr>
        <w:t>IARC:</w:t>
      </w:r>
      <w:r w:rsidRPr="00510138">
        <w:rPr>
          <w:rFonts w:ascii="Times New Roman" w:hAnsi="Times New Roman" w:cs="Times New Roman"/>
          <w:b/>
          <w:sz w:val="28"/>
        </w:rPr>
        <w:t xml:space="preserve">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>Group 2B carcinogen CAS# 64-19-7: Not listed by ACGIH, IARC, NIOSH, NTP, or OS</w:t>
      </w:r>
      <w:r>
        <w:rPr>
          <w:rFonts w:ascii="Times New Roman" w:hAnsi="Times New Roman" w:cs="Times New Roman"/>
          <w:b/>
          <w:sz w:val="24"/>
        </w:rPr>
        <w:t xml:space="preserve">HA. CAS# 67-56-1: Not listed by </w:t>
      </w:r>
      <w:r w:rsidRPr="00510138">
        <w:rPr>
          <w:rFonts w:ascii="Times New Roman" w:hAnsi="Times New Roman" w:cs="Times New Roman"/>
          <w:b/>
          <w:sz w:val="24"/>
        </w:rPr>
        <w:t>ACGIH, IARC, NIOSH, NTP, or OSHA.</w:t>
      </w:r>
    </w:p>
    <w:p w:rsidR="006E642B" w:rsidRPr="006E642B" w:rsidRDefault="006E642B" w:rsidP="005101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E642B" w:rsidRDefault="00510138" w:rsidP="00510138">
      <w:pPr>
        <w:pStyle w:val="NoSpacing"/>
        <w:rPr>
          <w:rFonts w:ascii="Times New Roman" w:hAnsi="Times New Roman" w:cs="Times New Roman"/>
          <w:b/>
          <w:sz w:val="28"/>
        </w:rPr>
      </w:pPr>
      <w:r w:rsidRPr="006E642B">
        <w:rPr>
          <w:rFonts w:ascii="Times New Roman" w:hAnsi="Times New Roman" w:cs="Times New Roman"/>
          <w:b/>
          <w:sz w:val="28"/>
          <w:u w:val="single"/>
        </w:rPr>
        <w:t>Epidemiology:</w:t>
      </w:r>
      <w:r w:rsidRPr="006E642B">
        <w:rPr>
          <w:rFonts w:ascii="Times New Roman" w:hAnsi="Times New Roman" w:cs="Times New Roman"/>
          <w:b/>
          <w:sz w:val="28"/>
        </w:rPr>
        <w:t xml:space="preserve"> 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 xml:space="preserve">Ethanol has been shown to produce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fetotoxicity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in the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embry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o or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fetus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of laboratory animals. Prenatal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10138">
        <w:rPr>
          <w:rFonts w:ascii="Times New Roman" w:hAnsi="Times New Roman" w:cs="Times New Roman"/>
          <w:b/>
          <w:sz w:val="24"/>
        </w:rPr>
        <w:t>exposure</w:t>
      </w:r>
      <w:proofErr w:type="gramEnd"/>
      <w:r w:rsidRPr="00510138">
        <w:rPr>
          <w:rFonts w:ascii="Times New Roman" w:hAnsi="Times New Roman" w:cs="Times New Roman"/>
          <w:b/>
          <w:sz w:val="24"/>
        </w:rPr>
        <w:t xml:space="preserve"> to ethanol is associated with a distinct pattern of co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ngenital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malformations that hav</w:t>
      </w:r>
      <w:r w:rsidR="006E642B">
        <w:rPr>
          <w:rFonts w:ascii="Times New Roman" w:hAnsi="Times New Roman" w:cs="Times New Roman"/>
          <w:b/>
          <w:sz w:val="24"/>
        </w:rPr>
        <w:t xml:space="preserve">e </w:t>
      </w:r>
      <w:proofErr w:type="spellStart"/>
      <w:r w:rsidR="006E642B">
        <w:rPr>
          <w:rFonts w:ascii="Times New Roman" w:hAnsi="Times New Roman" w:cs="Times New Roman"/>
          <w:b/>
          <w:sz w:val="24"/>
        </w:rPr>
        <w:t>collecetively</w:t>
      </w:r>
      <w:proofErr w:type="spellEnd"/>
      <w:r w:rsidR="006E642B">
        <w:rPr>
          <w:rFonts w:ascii="Times New Roman" w:hAnsi="Times New Roman" w:cs="Times New Roman"/>
          <w:b/>
          <w:sz w:val="24"/>
        </w:rPr>
        <w:t xml:space="preserve"> been termed the </w:t>
      </w:r>
      <w:r w:rsidRPr="00510138">
        <w:rPr>
          <w:rFonts w:ascii="Times New Roman" w:hAnsi="Times New Roman" w:cs="Times New Roman"/>
          <w:b/>
          <w:sz w:val="24"/>
        </w:rPr>
        <w:t>"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fetal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alcohol syndrome".</w:t>
      </w:r>
    </w:p>
    <w:p w:rsidR="006E642B" w:rsidRPr="006E642B" w:rsidRDefault="006E642B" w:rsidP="005101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11079" w:rsidRDefault="00811079" w:rsidP="005101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11079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11079" w:rsidRPr="007B71FE" w:rsidRDefault="00811079" w:rsidP="006B138D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11079" w:rsidRDefault="00811079" w:rsidP="005101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11079" w:rsidRDefault="00510138" w:rsidP="00510138">
      <w:pPr>
        <w:pStyle w:val="NoSpacing"/>
        <w:rPr>
          <w:rFonts w:ascii="Times New Roman" w:hAnsi="Times New Roman" w:cs="Times New Roman"/>
          <w:b/>
          <w:sz w:val="28"/>
        </w:rPr>
      </w:pPr>
      <w:r w:rsidRPr="006E642B">
        <w:rPr>
          <w:rFonts w:ascii="Times New Roman" w:hAnsi="Times New Roman" w:cs="Times New Roman"/>
          <w:b/>
          <w:sz w:val="28"/>
          <w:u w:val="single"/>
        </w:rPr>
        <w:t>Teratogenicity:</w:t>
      </w:r>
      <w:r w:rsidRPr="006E642B">
        <w:rPr>
          <w:rFonts w:ascii="Times New Roman" w:hAnsi="Times New Roman" w:cs="Times New Roman"/>
          <w:b/>
          <w:sz w:val="28"/>
        </w:rPr>
        <w:t xml:space="preserve">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 xml:space="preserve">CAS# 64-17-5: Oral, Human - woman: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TDLo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= 41 gm/kg (female 41 week(</w:t>
      </w:r>
      <w:r w:rsidR="006E642B">
        <w:rPr>
          <w:rFonts w:ascii="Times New Roman" w:hAnsi="Times New Roman" w:cs="Times New Roman"/>
          <w:b/>
          <w:sz w:val="24"/>
        </w:rPr>
        <w:t xml:space="preserve">s) after conception) Effects on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Newborn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- Apgar score (human only) and Effects on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Newborn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- other neonatal measures or e</w:t>
      </w:r>
      <w:r w:rsidR="006E642B">
        <w:rPr>
          <w:rFonts w:ascii="Times New Roman" w:hAnsi="Times New Roman" w:cs="Times New Roman"/>
          <w:b/>
          <w:sz w:val="24"/>
        </w:rPr>
        <w:t xml:space="preserve">ffects and Effects on </w:t>
      </w:r>
      <w:proofErr w:type="spellStart"/>
      <w:r w:rsidR="006E642B">
        <w:rPr>
          <w:rFonts w:ascii="Times New Roman" w:hAnsi="Times New Roman" w:cs="Times New Roman"/>
          <w:b/>
          <w:sz w:val="24"/>
        </w:rPr>
        <w:t>Newborn</w:t>
      </w:r>
      <w:proofErr w:type="spellEnd"/>
      <w:r w:rsidR="006E642B">
        <w:rPr>
          <w:rFonts w:ascii="Times New Roman" w:hAnsi="Times New Roman" w:cs="Times New Roman"/>
          <w:b/>
          <w:sz w:val="24"/>
        </w:rPr>
        <w:t xml:space="preserve"> - </w:t>
      </w:r>
      <w:r w:rsidRPr="00510138">
        <w:rPr>
          <w:rFonts w:ascii="Times New Roman" w:hAnsi="Times New Roman" w:cs="Times New Roman"/>
          <w:b/>
          <w:sz w:val="24"/>
        </w:rPr>
        <w:t>drug dependence.</w:t>
      </w:r>
    </w:p>
    <w:p w:rsidR="00811079" w:rsidRDefault="00811079" w:rsidP="005101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11079" w:rsidRDefault="00510138" w:rsidP="00510138">
      <w:pPr>
        <w:pStyle w:val="NoSpacing"/>
        <w:rPr>
          <w:rFonts w:ascii="Times New Roman" w:hAnsi="Times New Roman" w:cs="Times New Roman"/>
          <w:b/>
          <w:sz w:val="28"/>
        </w:rPr>
      </w:pPr>
      <w:r w:rsidRPr="006E642B">
        <w:rPr>
          <w:rFonts w:ascii="Times New Roman" w:hAnsi="Times New Roman" w:cs="Times New Roman"/>
          <w:b/>
          <w:sz w:val="28"/>
          <w:u w:val="single"/>
        </w:rPr>
        <w:t>Reproductive Effects:</w:t>
      </w:r>
      <w:r w:rsidRPr="006E642B">
        <w:rPr>
          <w:rFonts w:ascii="Times New Roman" w:hAnsi="Times New Roman" w:cs="Times New Roman"/>
          <w:b/>
          <w:sz w:val="28"/>
        </w:rPr>
        <w:t xml:space="preserve">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 xml:space="preserve">CAS# 64-17-5: Intrauterine, Human - woman: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TDLo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= 200 mg/kg (female</w:t>
      </w:r>
      <w:r w:rsidR="006E642B">
        <w:rPr>
          <w:rFonts w:ascii="Times New Roman" w:hAnsi="Times New Roman" w:cs="Times New Roman"/>
          <w:b/>
          <w:sz w:val="24"/>
        </w:rPr>
        <w:t xml:space="preserve"> 5 day(s) pre-mating) Fertility </w:t>
      </w:r>
      <w:r w:rsidRPr="00510138">
        <w:rPr>
          <w:rFonts w:ascii="Times New Roman" w:hAnsi="Times New Roman" w:cs="Times New Roman"/>
          <w:b/>
          <w:sz w:val="24"/>
        </w:rPr>
        <w:t>- female fertility index (e.g. # females pregnant per # sperm positive females; # females pregnant per # females mated).</w:t>
      </w:r>
    </w:p>
    <w:p w:rsidR="006E642B" w:rsidRPr="00510138" w:rsidRDefault="006E642B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6E642B">
        <w:rPr>
          <w:rFonts w:ascii="Times New Roman" w:hAnsi="Times New Roman" w:cs="Times New Roman"/>
          <w:b/>
          <w:sz w:val="28"/>
          <w:u w:val="single"/>
        </w:rPr>
        <w:t>Neurotoxicity:</w:t>
      </w:r>
      <w:r w:rsidRPr="006E642B">
        <w:rPr>
          <w:rFonts w:ascii="Times New Roman" w:hAnsi="Times New Roman" w:cs="Times New Roman"/>
          <w:b/>
          <w:sz w:val="28"/>
        </w:rPr>
        <w:t xml:space="preserve"> </w:t>
      </w:r>
      <w:r w:rsidRPr="00510138">
        <w:rPr>
          <w:rFonts w:ascii="Times New Roman" w:hAnsi="Times New Roman" w:cs="Times New Roman"/>
          <w:b/>
          <w:sz w:val="24"/>
        </w:rPr>
        <w:t>No information available.</w:t>
      </w:r>
    </w:p>
    <w:p w:rsidR="006E642B" w:rsidRPr="00510138" w:rsidRDefault="006E642B" w:rsidP="00510138">
      <w:pPr>
        <w:pStyle w:val="NoSpacing"/>
        <w:rPr>
          <w:rFonts w:ascii="Times New Roman" w:hAnsi="Times New Roman" w:cs="Times New Roman"/>
          <w:b/>
          <w:sz w:val="24"/>
        </w:rPr>
      </w:pPr>
    </w:p>
    <w:p w:rsidR="006E642B" w:rsidRDefault="00510138" w:rsidP="00510138">
      <w:pPr>
        <w:pStyle w:val="NoSpacing"/>
        <w:rPr>
          <w:rFonts w:ascii="Times New Roman" w:hAnsi="Times New Roman" w:cs="Times New Roman"/>
          <w:b/>
          <w:sz w:val="28"/>
        </w:rPr>
      </w:pPr>
      <w:r w:rsidRPr="006E642B">
        <w:rPr>
          <w:rFonts w:ascii="Times New Roman" w:hAnsi="Times New Roman" w:cs="Times New Roman"/>
          <w:b/>
          <w:sz w:val="28"/>
          <w:u w:val="single"/>
        </w:rPr>
        <w:t>Mutagenicity:</w:t>
      </w:r>
      <w:r w:rsidRPr="006E642B">
        <w:rPr>
          <w:rFonts w:ascii="Times New Roman" w:hAnsi="Times New Roman" w:cs="Times New Roman"/>
          <w:b/>
          <w:sz w:val="28"/>
        </w:rPr>
        <w:t xml:space="preserve"> </w:t>
      </w:r>
    </w:p>
    <w:p w:rsid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 xml:space="preserve">CAS# 64-17-5: DNA Inhibition: Human, Lymphocyte = 220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mmol</w:t>
      </w:r>
      <w:proofErr w:type="spellEnd"/>
      <w:r w:rsidRPr="00510138">
        <w:rPr>
          <w:rFonts w:ascii="Times New Roman" w:hAnsi="Times New Roman" w:cs="Times New Roman"/>
          <w:b/>
          <w:sz w:val="24"/>
        </w:rPr>
        <w:t>/L.; Cytogene</w:t>
      </w:r>
      <w:r w:rsidR="006E642B">
        <w:rPr>
          <w:rFonts w:ascii="Times New Roman" w:hAnsi="Times New Roman" w:cs="Times New Roman"/>
          <w:b/>
          <w:sz w:val="24"/>
        </w:rPr>
        <w:t xml:space="preserve">tic Analysis: Human, Lymphocyte </w:t>
      </w:r>
      <w:r w:rsidRPr="00510138">
        <w:rPr>
          <w:rFonts w:ascii="Times New Roman" w:hAnsi="Times New Roman" w:cs="Times New Roman"/>
          <w:b/>
          <w:sz w:val="24"/>
        </w:rPr>
        <w:t xml:space="preserve">= 1160 gm/L.; Cytogenetic Analysis: Human, Fibroblast = 12000 </w:t>
      </w:r>
      <w:proofErr w:type="gramStart"/>
      <w:r w:rsidRPr="00510138">
        <w:rPr>
          <w:rFonts w:ascii="Times New Roman" w:hAnsi="Times New Roman" w:cs="Times New Roman"/>
          <w:b/>
          <w:sz w:val="24"/>
        </w:rPr>
        <w:t>ppm.;</w:t>
      </w:r>
      <w:proofErr w:type="gramEnd"/>
      <w:r w:rsidRPr="00510138">
        <w:rPr>
          <w:rFonts w:ascii="Times New Roman" w:hAnsi="Times New Roman" w:cs="Times New Roman"/>
          <w:b/>
          <w:sz w:val="24"/>
        </w:rPr>
        <w:t xml:space="preserve"> Cytogenetic Analysi</w:t>
      </w:r>
      <w:r w:rsidR="006E642B">
        <w:rPr>
          <w:rFonts w:ascii="Times New Roman" w:hAnsi="Times New Roman" w:cs="Times New Roman"/>
          <w:b/>
          <w:sz w:val="24"/>
        </w:rPr>
        <w:t xml:space="preserve">s: Human, Leukocyte = 1 </w:t>
      </w:r>
      <w:proofErr w:type="spellStart"/>
      <w:r w:rsidR="006E642B">
        <w:rPr>
          <w:rFonts w:ascii="Times New Roman" w:hAnsi="Times New Roman" w:cs="Times New Roman"/>
          <w:b/>
          <w:sz w:val="24"/>
        </w:rPr>
        <w:t>pph</w:t>
      </w:r>
      <w:proofErr w:type="spellEnd"/>
      <w:r w:rsidR="006E642B">
        <w:rPr>
          <w:rFonts w:ascii="Times New Roman" w:hAnsi="Times New Roman" w:cs="Times New Roman"/>
          <w:b/>
          <w:sz w:val="24"/>
        </w:rPr>
        <w:t xml:space="preserve">/72H </w:t>
      </w:r>
      <w:r w:rsidRPr="00510138">
        <w:rPr>
          <w:rFonts w:ascii="Times New Roman" w:hAnsi="Times New Roman" w:cs="Times New Roman"/>
          <w:b/>
          <w:sz w:val="24"/>
        </w:rPr>
        <w:t>(Continuous).; Sister Chromatid Exchange: Human, Lymphocyte = 500 ppm/72H (Continuous).</w:t>
      </w:r>
    </w:p>
    <w:p w:rsidR="006E642B" w:rsidRPr="006E642B" w:rsidRDefault="006E642B" w:rsidP="005101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E642B" w:rsidRDefault="00510138" w:rsidP="00510138">
      <w:pPr>
        <w:pStyle w:val="NoSpacing"/>
        <w:rPr>
          <w:rFonts w:ascii="Times New Roman" w:hAnsi="Times New Roman" w:cs="Times New Roman"/>
          <w:b/>
          <w:sz w:val="28"/>
        </w:rPr>
      </w:pPr>
      <w:r w:rsidRPr="006E642B">
        <w:rPr>
          <w:rFonts w:ascii="Times New Roman" w:hAnsi="Times New Roman" w:cs="Times New Roman"/>
          <w:b/>
          <w:sz w:val="28"/>
          <w:u w:val="single"/>
        </w:rPr>
        <w:t>Other Studies:</w:t>
      </w:r>
      <w:r w:rsidRPr="006E642B">
        <w:rPr>
          <w:rFonts w:ascii="Times New Roman" w:hAnsi="Times New Roman" w:cs="Times New Roman"/>
          <w:b/>
          <w:sz w:val="28"/>
        </w:rPr>
        <w:t xml:space="preserve"> </w:t>
      </w:r>
    </w:p>
    <w:p w:rsidR="00510138" w:rsidRPr="00510138" w:rsidRDefault="00510138" w:rsidP="00510138">
      <w:pPr>
        <w:pStyle w:val="NoSpacing"/>
        <w:rPr>
          <w:rFonts w:ascii="Times New Roman" w:hAnsi="Times New Roman" w:cs="Times New Roman"/>
          <w:b/>
          <w:sz w:val="24"/>
        </w:rPr>
      </w:pPr>
      <w:r w:rsidRPr="00510138">
        <w:rPr>
          <w:rFonts w:ascii="Times New Roman" w:hAnsi="Times New Roman" w:cs="Times New Roman"/>
          <w:b/>
          <w:sz w:val="24"/>
        </w:rPr>
        <w:t xml:space="preserve">Standard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510138">
        <w:rPr>
          <w:rFonts w:ascii="Times New Roman" w:hAnsi="Times New Roman" w:cs="Times New Roman"/>
          <w:b/>
          <w:sz w:val="24"/>
        </w:rPr>
        <w:t>Test(</w:t>
      </w:r>
      <w:proofErr w:type="gramEnd"/>
      <w:r w:rsidRPr="00510138">
        <w:rPr>
          <w:rFonts w:ascii="Times New Roman" w:hAnsi="Times New Roman" w:cs="Times New Roman"/>
          <w:b/>
          <w:sz w:val="24"/>
        </w:rPr>
        <w:t xml:space="preserve">Skin, rabbit) = 20 mg/24H (Moderate) S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tandard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10138">
        <w:rPr>
          <w:rFonts w:ascii="Times New Roman" w:hAnsi="Times New Roman" w:cs="Times New Roman"/>
          <w:b/>
          <w:sz w:val="24"/>
        </w:rPr>
        <w:t>Draize</w:t>
      </w:r>
      <w:proofErr w:type="spellEnd"/>
      <w:r w:rsidRPr="00510138">
        <w:rPr>
          <w:rFonts w:ascii="Times New Roman" w:hAnsi="Times New Roman" w:cs="Times New Roman"/>
          <w:b/>
          <w:sz w:val="24"/>
        </w:rPr>
        <w:t xml:space="preserve"> Te</w:t>
      </w:r>
      <w:r w:rsidR="006E642B">
        <w:rPr>
          <w:rFonts w:ascii="Times New Roman" w:hAnsi="Times New Roman" w:cs="Times New Roman"/>
          <w:b/>
          <w:sz w:val="24"/>
        </w:rPr>
        <w:t xml:space="preserve">st: Administration into the eye </w:t>
      </w:r>
      <w:r w:rsidRPr="00510138">
        <w:rPr>
          <w:rFonts w:ascii="Times New Roman" w:hAnsi="Times New Roman" w:cs="Times New Roman"/>
          <w:b/>
          <w:sz w:val="24"/>
        </w:rPr>
        <w:t>(rabbit) = 500 mg (Severe).</w:t>
      </w:r>
    </w:p>
    <w:p w:rsidR="009027F5" w:rsidRPr="00005737" w:rsidRDefault="009027F5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027F5" w:rsidRDefault="009027F5" w:rsidP="009027F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9027F5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9027F5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902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27F5" w:rsidRPr="009027F5" w:rsidRDefault="009027F5" w:rsidP="009027F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027F5">
        <w:rPr>
          <w:rFonts w:ascii="Times New Roman" w:hAnsi="Times New Roman" w:cs="Times New Roman"/>
          <w:b/>
          <w:bCs/>
          <w:sz w:val="24"/>
          <w:szCs w:val="28"/>
        </w:rPr>
        <w:t>Fish: Rainbow trout: LC50 = 12900-15300 mg/L; 96 Hr; Flow-through @ 24-24.3ï¿½CFish: Rainbow trout:</w:t>
      </w:r>
    </w:p>
    <w:p w:rsidR="009027F5" w:rsidRDefault="009027F5" w:rsidP="009027F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027F5">
        <w:rPr>
          <w:rFonts w:ascii="Times New Roman" w:hAnsi="Times New Roman" w:cs="Times New Roman"/>
          <w:b/>
          <w:bCs/>
          <w:sz w:val="24"/>
          <w:szCs w:val="28"/>
        </w:rPr>
        <w:t xml:space="preserve">LC50 = 11200 mg/L; 24 Hr; Fingerling (Unspecified)Bacteria: </w:t>
      </w:r>
      <w:proofErr w:type="spellStart"/>
      <w:r w:rsidRPr="009027F5">
        <w:rPr>
          <w:rFonts w:ascii="Times New Roman" w:hAnsi="Times New Roman" w:cs="Times New Roman"/>
          <w:b/>
          <w:bCs/>
          <w:sz w:val="24"/>
          <w:szCs w:val="28"/>
        </w:rPr>
        <w:t>Phytobacterium</w:t>
      </w:r>
      <w:proofErr w:type="spellEnd"/>
      <w:r w:rsidRPr="009027F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9027F5">
        <w:rPr>
          <w:rFonts w:ascii="Times New Roman" w:hAnsi="Times New Roman" w:cs="Times New Roman"/>
          <w:b/>
          <w:bCs/>
          <w:sz w:val="24"/>
          <w:szCs w:val="28"/>
        </w:rPr>
        <w:t>phosphoreu</w:t>
      </w:r>
      <w:r>
        <w:rPr>
          <w:rFonts w:ascii="Times New Roman" w:hAnsi="Times New Roman" w:cs="Times New Roman"/>
          <w:b/>
          <w:bCs/>
          <w:sz w:val="24"/>
          <w:szCs w:val="28"/>
        </w:rPr>
        <w:t>m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: EC50 = 34900 mg/L; 5-30 min; </w:t>
      </w:r>
      <w:proofErr w:type="spellStart"/>
      <w:r w:rsidRPr="009027F5">
        <w:rPr>
          <w:rFonts w:ascii="Times New Roman" w:hAnsi="Times New Roman" w:cs="Times New Roman"/>
          <w:b/>
          <w:bCs/>
          <w:sz w:val="24"/>
          <w:szCs w:val="28"/>
        </w:rPr>
        <w:t>Microtox</w:t>
      </w:r>
      <w:proofErr w:type="spellEnd"/>
      <w:r w:rsidRPr="009027F5">
        <w:rPr>
          <w:rFonts w:ascii="Times New Roman" w:hAnsi="Times New Roman" w:cs="Times New Roman"/>
          <w:b/>
          <w:bCs/>
          <w:sz w:val="24"/>
          <w:szCs w:val="28"/>
        </w:rPr>
        <w:t xml:space="preserve"> test CAS# 64-17-5: When spilled on land it is apt to volatilize, biodegrade, and leac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h into the ground water, but no </w:t>
      </w:r>
      <w:r w:rsidRPr="009027F5">
        <w:rPr>
          <w:rFonts w:ascii="Times New Roman" w:hAnsi="Times New Roman" w:cs="Times New Roman"/>
          <w:b/>
          <w:bCs/>
          <w:sz w:val="24"/>
          <w:szCs w:val="28"/>
        </w:rPr>
        <w:t>data on the rates of these processes could be found. Its fate in ground water is unknown. W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hen released into water it will </w:t>
      </w:r>
      <w:r w:rsidRPr="009027F5">
        <w:rPr>
          <w:rFonts w:ascii="Times New Roman" w:hAnsi="Times New Roman" w:cs="Times New Roman"/>
          <w:b/>
          <w:bCs/>
          <w:sz w:val="24"/>
          <w:szCs w:val="28"/>
        </w:rPr>
        <w:t xml:space="preserve">volatilize and probably biodegrade. It would not be expected to adsorb to sediment or </w:t>
      </w:r>
      <w:proofErr w:type="spellStart"/>
      <w:r w:rsidRPr="009027F5">
        <w:rPr>
          <w:rFonts w:ascii="Times New Roman" w:hAnsi="Times New Roman" w:cs="Times New Roman"/>
          <w:b/>
          <w:bCs/>
          <w:sz w:val="24"/>
          <w:szCs w:val="28"/>
        </w:rPr>
        <w:t>bioconcentrate</w:t>
      </w:r>
      <w:proofErr w:type="spellEnd"/>
      <w:r w:rsidRPr="009027F5">
        <w:rPr>
          <w:rFonts w:ascii="Times New Roman" w:hAnsi="Times New Roman" w:cs="Times New Roman"/>
          <w:b/>
          <w:bCs/>
          <w:sz w:val="24"/>
          <w:szCs w:val="28"/>
        </w:rPr>
        <w:t xml:space="preserve"> in fish.</w:t>
      </w:r>
    </w:p>
    <w:p w:rsidR="009027F5" w:rsidRPr="009027F5" w:rsidRDefault="009027F5" w:rsidP="009027F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9027F5" w:rsidRDefault="009027F5" w:rsidP="009027F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9027F5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Environmental:</w:t>
      </w:r>
      <w:r w:rsidRPr="00902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27F5" w:rsidRDefault="009027F5" w:rsidP="009027F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027F5">
        <w:rPr>
          <w:rFonts w:ascii="Times New Roman" w:hAnsi="Times New Roman" w:cs="Times New Roman"/>
          <w:b/>
          <w:bCs/>
          <w:sz w:val="24"/>
          <w:szCs w:val="28"/>
        </w:rPr>
        <w:t>CAS# 64-17-5: When released to the atmosphere it will photodegrade in ho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urs (polluted urban atmosphere) </w:t>
      </w:r>
      <w:r w:rsidRPr="009027F5">
        <w:rPr>
          <w:rFonts w:ascii="Times New Roman" w:hAnsi="Times New Roman" w:cs="Times New Roman"/>
          <w:b/>
          <w:bCs/>
          <w:sz w:val="24"/>
          <w:szCs w:val="28"/>
        </w:rPr>
        <w:t>to an estimated range of 4 to 6 days in less polluted areas. Rainout should be significant.</w:t>
      </w:r>
    </w:p>
    <w:p w:rsidR="009027F5" w:rsidRPr="009027F5" w:rsidRDefault="009027F5" w:rsidP="009027F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9027F5" w:rsidRPr="009027F5" w:rsidRDefault="009027F5" w:rsidP="009027F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027F5">
        <w:rPr>
          <w:rFonts w:ascii="Times New Roman" w:hAnsi="Times New Roman" w:cs="Times New Roman"/>
          <w:b/>
          <w:bCs/>
          <w:sz w:val="28"/>
          <w:szCs w:val="28"/>
          <w:u w:val="single"/>
        </w:rPr>
        <w:t>Physical:</w:t>
      </w:r>
      <w:r w:rsidRPr="00902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27F5">
        <w:rPr>
          <w:rFonts w:ascii="Times New Roman" w:hAnsi="Times New Roman" w:cs="Times New Roman"/>
          <w:b/>
          <w:bCs/>
          <w:sz w:val="24"/>
          <w:szCs w:val="28"/>
        </w:rPr>
        <w:t>No information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A65E9" w:rsidRPr="009027F5" w:rsidRDefault="000A65E9" w:rsidP="009027F5">
      <w:pPr>
        <w:pStyle w:val="NoSpacing"/>
      </w:pPr>
    </w:p>
    <w:p w:rsidR="009027F5" w:rsidRPr="009027F5" w:rsidRDefault="009027F5" w:rsidP="009027F5">
      <w:pPr>
        <w:pStyle w:val="NoSpacing"/>
      </w:pPr>
    </w:p>
    <w:p w:rsidR="009027F5" w:rsidRDefault="009027F5" w:rsidP="009027F5">
      <w:pPr>
        <w:pStyle w:val="NoSpacing"/>
        <w:rPr>
          <w:rFonts w:ascii="Times New Roman" w:hAnsi="Times New Roman" w:cs="Times New Roman"/>
          <w:b/>
          <w:sz w:val="24"/>
        </w:rPr>
      </w:pPr>
      <w:r w:rsidRPr="009027F5">
        <w:rPr>
          <w:rFonts w:ascii="Times New Roman" w:hAnsi="Times New Roman" w:cs="Times New Roman"/>
          <w:b/>
          <w:sz w:val="28"/>
          <w:u w:val="single"/>
        </w:rPr>
        <w:t>RCRA P-Series:</w:t>
      </w:r>
      <w:r w:rsidRPr="009027F5">
        <w:rPr>
          <w:rFonts w:ascii="Times New Roman" w:hAnsi="Times New Roman" w:cs="Times New Roman"/>
          <w:b/>
          <w:sz w:val="28"/>
        </w:rPr>
        <w:t xml:space="preserve"> </w:t>
      </w:r>
      <w:r w:rsidRPr="009027F5">
        <w:rPr>
          <w:rFonts w:ascii="Times New Roman" w:hAnsi="Times New Roman" w:cs="Times New Roman"/>
          <w:b/>
          <w:sz w:val="24"/>
        </w:rPr>
        <w:t>None listed.</w:t>
      </w:r>
    </w:p>
    <w:p w:rsidR="009027F5" w:rsidRPr="009027F5" w:rsidRDefault="009027F5" w:rsidP="009027F5">
      <w:pPr>
        <w:pStyle w:val="NoSpacing"/>
      </w:pPr>
    </w:p>
    <w:p w:rsidR="001914E8" w:rsidRPr="009027F5" w:rsidRDefault="009027F5" w:rsidP="009027F5">
      <w:pPr>
        <w:pStyle w:val="NoSpacing"/>
        <w:rPr>
          <w:rFonts w:ascii="Times New Roman" w:hAnsi="Times New Roman" w:cs="Times New Roman"/>
          <w:b/>
          <w:sz w:val="24"/>
        </w:rPr>
      </w:pPr>
      <w:r w:rsidRPr="009027F5">
        <w:rPr>
          <w:rFonts w:ascii="Times New Roman" w:hAnsi="Times New Roman" w:cs="Times New Roman"/>
          <w:b/>
          <w:sz w:val="28"/>
          <w:u w:val="single"/>
        </w:rPr>
        <w:t>RCRA U-Series:</w:t>
      </w:r>
      <w:r w:rsidRPr="009027F5">
        <w:rPr>
          <w:rFonts w:ascii="Times New Roman" w:hAnsi="Times New Roman" w:cs="Times New Roman"/>
          <w:b/>
          <w:sz w:val="28"/>
        </w:rPr>
        <w:t xml:space="preserve"> </w:t>
      </w:r>
      <w:r w:rsidRPr="009027F5">
        <w:rPr>
          <w:rFonts w:ascii="Times New Roman" w:hAnsi="Times New Roman" w:cs="Times New Roman"/>
          <w:b/>
          <w:sz w:val="24"/>
        </w:rPr>
        <w:t>CAS# 67-66-3: waste number U044. CAS# 67-56-1: waste number U154 (Ignitable waste).</w:t>
      </w:r>
    </w:p>
    <w:p w:rsidR="00736CE1" w:rsidRPr="009027F5" w:rsidRDefault="00736CE1" w:rsidP="009027F5">
      <w:pPr>
        <w:pStyle w:val="NoSpacing"/>
      </w:pPr>
    </w:p>
    <w:p w:rsidR="009027F5" w:rsidRPr="009027F5" w:rsidRDefault="009027F5" w:rsidP="009027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57A6F" w:rsidRPr="003766CD" w:rsidRDefault="00F57A6F" w:rsidP="003766CD">
      <w:pPr>
        <w:pStyle w:val="NoSpacing"/>
      </w:pPr>
    </w:p>
    <w:p w:rsidR="005D1168" w:rsidRPr="005D1168" w:rsidRDefault="005D1168" w:rsidP="005D1168">
      <w:pPr>
        <w:pStyle w:val="NoSpacing"/>
      </w:pPr>
    </w:p>
    <w:p w:rsidR="00CB2A00" w:rsidRDefault="00CB2A00" w:rsidP="00CB2A0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B2A00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A00">
        <w:rPr>
          <w:rFonts w:ascii="Times New Roman" w:hAnsi="Times New Roman" w:cs="Times New Roman"/>
          <w:b/>
          <w:sz w:val="24"/>
        </w:rPr>
        <w:t>FLAMMABLE LIQUID, TOXIC, N.O.S</w:t>
      </w: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199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Labelling - Transport    </w:t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D0C1D">
        <w:rPr>
          <w:rFonts w:ascii="Times New Roman" w:hAnsi="Times New Roman" w:cs="Times New Roman"/>
          <w:b/>
          <w:sz w:val="24"/>
          <w:szCs w:val="24"/>
        </w:rPr>
        <w:t>: Flammable solid.</w:t>
      </w:r>
    </w:p>
    <w:p w:rsidR="00CB2A00" w:rsidRDefault="00CB2A00" w:rsidP="00CB2A00">
      <w:pPr>
        <w:pStyle w:val="NoSpacing"/>
        <w:rPr>
          <w:rFonts w:ascii="Times New Roman" w:hAnsi="Times New Roman" w:cs="Times New Roman"/>
          <w:b/>
          <w:sz w:val="24"/>
        </w:rPr>
      </w:pPr>
      <w:r w:rsidRPr="001F6AAB">
        <w:rPr>
          <w:rFonts w:ascii="Times New Roman" w:hAnsi="Times New Roman" w:cs="Times New Roman"/>
          <w:b/>
          <w:sz w:val="28"/>
        </w:rPr>
        <w:t>Packing group</w:t>
      </w:r>
      <w:r w:rsidRPr="001F6AAB">
        <w:rPr>
          <w:rFonts w:ascii="Times New Roman" w:hAnsi="Times New Roman" w:cs="Times New Roman"/>
          <w:b/>
          <w:sz w:val="28"/>
          <w:szCs w:val="24"/>
        </w:rPr>
        <w:t xml:space="preserve"> (ADR-RID)</w:t>
      </w:r>
      <w:r w:rsidRPr="000D15BC">
        <w:rPr>
          <w:rFonts w:ascii="Times New Roman" w:hAnsi="Times New Roman" w:cs="Times New Roman"/>
          <w:b/>
          <w:sz w:val="28"/>
        </w:rPr>
        <w:t>:</w:t>
      </w:r>
      <w:r w:rsidRPr="001F6AAB">
        <w:rPr>
          <w:rFonts w:ascii="Times New Roman" w:hAnsi="Times New Roman" w:cs="Times New Roman"/>
          <w:b/>
          <w:sz w:val="24"/>
        </w:rPr>
        <w:t xml:space="preserve"> I</w:t>
      </w:r>
      <w:r>
        <w:rPr>
          <w:rFonts w:ascii="Times New Roman" w:hAnsi="Times New Roman" w:cs="Times New Roman"/>
          <w:b/>
          <w:sz w:val="24"/>
        </w:rPr>
        <w:t>I</w:t>
      </w:r>
    </w:p>
    <w:p w:rsidR="00CB2A00" w:rsidRPr="001F6AAB" w:rsidRDefault="00CB2A00" w:rsidP="00CB2A00">
      <w:pPr>
        <w:pStyle w:val="NoSpacing"/>
      </w:pP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B2A00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BA1DD7">
        <w:rPr>
          <w:rFonts w:ascii="Times New Roman" w:hAnsi="Times New Roman" w:cs="Times New Roman"/>
          <w:b/>
          <w:sz w:val="28"/>
          <w:szCs w:val="24"/>
        </w:rPr>
        <w:tab/>
      </w:r>
      <w:r w:rsidR="00BA1DD7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="00BA1DD7" w:rsidRPr="000D15BC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0D15B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CB2A00">
        <w:rPr>
          <w:rFonts w:ascii="Times New Roman" w:hAnsi="Times New Roman" w:cs="Times New Roman"/>
          <w:b/>
          <w:sz w:val="24"/>
        </w:rPr>
        <w:t>FLAMMABLE LIQUID, TOXIC, N.O.S</w:t>
      </w: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BA1DD7">
        <w:rPr>
          <w:rFonts w:ascii="Times New Roman" w:hAnsi="Times New Roman" w:cs="Times New Roman"/>
          <w:b/>
          <w:sz w:val="24"/>
          <w:szCs w:val="24"/>
        </w:rPr>
        <w:tab/>
      </w:r>
      <w:r w:rsidR="00BA1DD7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0D15BC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199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CB2A00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D0C1D">
        <w:rPr>
          <w:rFonts w:ascii="Times New Roman" w:hAnsi="Times New Roman" w:cs="Times New Roman"/>
          <w:b/>
          <w:sz w:val="24"/>
          <w:szCs w:val="24"/>
        </w:rPr>
        <w:t>: Flammable solid.</w:t>
      </w: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IMO-IMDG - Packing group</w:t>
      </w:r>
      <w:r w:rsidR="00BA1DD7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CB2A00" w:rsidRDefault="00CB2A00" w:rsidP="00CB2A00">
      <w:pPr>
        <w:pStyle w:val="NoSpacing"/>
      </w:pPr>
    </w:p>
    <w:p w:rsidR="00CB2A00" w:rsidRDefault="00CB2A00" w:rsidP="00CB2A00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BA1DD7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A00">
        <w:rPr>
          <w:rFonts w:ascii="Times New Roman" w:hAnsi="Times New Roman" w:cs="Times New Roman"/>
          <w:b/>
          <w:sz w:val="24"/>
        </w:rPr>
        <w:t>FLAMMABLE LIQUID, TOXIC, N.O.S</w:t>
      </w: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="00BA1DD7">
        <w:rPr>
          <w:rFonts w:ascii="Times New Roman" w:hAnsi="Times New Roman" w:cs="Times New Roman"/>
          <w:b/>
          <w:sz w:val="28"/>
          <w:szCs w:val="24"/>
        </w:rPr>
        <w:tab/>
      </w:r>
      <w:r w:rsidR="00BA1DD7">
        <w:rPr>
          <w:rFonts w:ascii="Times New Roman" w:hAnsi="Times New Roman" w:cs="Times New Roman"/>
          <w:b/>
          <w:sz w:val="28"/>
          <w:szCs w:val="24"/>
        </w:rPr>
        <w:tab/>
      </w:r>
      <w:r w:rsidR="00BA1DD7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r w:rsidRPr="001F6A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199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CB2A00" w:rsidRPr="0063022E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>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D0C1D">
        <w:rPr>
          <w:rFonts w:ascii="Times New Roman" w:hAnsi="Times New Roman" w:cs="Times New Roman"/>
          <w:b/>
          <w:sz w:val="24"/>
          <w:szCs w:val="24"/>
        </w:rPr>
        <w:t>: Flammable solid.</w:t>
      </w:r>
    </w:p>
    <w:p w:rsidR="00CB2A00" w:rsidRDefault="00CB2A00" w:rsidP="00CB2A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Packing group</w:t>
      </w:r>
      <w:r w:rsidR="00BA1DD7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D15BC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BD4A85" w:rsidRDefault="00BD4A85" w:rsidP="003766CD">
      <w:pPr>
        <w:pStyle w:val="NoSpacing"/>
      </w:pPr>
    </w:p>
    <w:p w:rsidR="00454F71" w:rsidRDefault="00454F71" w:rsidP="003766CD">
      <w:pPr>
        <w:pStyle w:val="NoSpacing"/>
      </w:pPr>
    </w:p>
    <w:p w:rsidR="00454F71" w:rsidRDefault="00454F71" w:rsidP="003766CD">
      <w:pPr>
        <w:pStyle w:val="NoSpacing"/>
      </w:pPr>
    </w:p>
    <w:p w:rsidR="00454F71" w:rsidRDefault="00454F71" w:rsidP="003766CD">
      <w:pPr>
        <w:pStyle w:val="NoSpacing"/>
      </w:pPr>
    </w:p>
    <w:p w:rsidR="00454F71" w:rsidRDefault="00454F71" w:rsidP="003766CD">
      <w:pPr>
        <w:pStyle w:val="NoSpacing"/>
      </w:pPr>
    </w:p>
    <w:p w:rsidR="00454F71" w:rsidRPr="003766CD" w:rsidRDefault="00454F71" w:rsidP="003766CD">
      <w:pPr>
        <w:pStyle w:val="NoSpacing"/>
      </w:pPr>
    </w:p>
    <w:p w:rsidR="0090196B" w:rsidRPr="003766CD" w:rsidRDefault="0090196B" w:rsidP="003766C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>US FEDERAL:</w:t>
      </w: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>TSCA:</w:t>
      </w:r>
      <w:r w:rsidRPr="008740D2">
        <w:rPr>
          <w:rFonts w:ascii="Times New Roman" w:hAnsi="Times New Roman" w:cs="Times New Roman"/>
          <w:b/>
          <w:sz w:val="28"/>
        </w:rPr>
        <w:t xml:space="preserve"> </w:t>
      </w:r>
      <w:r w:rsidRPr="008740D2">
        <w:rPr>
          <w:rFonts w:ascii="Times New Roman" w:hAnsi="Times New Roman" w:cs="Times New Roman"/>
          <w:b/>
          <w:sz w:val="24"/>
        </w:rPr>
        <w:t>CAS# 64-17-5 is listed on the TSCA inventory. CAS# 67-66-3 is listed on the TSCA in</w:t>
      </w:r>
      <w:r>
        <w:rPr>
          <w:rFonts w:ascii="Times New Roman" w:hAnsi="Times New Roman" w:cs="Times New Roman"/>
          <w:b/>
          <w:sz w:val="24"/>
        </w:rPr>
        <w:t xml:space="preserve">ventory. CAS# 64-19-7 is listed </w:t>
      </w:r>
      <w:r w:rsidRPr="008740D2">
        <w:rPr>
          <w:rFonts w:ascii="Times New Roman" w:hAnsi="Times New Roman" w:cs="Times New Roman"/>
          <w:b/>
          <w:sz w:val="24"/>
        </w:rPr>
        <w:t>on the TSCA inventory. CAS# 67-56-1 is listed on the TSCA inventory.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8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>Health &amp; Safety Reporting List:</w:t>
      </w:r>
      <w:r w:rsidRPr="008740D2">
        <w:rPr>
          <w:rFonts w:ascii="Times New Roman" w:hAnsi="Times New Roman" w:cs="Times New Roman"/>
          <w:b/>
          <w:sz w:val="28"/>
        </w:rPr>
        <w:t xml:space="preserve"> </w:t>
      </w: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CAS# 67-66-3: Effective 6/</w:t>
      </w:r>
      <w:r>
        <w:rPr>
          <w:rFonts w:ascii="Times New Roman" w:hAnsi="Times New Roman" w:cs="Times New Roman"/>
          <w:b/>
          <w:sz w:val="24"/>
        </w:rPr>
        <w:t xml:space="preserve">1/87; Sunset 6/1/97 </w:t>
      </w:r>
      <w:r w:rsidRPr="008740D2">
        <w:rPr>
          <w:rFonts w:ascii="Times New Roman" w:hAnsi="Times New Roman" w:cs="Times New Roman"/>
          <w:b/>
          <w:sz w:val="24"/>
        </w:rPr>
        <w:t>Chemical Test Rules: None of the chemicals in this product are under a Chemical Test Rule.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8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>Section 12b:</w:t>
      </w:r>
      <w:r w:rsidRPr="008740D2">
        <w:rPr>
          <w:rFonts w:ascii="Times New Roman" w:hAnsi="Times New Roman" w:cs="Times New Roman"/>
          <w:b/>
          <w:sz w:val="28"/>
        </w:rPr>
        <w:t xml:space="preserve"> </w:t>
      </w:r>
    </w:p>
    <w:p w:rsidR="00454F71" w:rsidRDefault="008740D2" w:rsidP="00454F71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None of the chemicals are</w:t>
      </w:r>
      <w:r>
        <w:rPr>
          <w:rFonts w:ascii="Times New Roman" w:hAnsi="Times New Roman" w:cs="Times New Roman"/>
          <w:b/>
          <w:sz w:val="24"/>
        </w:rPr>
        <w:t xml:space="preserve"> listed under TSCA Section 12b. </w:t>
      </w:r>
      <w:r w:rsidRPr="008740D2">
        <w:rPr>
          <w:rFonts w:ascii="Times New Roman" w:hAnsi="Times New Roman" w:cs="Times New Roman"/>
          <w:b/>
          <w:sz w:val="24"/>
        </w:rPr>
        <w:t>TSCA Significant New Use Rule: None of the chemicals in this material have a SNUR under TSCA.</w:t>
      </w:r>
    </w:p>
    <w:p w:rsidR="008740D2" w:rsidRDefault="00454F71" w:rsidP="00454F7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SARA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 xml:space="preserve">CERCLA Hazardous Substances and corresponding RQs: </w:t>
      </w: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CAS# 67-66-3: 10 lb final RQ;</w:t>
      </w:r>
      <w:r>
        <w:rPr>
          <w:rFonts w:ascii="Times New Roman" w:hAnsi="Times New Roman" w:cs="Times New Roman"/>
          <w:b/>
          <w:sz w:val="24"/>
        </w:rPr>
        <w:t xml:space="preserve"> 4.54 kg final RQ CAS# 64-19-7: </w:t>
      </w:r>
      <w:r w:rsidRPr="008740D2">
        <w:rPr>
          <w:rFonts w:ascii="Times New Roman" w:hAnsi="Times New Roman" w:cs="Times New Roman"/>
          <w:b/>
          <w:sz w:val="24"/>
        </w:rPr>
        <w:t>5000 lb final RQ; 2270 kg final RQ CAS# 67-56-1: 5000 lb final RQ; 2270 kg final RQ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 xml:space="preserve">SARA Section 302 Extremely Hazardous Substances: </w:t>
      </w:r>
      <w:r w:rsidRPr="008740D2">
        <w:rPr>
          <w:rFonts w:ascii="Times New Roman" w:hAnsi="Times New Roman" w:cs="Times New Roman"/>
          <w:b/>
          <w:sz w:val="24"/>
        </w:rPr>
        <w:t>CAS# 67-66-3: 10000 lb TPQ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</w:rPr>
      </w:pP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 xml:space="preserve">SARA Codes: </w:t>
      </w: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CAS # 64-17-5: acute, chronic, flammable. CAS # 67-66-3: acute, chronic.</w:t>
      </w:r>
      <w:r>
        <w:rPr>
          <w:rFonts w:ascii="Times New Roman" w:hAnsi="Times New Roman" w:cs="Times New Roman"/>
          <w:b/>
          <w:sz w:val="24"/>
        </w:rPr>
        <w:t xml:space="preserve"> CAS # 64-19-7: acute, chronic, </w:t>
      </w:r>
      <w:r w:rsidRPr="008740D2">
        <w:rPr>
          <w:rFonts w:ascii="Times New Roman" w:hAnsi="Times New Roman" w:cs="Times New Roman"/>
          <w:b/>
          <w:sz w:val="24"/>
        </w:rPr>
        <w:t>flammable. CAS # 67-56-1: acute, flammable.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 xml:space="preserve">Section 313: </w:t>
      </w: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This material contains Chloroform (CAS# 67-66-3, 30%)</w:t>
      </w:r>
      <w:proofErr w:type="gramStart"/>
      <w:r w:rsidRPr="008740D2">
        <w:rPr>
          <w:rFonts w:ascii="Times New Roman" w:hAnsi="Times New Roman" w:cs="Times New Roman"/>
          <w:b/>
          <w:sz w:val="24"/>
        </w:rPr>
        <w:t>,which</w:t>
      </w:r>
      <w:proofErr w:type="gramEnd"/>
      <w:r w:rsidRPr="008740D2">
        <w:rPr>
          <w:rFonts w:ascii="Times New Roman" w:hAnsi="Times New Roman" w:cs="Times New Roman"/>
          <w:b/>
          <w:sz w:val="24"/>
        </w:rPr>
        <w:t xml:space="preserve"> is subject t</w:t>
      </w:r>
      <w:r>
        <w:rPr>
          <w:rFonts w:ascii="Times New Roman" w:hAnsi="Times New Roman" w:cs="Times New Roman"/>
          <w:b/>
          <w:sz w:val="24"/>
        </w:rPr>
        <w:t xml:space="preserve">o the reporting requirements of </w:t>
      </w:r>
      <w:r w:rsidRPr="008740D2">
        <w:rPr>
          <w:rFonts w:ascii="Times New Roman" w:hAnsi="Times New Roman" w:cs="Times New Roman"/>
          <w:b/>
          <w:sz w:val="24"/>
        </w:rPr>
        <w:t>Section 313 of SARA Title III and 40 CFR Part 373. This material contains Methyl alcohol (CAS</w:t>
      </w:r>
      <w:r>
        <w:rPr>
          <w:rFonts w:ascii="Times New Roman" w:hAnsi="Times New Roman" w:cs="Times New Roman"/>
          <w:b/>
          <w:sz w:val="24"/>
        </w:rPr>
        <w:t># 67-56-1, 3%)</w:t>
      </w:r>
      <w:proofErr w:type="gramStart"/>
      <w:r>
        <w:rPr>
          <w:rFonts w:ascii="Times New Roman" w:hAnsi="Times New Roman" w:cs="Times New Roman"/>
          <w:b/>
          <w:sz w:val="24"/>
        </w:rPr>
        <w:t>,which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is subject </w:t>
      </w:r>
      <w:r w:rsidRPr="008740D2">
        <w:rPr>
          <w:rFonts w:ascii="Times New Roman" w:hAnsi="Times New Roman" w:cs="Times New Roman"/>
          <w:b/>
          <w:sz w:val="24"/>
        </w:rPr>
        <w:t>to the reporting requirements of Section 313 of SARA Title III and 40 CFR Part 373.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 xml:space="preserve">Clean Air Act: </w:t>
      </w: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CAS# 67-66-3 is listed as a hazardous air pollutant (HAP). CAS# 67-56-1 is list</w:t>
      </w:r>
      <w:r>
        <w:rPr>
          <w:rFonts w:ascii="Times New Roman" w:hAnsi="Times New Roman" w:cs="Times New Roman"/>
          <w:b/>
          <w:sz w:val="24"/>
        </w:rPr>
        <w:t xml:space="preserve">ed as a hazardous air pollutant </w:t>
      </w:r>
      <w:r w:rsidRPr="008740D2">
        <w:rPr>
          <w:rFonts w:ascii="Times New Roman" w:hAnsi="Times New Roman" w:cs="Times New Roman"/>
          <w:b/>
          <w:sz w:val="24"/>
        </w:rPr>
        <w:t xml:space="preserve">(HAP). This material does not contain any Class 1 Ozone </w:t>
      </w:r>
      <w:proofErr w:type="spellStart"/>
      <w:r w:rsidRPr="008740D2">
        <w:rPr>
          <w:rFonts w:ascii="Times New Roman" w:hAnsi="Times New Roman" w:cs="Times New Roman"/>
          <w:b/>
          <w:sz w:val="24"/>
        </w:rPr>
        <w:t>depletors</w:t>
      </w:r>
      <w:proofErr w:type="spellEnd"/>
      <w:r w:rsidRPr="008740D2">
        <w:rPr>
          <w:rFonts w:ascii="Times New Roman" w:hAnsi="Times New Roman" w:cs="Times New Roman"/>
          <w:b/>
          <w:sz w:val="24"/>
        </w:rPr>
        <w:t>. This material does not contain any Class 2 Ozone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40D2">
        <w:rPr>
          <w:rFonts w:ascii="Times New Roman" w:hAnsi="Times New Roman" w:cs="Times New Roman"/>
          <w:b/>
          <w:sz w:val="24"/>
        </w:rPr>
        <w:t>depletors</w:t>
      </w:r>
      <w:proofErr w:type="spellEnd"/>
      <w:r w:rsidRPr="008740D2">
        <w:rPr>
          <w:rFonts w:ascii="Times New Roman" w:hAnsi="Times New Roman" w:cs="Times New Roman"/>
          <w:b/>
          <w:sz w:val="24"/>
        </w:rPr>
        <w:t>.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 xml:space="preserve">Clean Water Act: </w:t>
      </w: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CAS# 67-66-3 is listed as a Hazardous Substance under the CWA. CAS# 6</w:t>
      </w:r>
      <w:r>
        <w:rPr>
          <w:rFonts w:ascii="Times New Roman" w:hAnsi="Times New Roman" w:cs="Times New Roman"/>
          <w:b/>
          <w:sz w:val="24"/>
        </w:rPr>
        <w:t xml:space="preserve">4-19-7 is listed as a Hazardous </w:t>
      </w:r>
      <w:r w:rsidRPr="008740D2">
        <w:rPr>
          <w:rFonts w:ascii="Times New Roman" w:hAnsi="Times New Roman" w:cs="Times New Roman"/>
          <w:b/>
          <w:sz w:val="24"/>
        </w:rPr>
        <w:t>Substance under the CWA. CAS# 67-66-3 is listed as a Priority Pollutant under the Clean Water</w:t>
      </w:r>
      <w:r>
        <w:rPr>
          <w:rFonts w:ascii="Times New Roman" w:hAnsi="Times New Roman" w:cs="Times New Roman"/>
          <w:b/>
          <w:sz w:val="24"/>
        </w:rPr>
        <w:t xml:space="preserve"> Act. CAS# 67-66-3 is listed as </w:t>
      </w:r>
      <w:r w:rsidRPr="008740D2">
        <w:rPr>
          <w:rFonts w:ascii="Times New Roman" w:hAnsi="Times New Roman" w:cs="Times New Roman"/>
          <w:b/>
          <w:sz w:val="24"/>
        </w:rPr>
        <w:t>a Toxic Pollutant under the Clean Water Act.</w:t>
      </w: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454F71" w:rsidRPr="008740D2" w:rsidRDefault="008740D2" w:rsidP="00454F71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>OSHA:</w:t>
      </w:r>
      <w:r w:rsidRPr="008740D2">
        <w:rPr>
          <w:rFonts w:ascii="Times New Roman" w:hAnsi="Times New Roman" w:cs="Times New Roman"/>
          <w:b/>
          <w:sz w:val="28"/>
        </w:rPr>
        <w:t xml:space="preserve"> </w:t>
      </w:r>
      <w:r w:rsidRPr="008740D2">
        <w:rPr>
          <w:rFonts w:ascii="Times New Roman" w:hAnsi="Times New Roman" w:cs="Times New Roman"/>
          <w:b/>
          <w:sz w:val="24"/>
        </w:rPr>
        <w:t>None of the chemicals in this product are considered highly hazardous by OSHA.</w:t>
      </w:r>
      <w:r w:rsidR="00454F71" w:rsidRPr="00454F71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54F71" w:rsidTr="00982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54F71" w:rsidRPr="007B71FE" w:rsidRDefault="00454F71" w:rsidP="00982BE3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0D2" w:rsidRPr="008740D2" w:rsidRDefault="008740D2" w:rsidP="008740D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0D2">
        <w:rPr>
          <w:rFonts w:ascii="Times New Roman" w:hAnsi="Times New Roman" w:cs="Times New Roman"/>
          <w:b/>
          <w:sz w:val="28"/>
          <w:u w:val="single"/>
        </w:rPr>
        <w:t xml:space="preserve">STATE: </w:t>
      </w:r>
    </w:p>
    <w:p w:rsid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CAS# 64-17-5 can be found on the following state right to know lists: Califo</w:t>
      </w:r>
      <w:r>
        <w:rPr>
          <w:rFonts w:ascii="Times New Roman" w:hAnsi="Times New Roman" w:cs="Times New Roman"/>
          <w:b/>
          <w:sz w:val="24"/>
        </w:rPr>
        <w:t xml:space="preserve">rnia, New Jersey, Pennsylvania, </w:t>
      </w:r>
      <w:r w:rsidRPr="008740D2">
        <w:rPr>
          <w:rFonts w:ascii="Times New Roman" w:hAnsi="Times New Roman" w:cs="Times New Roman"/>
          <w:b/>
          <w:sz w:val="24"/>
        </w:rPr>
        <w:t xml:space="preserve">Minnesota, </w:t>
      </w:r>
      <w:proofErr w:type="gramStart"/>
      <w:r w:rsidRPr="008740D2">
        <w:rPr>
          <w:rFonts w:ascii="Times New Roman" w:hAnsi="Times New Roman" w:cs="Times New Roman"/>
          <w:b/>
          <w:sz w:val="24"/>
        </w:rPr>
        <w:t>Massachusetts</w:t>
      </w:r>
      <w:proofErr w:type="gramEnd"/>
      <w:r w:rsidRPr="008740D2">
        <w:rPr>
          <w:rFonts w:ascii="Times New Roman" w:hAnsi="Times New Roman" w:cs="Times New Roman"/>
          <w:b/>
          <w:sz w:val="24"/>
        </w:rPr>
        <w:t>. CAS# 67-66-3 can be found on the following state right to know</w:t>
      </w:r>
      <w:r>
        <w:rPr>
          <w:rFonts w:ascii="Times New Roman" w:hAnsi="Times New Roman" w:cs="Times New Roman"/>
          <w:b/>
          <w:sz w:val="24"/>
        </w:rPr>
        <w:t xml:space="preserve"> lists: California, New Jersey, </w:t>
      </w:r>
      <w:r w:rsidRPr="008740D2">
        <w:rPr>
          <w:rFonts w:ascii="Times New Roman" w:hAnsi="Times New Roman" w:cs="Times New Roman"/>
          <w:b/>
          <w:sz w:val="24"/>
        </w:rPr>
        <w:t xml:space="preserve">Pennsylvania, Minnesota, </w:t>
      </w:r>
      <w:proofErr w:type="gramStart"/>
      <w:r w:rsidRPr="008740D2">
        <w:rPr>
          <w:rFonts w:ascii="Times New Roman" w:hAnsi="Times New Roman" w:cs="Times New Roman"/>
          <w:b/>
          <w:sz w:val="24"/>
        </w:rPr>
        <w:t>Massachusetts</w:t>
      </w:r>
      <w:proofErr w:type="gramEnd"/>
      <w:r w:rsidRPr="008740D2">
        <w:rPr>
          <w:rFonts w:ascii="Times New Roman" w:hAnsi="Times New Roman" w:cs="Times New Roman"/>
          <w:b/>
          <w:sz w:val="24"/>
        </w:rPr>
        <w:t>. CAS# 64-19-7 can be found on the following state r</w:t>
      </w:r>
      <w:r>
        <w:rPr>
          <w:rFonts w:ascii="Times New Roman" w:hAnsi="Times New Roman" w:cs="Times New Roman"/>
          <w:b/>
          <w:sz w:val="24"/>
        </w:rPr>
        <w:t xml:space="preserve">ight to know lists: California, </w:t>
      </w:r>
      <w:r w:rsidRPr="008740D2">
        <w:rPr>
          <w:rFonts w:ascii="Times New Roman" w:hAnsi="Times New Roman" w:cs="Times New Roman"/>
          <w:b/>
          <w:sz w:val="24"/>
        </w:rPr>
        <w:t xml:space="preserve">New Jersey, Pennsylvania, Minnesota, </w:t>
      </w:r>
      <w:proofErr w:type="gramStart"/>
      <w:r w:rsidRPr="008740D2">
        <w:rPr>
          <w:rFonts w:ascii="Times New Roman" w:hAnsi="Times New Roman" w:cs="Times New Roman"/>
          <w:b/>
          <w:sz w:val="24"/>
        </w:rPr>
        <w:t>Massachusetts</w:t>
      </w:r>
      <w:proofErr w:type="gramEnd"/>
      <w:r w:rsidRPr="008740D2">
        <w:rPr>
          <w:rFonts w:ascii="Times New Roman" w:hAnsi="Times New Roman" w:cs="Times New Roman"/>
          <w:b/>
          <w:sz w:val="24"/>
        </w:rPr>
        <w:t>. CAS# 67-56-1 can be found on the following state right to know lists: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740D2">
        <w:rPr>
          <w:rFonts w:ascii="Times New Roman" w:hAnsi="Times New Roman" w:cs="Times New Roman"/>
          <w:b/>
          <w:sz w:val="24"/>
        </w:rPr>
        <w:t xml:space="preserve">California, New Jersey, Pennsylvania, Minnesota, </w:t>
      </w:r>
      <w:proofErr w:type="gramStart"/>
      <w:r w:rsidRPr="008740D2">
        <w:rPr>
          <w:rFonts w:ascii="Times New Roman" w:hAnsi="Times New Roman" w:cs="Times New Roman"/>
          <w:b/>
          <w:sz w:val="24"/>
        </w:rPr>
        <w:t>Massachusetts</w:t>
      </w:r>
      <w:proofErr w:type="gramEnd"/>
      <w:r w:rsidRPr="008740D2">
        <w:rPr>
          <w:rFonts w:ascii="Times New Roman" w:hAnsi="Times New Roman" w:cs="Times New Roman"/>
          <w:b/>
          <w:sz w:val="24"/>
        </w:rPr>
        <w:t xml:space="preserve">. WARNING: This product </w:t>
      </w:r>
      <w:r>
        <w:rPr>
          <w:rFonts w:ascii="Times New Roman" w:hAnsi="Times New Roman" w:cs="Times New Roman"/>
          <w:b/>
          <w:sz w:val="24"/>
        </w:rPr>
        <w:t xml:space="preserve">contains Chloroform, a chemical </w:t>
      </w:r>
      <w:r w:rsidRPr="008740D2">
        <w:rPr>
          <w:rFonts w:ascii="Times New Roman" w:hAnsi="Times New Roman" w:cs="Times New Roman"/>
          <w:b/>
          <w:sz w:val="24"/>
        </w:rPr>
        <w:t xml:space="preserve">known to the state of California to cause cancer. </w:t>
      </w:r>
    </w:p>
    <w:p w:rsidR="008A1622" w:rsidRPr="008740D2" w:rsidRDefault="008740D2" w:rsidP="008740D2">
      <w:pPr>
        <w:pStyle w:val="NoSpacing"/>
        <w:rPr>
          <w:rFonts w:ascii="Times New Roman" w:hAnsi="Times New Roman" w:cs="Times New Roman"/>
          <w:b/>
          <w:sz w:val="24"/>
        </w:rPr>
      </w:pPr>
      <w:r w:rsidRPr="008740D2">
        <w:rPr>
          <w:rFonts w:ascii="Times New Roman" w:hAnsi="Times New Roman" w:cs="Times New Roman"/>
          <w:b/>
          <w:sz w:val="24"/>
        </w:rPr>
        <w:t>WARNING: This product contains Ethyl a</w:t>
      </w:r>
      <w:r>
        <w:rPr>
          <w:rFonts w:ascii="Times New Roman" w:hAnsi="Times New Roman" w:cs="Times New Roman"/>
          <w:b/>
          <w:sz w:val="24"/>
        </w:rPr>
        <w:t xml:space="preserve">lcohol, a chemical known to the </w:t>
      </w:r>
      <w:r w:rsidRPr="008740D2">
        <w:rPr>
          <w:rFonts w:ascii="Times New Roman" w:hAnsi="Times New Roman" w:cs="Times New Roman"/>
          <w:b/>
          <w:sz w:val="24"/>
        </w:rPr>
        <w:t>state of California to cause birth defects or other reproductive harm. California No Significa</w:t>
      </w:r>
      <w:r>
        <w:rPr>
          <w:rFonts w:ascii="Times New Roman" w:hAnsi="Times New Roman" w:cs="Times New Roman"/>
          <w:b/>
          <w:sz w:val="24"/>
        </w:rPr>
        <w:t xml:space="preserve">nt Risk Level: CAS# 67-66-3: 20 </w:t>
      </w:r>
      <w:r w:rsidRPr="008740D2">
        <w:rPr>
          <w:rFonts w:ascii="Times New Roman" w:hAnsi="Times New Roman" w:cs="Times New Roman"/>
          <w:b/>
          <w:sz w:val="24"/>
        </w:rPr>
        <w:t>ï¿½g/day NSRL (oral); 40 ï¿½g/day NSRL (inhalation)</w:t>
      </w:r>
    </w:p>
    <w:p w:rsidR="00705A7D" w:rsidRPr="008A1622" w:rsidRDefault="00705A7D" w:rsidP="008A162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A1B01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BD4A85" w:rsidP="00962CB8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B60C7" w:rsidRPr="00AE6315" w:rsidRDefault="00FB60C7" w:rsidP="00FB60C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B60C7" w:rsidRPr="008B4575" w:rsidRDefault="00FB60C7" w:rsidP="00FB60C7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B60C7" w:rsidRPr="00211219" w:rsidRDefault="00FB60C7" w:rsidP="00FB60C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DA251F" w:rsidRDefault="00FB60C7" w:rsidP="00DA251F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454F71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DA251F" w:rsidSect="00FB60C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36D" w:rsidRDefault="002F536D" w:rsidP="009C3BE4">
      <w:pPr>
        <w:spacing w:after="0" w:line="240" w:lineRule="auto"/>
      </w:pPr>
      <w:r>
        <w:separator/>
      </w:r>
    </w:p>
  </w:endnote>
  <w:endnote w:type="continuationSeparator" w:id="0">
    <w:p w:rsidR="002F536D" w:rsidRDefault="002F536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B60C7" w:rsidP="00FB60C7">
    <w:pPr>
      <w:pStyle w:val="Footer"/>
      <w:ind w:left="-567"/>
      <w:jc w:val="right"/>
    </w:pPr>
    <w:r>
      <w:rPr>
        <w:noProof/>
      </w:rPr>
      <w:drawing>
        <wp:inline distT="0" distB="0" distL="0" distR="0" wp14:anchorId="26DAD5FB" wp14:editId="344FD135">
          <wp:extent cx="7710854" cy="233045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141" cy="233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36D" w:rsidRDefault="002F536D" w:rsidP="009C3BE4">
      <w:pPr>
        <w:spacing w:after="0" w:line="240" w:lineRule="auto"/>
      </w:pPr>
      <w:r>
        <w:separator/>
      </w:r>
    </w:p>
  </w:footnote>
  <w:footnote w:type="continuationSeparator" w:id="0">
    <w:p w:rsidR="002F536D" w:rsidRDefault="002F536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B60C7" w:rsidP="00FB60C7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730A1CE9" wp14:editId="6604199F">
          <wp:extent cx="762293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7973" cy="16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261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38D"/>
    <w:rsid w:val="000363B4"/>
    <w:rsid w:val="000448D8"/>
    <w:rsid w:val="00044F9B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172D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5BC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F0048"/>
    <w:rsid w:val="000F0D3E"/>
    <w:rsid w:val="000F2C0A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648A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8779A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E23DD"/>
    <w:rsid w:val="001E36FE"/>
    <w:rsid w:val="001E3F7A"/>
    <w:rsid w:val="001E441C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6865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8D9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46F"/>
    <w:rsid w:val="00286500"/>
    <w:rsid w:val="002867C3"/>
    <w:rsid w:val="002951EC"/>
    <w:rsid w:val="0029528A"/>
    <w:rsid w:val="00295BC1"/>
    <w:rsid w:val="00295F3D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EF8"/>
    <w:rsid w:val="002C3FCC"/>
    <w:rsid w:val="002C4343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36D"/>
    <w:rsid w:val="002F6605"/>
    <w:rsid w:val="002F7197"/>
    <w:rsid w:val="00301DCA"/>
    <w:rsid w:val="00302EA4"/>
    <w:rsid w:val="00310C5D"/>
    <w:rsid w:val="00314E78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0C70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6CD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5820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7D67"/>
    <w:rsid w:val="00453A38"/>
    <w:rsid w:val="00454CC1"/>
    <w:rsid w:val="00454F71"/>
    <w:rsid w:val="00465416"/>
    <w:rsid w:val="00467BE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27EE"/>
    <w:rsid w:val="004E5BA8"/>
    <w:rsid w:val="004F1123"/>
    <w:rsid w:val="004F5089"/>
    <w:rsid w:val="004F58EA"/>
    <w:rsid w:val="004F7998"/>
    <w:rsid w:val="0050288B"/>
    <w:rsid w:val="00510138"/>
    <w:rsid w:val="00511354"/>
    <w:rsid w:val="005115C9"/>
    <w:rsid w:val="00511B26"/>
    <w:rsid w:val="00513A17"/>
    <w:rsid w:val="0051531B"/>
    <w:rsid w:val="005156C1"/>
    <w:rsid w:val="00516C6C"/>
    <w:rsid w:val="0051776D"/>
    <w:rsid w:val="00517B4E"/>
    <w:rsid w:val="00521A5C"/>
    <w:rsid w:val="00521C18"/>
    <w:rsid w:val="00523EC9"/>
    <w:rsid w:val="0052409B"/>
    <w:rsid w:val="00530ECB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04CB"/>
    <w:rsid w:val="00582769"/>
    <w:rsid w:val="005835F3"/>
    <w:rsid w:val="00583BAE"/>
    <w:rsid w:val="00586234"/>
    <w:rsid w:val="0058717F"/>
    <w:rsid w:val="00587231"/>
    <w:rsid w:val="005879AB"/>
    <w:rsid w:val="00591392"/>
    <w:rsid w:val="00591C71"/>
    <w:rsid w:val="00594DD7"/>
    <w:rsid w:val="00594FAB"/>
    <w:rsid w:val="005968AC"/>
    <w:rsid w:val="005A1A97"/>
    <w:rsid w:val="005A6D74"/>
    <w:rsid w:val="005B17D7"/>
    <w:rsid w:val="005B39A9"/>
    <w:rsid w:val="005B4204"/>
    <w:rsid w:val="005B5773"/>
    <w:rsid w:val="005C0DC5"/>
    <w:rsid w:val="005C2206"/>
    <w:rsid w:val="005C300A"/>
    <w:rsid w:val="005C3AA1"/>
    <w:rsid w:val="005C5066"/>
    <w:rsid w:val="005C692A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41C4"/>
    <w:rsid w:val="006072F5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60DF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841DF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2356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2B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5A7D"/>
    <w:rsid w:val="00706489"/>
    <w:rsid w:val="00706EEF"/>
    <w:rsid w:val="007077CC"/>
    <w:rsid w:val="00711764"/>
    <w:rsid w:val="0071189D"/>
    <w:rsid w:val="00716722"/>
    <w:rsid w:val="00724CB7"/>
    <w:rsid w:val="00730E08"/>
    <w:rsid w:val="00731DF0"/>
    <w:rsid w:val="00732EAC"/>
    <w:rsid w:val="0073340F"/>
    <w:rsid w:val="00736C8E"/>
    <w:rsid w:val="00736CE1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7506"/>
    <w:rsid w:val="00780052"/>
    <w:rsid w:val="0078066E"/>
    <w:rsid w:val="0078151F"/>
    <w:rsid w:val="00782261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06EC8"/>
    <w:rsid w:val="00811079"/>
    <w:rsid w:val="008118D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38D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0D2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4D"/>
    <w:rsid w:val="008C3E7F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8B4"/>
    <w:rsid w:val="0090196B"/>
    <w:rsid w:val="00901A3C"/>
    <w:rsid w:val="009023FA"/>
    <w:rsid w:val="009027F5"/>
    <w:rsid w:val="009033A0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23E8"/>
    <w:rsid w:val="009A616A"/>
    <w:rsid w:val="009A6378"/>
    <w:rsid w:val="009A7B8B"/>
    <w:rsid w:val="009B06E1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6E94"/>
    <w:rsid w:val="00A07064"/>
    <w:rsid w:val="00A0755F"/>
    <w:rsid w:val="00A12DEA"/>
    <w:rsid w:val="00A14065"/>
    <w:rsid w:val="00A15AB8"/>
    <w:rsid w:val="00A16AD8"/>
    <w:rsid w:val="00A20AC5"/>
    <w:rsid w:val="00A23266"/>
    <w:rsid w:val="00A243EB"/>
    <w:rsid w:val="00A25ACC"/>
    <w:rsid w:val="00A2638E"/>
    <w:rsid w:val="00A27B35"/>
    <w:rsid w:val="00A33533"/>
    <w:rsid w:val="00A33E3A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3C0E"/>
    <w:rsid w:val="00A74025"/>
    <w:rsid w:val="00A743E9"/>
    <w:rsid w:val="00A810D5"/>
    <w:rsid w:val="00A83278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97FE2"/>
    <w:rsid w:val="00BA1DD7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F2432"/>
    <w:rsid w:val="00BF53DD"/>
    <w:rsid w:val="00C01031"/>
    <w:rsid w:val="00C01B57"/>
    <w:rsid w:val="00C06206"/>
    <w:rsid w:val="00C06E4C"/>
    <w:rsid w:val="00C11BA4"/>
    <w:rsid w:val="00C124E5"/>
    <w:rsid w:val="00C16E61"/>
    <w:rsid w:val="00C170E3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01C1"/>
    <w:rsid w:val="00C643E6"/>
    <w:rsid w:val="00C65A35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2A00"/>
    <w:rsid w:val="00CB328E"/>
    <w:rsid w:val="00CB4015"/>
    <w:rsid w:val="00CB5FAB"/>
    <w:rsid w:val="00CB6238"/>
    <w:rsid w:val="00CC055D"/>
    <w:rsid w:val="00CC0A25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136E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1E94"/>
    <w:rsid w:val="00D4267B"/>
    <w:rsid w:val="00D44D40"/>
    <w:rsid w:val="00D50724"/>
    <w:rsid w:val="00D5469A"/>
    <w:rsid w:val="00D553D3"/>
    <w:rsid w:val="00D60B6C"/>
    <w:rsid w:val="00D6222F"/>
    <w:rsid w:val="00D6288F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0716"/>
    <w:rsid w:val="00D918EB"/>
    <w:rsid w:val="00D91B4F"/>
    <w:rsid w:val="00D922A7"/>
    <w:rsid w:val="00DA251F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6867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1B4E"/>
    <w:rsid w:val="00DE25BA"/>
    <w:rsid w:val="00DE3088"/>
    <w:rsid w:val="00DE35EA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77E6"/>
    <w:rsid w:val="00E6248A"/>
    <w:rsid w:val="00E649C0"/>
    <w:rsid w:val="00E651E3"/>
    <w:rsid w:val="00E65446"/>
    <w:rsid w:val="00E7039F"/>
    <w:rsid w:val="00E74FBF"/>
    <w:rsid w:val="00E77309"/>
    <w:rsid w:val="00E775D7"/>
    <w:rsid w:val="00E806DA"/>
    <w:rsid w:val="00E82A68"/>
    <w:rsid w:val="00E92463"/>
    <w:rsid w:val="00E93969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FF7"/>
    <w:rsid w:val="00F25734"/>
    <w:rsid w:val="00F30FC5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9309C"/>
    <w:rsid w:val="00FA0625"/>
    <w:rsid w:val="00FA1240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0C7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3DDF"/>
    <w:rsid w:val="00FF573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11ED22-06D8-4306-A19B-B57FCC1B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1847-89DD-4156-B4D0-32CCC374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3035</Words>
  <Characters>17305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2020-12-30T08:46:00Z</dcterms:created>
  <dcterms:modified xsi:type="dcterms:W3CDTF">2020-12-30T08:46:00Z</dcterms:modified>
</cp:coreProperties>
</file>