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022A2" w:rsidRPr="008022A2" w:rsidRDefault="008022A2" w:rsidP="008022A2">
      <w:pPr>
        <w:autoSpaceDE w:val="0"/>
        <w:autoSpaceDN w:val="0"/>
        <w:adjustRightInd w:val="0"/>
        <w:spacing w:after="0" w:line="240" w:lineRule="auto"/>
        <w:jc w:val="center"/>
        <w:rPr>
          <w:rFonts w:ascii="Times New Roman" w:hAnsi="Times New Roman" w:cs="Times New Roman"/>
          <w:sz w:val="44"/>
          <w:szCs w:val="44"/>
        </w:rPr>
      </w:pPr>
      <w:r w:rsidRPr="008022A2">
        <w:rPr>
          <w:rFonts w:ascii="Times New Roman" w:hAnsi="Times New Roman" w:cs="Times New Roman"/>
          <w:b/>
          <w:bCs/>
          <w:sz w:val="44"/>
          <w:szCs w:val="44"/>
        </w:rPr>
        <w:t>CASITONE BACTERIOLOGICAL</w:t>
      </w:r>
    </w:p>
    <w:p w:rsidR="00EC03C5" w:rsidRPr="00251422" w:rsidRDefault="00587231" w:rsidP="008022A2">
      <w:pPr>
        <w:autoSpaceDE w:val="0"/>
        <w:autoSpaceDN w:val="0"/>
        <w:adjustRightInd w:val="0"/>
        <w:spacing w:after="0" w:line="240" w:lineRule="auto"/>
        <w:jc w:val="center"/>
        <w:rPr>
          <w:rFonts w:ascii="UniversCondensedMedium" w:hAnsi="UniversCondensedMedium" w:cs="UniversCondensedMedium"/>
          <w:sz w:val="20"/>
          <w:szCs w:val="20"/>
        </w:rPr>
      </w:pPr>
      <w:r w:rsidRPr="00E44519">
        <w:rPr>
          <w:rFonts w:ascii="Times New Roman" w:hAnsi="Times New Roman" w:cs="Times New Roman"/>
          <w:b/>
          <w:sz w:val="36"/>
          <w:szCs w:val="36"/>
        </w:rPr>
        <w:t xml:space="preserve">MSDS CAS: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74510F" w:rsidRDefault="00421339" w:rsidP="00A41DA2">
      <w:pPr>
        <w:autoSpaceDE w:val="0"/>
        <w:autoSpaceDN w:val="0"/>
        <w:adjustRightInd w:val="0"/>
        <w:spacing w:after="0" w:line="240" w:lineRule="auto"/>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481CF3" w:rsidRPr="00481CF3">
        <w:rPr>
          <w:rFonts w:ascii="Times New Roman" w:hAnsi="Times New Roman" w:cs="Times New Roman"/>
          <w:b/>
          <w:bCs/>
          <w:sz w:val="24"/>
          <w:szCs w:val="24"/>
        </w:rPr>
        <w:t xml:space="preserve"> </w:t>
      </w:r>
      <w:r w:rsidR="000F3D81">
        <w:rPr>
          <w:rFonts w:ascii="Times New Roman" w:hAnsi="Times New Roman" w:cs="Times New Roman"/>
          <w:b/>
          <w:bCs/>
          <w:sz w:val="24"/>
          <w:szCs w:val="24"/>
        </w:rPr>
        <w:t>CASITONE bacteriological</w:t>
      </w:r>
    </w:p>
    <w:p w:rsidR="00511354" w:rsidRDefault="00421339" w:rsidP="00A41DA2">
      <w:pPr>
        <w:autoSpaceDE w:val="0"/>
        <w:autoSpaceDN w:val="0"/>
        <w:adjustRightInd w:val="0"/>
        <w:spacing w:after="0" w:line="240" w:lineRule="auto"/>
        <w:rPr>
          <w:rFonts w:ascii="UniversCondensedMedium" w:hAnsi="UniversCondensedMedium" w:cs="UniversCondensedMedium"/>
          <w:sz w:val="20"/>
          <w:szCs w:val="20"/>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282452" w:rsidRPr="00282452">
        <w:rPr>
          <w:rFonts w:ascii="Times New Roman" w:hAnsi="Times New Roman" w:cs="Times New Roman"/>
          <w:b/>
          <w:sz w:val="24"/>
          <w:szCs w:val="24"/>
        </w:rPr>
        <w:t xml:space="preserve"> </w:t>
      </w:r>
      <w:r w:rsidR="004934CD" w:rsidRPr="00F75B83">
        <w:rPr>
          <w:rFonts w:ascii="Times New Roman" w:hAnsi="Times New Roman" w:cs="Times New Roman"/>
          <w:b/>
          <w:sz w:val="24"/>
        </w:rPr>
        <w:t>Not available.</w:t>
      </w:r>
    </w:p>
    <w:p w:rsidR="00282452" w:rsidRDefault="00421339" w:rsidP="00F75B83">
      <w:pPr>
        <w:pStyle w:val="NoSpacing"/>
        <w:rPr>
          <w:rFonts w:ascii="Times New Roman" w:hAnsi="Times New Roman" w:cs="Times New Roman"/>
          <w:b/>
          <w:sz w:val="24"/>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Pr>
          <w:rFonts w:ascii="Times New Roman" w:hAnsi="Times New Roman" w:cs="Times New Roman"/>
          <w:b/>
          <w:sz w:val="24"/>
        </w:rPr>
        <w:t xml:space="preserve"> </w:t>
      </w:r>
      <w:r w:rsidR="004934CD" w:rsidRPr="00F75B83">
        <w:rPr>
          <w:rFonts w:ascii="Times New Roman" w:hAnsi="Times New Roman" w:cs="Times New Roman"/>
          <w:b/>
          <w:sz w:val="24"/>
        </w:rPr>
        <w:t>Not available.</w:t>
      </w:r>
      <w:bookmarkStart w:id="0" w:name="_GoBack"/>
      <w:bookmarkEnd w:id="0"/>
    </w:p>
    <w:p w:rsidR="008055BC" w:rsidRDefault="00421339" w:rsidP="00587231">
      <w:pPr>
        <w:pStyle w:val="NoSpacing"/>
        <w:rPr>
          <w:rFonts w:ascii="Times New Roman" w:hAnsi="Times New Roman" w:cs="Times New Roman"/>
          <w:b/>
          <w:sz w:val="24"/>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4C2236">
        <w:rPr>
          <w:rFonts w:ascii="Times New Roman" w:hAnsi="Times New Roman" w:cs="Times New Roman"/>
          <w:b/>
          <w:sz w:val="24"/>
        </w:rPr>
        <w:tab/>
      </w:r>
      <w:r w:rsidR="000F3D81" w:rsidRPr="000F3D81">
        <w:rPr>
          <w:rFonts w:ascii="Times New Roman" w:hAnsi="Times New Roman" w:cs="Times New Roman"/>
          <w:b/>
          <w:sz w:val="24"/>
        </w:rPr>
        <w:t>Not Applicable</w:t>
      </w:r>
      <w:r w:rsidR="000F3D81" w:rsidRPr="00F75B83">
        <w:rPr>
          <w:rFonts w:ascii="Times New Roman" w:hAnsi="Times New Roman" w:cs="Times New Roman"/>
          <w:b/>
          <w:sz w:val="24"/>
        </w:rPr>
        <w:t xml:space="preserve"> </w:t>
      </w:r>
      <w:r w:rsidR="00F75B83" w:rsidRPr="00F75B83">
        <w:rPr>
          <w:rFonts w:ascii="Times New Roman" w:hAnsi="Times New Roman" w:cs="Times New Roman"/>
          <w:b/>
          <w:sz w:val="24"/>
        </w:rPr>
        <w:cr/>
        <w:t xml:space="preserve"> </w:t>
      </w: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F75B83" w:rsidRPr="00F75B83">
        <w:rPr>
          <w:rFonts w:ascii="Times New Roman" w:hAnsi="Times New Roman" w:cs="Times New Roman"/>
          <w:b/>
          <w:sz w:val="24"/>
        </w:rPr>
        <w:t>Not available.</w:t>
      </w:r>
    </w:p>
    <w:p w:rsidR="00446B79" w:rsidRDefault="00446B79" w:rsidP="00587231">
      <w:pPr>
        <w:pStyle w:val="NoSpacing"/>
        <w:rPr>
          <w:rFonts w:ascii="Times New Roman" w:hAnsi="Times New Roman" w:cs="Times New Roman"/>
          <w:b/>
          <w:sz w:val="24"/>
        </w:rPr>
      </w:pPr>
    </w:p>
    <w:p w:rsidR="000849D1" w:rsidRPr="00AC07A1" w:rsidRDefault="000849D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B28DA" w:rsidRPr="003D1E16" w:rsidRDefault="002B28DA" w:rsidP="002B28DA">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B28DA" w:rsidRPr="003D1E16" w:rsidRDefault="002B28DA" w:rsidP="002B28DA">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B28DA" w:rsidRPr="003D1E16" w:rsidRDefault="002B28DA" w:rsidP="002B28DA">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B28DA" w:rsidRDefault="002B28DA" w:rsidP="002B28DA">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B28DA" w:rsidRDefault="002B28DA" w:rsidP="002B28D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2B28DA" w:rsidP="002B28DA">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2887"/>
        <w:gridCol w:w="2835"/>
        <w:gridCol w:w="2835"/>
        <w:gridCol w:w="2552"/>
      </w:tblGrid>
      <w:tr w:rsidR="009B3845" w:rsidRPr="00620AFA" w:rsidTr="00BE3E8B">
        <w:trPr>
          <w:trHeight w:val="285"/>
        </w:trPr>
        <w:tc>
          <w:tcPr>
            <w:tcW w:w="2887" w:type="dxa"/>
          </w:tcPr>
          <w:p w:rsidR="009B3845" w:rsidRPr="00620AFA" w:rsidRDefault="009B3845"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2835" w:type="dxa"/>
          </w:tcPr>
          <w:p w:rsidR="009B3845" w:rsidRPr="00620AFA" w:rsidRDefault="009B3845"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2835" w:type="dxa"/>
          </w:tcPr>
          <w:p w:rsidR="009B3845" w:rsidRPr="00620AFA" w:rsidRDefault="009B3845"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c>
          <w:tcPr>
            <w:tcW w:w="2552" w:type="dxa"/>
          </w:tcPr>
          <w:p w:rsidR="009B3845" w:rsidRPr="00620AFA" w:rsidRDefault="009B3845" w:rsidP="007452F3">
            <w:pPr>
              <w:autoSpaceDE w:val="0"/>
              <w:autoSpaceDN w:val="0"/>
              <w:adjustRightInd w:val="0"/>
              <w:jc w:val="center"/>
              <w:rPr>
                <w:rFonts w:ascii="Times New Roman" w:hAnsi="Times New Roman" w:cs="Times New Roman"/>
                <w:b/>
                <w:bCs/>
                <w:color w:val="000000"/>
                <w:sz w:val="24"/>
              </w:rPr>
            </w:pPr>
            <w:r w:rsidRPr="009B3845">
              <w:rPr>
                <w:rFonts w:ascii="Times New Roman" w:hAnsi="Times New Roman" w:cs="Times New Roman"/>
                <w:b/>
                <w:bCs/>
                <w:color w:val="000000"/>
                <w:sz w:val="24"/>
              </w:rPr>
              <w:t>Hazardous</w:t>
            </w:r>
          </w:p>
        </w:tc>
      </w:tr>
      <w:tr w:rsidR="009B3845" w:rsidRPr="00620AFA" w:rsidTr="00BE3E8B">
        <w:trPr>
          <w:trHeight w:val="285"/>
        </w:trPr>
        <w:tc>
          <w:tcPr>
            <w:tcW w:w="2887" w:type="dxa"/>
          </w:tcPr>
          <w:p w:rsidR="009B3845" w:rsidRPr="00F65B78" w:rsidRDefault="009B3845" w:rsidP="00567881">
            <w:pPr>
              <w:autoSpaceDE w:val="0"/>
              <w:autoSpaceDN w:val="0"/>
              <w:adjustRightInd w:val="0"/>
              <w:rPr>
                <w:rFonts w:ascii="Times New Roman" w:hAnsi="Times New Roman" w:cs="Times New Roman"/>
                <w:b/>
                <w:bCs/>
                <w:sz w:val="24"/>
                <w:szCs w:val="24"/>
              </w:rPr>
            </w:pPr>
            <w:proofErr w:type="spellStart"/>
            <w:r w:rsidRPr="009B3845">
              <w:rPr>
                <w:rFonts w:ascii="Times New Roman" w:hAnsi="Times New Roman" w:cs="Times New Roman"/>
                <w:b/>
                <w:bCs/>
                <w:sz w:val="24"/>
                <w:szCs w:val="24"/>
              </w:rPr>
              <w:t>Casitone</w:t>
            </w:r>
            <w:proofErr w:type="spellEnd"/>
          </w:p>
        </w:tc>
        <w:tc>
          <w:tcPr>
            <w:tcW w:w="2835" w:type="dxa"/>
          </w:tcPr>
          <w:p w:rsidR="009B3845" w:rsidRPr="008022A2" w:rsidRDefault="00BE3E8B" w:rsidP="008022A2">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w:t>
            </w:r>
          </w:p>
        </w:tc>
        <w:tc>
          <w:tcPr>
            <w:tcW w:w="2835" w:type="dxa"/>
          </w:tcPr>
          <w:p w:rsidR="009B3845" w:rsidRPr="00620AFA" w:rsidRDefault="009B3845" w:rsidP="00481CF3">
            <w:pPr>
              <w:autoSpaceDE w:val="0"/>
              <w:autoSpaceDN w:val="0"/>
              <w:adjustRightInd w:val="0"/>
              <w:jc w:val="center"/>
              <w:rPr>
                <w:rFonts w:ascii="Times New Roman" w:hAnsi="Times New Roman" w:cs="Times New Roman"/>
                <w:b/>
                <w:bCs/>
                <w:color w:val="000000"/>
                <w:sz w:val="24"/>
              </w:rPr>
            </w:pPr>
            <w:r w:rsidRPr="009B3845">
              <w:rPr>
                <w:rFonts w:ascii="Times New Roman" w:hAnsi="Times New Roman" w:cs="Times New Roman"/>
                <w:b/>
                <w:bCs/>
                <w:color w:val="000000"/>
                <w:sz w:val="24"/>
              </w:rPr>
              <w:t>90 - 100%</w:t>
            </w:r>
          </w:p>
        </w:tc>
        <w:tc>
          <w:tcPr>
            <w:tcW w:w="2552" w:type="dxa"/>
          </w:tcPr>
          <w:p w:rsidR="009B3845" w:rsidRPr="009B3845" w:rsidRDefault="009B3845" w:rsidP="00481CF3">
            <w:pPr>
              <w:autoSpaceDE w:val="0"/>
              <w:autoSpaceDN w:val="0"/>
              <w:adjustRightInd w:val="0"/>
              <w:jc w:val="center"/>
              <w:rPr>
                <w:rFonts w:ascii="Times New Roman" w:hAnsi="Times New Roman" w:cs="Times New Roman"/>
                <w:b/>
                <w:bCs/>
                <w:color w:val="000000"/>
                <w:sz w:val="24"/>
              </w:rPr>
            </w:pPr>
            <w:r w:rsidRPr="009B3845">
              <w:rPr>
                <w:rFonts w:ascii="Times New Roman" w:hAnsi="Times New Roman" w:cs="Times New Roman"/>
                <w:b/>
                <w:bCs/>
                <w:color w:val="000000"/>
                <w:sz w:val="24"/>
              </w:rPr>
              <w:t>no</w:t>
            </w:r>
          </w:p>
        </w:tc>
      </w:tr>
    </w:tbl>
    <w:p w:rsidR="008055BC" w:rsidRDefault="008055BC" w:rsidP="006F42A0">
      <w:pPr>
        <w:autoSpaceDE w:val="0"/>
        <w:autoSpaceDN w:val="0"/>
        <w:adjustRightInd w:val="0"/>
        <w:spacing w:after="0" w:line="240" w:lineRule="auto"/>
        <w:rPr>
          <w:rFonts w:ascii="Times New Roman" w:hAnsi="Times New Roman" w:cs="Times New Roman"/>
          <w:b/>
          <w:bCs/>
          <w:sz w:val="28"/>
          <w:szCs w:val="28"/>
          <w:shd w:val="clear" w:color="auto" w:fill="FFFFFF"/>
        </w:rPr>
      </w:pPr>
    </w:p>
    <w:p w:rsidR="009B3845" w:rsidRDefault="009B3845" w:rsidP="006F42A0">
      <w:pPr>
        <w:autoSpaceDE w:val="0"/>
        <w:autoSpaceDN w:val="0"/>
        <w:adjustRightInd w:val="0"/>
        <w:spacing w:after="0" w:line="240" w:lineRule="auto"/>
        <w:rPr>
          <w:rFonts w:ascii="Times New Roman" w:hAnsi="Times New Roman" w:cs="Times New Roman"/>
          <w:b/>
          <w:bCs/>
          <w:sz w:val="28"/>
          <w:szCs w:val="28"/>
          <w:shd w:val="clear" w:color="auto" w:fill="FFFFFF"/>
        </w:rPr>
      </w:pPr>
    </w:p>
    <w:p w:rsidR="009B3845" w:rsidRDefault="009B3845" w:rsidP="006F42A0">
      <w:pPr>
        <w:autoSpaceDE w:val="0"/>
        <w:autoSpaceDN w:val="0"/>
        <w:adjustRightInd w:val="0"/>
        <w:spacing w:after="0" w:line="240" w:lineRule="auto"/>
        <w:rPr>
          <w:rFonts w:ascii="Times New Roman" w:hAnsi="Times New Roman" w:cs="Times New Roman"/>
          <w:b/>
          <w:bCs/>
          <w:sz w:val="28"/>
          <w:szCs w:val="28"/>
          <w:shd w:val="clear" w:color="auto" w:fill="FFFFFF"/>
        </w:rPr>
      </w:pPr>
    </w:p>
    <w:p w:rsidR="00197E5D" w:rsidRDefault="00197E5D" w:rsidP="00567881">
      <w:pPr>
        <w:pStyle w:val="NoSpacing"/>
        <w:rPr>
          <w:rFonts w:ascii="Times New Roman" w:hAnsi="Times New Roman" w:cs="Times New Roman"/>
          <w:b/>
          <w:sz w:val="24"/>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5F47EF" w:rsidRDefault="005F47EF" w:rsidP="00C53953">
      <w:pPr>
        <w:pStyle w:val="NoSpacing"/>
        <w:rPr>
          <w:rFonts w:ascii="Times New Roman" w:hAnsi="Times New Roman" w:cs="Times New Roman"/>
          <w:b/>
          <w:sz w:val="28"/>
          <w:u w:val="single"/>
        </w:rPr>
      </w:pPr>
    </w:p>
    <w:p w:rsidR="00117295" w:rsidRPr="00117295" w:rsidRDefault="00117295" w:rsidP="00117295">
      <w:pPr>
        <w:pStyle w:val="NoSpacing"/>
      </w:pPr>
    </w:p>
    <w:p w:rsidR="005F47EF" w:rsidRPr="00117295" w:rsidRDefault="005F47EF" w:rsidP="005F47EF">
      <w:pPr>
        <w:pStyle w:val="NoSpacing"/>
        <w:rPr>
          <w:rFonts w:ascii="Times New Roman" w:hAnsi="Times New Roman" w:cs="Times New Roman"/>
          <w:b/>
          <w:sz w:val="28"/>
        </w:rPr>
      </w:pPr>
      <w:r w:rsidRPr="00117295">
        <w:rPr>
          <w:rFonts w:ascii="Times New Roman" w:hAnsi="Times New Roman" w:cs="Times New Roman"/>
          <w:b/>
          <w:sz w:val="28"/>
        </w:rPr>
        <w:t>This product contains no hazardous constituent</w:t>
      </w:r>
      <w:r w:rsidR="00367E67" w:rsidRPr="00117295">
        <w:rPr>
          <w:rFonts w:ascii="Times New Roman" w:hAnsi="Times New Roman" w:cs="Times New Roman"/>
          <w:b/>
          <w:sz w:val="28"/>
        </w:rPr>
        <w:t xml:space="preserve">s, or the concentrations of all </w:t>
      </w:r>
      <w:r w:rsidRPr="00117295">
        <w:rPr>
          <w:rFonts w:ascii="Times New Roman" w:hAnsi="Times New Roman" w:cs="Times New Roman"/>
          <w:b/>
          <w:sz w:val="28"/>
        </w:rPr>
        <w:t>chemical constituents are below the regulatory th</w:t>
      </w:r>
      <w:r w:rsidR="00367E67" w:rsidRPr="00117295">
        <w:rPr>
          <w:rFonts w:ascii="Times New Roman" w:hAnsi="Times New Roman" w:cs="Times New Roman"/>
          <w:b/>
          <w:sz w:val="28"/>
        </w:rPr>
        <w:t xml:space="preserve">reshold limits described by the </w:t>
      </w:r>
      <w:r w:rsidRPr="00117295">
        <w:rPr>
          <w:rFonts w:ascii="Times New Roman" w:hAnsi="Times New Roman" w:cs="Times New Roman"/>
          <w:b/>
          <w:sz w:val="28"/>
        </w:rPr>
        <w:t>Occupational Safety and Health Administration H</w:t>
      </w:r>
      <w:r w:rsidR="00367E67" w:rsidRPr="00117295">
        <w:rPr>
          <w:rFonts w:ascii="Times New Roman" w:hAnsi="Times New Roman" w:cs="Times New Roman"/>
          <w:b/>
          <w:sz w:val="28"/>
        </w:rPr>
        <w:t xml:space="preserve">azard Communication Standard or </w:t>
      </w:r>
      <w:r w:rsidRPr="00117295">
        <w:rPr>
          <w:rFonts w:ascii="Times New Roman" w:hAnsi="Times New Roman" w:cs="Times New Roman"/>
          <w:b/>
          <w:sz w:val="28"/>
        </w:rPr>
        <w:t>European Directive 91/155/EEC, and 93/112/EC.</w:t>
      </w:r>
    </w:p>
    <w:p w:rsidR="005F47EF" w:rsidRPr="00117295" w:rsidRDefault="005F47EF" w:rsidP="005F47EF">
      <w:pPr>
        <w:pStyle w:val="NoSpacing"/>
        <w:rPr>
          <w:rFonts w:ascii="Times New Roman" w:hAnsi="Times New Roman" w:cs="Times New Roman"/>
          <w:b/>
          <w:sz w:val="28"/>
        </w:rPr>
      </w:pPr>
      <w:r w:rsidRPr="00117295">
        <w:rPr>
          <w:rFonts w:ascii="Times New Roman" w:hAnsi="Times New Roman" w:cs="Times New Roman"/>
          <w:b/>
          <w:sz w:val="28"/>
        </w:rPr>
        <w:t>Infor</w:t>
      </w:r>
      <w:r w:rsidR="00367E67" w:rsidRPr="00117295">
        <w:rPr>
          <w:rFonts w:ascii="Times New Roman" w:hAnsi="Times New Roman" w:cs="Times New Roman"/>
          <w:b/>
          <w:sz w:val="28"/>
        </w:rPr>
        <w:t xml:space="preserve">mation pertaining to particular dangers for man and environment </w:t>
      </w:r>
      <w:proofErr w:type="gramStart"/>
      <w:r w:rsidRPr="00117295">
        <w:rPr>
          <w:rFonts w:ascii="Times New Roman" w:hAnsi="Times New Roman" w:cs="Times New Roman"/>
          <w:b/>
          <w:sz w:val="28"/>
        </w:rPr>
        <w:t>Not</w:t>
      </w:r>
      <w:proofErr w:type="gramEnd"/>
      <w:r w:rsidRPr="00117295">
        <w:rPr>
          <w:rFonts w:ascii="Times New Roman" w:hAnsi="Times New Roman" w:cs="Times New Roman"/>
          <w:b/>
          <w:sz w:val="28"/>
        </w:rPr>
        <w:t xml:space="preserve"> applicable</w:t>
      </w:r>
    </w:p>
    <w:p w:rsidR="00AC0719" w:rsidRPr="00117295" w:rsidRDefault="005F47EF" w:rsidP="005F47EF">
      <w:pPr>
        <w:pStyle w:val="NoSpacing"/>
        <w:rPr>
          <w:rFonts w:ascii="Times New Roman" w:hAnsi="Times New Roman" w:cs="Times New Roman"/>
          <w:b/>
          <w:sz w:val="24"/>
        </w:rPr>
      </w:pPr>
      <w:r w:rsidRPr="00117295">
        <w:rPr>
          <w:rFonts w:ascii="Times New Roman" w:hAnsi="Times New Roman" w:cs="Times New Roman"/>
          <w:b/>
          <w:sz w:val="28"/>
        </w:rPr>
        <w:t xml:space="preserve">Classification system </w:t>
      </w:r>
      <w:proofErr w:type="gramStart"/>
      <w:r w:rsidRPr="00117295">
        <w:rPr>
          <w:rFonts w:ascii="Times New Roman" w:hAnsi="Times New Roman" w:cs="Times New Roman"/>
          <w:b/>
          <w:sz w:val="28"/>
        </w:rPr>
        <w:t>The</w:t>
      </w:r>
      <w:proofErr w:type="gramEnd"/>
      <w:r w:rsidRPr="00117295">
        <w:rPr>
          <w:rFonts w:ascii="Times New Roman" w:hAnsi="Times New Roman" w:cs="Times New Roman"/>
          <w:b/>
          <w:sz w:val="28"/>
        </w:rPr>
        <w:t xml:space="preserve"> cla</w:t>
      </w:r>
      <w:r w:rsidR="00367E67" w:rsidRPr="00117295">
        <w:rPr>
          <w:rFonts w:ascii="Times New Roman" w:hAnsi="Times New Roman" w:cs="Times New Roman"/>
          <w:b/>
          <w:sz w:val="28"/>
        </w:rPr>
        <w:t xml:space="preserve">ssification is according to the </w:t>
      </w:r>
      <w:r w:rsidRPr="00117295">
        <w:rPr>
          <w:rFonts w:ascii="Times New Roman" w:hAnsi="Times New Roman" w:cs="Times New Roman"/>
          <w:b/>
          <w:sz w:val="28"/>
        </w:rPr>
        <w:t>lates</w:t>
      </w:r>
      <w:r w:rsidR="00367E67" w:rsidRPr="00117295">
        <w:rPr>
          <w:rFonts w:ascii="Times New Roman" w:hAnsi="Times New Roman" w:cs="Times New Roman"/>
          <w:b/>
          <w:sz w:val="28"/>
        </w:rPr>
        <w:t xml:space="preserve">t editions of the EU-lists, and </w:t>
      </w:r>
      <w:r w:rsidRPr="00117295">
        <w:rPr>
          <w:rFonts w:ascii="Times New Roman" w:hAnsi="Times New Roman" w:cs="Times New Roman"/>
          <w:b/>
          <w:sz w:val="28"/>
        </w:rPr>
        <w:t xml:space="preserve">extended by company and literature data. </w:t>
      </w:r>
      <w:r w:rsidR="00385DE6" w:rsidRPr="00117295">
        <w:rPr>
          <w:rFonts w:ascii="Times New Roman" w:hAnsi="Times New Roman" w:cs="Times New Roman"/>
          <w:b/>
          <w:sz w:val="24"/>
        </w:rPr>
        <w:cr/>
      </w:r>
    </w:p>
    <w:p w:rsidR="00117295" w:rsidRPr="00117295" w:rsidRDefault="00117295" w:rsidP="001172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7B71FE">
              <w:rPr>
                <w:color w:val="auto"/>
                <w:sz w:val="44"/>
              </w:rPr>
              <w:t>Section 4: First Aid Measures</w:t>
            </w:r>
          </w:p>
        </w:tc>
      </w:tr>
    </w:tbl>
    <w:p w:rsidR="00197E5D" w:rsidRDefault="00197E5D" w:rsidP="00197E5D">
      <w:pPr>
        <w:pStyle w:val="NoSpacing"/>
      </w:pPr>
    </w:p>
    <w:p w:rsidR="00BD3700" w:rsidRPr="00BD3700" w:rsidRDefault="00BD3700" w:rsidP="00BD3700">
      <w:pPr>
        <w:pStyle w:val="NoSpacing"/>
      </w:pPr>
    </w:p>
    <w:p w:rsidR="00117295" w:rsidRPr="00117295" w:rsidRDefault="00117295" w:rsidP="00117295">
      <w:pPr>
        <w:pStyle w:val="NoSpacing"/>
        <w:rPr>
          <w:rFonts w:ascii="Times New Roman" w:hAnsi="Times New Roman" w:cs="Times New Roman"/>
          <w:b/>
          <w:sz w:val="28"/>
        </w:rPr>
      </w:pPr>
      <w:r w:rsidRPr="00117295">
        <w:rPr>
          <w:rFonts w:ascii="Times New Roman" w:hAnsi="Times New Roman" w:cs="Times New Roman"/>
          <w:b/>
          <w:sz w:val="28"/>
        </w:rPr>
        <w:t>General information No special measures required After inhalation Seek medical treatment in case of</w:t>
      </w:r>
      <w:r>
        <w:rPr>
          <w:rFonts w:ascii="Times New Roman" w:hAnsi="Times New Roman" w:cs="Times New Roman"/>
          <w:b/>
          <w:sz w:val="28"/>
        </w:rPr>
        <w:t xml:space="preserve"> </w:t>
      </w:r>
      <w:r w:rsidRPr="00117295">
        <w:rPr>
          <w:rFonts w:ascii="Times New Roman" w:hAnsi="Times New Roman" w:cs="Times New Roman"/>
          <w:b/>
          <w:sz w:val="28"/>
        </w:rPr>
        <w:t>Complaints After skin contact Immediately wash with water and soap and rinse thoroughly.</w:t>
      </w:r>
    </w:p>
    <w:p w:rsidR="00117295" w:rsidRPr="00117295" w:rsidRDefault="00117295" w:rsidP="00117295">
      <w:pPr>
        <w:pStyle w:val="NoSpacing"/>
        <w:rPr>
          <w:rFonts w:ascii="Times New Roman" w:hAnsi="Times New Roman" w:cs="Times New Roman"/>
          <w:b/>
          <w:sz w:val="28"/>
        </w:rPr>
      </w:pPr>
      <w:r w:rsidRPr="00117295">
        <w:rPr>
          <w:rFonts w:ascii="Times New Roman" w:hAnsi="Times New Roman" w:cs="Times New Roman"/>
          <w:b/>
          <w:sz w:val="28"/>
        </w:rPr>
        <w:t>After eye contact Rinse opened eye for several minutes under runnin</w:t>
      </w:r>
      <w:r>
        <w:rPr>
          <w:rFonts w:ascii="Times New Roman" w:hAnsi="Times New Roman" w:cs="Times New Roman"/>
          <w:b/>
          <w:sz w:val="28"/>
        </w:rPr>
        <w:t xml:space="preserve">g water. If symptoms persist, </w:t>
      </w:r>
      <w:r w:rsidRPr="00117295">
        <w:rPr>
          <w:rFonts w:ascii="Times New Roman" w:hAnsi="Times New Roman" w:cs="Times New Roman"/>
          <w:b/>
          <w:sz w:val="28"/>
        </w:rPr>
        <w:t>consult a doctor.</w:t>
      </w:r>
    </w:p>
    <w:p w:rsidR="00830E5B" w:rsidRPr="00117295" w:rsidRDefault="00117295" w:rsidP="00117295">
      <w:pPr>
        <w:pStyle w:val="NoSpacing"/>
        <w:rPr>
          <w:rFonts w:ascii="Times New Roman" w:hAnsi="Times New Roman" w:cs="Times New Roman"/>
          <w:b/>
          <w:sz w:val="28"/>
        </w:rPr>
      </w:pPr>
      <w:r w:rsidRPr="00117295">
        <w:rPr>
          <w:rFonts w:ascii="Times New Roman" w:hAnsi="Times New Roman" w:cs="Times New Roman"/>
          <w:b/>
          <w:sz w:val="28"/>
        </w:rPr>
        <w:t xml:space="preserve">After swallowing </w:t>
      </w:r>
      <w:proofErr w:type="gramStart"/>
      <w:r w:rsidRPr="00117295">
        <w:rPr>
          <w:rFonts w:ascii="Times New Roman" w:hAnsi="Times New Roman" w:cs="Times New Roman"/>
          <w:b/>
          <w:sz w:val="28"/>
        </w:rPr>
        <w:t>If</w:t>
      </w:r>
      <w:proofErr w:type="gramEnd"/>
      <w:r w:rsidRPr="00117295">
        <w:rPr>
          <w:rFonts w:ascii="Times New Roman" w:hAnsi="Times New Roman" w:cs="Times New Roman"/>
          <w:b/>
          <w:sz w:val="28"/>
        </w:rPr>
        <w:t xml:space="preserve"> symptoms persist consult doctor.</w:t>
      </w:r>
    </w:p>
    <w:p w:rsidR="00117295" w:rsidRDefault="00117295" w:rsidP="00AC0719">
      <w:pPr>
        <w:pStyle w:val="NoSpacing"/>
      </w:pPr>
    </w:p>
    <w:p w:rsidR="00117295" w:rsidRPr="00AC0719" w:rsidRDefault="00117295" w:rsidP="00AC07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830E5B" w:rsidRDefault="00830E5B" w:rsidP="00166628">
      <w:pPr>
        <w:pStyle w:val="NoSpacing"/>
        <w:rPr>
          <w:rFonts w:ascii="Times New Roman" w:hAnsi="Times New Roman" w:cs="Times New Roman"/>
          <w:b/>
          <w:sz w:val="28"/>
          <w:u w:val="single"/>
        </w:rPr>
      </w:pPr>
    </w:p>
    <w:p w:rsidR="005C4346" w:rsidRPr="005C4346" w:rsidRDefault="005C4346" w:rsidP="005C4346">
      <w:pPr>
        <w:pStyle w:val="NoSpacing"/>
      </w:pPr>
    </w:p>
    <w:p w:rsidR="00896C5A" w:rsidRPr="005C4346" w:rsidRDefault="00896C5A" w:rsidP="00896C5A">
      <w:pPr>
        <w:pStyle w:val="NoSpacing"/>
        <w:rPr>
          <w:rFonts w:ascii="Times New Roman" w:hAnsi="Times New Roman" w:cs="Times New Roman"/>
          <w:b/>
          <w:sz w:val="28"/>
        </w:rPr>
      </w:pPr>
      <w:r w:rsidRPr="005C4346">
        <w:rPr>
          <w:rFonts w:ascii="Times New Roman" w:hAnsi="Times New Roman" w:cs="Times New Roman"/>
          <w:b/>
          <w:sz w:val="28"/>
        </w:rPr>
        <w:t>Suitable extinguishing</w:t>
      </w:r>
    </w:p>
    <w:p w:rsidR="00896C5A" w:rsidRPr="005C4346" w:rsidRDefault="00896C5A" w:rsidP="00896C5A">
      <w:pPr>
        <w:pStyle w:val="NoSpacing"/>
        <w:rPr>
          <w:rFonts w:ascii="Times New Roman" w:hAnsi="Times New Roman" w:cs="Times New Roman"/>
          <w:b/>
          <w:sz w:val="28"/>
        </w:rPr>
      </w:pPr>
      <w:r w:rsidRPr="005C4346">
        <w:rPr>
          <w:rFonts w:ascii="Times New Roman" w:hAnsi="Times New Roman" w:cs="Times New Roman"/>
          <w:b/>
          <w:sz w:val="28"/>
        </w:rPr>
        <w:t>Agents</w:t>
      </w:r>
    </w:p>
    <w:p w:rsidR="00896C5A" w:rsidRPr="005C4346" w:rsidRDefault="00896C5A" w:rsidP="00896C5A">
      <w:pPr>
        <w:pStyle w:val="NoSpacing"/>
        <w:rPr>
          <w:rFonts w:ascii="Times New Roman" w:hAnsi="Times New Roman" w:cs="Times New Roman"/>
          <w:b/>
          <w:sz w:val="28"/>
        </w:rPr>
      </w:pPr>
      <w:r w:rsidRPr="005C4346">
        <w:rPr>
          <w:rFonts w:ascii="Times New Roman" w:hAnsi="Times New Roman" w:cs="Times New Roman"/>
          <w:b/>
          <w:sz w:val="28"/>
        </w:rPr>
        <w:t>CO</w:t>
      </w:r>
      <w:r w:rsidRPr="005C4346">
        <w:rPr>
          <w:rFonts w:ascii="Times New Roman" w:hAnsi="Times New Roman" w:cs="Times New Roman"/>
          <w:b/>
          <w:sz w:val="28"/>
          <w:vertAlign w:val="subscript"/>
        </w:rPr>
        <w:t>2</w:t>
      </w:r>
      <w:r w:rsidRPr="005C4346">
        <w:rPr>
          <w:rFonts w:ascii="Times New Roman" w:hAnsi="Times New Roman" w:cs="Times New Roman"/>
          <w:b/>
          <w:sz w:val="28"/>
        </w:rPr>
        <w:t>, powder or water spray. Fight larger</w:t>
      </w:r>
    </w:p>
    <w:p w:rsidR="00896C5A" w:rsidRPr="005C4346" w:rsidRDefault="00896C5A" w:rsidP="00896C5A">
      <w:pPr>
        <w:pStyle w:val="NoSpacing"/>
        <w:rPr>
          <w:rFonts w:ascii="Times New Roman" w:hAnsi="Times New Roman" w:cs="Times New Roman"/>
          <w:b/>
          <w:sz w:val="28"/>
        </w:rPr>
      </w:pPr>
      <w:proofErr w:type="gramStart"/>
      <w:r w:rsidRPr="005C4346">
        <w:rPr>
          <w:rFonts w:ascii="Times New Roman" w:hAnsi="Times New Roman" w:cs="Times New Roman"/>
          <w:b/>
          <w:sz w:val="28"/>
        </w:rPr>
        <w:t>fires</w:t>
      </w:r>
      <w:proofErr w:type="gramEnd"/>
      <w:r w:rsidRPr="005C4346">
        <w:rPr>
          <w:rFonts w:ascii="Times New Roman" w:hAnsi="Times New Roman" w:cs="Times New Roman"/>
          <w:b/>
          <w:sz w:val="28"/>
        </w:rPr>
        <w:t xml:space="preserve"> with water spray or alcohol resistant</w:t>
      </w:r>
    </w:p>
    <w:p w:rsidR="00E40175" w:rsidRPr="005C4346" w:rsidRDefault="00896C5A" w:rsidP="00896C5A">
      <w:pPr>
        <w:pStyle w:val="NoSpacing"/>
      </w:pPr>
      <w:proofErr w:type="gramStart"/>
      <w:r w:rsidRPr="005C4346">
        <w:rPr>
          <w:rFonts w:ascii="Times New Roman" w:hAnsi="Times New Roman" w:cs="Times New Roman"/>
          <w:b/>
          <w:sz w:val="28"/>
        </w:rPr>
        <w:t>foam</w:t>
      </w:r>
      <w:proofErr w:type="gramEnd"/>
      <w:r w:rsidRPr="005C4346">
        <w:rPr>
          <w:rFonts w:ascii="Times New Roman" w:hAnsi="Times New Roman" w:cs="Times New Roman"/>
          <w:b/>
          <w:sz w:val="28"/>
        </w:rPr>
        <w:t>.</w:t>
      </w:r>
    </w:p>
    <w:p w:rsidR="00E40175" w:rsidRDefault="00E40175" w:rsidP="00C53953">
      <w:pPr>
        <w:pStyle w:val="NoSpacing"/>
        <w:rPr>
          <w:rFonts w:ascii="Times New Roman" w:hAnsi="Times New Roman" w:cs="Times New Roman"/>
          <w:b/>
          <w:sz w:val="24"/>
        </w:rPr>
      </w:pPr>
      <w:r>
        <w:rPr>
          <w:rFonts w:ascii="Times New Roman" w:hAnsi="Times New Roman" w:cs="Times New Roman"/>
          <w:b/>
          <w:sz w:val="24"/>
        </w:rPr>
        <w:tab/>
      </w:r>
    </w:p>
    <w:p w:rsidR="005C4346" w:rsidRDefault="005C4346" w:rsidP="00C53953">
      <w:pPr>
        <w:pStyle w:val="NoSpacing"/>
        <w:rPr>
          <w:rFonts w:ascii="Times New Roman" w:hAnsi="Times New Roman" w:cs="Times New Roman"/>
          <w:b/>
          <w:sz w:val="24"/>
        </w:rPr>
      </w:pPr>
    </w:p>
    <w:p w:rsidR="005C4346" w:rsidRDefault="005C4346" w:rsidP="00C53953">
      <w:pPr>
        <w:pStyle w:val="NoSpacing"/>
        <w:rPr>
          <w:rFonts w:ascii="Times New Roman" w:hAnsi="Times New Roman" w:cs="Times New Roman"/>
          <w:b/>
          <w:sz w:val="24"/>
        </w:rPr>
      </w:pPr>
    </w:p>
    <w:p w:rsidR="005C4346" w:rsidRDefault="005C4346" w:rsidP="00C53953">
      <w:pPr>
        <w:pStyle w:val="NoSpacing"/>
        <w:rPr>
          <w:rFonts w:ascii="Times New Roman" w:hAnsi="Times New Roman" w:cs="Times New Roman"/>
          <w:b/>
          <w:sz w:val="24"/>
        </w:rPr>
      </w:pPr>
    </w:p>
    <w:p w:rsidR="005C4346" w:rsidRPr="00C53953" w:rsidRDefault="005C4346" w:rsidP="00C53953">
      <w:pPr>
        <w:pStyle w:val="NoSpacing"/>
        <w:rPr>
          <w:rFonts w:ascii="Times New Roman" w:hAnsi="Times New Roman" w:cs="Times New Roman"/>
          <w:b/>
          <w:sz w:val="24"/>
        </w:rPr>
      </w:pPr>
    </w:p>
    <w:p w:rsidR="00AC1953" w:rsidRPr="005C4346" w:rsidRDefault="00AC1953" w:rsidP="005C43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7B71FE">
              <w:rPr>
                <w:color w:val="auto"/>
                <w:sz w:val="44"/>
              </w:rPr>
              <w:lastRenderedPageBreak/>
              <w:t>Section 6: Accidental Release Measures</w:t>
            </w:r>
          </w:p>
        </w:tc>
      </w:tr>
    </w:tbl>
    <w:p w:rsidR="00AC1953" w:rsidRDefault="00AC1953" w:rsidP="0067680D">
      <w:pPr>
        <w:pStyle w:val="NoSpacing"/>
        <w:rPr>
          <w:u w:val="single"/>
        </w:rPr>
      </w:pPr>
    </w:p>
    <w:p w:rsidR="005C4346" w:rsidRPr="005C4346" w:rsidRDefault="005C4346" w:rsidP="005C4346">
      <w:pPr>
        <w:pStyle w:val="NoSpacing"/>
      </w:pPr>
    </w:p>
    <w:p w:rsidR="005C4346" w:rsidRDefault="005C4346" w:rsidP="005C4346">
      <w:pPr>
        <w:pStyle w:val="NoSpacing"/>
        <w:rPr>
          <w:rFonts w:ascii="Times New Roman" w:hAnsi="Times New Roman" w:cs="Times New Roman"/>
          <w:b/>
          <w:sz w:val="24"/>
        </w:rPr>
      </w:pPr>
      <w:r w:rsidRPr="005C4346">
        <w:rPr>
          <w:rFonts w:ascii="Times New Roman" w:hAnsi="Times New Roman" w:cs="Times New Roman"/>
          <w:b/>
          <w:sz w:val="28"/>
          <w:u w:val="single"/>
        </w:rPr>
        <w:t xml:space="preserve">Protective </w:t>
      </w:r>
      <w:proofErr w:type="gramStart"/>
      <w:r w:rsidRPr="005C4346">
        <w:rPr>
          <w:rFonts w:ascii="Times New Roman" w:hAnsi="Times New Roman" w:cs="Times New Roman"/>
          <w:b/>
          <w:sz w:val="28"/>
          <w:u w:val="single"/>
        </w:rPr>
        <w:t>equipment :</w:t>
      </w:r>
      <w:proofErr w:type="gramEnd"/>
      <w:r>
        <w:rPr>
          <w:rFonts w:ascii="Times New Roman" w:hAnsi="Times New Roman" w:cs="Times New Roman"/>
          <w:b/>
          <w:sz w:val="28"/>
        </w:rPr>
        <w:t xml:space="preserve"> </w:t>
      </w:r>
      <w:r w:rsidRPr="005C4346">
        <w:rPr>
          <w:rFonts w:ascii="Times New Roman" w:hAnsi="Times New Roman" w:cs="Times New Roman"/>
          <w:b/>
          <w:sz w:val="24"/>
        </w:rPr>
        <w:t>No special measures required.</w:t>
      </w:r>
    </w:p>
    <w:p w:rsidR="005C4346" w:rsidRPr="005C4346" w:rsidRDefault="005C4346" w:rsidP="005C4346">
      <w:pPr>
        <w:pStyle w:val="NoSpacing"/>
        <w:rPr>
          <w:rFonts w:ascii="Times New Roman" w:hAnsi="Times New Roman" w:cs="Times New Roman"/>
          <w:b/>
          <w:sz w:val="24"/>
        </w:rPr>
      </w:pPr>
    </w:p>
    <w:p w:rsidR="005C4346" w:rsidRPr="005C4346" w:rsidRDefault="005C4346" w:rsidP="005C4346">
      <w:pPr>
        <w:pStyle w:val="NoSpacing"/>
        <w:rPr>
          <w:rFonts w:ascii="Times New Roman" w:hAnsi="Times New Roman" w:cs="Times New Roman"/>
          <w:b/>
          <w:sz w:val="28"/>
        </w:rPr>
      </w:pPr>
      <w:r w:rsidRPr="005C4346">
        <w:rPr>
          <w:rFonts w:ascii="Times New Roman" w:hAnsi="Times New Roman" w:cs="Times New Roman"/>
          <w:b/>
          <w:sz w:val="28"/>
          <w:u w:val="single"/>
        </w:rPr>
        <w:t xml:space="preserve">Person-related safety </w:t>
      </w:r>
      <w:proofErr w:type="gramStart"/>
      <w:r w:rsidRPr="005C4346">
        <w:rPr>
          <w:rFonts w:ascii="Times New Roman" w:hAnsi="Times New Roman" w:cs="Times New Roman"/>
          <w:b/>
          <w:sz w:val="28"/>
          <w:u w:val="single"/>
        </w:rPr>
        <w:t>precautions :</w:t>
      </w:r>
      <w:proofErr w:type="gramEnd"/>
      <w:r w:rsidRPr="005C4346">
        <w:rPr>
          <w:rFonts w:ascii="Times New Roman" w:hAnsi="Times New Roman" w:cs="Times New Roman"/>
          <w:b/>
          <w:sz w:val="28"/>
        </w:rPr>
        <w:t xml:space="preserve"> </w:t>
      </w:r>
      <w:r w:rsidRPr="005C4346">
        <w:rPr>
          <w:rFonts w:ascii="Times New Roman" w:hAnsi="Times New Roman" w:cs="Times New Roman"/>
          <w:b/>
          <w:sz w:val="24"/>
        </w:rPr>
        <w:t>Not required.</w:t>
      </w:r>
    </w:p>
    <w:p w:rsidR="00AC1953" w:rsidRDefault="00A57988" w:rsidP="005C4346">
      <w:pPr>
        <w:pStyle w:val="NoSpacing"/>
        <w:rPr>
          <w:rFonts w:ascii="Times New Roman" w:hAnsi="Times New Roman" w:cs="Times New Roman"/>
          <w:b/>
          <w:sz w:val="24"/>
        </w:rPr>
      </w:pPr>
      <w:r>
        <w:rPr>
          <w:rFonts w:ascii="Times New Roman" w:hAnsi="Times New Roman" w:cs="Times New Roman"/>
          <w:b/>
          <w:sz w:val="24"/>
        </w:rPr>
        <w:tab/>
      </w:r>
    </w:p>
    <w:p w:rsidR="005C4346" w:rsidRPr="005C4346" w:rsidRDefault="005C4346" w:rsidP="005C43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5950E4" w:rsidRDefault="005950E4" w:rsidP="005950E4">
      <w:pPr>
        <w:pStyle w:val="NoSpacing"/>
      </w:pPr>
    </w:p>
    <w:p w:rsidR="00AE41CD" w:rsidRPr="00AE41CD" w:rsidRDefault="00AE41CD" w:rsidP="00AE41CD">
      <w:pPr>
        <w:pStyle w:val="NoSpacing"/>
      </w:pPr>
    </w:p>
    <w:p w:rsidR="00D9093B" w:rsidRPr="00D9093B" w:rsidRDefault="00D9093B" w:rsidP="00D9093B">
      <w:pPr>
        <w:pStyle w:val="NoSpacing"/>
        <w:rPr>
          <w:rFonts w:ascii="Times New Roman" w:hAnsi="Times New Roman" w:cs="Times New Roman"/>
          <w:b/>
          <w:sz w:val="28"/>
          <w:szCs w:val="24"/>
        </w:rPr>
      </w:pPr>
      <w:proofErr w:type="gramStart"/>
      <w:r w:rsidRPr="00D9093B">
        <w:rPr>
          <w:rFonts w:ascii="Times New Roman" w:hAnsi="Times New Roman" w:cs="Times New Roman"/>
          <w:b/>
          <w:sz w:val="28"/>
          <w:szCs w:val="24"/>
        </w:rPr>
        <w:t>Handling  No</w:t>
      </w:r>
      <w:proofErr w:type="gramEnd"/>
      <w:r w:rsidRPr="00D9093B">
        <w:rPr>
          <w:rFonts w:ascii="Times New Roman" w:hAnsi="Times New Roman" w:cs="Times New Roman"/>
          <w:b/>
          <w:sz w:val="28"/>
          <w:szCs w:val="24"/>
        </w:rPr>
        <w:t xml:space="preserve"> special measures required.</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 xml:space="preserve">Information about fire and explosion </w:t>
      </w:r>
      <w:proofErr w:type="gramStart"/>
      <w:r w:rsidRPr="00D9093B">
        <w:rPr>
          <w:rFonts w:ascii="Times New Roman" w:hAnsi="Times New Roman" w:cs="Times New Roman"/>
          <w:b/>
          <w:sz w:val="28"/>
          <w:szCs w:val="24"/>
        </w:rPr>
        <w:t>protection  No</w:t>
      </w:r>
      <w:proofErr w:type="gramEnd"/>
      <w:r w:rsidRPr="00D9093B">
        <w:rPr>
          <w:rFonts w:ascii="Times New Roman" w:hAnsi="Times New Roman" w:cs="Times New Roman"/>
          <w:b/>
          <w:sz w:val="28"/>
          <w:szCs w:val="24"/>
        </w:rPr>
        <w:t xml:space="preserve"> special measures required.</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Storage requirements to be met by storerooms and receptacles &lt; 30o C</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Information about storage in one common storage facility</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Store away from oxidizing agents.</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Further information about storage conditions</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 xml:space="preserve">Store in cool, dry conditions in </w:t>
      </w:r>
      <w:proofErr w:type="spellStart"/>
      <w:r w:rsidRPr="00D9093B">
        <w:rPr>
          <w:rFonts w:ascii="Times New Roman" w:hAnsi="Times New Roman" w:cs="Times New Roman"/>
          <w:b/>
          <w:sz w:val="28"/>
          <w:szCs w:val="24"/>
        </w:rPr>
        <w:t>well sealed</w:t>
      </w:r>
      <w:proofErr w:type="spellEnd"/>
      <w:r w:rsidRPr="00D9093B">
        <w:rPr>
          <w:rFonts w:ascii="Times New Roman" w:hAnsi="Times New Roman" w:cs="Times New Roman"/>
          <w:b/>
          <w:sz w:val="28"/>
          <w:szCs w:val="24"/>
        </w:rPr>
        <w:t xml:space="preserve"> receptacles.</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Additional information about design of technical facilities</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No further data; see item 7.</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Ingredients with limit values that require monitoring at the workplace</w:t>
      </w:r>
    </w:p>
    <w:p w:rsidR="00D9093B"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The product does not contain any relevant quantities of materials with critical values that have to be monitored at the workplace.</w:t>
      </w:r>
    </w:p>
    <w:p w:rsidR="00AE41CD" w:rsidRPr="00D9093B" w:rsidRDefault="00D9093B" w:rsidP="00D9093B">
      <w:pPr>
        <w:pStyle w:val="NoSpacing"/>
        <w:rPr>
          <w:rFonts w:ascii="Times New Roman" w:hAnsi="Times New Roman" w:cs="Times New Roman"/>
          <w:b/>
          <w:sz w:val="28"/>
          <w:szCs w:val="24"/>
        </w:rPr>
      </w:pPr>
      <w:r w:rsidRPr="00D9093B">
        <w:rPr>
          <w:rFonts w:ascii="Times New Roman" w:hAnsi="Times New Roman" w:cs="Times New Roman"/>
          <w:b/>
          <w:sz w:val="28"/>
          <w:szCs w:val="24"/>
        </w:rPr>
        <w:t xml:space="preserve">Additional information </w:t>
      </w:r>
      <w:proofErr w:type="gramStart"/>
      <w:r w:rsidRPr="00D9093B">
        <w:rPr>
          <w:rFonts w:ascii="Times New Roman" w:hAnsi="Times New Roman" w:cs="Times New Roman"/>
          <w:b/>
          <w:sz w:val="28"/>
          <w:szCs w:val="24"/>
        </w:rPr>
        <w:t>The</w:t>
      </w:r>
      <w:proofErr w:type="gramEnd"/>
      <w:r w:rsidRPr="00D9093B">
        <w:rPr>
          <w:rFonts w:ascii="Times New Roman" w:hAnsi="Times New Roman" w:cs="Times New Roman"/>
          <w:b/>
          <w:sz w:val="28"/>
          <w:szCs w:val="24"/>
        </w:rPr>
        <w:t xml:space="preserve"> lists valid during the making were used as basis.</w:t>
      </w:r>
    </w:p>
    <w:p w:rsidR="00AE41CD" w:rsidRPr="00AE41CD" w:rsidRDefault="00AE41CD" w:rsidP="00AE41C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8F4A8E">
              <w:rPr>
                <w:color w:val="auto"/>
                <w:sz w:val="44"/>
              </w:rPr>
              <w:t>Section 8: Exposure Controls/Personal Protection</w:t>
            </w:r>
          </w:p>
        </w:tc>
      </w:tr>
    </w:tbl>
    <w:p w:rsidR="00086B9B" w:rsidRPr="00086B9B" w:rsidRDefault="00086B9B" w:rsidP="00086B9B">
      <w:pPr>
        <w:pStyle w:val="NoSpacing"/>
      </w:pP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Personal protective equipment</w:t>
      </w: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Exposure Limits/</w:t>
      </w:r>
      <w:r>
        <w:rPr>
          <w:rFonts w:ascii="Times New Roman" w:hAnsi="Times New Roman" w:cs="Times New Roman"/>
          <w:b/>
          <w:sz w:val="28"/>
          <w:szCs w:val="28"/>
        </w:rPr>
        <w:t xml:space="preserve"> Personal Protective Equipment: General protective </w:t>
      </w:r>
      <w:r w:rsidRPr="00891EFF">
        <w:rPr>
          <w:rFonts w:ascii="Times New Roman" w:hAnsi="Times New Roman" w:cs="Times New Roman"/>
          <w:b/>
          <w:sz w:val="28"/>
          <w:szCs w:val="28"/>
        </w:rPr>
        <w:t>and hygienic measures</w:t>
      </w: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The usua</w:t>
      </w:r>
      <w:r>
        <w:rPr>
          <w:rFonts w:ascii="Times New Roman" w:hAnsi="Times New Roman" w:cs="Times New Roman"/>
          <w:b/>
          <w:sz w:val="28"/>
          <w:szCs w:val="28"/>
        </w:rPr>
        <w:t xml:space="preserve">l precautionary measures are to </w:t>
      </w:r>
      <w:r w:rsidRPr="00891EFF">
        <w:rPr>
          <w:rFonts w:ascii="Times New Roman" w:hAnsi="Times New Roman" w:cs="Times New Roman"/>
          <w:b/>
          <w:sz w:val="28"/>
          <w:szCs w:val="28"/>
        </w:rPr>
        <w:t>be adhered to when handling chemicals.</w:t>
      </w: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 xml:space="preserve">Respiratory protection In case of </w:t>
      </w:r>
      <w:r>
        <w:rPr>
          <w:rFonts w:ascii="Times New Roman" w:hAnsi="Times New Roman" w:cs="Times New Roman"/>
          <w:b/>
          <w:sz w:val="28"/>
          <w:szCs w:val="28"/>
        </w:rPr>
        <w:t xml:space="preserve">brief exposure or low pollution </w:t>
      </w:r>
      <w:r w:rsidRPr="00891EFF">
        <w:rPr>
          <w:rFonts w:ascii="Times New Roman" w:hAnsi="Times New Roman" w:cs="Times New Roman"/>
          <w:b/>
          <w:sz w:val="28"/>
          <w:szCs w:val="28"/>
        </w:rPr>
        <w:t>use respir</w:t>
      </w:r>
      <w:r>
        <w:rPr>
          <w:rFonts w:ascii="Times New Roman" w:hAnsi="Times New Roman" w:cs="Times New Roman"/>
          <w:b/>
          <w:sz w:val="28"/>
          <w:szCs w:val="28"/>
        </w:rPr>
        <w:t xml:space="preserve">atory filter device. In case of </w:t>
      </w:r>
      <w:r w:rsidRPr="00891EFF">
        <w:rPr>
          <w:rFonts w:ascii="Times New Roman" w:hAnsi="Times New Roman" w:cs="Times New Roman"/>
          <w:b/>
          <w:sz w:val="28"/>
          <w:szCs w:val="28"/>
        </w:rPr>
        <w:t>intensive or lo</w:t>
      </w:r>
      <w:r>
        <w:rPr>
          <w:rFonts w:ascii="Times New Roman" w:hAnsi="Times New Roman" w:cs="Times New Roman"/>
          <w:b/>
          <w:sz w:val="28"/>
          <w:szCs w:val="28"/>
        </w:rPr>
        <w:t xml:space="preserve">nger exposure use </w:t>
      </w:r>
      <w:proofErr w:type="spellStart"/>
      <w:r>
        <w:rPr>
          <w:rFonts w:ascii="Times New Roman" w:hAnsi="Times New Roman" w:cs="Times New Roman"/>
          <w:b/>
          <w:sz w:val="28"/>
          <w:szCs w:val="28"/>
        </w:rPr>
        <w:t>selfcontained</w:t>
      </w:r>
      <w:proofErr w:type="spellEnd"/>
      <w:r>
        <w:rPr>
          <w:rFonts w:ascii="Times New Roman" w:hAnsi="Times New Roman" w:cs="Times New Roman"/>
          <w:b/>
          <w:sz w:val="28"/>
          <w:szCs w:val="28"/>
        </w:rPr>
        <w:t xml:space="preserve"> </w:t>
      </w:r>
      <w:r w:rsidRPr="00891EFF">
        <w:rPr>
          <w:rFonts w:ascii="Times New Roman" w:hAnsi="Times New Roman" w:cs="Times New Roman"/>
          <w:b/>
          <w:sz w:val="28"/>
          <w:szCs w:val="28"/>
        </w:rPr>
        <w:t>respiratory protective device.</w:t>
      </w: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Protection of hands Protective gloves.</w:t>
      </w:r>
    </w:p>
    <w:p w:rsidR="00891EFF"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Eye protection Safety glasses</w:t>
      </w:r>
    </w:p>
    <w:p w:rsidR="00AE41CD" w:rsidRPr="00891EFF" w:rsidRDefault="00891EFF" w:rsidP="00891EFF">
      <w:pPr>
        <w:pStyle w:val="NoSpacing"/>
        <w:rPr>
          <w:rFonts w:ascii="Times New Roman" w:hAnsi="Times New Roman" w:cs="Times New Roman"/>
          <w:b/>
          <w:sz w:val="28"/>
          <w:szCs w:val="28"/>
        </w:rPr>
      </w:pPr>
      <w:r w:rsidRPr="00891EFF">
        <w:rPr>
          <w:rFonts w:ascii="Times New Roman" w:hAnsi="Times New Roman" w:cs="Times New Roman"/>
          <w:b/>
          <w:sz w:val="28"/>
          <w:szCs w:val="28"/>
        </w:rPr>
        <w:t>Body protection Protective work clothing.</w:t>
      </w:r>
    </w:p>
    <w:p w:rsidR="00891EFF" w:rsidRPr="00661930" w:rsidRDefault="00891EFF" w:rsidP="0066193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A372D5">
              <w:rPr>
                <w:color w:val="auto"/>
                <w:sz w:val="44"/>
              </w:rPr>
              <w:lastRenderedPageBreak/>
              <w:t>Section 9: Physical and Chemical Properties</w:t>
            </w:r>
          </w:p>
        </w:tc>
      </w:tr>
    </w:tbl>
    <w:p w:rsidR="00F81BD5" w:rsidRDefault="00F81BD5" w:rsidP="00F81BD5">
      <w:pPr>
        <w:pStyle w:val="NoSpacing"/>
      </w:pPr>
    </w:p>
    <w:p w:rsidR="00B67FC0" w:rsidRPr="00B67FC0" w:rsidRDefault="00B67FC0" w:rsidP="00960C34">
      <w:pPr>
        <w:pStyle w:val="NoSpacing"/>
        <w:rPr>
          <w:rFonts w:ascii="Times New Roman" w:hAnsi="Times New Roman" w:cs="Times New Roman"/>
          <w:b/>
          <w:sz w:val="24"/>
        </w:rPr>
      </w:pPr>
      <w:r w:rsidRPr="00B67FC0">
        <w:rPr>
          <w:rFonts w:ascii="Times New Roman" w:hAnsi="Times New Roman" w:cs="Times New Roman"/>
          <w:b/>
          <w:sz w:val="28"/>
        </w:rPr>
        <w:t>Form</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B67FC0">
        <w:rPr>
          <w:rFonts w:ascii="Times New Roman" w:hAnsi="Times New Roman" w:cs="Times New Roman"/>
          <w:b/>
          <w:sz w:val="28"/>
        </w:rPr>
        <w:t xml:space="preserve">: </w:t>
      </w:r>
      <w:r w:rsidRPr="00B67FC0">
        <w:rPr>
          <w:rFonts w:ascii="Times New Roman" w:hAnsi="Times New Roman" w:cs="Times New Roman"/>
          <w:b/>
          <w:sz w:val="24"/>
        </w:rPr>
        <w:t xml:space="preserve">Solid. Powder </w:t>
      </w:r>
    </w:p>
    <w:p w:rsidR="00B67FC0" w:rsidRPr="00B67FC0" w:rsidRDefault="00B67FC0" w:rsidP="00960C34">
      <w:pPr>
        <w:pStyle w:val="NoSpacing"/>
        <w:rPr>
          <w:rFonts w:ascii="Times New Roman" w:hAnsi="Times New Roman" w:cs="Times New Roman"/>
          <w:b/>
          <w:sz w:val="24"/>
        </w:rPr>
      </w:pPr>
      <w:proofErr w:type="spellStart"/>
      <w:r w:rsidRPr="00B67FC0">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B67FC0">
        <w:rPr>
          <w:rFonts w:ascii="Times New Roman" w:hAnsi="Times New Roman" w:cs="Times New Roman"/>
          <w:b/>
          <w:sz w:val="28"/>
        </w:rPr>
        <w:t xml:space="preserve">: </w:t>
      </w:r>
      <w:r w:rsidRPr="00B67FC0">
        <w:rPr>
          <w:rFonts w:ascii="Times New Roman" w:hAnsi="Times New Roman" w:cs="Times New Roman"/>
          <w:b/>
          <w:sz w:val="24"/>
        </w:rPr>
        <w:t xml:space="preserve">Beige </w:t>
      </w:r>
    </w:p>
    <w:p w:rsidR="00960C34" w:rsidRPr="00B67FC0" w:rsidRDefault="00B67FC0" w:rsidP="00960C34">
      <w:pPr>
        <w:pStyle w:val="NoSpacing"/>
        <w:rPr>
          <w:rFonts w:ascii="Times New Roman" w:hAnsi="Times New Roman" w:cs="Times New Roman"/>
          <w:b/>
          <w:sz w:val="24"/>
        </w:rPr>
      </w:pPr>
      <w:proofErr w:type="spellStart"/>
      <w:r w:rsidRPr="00B67FC0">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B67FC0">
        <w:rPr>
          <w:rFonts w:ascii="Times New Roman" w:hAnsi="Times New Roman" w:cs="Times New Roman"/>
          <w:b/>
          <w:sz w:val="28"/>
        </w:rPr>
        <w:t xml:space="preserve">: </w:t>
      </w:r>
      <w:r w:rsidRPr="00B67FC0">
        <w:rPr>
          <w:rFonts w:ascii="Times New Roman" w:hAnsi="Times New Roman" w:cs="Times New Roman"/>
          <w:b/>
          <w:sz w:val="24"/>
        </w:rPr>
        <w:t>Characteristic</w:t>
      </w:r>
    </w:p>
    <w:p w:rsidR="003E167D" w:rsidRDefault="00B75303" w:rsidP="00B75303">
      <w:pPr>
        <w:pStyle w:val="NoSpacing"/>
        <w:rPr>
          <w:rFonts w:ascii="Times New Roman" w:hAnsi="Times New Roman" w:cs="Times New Roman"/>
          <w:b/>
          <w:sz w:val="24"/>
        </w:rPr>
      </w:pPr>
      <w:proofErr w:type="gramStart"/>
      <w:r w:rsidRPr="00960C34">
        <w:rPr>
          <w:rFonts w:ascii="Times New Roman" w:hAnsi="Times New Roman" w:cs="Times New Roman"/>
          <w:b/>
          <w:sz w:val="28"/>
        </w:rPr>
        <w:t>pH-value</w:t>
      </w:r>
      <w:proofErr w:type="gramEnd"/>
      <w:r w:rsidRPr="00960C34">
        <w:rPr>
          <w:rFonts w:ascii="Times New Roman" w:hAnsi="Times New Roman" w:cs="Times New Roman"/>
          <w:b/>
          <w:sz w:val="28"/>
        </w:rPr>
        <w:t xml:space="preserve"> at</w:t>
      </w:r>
      <w:r w:rsidR="00960C34" w:rsidRPr="00960C34">
        <w:rPr>
          <w:rFonts w:ascii="Times New Roman" w:hAnsi="Times New Roman" w:cs="Times New Roman"/>
          <w:b/>
          <w:sz w:val="28"/>
        </w:rPr>
        <w:t xml:space="preserve"> </w:t>
      </w:r>
      <w:r w:rsidR="00B67FC0">
        <w:rPr>
          <w:rFonts w:ascii="Times New Roman" w:hAnsi="Times New Roman" w:cs="Times New Roman"/>
          <w:b/>
          <w:sz w:val="28"/>
        </w:rPr>
        <w:tab/>
      </w:r>
      <w:r w:rsidR="00960C34" w:rsidRPr="00960C34">
        <w:rPr>
          <w:rFonts w:ascii="Times New Roman" w:hAnsi="Times New Roman" w:cs="Times New Roman"/>
          <w:b/>
          <w:sz w:val="28"/>
        </w:rPr>
        <w:t>:</w:t>
      </w:r>
      <w:r w:rsidRPr="00960C34">
        <w:rPr>
          <w:rFonts w:ascii="Times New Roman" w:hAnsi="Times New Roman" w:cs="Times New Roman"/>
          <w:b/>
          <w:sz w:val="28"/>
        </w:rPr>
        <w:t xml:space="preserve"> </w:t>
      </w:r>
      <w:r w:rsidRPr="00B75303">
        <w:rPr>
          <w:rFonts w:ascii="Times New Roman" w:hAnsi="Times New Roman" w:cs="Times New Roman"/>
          <w:b/>
          <w:sz w:val="24"/>
        </w:rPr>
        <w:t>25°C 7.0 +/- 0.5</w:t>
      </w:r>
    </w:p>
    <w:p w:rsidR="00C50C8C" w:rsidRPr="00C50C8C" w:rsidRDefault="00C50C8C" w:rsidP="00B75303">
      <w:pPr>
        <w:pStyle w:val="NoSpacing"/>
        <w:rPr>
          <w:rFonts w:ascii="Times New Roman" w:hAnsi="Times New Roman" w:cs="Times New Roman"/>
          <w:b/>
          <w:sz w:val="28"/>
        </w:rPr>
      </w:pPr>
      <w:r w:rsidRPr="00C50C8C">
        <w:rPr>
          <w:rFonts w:ascii="Times New Roman" w:hAnsi="Times New Roman" w:cs="Times New Roman"/>
          <w:b/>
          <w:sz w:val="28"/>
        </w:rPr>
        <w:t xml:space="preserve">Solubility in / Miscibility with Water: </w:t>
      </w:r>
      <w:r w:rsidRPr="00C50C8C">
        <w:rPr>
          <w:rFonts w:ascii="Times New Roman" w:hAnsi="Times New Roman" w:cs="Times New Roman"/>
          <w:b/>
          <w:sz w:val="24"/>
        </w:rPr>
        <w:t>Insoluble</w:t>
      </w:r>
    </w:p>
    <w:p w:rsidR="00B75303" w:rsidRPr="000B1112" w:rsidRDefault="00B75303" w:rsidP="000B11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7B71FE">
              <w:rPr>
                <w:color w:val="auto"/>
                <w:sz w:val="44"/>
              </w:rPr>
              <w:t>Section 10: Stability and Reactivity Data</w:t>
            </w:r>
          </w:p>
        </w:tc>
      </w:tr>
    </w:tbl>
    <w:p w:rsidR="005460EF" w:rsidRDefault="005460EF" w:rsidP="004B32C4">
      <w:pPr>
        <w:pStyle w:val="NoSpacing"/>
      </w:pPr>
    </w:p>
    <w:p w:rsidR="000B1112" w:rsidRPr="00EB1787" w:rsidRDefault="000B1112" w:rsidP="00EB1787">
      <w:pPr>
        <w:pStyle w:val="NoSpacing"/>
      </w:pPr>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Thermal</w:t>
      </w:r>
      <w:r>
        <w:rPr>
          <w:rFonts w:ascii="Times New Roman" w:hAnsi="Times New Roman" w:cs="Times New Roman"/>
          <w:b/>
          <w:bCs/>
          <w:sz w:val="28"/>
          <w:szCs w:val="24"/>
        </w:rPr>
        <w:t xml:space="preserve"> decomposition/conditions to be </w:t>
      </w:r>
      <w:r w:rsidRPr="00EB1787">
        <w:rPr>
          <w:rFonts w:ascii="Times New Roman" w:hAnsi="Times New Roman" w:cs="Times New Roman"/>
          <w:b/>
          <w:bCs/>
          <w:sz w:val="28"/>
          <w:szCs w:val="24"/>
        </w:rPr>
        <w:t>avoided</w:t>
      </w:r>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No dec</w:t>
      </w:r>
      <w:r>
        <w:rPr>
          <w:rFonts w:ascii="Times New Roman" w:hAnsi="Times New Roman" w:cs="Times New Roman"/>
          <w:b/>
          <w:bCs/>
          <w:sz w:val="28"/>
          <w:szCs w:val="24"/>
        </w:rPr>
        <w:t xml:space="preserve">omposition if used according to </w:t>
      </w:r>
      <w:r w:rsidRPr="00EB1787">
        <w:rPr>
          <w:rFonts w:ascii="Times New Roman" w:hAnsi="Times New Roman" w:cs="Times New Roman"/>
          <w:b/>
          <w:bCs/>
          <w:sz w:val="28"/>
          <w:szCs w:val="24"/>
        </w:rPr>
        <w:t>specifications.</w:t>
      </w:r>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Dangerous reactions No dangerous reactions known</w:t>
      </w:r>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Dangerous decomposition products No dangerous decomposition products</w:t>
      </w:r>
    </w:p>
    <w:p w:rsidR="00EB1787" w:rsidRPr="00EB1787" w:rsidRDefault="00EB1787" w:rsidP="00EB1787">
      <w:pPr>
        <w:pStyle w:val="NoSpacing"/>
        <w:rPr>
          <w:rFonts w:ascii="Times New Roman" w:hAnsi="Times New Roman" w:cs="Times New Roman"/>
          <w:b/>
          <w:bCs/>
          <w:sz w:val="28"/>
          <w:szCs w:val="24"/>
        </w:rPr>
      </w:pPr>
      <w:proofErr w:type="gramStart"/>
      <w:r w:rsidRPr="00EB1787">
        <w:rPr>
          <w:rFonts w:ascii="Times New Roman" w:hAnsi="Times New Roman" w:cs="Times New Roman"/>
          <w:b/>
          <w:bCs/>
          <w:sz w:val="28"/>
          <w:szCs w:val="24"/>
        </w:rPr>
        <w:t>known</w:t>
      </w:r>
      <w:proofErr w:type="gramEnd"/>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Acute toxicity</w:t>
      </w:r>
    </w:p>
    <w:p w:rsidR="00EB1787" w:rsidRPr="00EB1787" w:rsidRDefault="00EB1787" w:rsidP="00EB1787">
      <w:pPr>
        <w:pStyle w:val="NoSpacing"/>
        <w:rPr>
          <w:rFonts w:ascii="Times New Roman" w:hAnsi="Times New Roman" w:cs="Times New Roman"/>
          <w:b/>
          <w:bCs/>
          <w:sz w:val="28"/>
          <w:szCs w:val="24"/>
        </w:rPr>
      </w:pPr>
      <w:r w:rsidRPr="00EB1787">
        <w:rPr>
          <w:rFonts w:ascii="Times New Roman" w:hAnsi="Times New Roman" w:cs="Times New Roman"/>
          <w:b/>
          <w:bCs/>
          <w:sz w:val="28"/>
          <w:szCs w:val="24"/>
        </w:rPr>
        <w:t>Primary irritant effect</w:t>
      </w:r>
    </w:p>
    <w:p w:rsidR="00EB1787" w:rsidRPr="00EB1787" w:rsidRDefault="00EB1787" w:rsidP="00EB1787">
      <w:pPr>
        <w:pStyle w:val="NoSpacing"/>
        <w:rPr>
          <w:rFonts w:ascii="Times New Roman" w:hAnsi="Times New Roman" w:cs="Times New Roman"/>
          <w:b/>
          <w:bCs/>
          <w:sz w:val="28"/>
          <w:szCs w:val="24"/>
        </w:rPr>
      </w:pPr>
      <w:proofErr w:type="gramStart"/>
      <w:r w:rsidRPr="00EB1787">
        <w:rPr>
          <w:rFonts w:ascii="Times New Roman" w:hAnsi="Times New Roman" w:cs="Times New Roman"/>
          <w:b/>
          <w:bCs/>
          <w:sz w:val="28"/>
          <w:szCs w:val="24"/>
        </w:rPr>
        <w:t>on</w:t>
      </w:r>
      <w:proofErr w:type="gramEnd"/>
      <w:r w:rsidRPr="00EB1787">
        <w:rPr>
          <w:rFonts w:ascii="Times New Roman" w:hAnsi="Times New Roman" w:cs="Times New Roman"/>
          <w:b/>
          <w:bCs/>
          <w:sz w:val="28"/>
          <w:szCs w:val="24"/>
        </w:rPr>
        <w:t xml:space="preserve"> the skin No irritant effect.</w:t>
      </w:r>
    </w:p>
    <w:p w:rsidR="00EB1787" w:rsidRPr="00EB1787" w:rsidRDefault="00EB1787" w:rsidP="00EB1787">
      <w:pPr>
        <w:pStyle w:val="NoSpacing"/>
        <w:rPr>
          <w:rFonts w:ascii="Times New Roman" w:hAnsi="Times New Roman" w:cs="Times New Roman"/>
          <w:b/>
          <w:bCs/>
          <w:sz w:val="28"/>
          <w:szCs w:val="24"/>
        </w:rPr>
      </w:pPr>
      <w:proofErr w:type="gramStart"/>
      <w:r w:rsidRPr="00EB1787">
        <w:rPr>
          <w:rFonts w:ascii="Times New Roman" w:hAnsi="Times New Roman" w:cs="Times New Roman"/>
          <w:b/>
          <w:bCs/>
          <w:sz w:val="28"/>
          <w:szCs w:val="24"/>
        </w:rPr>
        <w:t>on</w:t>
      </w:r>
      <w:proofErr w:type="gramEnd"/>
      <w:r w:rsidRPr="00EB1787">
        <w:rPr>
          <w:rFonts w:ascii="Times New Roman" w:hAnsi="Times New Roman" w:cs="Times New Roman"/>
          <w:b/>
          <w:bCs/>
          <w:sz w:val="28"/>
          <w:szCs w:val="24"/>
        </w:rPr>
        <w:t xml:space="preserve"> the eye No irritating effect.</w:t>
      </w:r>
    </w:p>
    <w:p w:rsidR="009023FA" w:rsidRPr="00EB1787" w:rsidRDefault="00EB1787" w:rsidP="00EB1787">
      <w:pPr>
        <w:pStyle w:val="NoSpacing"/>
        <w:rPr>
          <w:rFonts w:ascii="Times New Roman" w:hAnsi="Times New Roman" w:cs="Times New Roman"/>
          <w:b/>
          <w:bCs/>
          <w:sz w:val="24"/>
          <w:szCs w:val="24"/>
        </w:rPr>
      </w:pPr>
      <w:r w:rsidRPr="00EB1787">
        <w:rPr>
          <w:rFonts w:ascii="Times New Roman" w:hAnsi="Times New Roman" w:cs="Times New Roman"/>
          <w:b/>
          <w:bCs/>
          <w:sz w:val="28"/>
          <w:szCs w:val="24"/>
        </w:rPr>
        <w:t>Sensitization No sensitizing effects known.</w:t>
      </w:r>
    </w:p>
    <w:p w:rsidR="009023FA" w:rsidRDefault="009023FA" w:rsidP="00010AAA">
      <w:pPr>
        <w:pStyle w:val="NoSpacing"/>
        <w:rPr>
          <w:rFonts w:ascii="Times New Roman" w:hAnsi="Times New Roman" w:cs="Times New Roman"/>
          <w:b/>
          <w:bCs/>
          <w:sz w:val="24"/>
          <w:szCs w:val="24"/>
        </w:rPr>
      </w:pPr>
    </w:p>
    <w:p w:rsidR="009023FA" w:rsidRPr="00EB1787" w:rsidRDefault="009023FA" w:rsidP="00EB1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F81BD5" w:rsidRDefault="00F81BD5" w:rsidP="00F81BD5">
      <w:pPr>
        <w:pStyle w:val="NoSpacing"/>
      </w:pPr>
    </w:p>
    <w:p w:rsidR="00505EE8" w:rsidRPr="00505EE8" w:rsidRDefault="00505EE8" w:rsidP="00505EE8">
      <w:pPr>
        <w:pStyle w:val="NoSpacing"/>
      </w:pPr>
    </w:p>
    <w:p w:rsidR="00B22F88" w:rsidRPr="00B22F88" w:rsidRDefault="00B22F88" w:rsidP="00B22F88">
      <w:pPr>
        <w:pStyle w:val="NoSpacing"/>
        <w:rPr>
          <w:rFonts w:ascii="Times New Roman" w:hAnsi="Times New Roman" w:cs="Times New Roman"/>
          <w:b/>
          <w:sz w:val="28"/>
          <w:u w:val="single"/>
        </w:rPr>
      </w:pPr>
      <w:r w:rsidRPr="00B22F88">
        <w:rPr>
          <w:rFonts w:ascii="Times New Roman" w:hAnsi="Times New Roman" w:cs="Times New Roman"/>
          <w:b/>
          <w:sz w:val="28"/>
          <w:u w:val="single"/>
        </w:rPr>
        <w:t>Additional toxicological</w:t>
      </w:r>
      <w:r>
        <w:rPr>
          <w:rFonts w:ascii="Times New Roman" w:hAnsi="Times New Roman" w:cs="Times New Roman"/>
          <w:b/>
          <w:sz w:val="28"/>
          <w:u w:val="single"/>
        </w:rPr>
        <w:t xml:space="preserve">: </w:t>
      </w:r>
    </w:p>
    <w:p w:rsidR="00B22F88" w:rsidRPr="00B22F88" w:rsidRDefault="00B22F88" w:rsidP="00B22F88">
      <w:pPr>
        <w:pStyle w:val="NoSpacing"/>
        <w:rPr>
          <w:rFonts w:ascii="Times New Roman" w:hAnsi="Times New Roman" w:cs="Times New Roman"/>
          <w:b/>
          <w:sz w:val="28"/>
        </w:rPr>
      </w:pPr>
      <w:proofErr w:type="gramStart"/>
      <w:r w:rsidRPr="00B22F88">
        <w:rPr>
          <w:rFonts w:ascii="Times New Roman" w:hAnsi="Times New Roman" w:cs="Times New Roman"/>
          <w:b/>
          <w:sz w:val="28"/>
        </w:rPr>
        <w:t>information</w:t>
      </w:r>
      <w:proofErr w:type="gramEnd"/>
    </w:p>
    <w:p w:rsidR="00B22F88" w:rsidRPr="00B22F88" w:rsidRDefault="00B22F88" w:rsidP="00B22F88">
      <w:pPr>
        <w:pStyle w:val="NoSpacing"/>
        <w:rPr>
          <w:rFonts w:ascii="Times New Roman" w:hAnsi="Times New Roman" w:cs="Times New Roman"/>
          <w:b/>
          <w:sz w:val="24"/>
        </w:rPr>
      </w:pPr>
      <w:r w:rsidRPr="00B22F88">
        <w:rPr>
          <w:rFonts w:ascii="Times New Roman" w:hAnsi="Times New Roman" w:cs="Times New Roman"/>
          <w:b/>
          <w:sz w:val="24"/>
        </w:rPr>
        <w:t>The product is not subject to classification according t</w:t>
      </w:r>
      <w:r>
        <w:rPr>
          <w:rFonts w:ascii="Times New Roman" w:hAnsi="Times New Roman" w:cs="Times New Roman"/>
          <w:b/>
          <w:sz w:val="24"/>
        </w:rPr>
        <w:t xml:space="preserve">o the calculation method of the </w:t>
      </w:r>
      <w:r w:rsidRPr="00B22F88">
        <w:rPr>
          <w:rFonts w:ascii="Times New Roman" w:hAnsi="Times New Roman" w:cs="Times New Roman"/>
          <w:b/>
          <w:sz w:val="24"/>
        </w:rPr>
        <w:t>General EU Classification Guidelines for Preparations as issued in the latest version.</w:t>
      </w:r>
    </w:p>
    <w:p w:rsidR="00B22F88" w:rsidRPr="00B22F88" w:rsidRDefault="00B22F88" w:rsidP="00B22F88">
      <w:pPr>
        <w:pStyle w:val="NoSpacing"/>
        <w:rPr>
          <w:rFonts w:ascii="Times New Roman" w:hAnsi="Times New Roman" w:cs="Times New Roman"/>
          <w:b/>
          <w:sz w:val="24"/>
        </w:rPr>
      </w:pPr>
      <w:r w:rsidRPr="00B22F88">
        <w:rPr>
          <w:rFonts w:ascii="Times New Roman" w:hAnsi="Times New Roman" w:cs="Times New Roman"/>
          <w:b/>
          <w:sz w:val="24"/>
        </w:rPr>
        <w:t>When used and handled according to specifications, the product does not have</w:t>
      </w:r>
    </w:p>
    <w:p w:rsidR="0061759C" w:rsidRPr="00B22F88" w:rsidRDefault="00B22F88" w:rsidP="00B22F88">
      <w:pPr>
        <w:pStyle w:val="NoSpacing"/>
        <w:rPr>
          <w:rFonts w:ascii="Times New Roman" w:hAnsi="Times New Roman" w:cs="Times New Roman"/>
          <w:b/>
          <w:sz w:val="24"/>
        </w:rPr>
      </w:pPr>
      <w:proofErr w:type="gramStart"/>
      <w:r w:rsidRPr="00B22F88">
        <w:rPr>
          <w:rFonts w:ascii="Times New Roman" w:hAnsi="Times New Roman" w:cs="Times New Roman"/>
          <w:b/>
          <w:sz w:val="24"/>
        </w:rPr>
        <w:t>any</w:t>
      </w:r>
      <w:proofErr w:type="gramEnd"/>
      <w:r w:rsidRPr="00B22F88">
        <w:rPr>
          <w:rFonts w:ascii="Times New Roman" w:hAnsi="Times New Roman" w:cs="Times New Roman"/>
          <w:b/>
          <w:sz w:val="24"/>
        </w:rPr>
        <w:t xml:space="preserve"> harmful effects to our experience and the information provided to us.</w:t>
      </w:r>
    </w:p>
    <w:p w:rsidR="00444AD0" w:rsidRDefault="00444AD0" w:rsidP="00444AD0">
      <w:pPr>
        <w:pStyle w:val="NoSpacing"/>
      </w:pPr>
    </w:p>
    <w:p w:rsidR="008A1C46" w:rsidRDefault="008A1C46" w:rsidP="00444AD0">
      <w:pPr>
        <w:pStyle w:val="NoSpacing"/>
      </w:pPr>
    </w:p>
    <w:p w:rsidR="008A1C46" w:rsidRDefault="008A1C46" w:rsidP="00444AD0">
      <w:pPr>
        <w:pStyle w:val="NoSpacing"/>
      </w:pPr>
    </w:p>
    <w:p w:rsidR="008A1C46" w:rsidRDefault="008A1C46" w:rsidP="00444AD0">
      <w:pPr>
        <w:pStyle w:val="NoSpacing"/>
      </w:pPr>
    </w:p>
    <w:p w:rsidR="008A1C46" w:rsidRPr="00444AD0" w:rsidRDefault="008A1C46" w:rsidP="00444AD0">
      <w:pPr>
        <w:pStyle w:val="NoSpacing"/>
      </w:pPr>
    </w:p>
    <w:p w:rsidR="0090196B" w:rsidRPr="00005737" w:rsidRDefault="0090196B" w:rsidP="00444AD0">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05EE8" w:rsidRPr="00505EE8" w:rsidRDefault="00505EE8" w:rsidP="00505EE8">
      <w:pPr>
        <w:pStyle w:val="NoSpacing"/>
      </w:pPr>
    </w:p>
    <w:p w:rsidR="008A1C46" w:rsidRPr="008A1C46" w:rsidRDefault="008A1C46" w:rsidP="008A1C46">
      <w:pPr>
        <w:pStyle w:val="NoSpacing"/>
        <w:rPr>
          <w:rFonts w:ascii="Times New Roman" w:hAnsi="Times New Roman" w:cs="Times New Roman"/>
          <w:b/>
          <w:bCs/>
          <w:sz w:val="28"/>
          <w:szCs w:val="28"/>
        </w:rPr>
      </w:pPr>
      <w:r w:rsidRPr="008A1C46">
        <w:rPr>
          <w:rFonts w:ascii="Times New Roman" w:hAnsi="Times New Roman" w:cs="Times New Roman"/>
          <w:b/>
          <w:bCs/>
          <w:sz w:val="28"/>
          <w:szCs w:val="28"/>
        </w:rPr>
        <w:t xml:space="preserve">Other information </w:t>
      </w:r>
      <w:proofErr w:type="gramStart"/>
      <w:r w:rsidRPr="008A1C46">
        <w:rPr>
          <w:rFonts w:ascii="Times New Roman" w:hAnsi="Times New Roman" w:cs="Times New Roman"/>
          <w:b/>
          <w:bCs/>
          <w:sz w:val="28"/>
          <w:szCs w:val="28"/>
        </w:rPr>
        <w:t>The</w:t>
      </w:r>
      <w:proofErr w:type="gramEnd"/>
      <w:r w:rsidRPr="008A1C46">
        <w:rPr>
          <w:rFonts w:ascii="Times New Roman" w:hAnsi="Times New Roman" w:cs="Times New Roman"/>
          <w:b/>
          <w:bCs/>
          <w:sz w:val="28"/>
          <w:szCs w:val="28"/>
        </w:rPr>
        <w:t xml:space="preserve"> ecological effects have not be thoroughly investigated, but currently</w:t>
      </w:r>
    </w:p>
    <w:p w:rsidR="008A1C46" w:rsidRPr="008A1C46" w:rsidRDefault="008A1C46" w:rsidP="008A1C46">
      <w:pPr>
        <w:pStyle w:val="NoSpacing"/>
        <w:rPr>
          <w:rFonts w:ascii="Times New Roman" w:hAnsi="Times New Roman" w:cs="Times New Roman"/>
          <w:b/>
          <w:bCs/>
          <w:sz w:val="28"/>
          <w:szCs w:val="28"/>
        </w:rPr>
      </w:pPr>
      <w:proofErr w:type="gramStart"/>
      <w:r w:rsidRPr="008A1C46">
        <w:rPr>
          <w:rFonts w:ascii="Times New Roman" w:hAnsi="Times New Roman" w:cs="Times New Roman"/>
          <w:b/>
          <w:bCs/>
          <w:sz w:val="28"/>
          <w:szCs w:val="28"/>
        </w:rPr>
        <w:t>none</w:t>
      </w:r>
      <w:proofErr w:type="gramEnd"/>
      <w:r w:rsidRPr="008A1C46">
        <w:rPr>
          <w:rFonts w:ascii="Times New Roman" w:hAnsi="Times New Roman" w:cs="Times New Roman"/>
          <w:b/>
          <w:bCs/>
          <w:sz w:val="28"/>
          <w:szCs w:val="28"/>
        </w:rPr>
        <w:t xml:space="preserve"> have been identified. </w:t>
      </w:r>
    </w:p>
    <w:p w:rsidR="00356BC2" w:rsidRPr="008A1C46" w:rsidRDefault="008A1C46" w:rsidP="008A1C46">
      <w:pPr>
        <w:pStyle w:val="NoSpacing"/>
        <w:rPr>
          <w:rFonts w:ascii="Times New Roman" w:hAnsi="Times New Roman" w:cs="Times New Roman"/>
          <w:b/>
          <w:bCs/>
          <w:sz w:val="28"/>
          <w:szCs w:val="28"/>
        </w:rPr>
      </w:pPr>
      <w:r w:rsidRPr="008A1C46">
        <w:rPr>
          <w:rFonts w:ascii="Times New Roman" w:hAnsi="Times New Roman" w:cs="Times New Roman"/>
          <w:b/>
          <w:bCs/>
          <w:sz w:val="28"/>
          <w:szCs w:val="28"/>
        </w:rPr>
        <w:t>Generally not hazardous for water</w:t>
      </w:r>
    </w:p>
    <w:p w:rsidR="00505EE8" w:rsidRPr="00505EE8" w:rsidRDefault="00505EE8" w:rsidP="00505E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1914E8" w:rsidRDefault="001914E8" w:rsidP="00650C6A">
      <w:pPr>
        <w:pStyle w:val="NoSpacing"/>
      </w:pPr>
    </w:p>
    <w:p w:rsidR="008A1C46" w:rsidRPr="008A1C46" w:rsidRDefault="008A1C46" w:rsidP="008A1C46">
      <w:pPr>
        <w:pStyle w:val="NoSpacing"/>
      </w:pPr>
    </w:p>
    <w:p w:rsidR="008A1C46" w:rsidRPr="008A1C46" w:rsidRDefault="008A1C46" w:rsidP="008A1C46">
      <w:pPr>
        <w:pStyle w:val="NoSpacing"/>
        <w:rPr>
          <w:rFonts w:ascii="Times New Roman" w:hAnsi="Times New Roman" w:cs="Times New Roman"/>
          <w:b/>
          <w:sz w:val="28"/>
          <w:u w:val="single"/>
        </w:rPr>
      </w:pPr>
      <w:r w:rsidRPr="008A1C46">
        <w:rPr>
          <w:rFonts w:ascii="Times New Roman" w:hAnsi="Times New Roman" w:cs="Times New Roman"/>
          <w:b/>
          <w:sz w:val="28"/>
          <w:u w:val="single"/>
        </w:rPr>
        <w:t>Product:</w:t>
      </w:r>
    </w:p>
    <w:p w:rsidR="008A1C46" w:rsidRPr="008A1C46" w:rsidRDefault="008A1C46" w:rsidP="008A1C46">
      <w:pPr>
        <w:pStyle w:val="NoSpacing"/>
        <w:rPr>
          <w:rFonts w:ascii="Times New Roman" w:hAnsi="Times New Roman" w:cs="Times New Roman"/>
          <w:b/>
          <w:sz w:val="24"/>
        </w:rPr>
      </w:pPr>
      <w:r w:rsidRPr="008A1C46">
        <w:rPr>
          <w:rFonts w:ascii="Times New Roman" w:hAnsi="Times New Roman" w:cs="Times New Roman"/>
          <w:b/>
          <w:sz w:val="24"/>
        </w:rPr>
        <w:t>Recommendation</w:t>
      </w:r>
    </w:p>
    <w:p w:rsidR="008A1C46" w:rsidRDefault="008A1C46" w:rsidP="008A1C46">
      <w:pPr>
        <w:pStyle w:val="NoSpacing"/>
        <w:rPr>
          <w:rFonts w:ascii="Times New Roman" w:hAnsi="Times New Roman" w:cs="Times New Roman"/>
          <w:b/>
          <w:sz w:val="24"/>
        </w:rPr>
      </w:pPr>
      <w:r w:rsidRPr="008A1C46">
        <w:rPr>
          <w:rFonts w:ascii="Times New Roman" w:hAnsi="Times New Roman" w:cs="Times New Roman"/>
          <w:b/>
          <w:sz w:val="24"/>
        </w:rPr>
        <w:t>Smaller qua</w:t>
      </w:r>
      <w:r>
        <w:rPr>
          <w:rFonts w:ascii="Times New Roman" w:hAnsi="Times New Roman" w:cs="Times New Roman"/>
          <w:b/>
          <w:sz w:val="24"/>
        </w:rPr>
        <w:t xml:space="preserve">ntities can be disposed of </w:t>
      </w:r>
      <w:r w:rsidRPr="008A1C46">
        <w:rPr>
          <w:rFonts w:ascii="Times New Roman" w:hAnsi="Times New Roman" w:cs="Times New Roman"/>
          <w:b/>
          <w:sz w:val="24"/>
        </w:rPr>
        <w:t>with ho</w:t>
      </w:r>
      <w:r>
        <w:rPr>
          <w:rFonts w:ascii="Times New Roman" w:hAnsi="Times New Roman" w:cs="Times New Roman"/>
          <w:b/>
          <w:sz w:val="24"/>
        </w:rPr>
        <w:t xml:space="preserve">usehold </w:t>
      </w:r>
      <w:proofErr w:type="spellStart"/>
      <w:r>
        <w:rPr>
          <w:rFonts w:ascii="Times New Roman" w:hAnsi="Times New Roman" w:cs="Times New Roman"/>
          <w:b/>
          <w:sz w:val="24"/>
        </w:rPr>
        <w:t>waste.Must</w:t>
      </w:r>
      <w:proofErr w:type="spellEnd"/>
      <w:r>
        <w:rPr>
          <w:rFonts w:ascii="Times New Roman" w:hAnsi="Times New Roman" w:cs="Times New Roman"/>
          <w:b/>
          <w:sz w:val="24"/>
        </w:rPr>
        <w:t xml:space="preserve"> be specially </w:t>
      </w:r>
      <w:r w:rsidRPr="008A1C46">
        <w:rPr>
          <w:rFonts w:ascii="Times New Roman" w:hAnsi="Times New Roman" w:cs="Times New Roman"/>
          <w:b/>
          <w:sz w:val="24"/>
        </w:rPr>
        <w:t>treated adhering to official regulations.</w:t>
      </w:r>
    </w:p>
    <w:p w:rsidR="008A1C46" w:rsidRPr="008A1C46" w:rsidRDefault="008A1C46" w:rsidP="008A1C46">
      <w:pPr>
        <w:pStyle w:val="NoSpacing"/>
        <w:rPr>
          <w:rFonts w:ascii="Times New Roman" w:hAnsi="Times New Roman" w:cs="Times New Roman"/>
          <w:b/>
          <w:sz w:val="24"/>
        </w:rPr>
      </w:pPr>
    </w:p>
    <w:p w:rsidR="008A1C46" w:rsidRPr="008A1C46" w:rsidRDefault="008A1C46" w:rsidP="008A1C46">
      <w:pPr>
        <w:pStyle w:val="NoSpacing"/>
        <w:rPr>
          <w:rFonts w:ascii="Times New Roman" w:hAnsi="Times New Roman" w:cs="Times New Roman"/>
          <w:b/>
          <w:sz w:val="28"/>
        </w:rPr>
      </w:pPr>
      <w:r w:rsidRPr="008A1C46">
        <w:rPr>
          <w:rFonts w:ascii="Times New Roman" w:hAnsi="Times New Roman" w:cs="Times New Roman"/>
          <w:b/>
          <w:sz w:val="28"/>
        </w:rPr>
        <w:t>Uncleaned packaging:</w:t>
      </w:r>
    </w:p>
    <w:p w:rsidR="008A1C46" w:rsidRPr="008A1C46" w:rsidRDefault="008A1C46" w:rsidP="008A1C46">
      <w:pPr>
        <w:pStyle w:val="NoSpacing"/>
        <w:rPr>
          <w:rFonts w:ascii="Times New Roman" w:hAnsi="Times New Roman" w:cs="Times New Roman"/>
          <w:b/>
          <w:sz w:val="24"/>
        </w:rPr>
      </w:pPr>
      <w:r w:rsidRPr="008A1C46">
        <w:rPr>
          <w:rFonts w:ascii="Times New Roman" w:hAnsi="Times New Roman" w:cs="Times New Roman"/>
          <w:b/>
          <w:sz w:val="24"/>
        </w:rPr>
        <w:t>Recommendation</w:t>
      </w:r>
    </w:p>
    <w:p w:rsidR="008A1C46" w:rsidRPr="008A1C46" w:rsidRDefault="008A1C46" w:rsidP="008A1C46">
      <w:pPr>
        <w:pStyle w:val="NoSpacing"/>
        <w:rPr>
          <w:rFonts w:ascii="Times New Roman" w:hAnsi="Times New Roman" w:cs="Times New Roman"/>
          <w:b/>
          <w:sz w:val="24"/>
        </w:rPr>
      </w:pPr>
      <w:r w:rsidRPr="008A1C46">
        <w:rPr>
          <w:rFonts w:ascii="Times New Roman" w:hAnsi="Times New Roman" w:cs="Times New Roman"/>
          <w:b/>
          <w:sz w:val="24"/>
        </w:rPr>
        <w:t>Dis</w:t>
      </w:r>
      <w:r>
        <w:rPr>
          <w:rFonts w:ascii="Times New Roman" w:hAnsi="Times New Roman" w:cs="Times New Roman"/>
          <w:b/>
          <w:sz w:val="24"/>
        </w:rPr>
        <w:t xml:space="preserve">posal must be made according </w:t>
      </w:r>
      <w:proofErr w:type="spellStart"/>
      <w:r>
        <w:rPr>
          <w:rFonts w:ascii="Times New Roman" w:hAnsi="Times New Roman" w:cs="Times New Roman"/>
          <w:b/>
          <w:sz w:val="24"/>
        </w:rPr>
        <w:t>to</w:t>
      </w:r>
      <w:r w:rsidRPr="008A1C46">
        <w:rPr>
          <w:rFonts w:ascii="Times New Roman" w:hAnsi="Times New Roman" w:cs="Times New Roman"/>
          <w:b/>
          <w:sz w:val="24"/>
        </w:rPr>
        <w:t>official</w:t>
      </w:r>
      <w:proofErr w:type="spellEnd"/>
      <w:r w:rsidRPr="008A1C46">
        <w:rPr>
          <w:rFonts w:ascii="Times New Roman" w:hAnsi="Times New Roman" w:cs="Times New Roman"/>
          <w:b/>
          <w:sz w:val="24"/>
        </w:rPr>
        <w:t xml:space="preserve"> regulations.</w:t>
      </w:r>
    </w:p>
    <w:p w:rsidR="009260F6" w:rsidRDefault="008A1C46" w:rsidP="008A1C46">
      <w:pPr>
        <w:pStyle w:val="NoSpacing"/>
        <w:rPr>
          <w:rFonts w:ascii="Times New Roman" w:hAnsi="Times New Roman" w:cs="Times New Roman"/>
          <w:b/>
          <w:sz w:val="24"/>
        </w:rPr>
      </w:pPr>
      <w:r>
        <w:rPr>
          <w:rFonts w:ascii="Times New Roman" w:hAnsi="Times New Roman" w:cs="Times New Roman"/>
          <w:b/>
          <w:sz w:val="24"/>
        </w:rPr>
        <w:t xml:space="preserve">Recommended Cleansing agents </w:t>
      </w:r>
      <w:r w:rsidRPr="008A1C46">
        <w:rPr>
          <w:rFonts w:ascii="Times New Roman" w:hAnsi="Times New Roman" w:cs="Times New Roman"/>
          <w:b/>
          <w:sz w:val="24"/>
        </w:rPr>
        <w:t>Wa</w:t>
      </w:r>
      <w:r>
        <w:rPr>
          <w:rFonts w:ascii="Times New Roman" w:hAnsi="Times New Roman" w:cs="Times New Roman"/>
          <w:b/>
          <w:sz w:val="24"/>
        </w:rPr>
        <w:t xml:space="preserve">ter, if necessary together with </w:t>
      </w:r>
      <w:r w:rsidRPr="008A1C46">
        <w:rPr>
          <w:rFonts w:ascii="Times New Roman" w:hAnsi="Times New Roman" w:cs="Times New Roman"/>
          <w:b/>
          <w:sz w:val="24"/>
        </w:rPr>
        <w:t>cleansing agents.</w:t>
      </w:r>
      <w:r w:rsidRPr="008A1C46">
        <w:rPr>
          <w:rFonts w:ascii="Times New Roman" w:hAnsi="Times New Roman" w:cs="Times New Roman"/>
          <w:b/>
          <w:sz w:val="24"/>
        </w:rPr>
        <w:cr/>
      </w:r>
    </w:p>
    <w:p w:rsidR="008A1C46" w:rsidRPr="008A1C46" w:rsidRDefault="008A1C46" w:rsidP="008A1C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07059A">
              <w:rPr>
                <w:color w:val="auto"/>
                <w:sz w:val="44"/>
              </w:rPr>
              <w:t>Section 14: Transport Information</w:t>
            </w:r>
          </w:p>
        </w:tc>
      </w:tr>
    </w:tbl>
    <w:p w:rsidR="00F57A6F" w:rsidRDefault="00F57A6F" w:rsidP="000865DF">
      <w:pPr>
        <w:pStyle w:val="NoSpacing"/>
        <w:rPr>
          <w:rFonts w:ascii="Times New Roman" w:hAnsi="Times New Roman" w:cs="Times New Roman"/>
          <w:b/>
          <w:sz w:val="24"/>
        </w:rPr>
      </w:pPr>
    </w:p>
    <w:p w:rsidR="005D1168" w:rsidRPr="005D1168" w:rsidRDefault="005D1168" w:rsidP="005D1168">
      <w:pPr>
        <w:pStyle w:val="NoSpacing"/>
      </w:pPr>
    </w:p>
    <w:p w:rsidR="00C74801" w:rsidRPr="000865DF" w:rsidRDefault="00C74801" w:rsidP="00C74801">
      <w:pPr>
        <w:pStyle w:val="NoSpacing"/>
        <w:rPr>
          <w:rFonts w:ascii="Times New Roman" w:hAnsi="Times New Roman" w:cs="Times New Roman"/>
          <w:b/>
          <w:sz w:val="28"/>
          <w:szCs w:val="24"/>
          <w:u w:val="single"/>
        </w:rPr>
      </w:pPr>
      <w:r w:rsidRPr="000865DF">
        <w:rPr>
          <w:rFonts w:ascii="Times New Roman" w:hAnsi="Times New Roman" w:cs="Times New Roman"/>
          <w:b/>
          <w:sz w:val="28"/>
          <w:szCs w:val="24"/>
          <w:u w:val="single"/>
        </w:rPr>
        <w:t>Land transport (ADR-RID)</w:t>
      </w:r>
    </w:p>
    <w:p w:rsidR="00C74801" w:rsidRDefault="00C74801" w:rsidP="00C74801">
      <w:pPr>
        <w:pStyle w:val="NoSpacing"/>
        <w:rPr>
          <w:rFonts w:ascii="Times New Roman" w:hAnsi="Times New Roman" w:cs="Times New Roman"/>
          <w:b/>
          <w:sz w:val="28"/>
          <w:szCs w:val="24"/>
        </w:rPr>
      </w:pPr>
    </w:p>
    <w:p w:rsidR="00C74801" w:rsidRDefault="00C74801" w:rsidP="00C74801">
      <w:pPr>
        <w:pStyle w:val="NoSpacing"/>
        <w:rPr>
          <w:rFonts w:ascii="Times New Roman" w:hAnsi="Times New Roman" w:cs="Times New Roman"/>
          <w:b/>
          <w:sz w:val="24"/>
          <w:szCs w:val="24"/>
        </w:rPr>
      </w:pPr>
      <w:r w:rsidRPr="000865DF">
        <w:rPr>
          <w:rFonts w:ascii="Times New Roman" w:hAnsi="Times New Roman" w:cs="Times New Roman"/>
          <w:b/>
          <w:sz w:val="28"/>
          <w:szCs w:val="24"/>
        </w:rPr>
        <w:t xml:space="preserve">General </w:t>
      </w:r>
      <w:proofErr w:type="gramStart"/>
      <w:r w:rsidRPr="000865DF">
        <w:rPr>
          <w:rFonts w:ascii="Times New Roman" w:hAnsi="Times New Roman" w:cs="Times New Roman"/>
          <w:b/>
          <w:sz w:val="28"/>
          <w:szCs w:val="24"/>
        </w:rPr>
        <w:t>information :</w:t>
      </w:r>
      <w:proofErr w:type="gramEnd"/>
      <w:r w:rsidRPr="000865DF">
        <w:rPr>
          <w:rFonts w:ascii="Times New Roman" w:hAnsi="Times New Roman" w:cs="Times New Roman"/>
          <w:b/>
          <w:sz w:val="28"/>
          <w:szCs w:val="24"/>
        </w:rPr>
        <w:t xml:space="preserve"> </w:t>
      </w:r>
      <w:r w:rsidRPr="000865DF">
        <w:rPr>
          <w:rFonts w:ascii="Times New Roman" w:hAnsi="Times New Roman" w:cs="Times New Roman"/>
          <w:b/>
          <w:sz w:val="24"/>
          <w:szCs w:val="24"/>
        </w:rPr>
        <w:t>Not regulated.</w:t>
      </w:r>
    </w:p>
    <w:p w:rsidR="00C74801" w:rsidRPr="000865DF" w:rsidRDefault="00C74801" w:rsidP="00C74801">
      <w:pPr>
        <w:pStyle w:val="NoSpacing"/>
        <w:rPr>
          <w:rFonts w:ascii="Times New Roman" w:hAnsi="Times New Roman" w:cs="Times New Roman"/>
          <w:b/>
          <w:sz w:val="28"/>
          <w:szCs w:val="24"/>
        </w:rPr>
      </w:pPr>
    </w:p>
    <w:p w:rsidR="00C74801" w:rsidRPr="000865DF" w:rsidRDefault="00C74801" w:rsidP="00C74801">
      <w:pPr>
        <w:pStyle w:val="NoSpacing"/>
        <w:rPr>
          <w:rFonts w:ascii="Times New Roman" w:hAnsi="Times New Roman" w:cs="Times New Roman"/>
          <w:b/>
          <w:sz w:val="28"/>
          <w:szCs w:val="24"/>
          <w:u w:val="single"/>
        </w:rPr>
      </w:pPr>
      <w:r w:rsidRPr="000865DF">
        <w:rPr>
          <w:rFonts w:ascii="Times New Roman" w:hAnsi="Times New Roman" w:cs="Times New Roman"/>
          <w:b/>
          <w:sz w:val="28"/>
          <w:szCs w:val="24"/>
          <w:u w:val="single"/>
        </w:rPr>
        <w:t>Sea transport (IMDG) [English only]</w:t>
      </w:r>
    </w:p>
    <w:p w:rsidR="00C74801" w:rsidRDefault="00C74801" w:rsidP="00C74801">
      <w:pPr>
        <w:pStyle w:val="NoSpacing"/>
        <w:rPr>
          <w:rFonts w:ascii="Times New Roman" w:hAnsi="Times New Roman" w:cs="Times New Roman"/>
          <w:b/>
          <w:sz w:val="28"/>
          <w:szCs w:val="24"/>
        </w:rPr>
      </w:pPr>
    </w:p>
    <w:p w:rsidR="00C74801" w:rsidRDefault="00C74801" w:rsidP="00C74801">
      <w:pPr>
        <w:pStyle w:val="NoSpacing"/>
        <w:rPr>
          <w:rFonts w:ascii="Times New Roman" w:hAnsi="Times New Roman" w:cs="Times New Roman"/>
          <w:b/>
          <w:sz w:val="24"/>
          <w:szCs w:val="24"/>
        </w:rPr>
      </w:pPr>
      <w:r w:rsidRPr="000865DF">
        <w:rPr>
          <w:rFonts w:ascii="Times New Roman" w:hAnsi="Times New Roman" w:cs="Times New Roman"/>
          <w:b/>
          <w:sz w:val="28"/>
          <w:szCs w:val="24"/>
        </w:rPr>
        <w:t xml:space="preserve">General </w:t>
      </w:r>
      <w:proofErr w:type="gramStart"/>
      <w:r w:rsidRPr="000865DF">
        <w:rPr>
          <w:rFonts w:ascii="Times New Roman" w:hAnsi="Times New Roman" w:cs="Times New Roman"/>
          <w:b/>
          <w:sz w:val="28"/>
          <w:szCs w:val="24"/>
        </w:rPr>
        <w:t>information :</w:t>
      </w:r>
      <w:proofErr w:type="gramEnd"/>
      <w:r w:rsidRPr="000865DF">
        <w:rPr>
          <w:rFonts w:ascii="Times New Roman" w:hAnsi="Times New Roman" w:cs="Times New Roman"/>
          <w:b/>
          <w:sz w:val="28"/>
          <w:szCs w:val="24"/>
        </w:rPr>
        <w:t xml:space="preserve"> </w:t>
      </w:r>
      <w:r w:rsidRPr="000865DF">
        <w:rPr>
          <w:rFonts w:ascii="Times New Roman" w:hAnsi="Times New Roman" w:cs="Times New Roman"/>
          <w:b/>
          <w:sz w:val="24"/>
          <w:szCs w:val="24"/>
        </w:rPr>
        <w:t>Not regulated.</w:t>
      </w:r>
    </w:p>
    <w:p w:rsidR="00C74801" w:rsidRPr="000865DF" w:rsidRDefault="00C74801" w:rsidP="00C74801">
      <w:pPr>
        <w:pStyle w:val="NoSpacing"/>
        <w:rPr>
          <w:rFonts w:ascii="Times New Roman" w:hAnsi="Times New Roman" w:cs="Times New Roman"/>
          <w:b/>
          <w:sz w:val="28"/>
          <w:szCs w:val="24"/>
        </w:rPr>
      </w:pPr>
    </w:p>
    <w:p w:rsidR="00C74801" w:rsidRPr="000865DF" w:rsidRDefault="00C74801" w:rsidP="00C74801">
      <w:pPr>
        <w:pStyle w:val="NoSpacing"/>
        <w:rPr>
          <w:rFonts w:ascii="Times New Roman" w:hAnsi="Times New Roman" w:cs="Times New Roman"/>
          <w:b/>
          <w:sz w:val="28"/>
          <w:szCs w:val="24"/>
          <w:u w:val="single"/>
        </w:rPr>
      </w:pPr>
      <w:r w:rsidRPr="000865DF">
        <w:rPr>
          <w:rFonts w:ascii="Times New Roman" w:hAnsi="Times New Roman" w:cs="Times New Roman"/>
          <w:b/>
          <w:sz w:val="28"/>
          <w:szCs w:val="24"/>
          <w:u w:val="single"/>
        </w:rPr>
        <w:t>Air transport (ICAO-IATA) [English only]</w:t>
      </w:r>
    </w:p>
    <w:p w:rsidR="00C74801" w:rsidRDefault="00C74801" w:rsidP="00C74801">
      <w:pPr>
        <w:pStyle w:val="NoSpacing"/>
        <w:rPr>
          <w:rFonts w:ascii="Times New Roman" w:hAnsi="Times New Roman" w:cs="Times New Roman"/>
          <w:b/>
          <w:sz w:val="28"/>
          <w:szCs w:val="24"/>
        </w:rPr>
      </w:pPr>
    </w:p>
    <w:p w:rsidR="00C74801" w:rsidRDefault="00C74801" w:rsidP="00C74801">
      <w:pPr>
        <w:pStyle w:val="NoSpacing"/>
        <w:rPr>
          <w:rFonts w:ascii="Times New Roman" w:hAnsi="Times New Roman" w:cs="Times New Roman"/>
          <w:b/>
          <w:sz w:val="28"/>
          <w:szCs w:val="24"/>
          <w:u w:val="single"/>
        </w:rPr>
      </w:pPr>
      <w:r w:rsidRPr="000865DF">
        <w:rPr>
          <w:rFonts w:ascii="Times New Roman" w:hAnsi="Times New Roman" w:cs="Times New Roman"/>
          <w:b/>
          <w:sz w:val="28"/>
          <w:szCs w:val="24"/>
        </w:rPr>
        <w:t xml:space="preserve">General </w:t>
      </w:r>
      <w:proofErr w:type="gramStart"/>
      <w:r w:rsidRPr="000865DF">
        <w:rPr>
          <w:rFonts w:ascii="Times New Roman" w:hAnsi="Times New Roman" w:cs="Times New Roman"/>
          <w:b/>
          <w:sz w:val="28"/>
          <w:szCs w:val="24"/>
        </w:rPr>
        <w:t>information :</w:t>
      </w:r>
      <w:proofErr w:type="gramEnd"/>
      <w:r w:rsidRPr="000865DF">
        <w:rPr>
          <w:rFonts w:ascii="Times New Roman" w:hAnsi="Times New Roman" w:cs="Times New Roman"/>
          <w:b/>
          <w:sz w:val="28"/>
          <w:szCs w:val="24"/>
        </w:rPr>
        <w:t xml:space="preserve"> </w:t>
      </w:r>
      <w:r w:rsidRPr="000865DF">
        <w:rPr>
          <w:rFonts w:ascii="Times New Roman" w:hAnsi="Times New Roman" w:cs="Times New Roman"/>
          <w:b/>
          <w:sz w:val="24"/>
          <w:szCs w:val="24"/>
        </w:rPr>
        <w:t>Not regulated.</w:t>
      </w:r>
    </w:p>
    <w:p w:rsidR="00BD4A85" w:rsidRDefault="00BD4A85" w:rsidP="00F57A6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B54D2">
              <w:rPr>
                <w:color w:val="auto"/>
                <w:sz w:val="44"/>
              </w:rPr>
              <w:lastRenderedPageBreak/>
              <w:t>Section 15: Other Regulatory Information</w:t>
            </w:r>
          </w:p>
        </w:tc>
      </w:tr>
    </w:tbl>
    <w:p w:rsidR="000E7E8B" w:rsidRDefault="000E7E8B" w:rsidP="000E7E8B">
      <w:pPr>
        <w:pStyle w:val="NoSpacing"/>
      </w:pPr>
    </w:p>
    <w:p w:rsidR="00981358" w:rsidRPr="00981358" w:rsidRDefault="00981358" w:rsidP="00981358">
      <w:pPr>
        <w:pStyle w:val="NoSpacing"/>
      </w:pPr>
    </w:p>
    <w:p w:rsidR="00505EE8" w:rsidRPr="00C1289E" w:rsidRDefault="00C1289E" w:rsidP="00C1289E">
      <w:pPr>
        <w:pStyle w:val="NoSpacing"/>
        <w:rPr>
          <w:rFonts w:ascii="Times New Roman" w:hAnsi="Times New Roman" w:cs="Times New Roman"/>
          <w:b/>
          <w:sz w:val="28"/>
        </w:rPr>
      </w:pPr>
      <w:r w:rsidRPr="00C1289E">
        <w:rPr>
          <w:rFonts w:ascii="Times New Roman" w:hAnsi="Times New Roman" w:cs="Times New Roman"/>
          <w:b/>
          <w:sz w:val="28"/>
        </w:rPr>
        <w:t xml:space="preserve">Labelling according to EU guidelines Observe the general safety regulations when handling chemicals The product is not subject to identification regulations under EU Directives and the Ordinance on Hazardous Materials (German </w:t>
      </w:r>
      <w:proofErr w:type="spellStart"/>
      <w:r w:rsidRPr="00C1289E">
        <w:rPr>
          <w:rFonts w:ascii="Times New Roman" w:hAnsi="Times New Roman" w:cs="Times New Roman"/>
          <w:b/>
          <w:sz w:val="28"/>
        </w:rPr>
        <w:t>GefStoffV</w:t>
      </w:r>
      <w:proofErr w:type="spellEnd"/>
      <w:r w:rsidRPr="00C1289E">
        <w:rPr>
          <w:rFonts w:ascii="Times New Roman" w:hAnsi="Times New Roman" w:cs="Times New Roman"/>
          <w:b/>
          <w:sz w:val="28"/>
        </w:rPr>
        <w:t>).</w:t>
      </w:r>
    </w:p>
    <w:p w:rsidR="00505EE8" w:rsidRDefault="00505EE8" w:rsidP="00505EE8">
      <w:pPr>
        <w:pStyle w:val="NoSpacing"/>
      </w:pPr>
    </w:p>
    <w:p w:rsidR="00981358" w:rsidRPr="00981358" w:rsidRDefault="00981358" w:rsidP="009813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CA1B01"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D4A85" w:rsidRDefault="00BD4A85" w:rsidP="00962CB8">
      <w:pPr>
        <w:rPr>
          <w:rFonts w:ascii="Georgia" w:eastAsia="Calibri" w:hAnsi="Georgia" w:cs="Arial"/>
          <w:b/>
          <w:bCs/>
          <w:i/>
          <w:iCs/>
          <w:color w:val="000000"/>
          <w:sz w:val="40"/>
          <w:szCs w:val="36"/>
        </w:rPr>
      </w:pPr>
    </w:p>
    <w:p w:rsidR="002B28DA" w:rsidRPr="00AE6315" w:rsidRDefault="002B28DA" w:rsidP="002B28DA">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B28DA" w:rsidRPr="008B4575" w:rsidRDefault="002B28DA" w:rsidP="002B28DA">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B28DA" w:rsidRPr="00211219" w:rsidRDefault="002B28DA" w:rsidP="002B28DA">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2248DC" w:rsidRDefault="002B28DA" w:rsidP="002248DC">
      <w:pPr>
        <w:autoSpaceDE w:val="0"/>
        <w:autoSpaceDN w:val="0"/>
        <w:adjustRightInd w:val="0"/>
        <w:ind w:firstLine="720"/>
        <w:jc w:val="both"/>
        <w:rPr>
          <w:color w:val="000000"/>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2248DC" w:rsidSect="002B28DA">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3037" w:rsidRDefault="00BD3037" w:rsidP="009C3BE4">
      <w:pPr>
        <w:spacing w:after="0" w:line="240" w:lineRule="auto"/>
      </w:pPr>
      <w:r>
        <w:separator/>
      </w:r>
    </w:p>
  </w:endnote>
  <w:endnote w:type="continuationSeparator" w:id="0">
    <w:p w:rsidR="00BD3037" w:rsidRDefault="00BD3037"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B28DA" w:rsidP="002B28DA">
    <w:pPr>
      <w:pStyle w:val="Footer"/>
      <w:ind w:left="-510"/>
      <w:jc w:val="right"/>
    </w:pPr>
    <w:r>
      <w:rPr>
        <w:noProof/>
      </w:rPr>
      <w:drawing>
        <wp:inline distT="0" distB="0" distL="0" distR="0" wp14:anchorId="35B81087" wp14:editId="715EDB23">
          <wp:extent cx="7675685" cy="23304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3979" cy="23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3037" w:rsidRDefault="00BD3037" w:rsidP="009C3BE4">
      <w:pPr>
        <w:spacing w:after="0" w:line="240" w:lineRule="auto"/>
      </w:pPr>
      <w:r>
        <w:separator/>
      </w:r>
    </w:p>
  </w:footnote>
  <w:footnote w:type="continuationSeparator" w:id="0">
    <w:p w:rsidR="00BD3037" w:rsidRDefault="00BD3037"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B28DA" w:rsidP="002B28DA">
    <w:pPr>
      <w:pStyle w:val="Header"/>
      <w:ind w:left="-510"/>
    </w:pPr>
    <w:r>
      <w:rPr>
        <w:b/>
        <w:noProof/>
        <w:color w:val="FF0000"/>
        <w:sz w:val="20"/>
      </w:rPr>
      <w:drawing>
        <wp:inline distT="0" distB="0" distL="0" distR="0" wp14:anchorId="7864685E" wp14:editId="3F04D150">
          <wp:extent cx="7631723" cy="16002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36303" cy="1601160"/>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C0D"/>
    <w:rsid w:val="000021CD"/>
    <w:rsid w:val="00002916"/>
    <w:rsid w:val="00003AEF"/>
    <w:rsid w:val="00005737"/>
    <w:rsid w:val="00007D2F"/>
    <w:rsid w:val="00010AAA"/>
    <w:rsid w:val="00010B44"/>
    <w:rsid w:val="00014110"/>
    <w:rsid w:val="0001623A"/>
    <w:rsid w:val="000162D2"/>
    <w:rsid w:val="00017701"/>
    <w:rsid w:val="00020D4F"/>
    <w:rsid w:val="00022FB6"/>
    <w:rsid w:val="00027824"/>
    <w:rsid w:val="000319E4"/>
    <w:rsid w:val="00031A8E"/>
    <w:rsid w:val="00031B82"/>
    <w:rsid w:val="00032185"/>
    <w:rsid w:val="000323DF"/>
    <w:rsid w:val="000328F3"/>
    <w:rsid w:val="00032930"/>
    <w:rsid w:val="00033624"/>
    <w:rsid w:val="000363B4"/>
    <w:rsid w:val="000448D8"/>
    <w:rsid w:val="00047FDE"/>
    <w:rsid w:val="0005471F"/>
    <w:rsid w:val="00057693"/>
    <w:rsid w:val="000577A8"/>
    <w:rsid w:val="00060C0C"/>
    <w:rsid w:val="000655DD"/>
    <w:rsid w:val="000702C0"/>
    <w:rsid w:val="0007059A"/>
    <w:rsid w:val="000708DF"/>
    <w:rsid w:val="000728FD"/>
    <w:rsid w:val="00075889"/>
    <w:rsid w:val="0007700D"/>
    <w:rsid w:val="00081C61"/>
    <w:rsid w:val="0008356A"/>
    <w:rsid w:val="00083813"/>
    <w:rsid w:val="000839C6"/>
    <w:rsid w:val="00083B24"/>
    <w:rsid w:val="000849D1"/>
    <w:rsid w:val="00085A7C"/>
    <w:rsid w:val="000865DF"/>
    <w:rsid w:val="00086B9B"/>
    <w:rsid w:val="00090E17"/>
    <w:rsid w:val="000979B7"/>
    <w:rsid w:val="00097F71"/>
    <w:rsid w:val="000A0D21"/>
    <w:rsid w:val="000A1C69"/>
    <w:rsid w:val="000A3073"/>
    <w:rsid w:val="000A48A2"/>
    <w:rsid w:val="000A65E9"/>
    <w:rsid w:val="000A6632"/>
    <w:rsid w:val="000A7E5A"/>
    <w:rsid w:val="000B019D"/>
    <w:rsid w:val="000B0CAD"/>
    <w:rsid w:val="000B1112"/>
    <w:rsid w:val="000B46F0"/>
    <w:rsid w:val="000B5FD3"/>
    <w:rsid w:val="000C5421"/>
    <w:rsid w:val="000C572D"/>
    <w:rsid w:val="000D1B7F"/>
    <w:rsid w:val="000D1FE0"/>
    <w:rsid w:val="000D51F4"/>
    <w:rsid w:val="000D5C6E"/>
    <w:rsid w:val="000D70B6"/>
    <w:rsid w:val="000E08A4"/>
    <w:rsid w:val="000E20CE"/>
    <w:rsid w:val="000E60A2"/>
    <w:rsid w:val="000E6CBA"/>
    <w:rsid w:val="000E7E8B"/>
    <w:rsid w:val="000F0048"/>
    <w:rsid w:val="000F0D3E"/>
    <w:rsid w:val="000F3D81"/>
    <w:rsid w:val="000F6A81"/>
    <w:rsid w:val="000F7ACB"/>
    <w:rsid w:val="001003B0"/>
    <w:rsid w:val="00102584"/>
    <w:rsid w:val="00103D4F"/>
    <w:rsid w:val="00106BF7"/>
    <w:rsid w:val="001074AD"/>
    <w:rsid w:val="0011262B"/>
    <w:rsid w:val="001135AD"/>
    <w:rsid w:val="00116FE2"/>
    <w:rsid w:val="00117295"/>
    <w:rsid w:val="00117EF0"/>
    <w:rsid w:val="0012286D"/>
    <w:rsid w:val="00123EFD"/>
    <w:rsid w:val="00132AD3"/>
    <w:rsid w:val="001364AB"/>
    <w:rsid w:val="00142787"/>
    <w:rsid w:val="00144FAF"/>
    <w:rsid w:val="00145134"/>
    <w:rsid w:val="00145928"/>
    <w:rsid w:val="0014606A"/>
    <w:rsid w:val="001475BB"/>
    <w:rsid w:val="00147E14"/>
    <w:rsid w:val="001500BF"/>
    <w:rsid w:val="00151B2F"/>
    <w:rsid w:val="00151CA3"/>
    <w:rsid w:val="001543E1"/>
    <w:rsid w:val="0015747F"/>
    <w:rsid w:val="00157695"/>
    <w:rsid w:val="00160775"/>
    <w:rsid w:val="00163FCA"/>
    <w:rsid w:val="00164E7D"/>
    <w:rsid w:val="001658F8"/>
    <w:rsid w:val="00166628"/>
    <w:rsid w:val="00167BFF"/>
    <w:rsid w:val="0017110C"/>
    <w:rsid w:val="00175960"/>
    <w:rsid w:val="00177A85"/>
    <w:rsid w:val="00183700"/>
    <w:rsid w:val="0018779A"/>
    <w:rsid w:val="001905DC"/>
    <w:rsid w:val="001914E8"/>
    <w:rsid w:val="00195ADA"/>
    <w:rsid w:val="001973D0"/>
    <w:rsid w:val="00197E5D"/>
    <w:rsid w:val="001A1DA5"/>
    <w:rsid w:val="001A57E1"/>
    <w:rsid w:val="001A72D9"/>
    <w:rsid w:val="001A7911"/>
    <w:rsid w:val="001B01E4"/>
    <w:rsid w:val="001B0775"/>
    <w:rsid w:val="001B15F5"/>
    <w:rsid w:val="001B1BEF"/>
    <w:rsid w:val="001B69ED"/>
    <w:rsid w:val="001C0A1A"/>
    <w:rsid w:val="001C5819"/>
    <w:rsid w:val="001C5EBB"/>
    <w:rsid w:val="001C7276"/>
    <w:rsid w:val="001D4BCC"/>
    <w:rsid w:val="001D706C"/>
    <w:rsid w:val="001E23DD"/>
    <w:rsid w:val="001E36FE"/>
    <w:rsid w:val="001E3F7A"/>
    <w:rsid w:val="001E4646"/>
    <w:rsid w:val="001E5548"/>
    <w:rsid w:val="001E5819"/>
    <w:rsid w:val="001E63D4"/>
    <w:rsid w:val="001E766D"/>
    <w:rsid w:val="001F044A"/>
    <w:rsid w:val="001F1A74"/>
    <w:rsid w:val="001F1E80"/>
    <w:rsid w:val="001F3F9D"/>
    <w:rsid w:val="001F6074"/>
    <w:rsid w:val="002000FC"/>
    <w:rsid w:val="002051A0"/>
    <w:rsid w:val="0020759C"/>
    <w:rsid w:val="00211219"/>
    <w:rsid w:val="00212F06"/>
    <w:rsid w:val="00214AE7"/>
    <w:rsid w:val="00215425"/>
    <w:rsid w:val="0021570B"/>
    <w:rsid w:val="00216FBB"/>
    <w:rsid w:val="0022245B"/>
    <w:rsid w:val="00223C5F"/>
    <w:rsid w:val="002248DC"/>
    <w:rsid w:val="00224F27"/>
    <w:rsid w:val="0022637A"/>
    <w:rsid w:val="002320E7"/>
    <w:rsid w:val="00234DFA"/>
    <w:rsid w:val="00243125"/>
    <w:rsid w:val="002458A1"/>
    <w:rsid w:val="0024655B"/>
    <w:rsid w:val="002506F8"/>
    <w:rsid w:val="00250962"/>
    <w:rsid w:val="00251422"/>
    <w:rsid w:val="00257B08"/>
    <w:rsid w:val="002619B1"/>
    <w:rsid w:val="002625EC"/>
    <w:rsid w:val="00264616"/>
    <w:rsid w:val="002656AD"/>
    <w:rsid w:val="002670C6"/>
    <w:rsid w:val="002737CD"/>
    <w:rsid w:val="002754C5"/>
    <w:rsid w:val="00280DA4"/>
    <w:rsid w:val="00282452"/>
    <w:rsid w:val="00283B97"/>
    <w:rsid w:val="00283D70"/>
    <w:rsid w:val="002843EE"/>
    <w:rsid w:val="00286500"/>
    <w:rsid w:val="002867C3"/>
    <w:rsid w:val="002951EC"/>
    <w:rsid w:val="0029528A"/>
    <w:rsid w:val="00295BC1"/>
    <w:rsid w:val="00295F3D"/>
    <w:rsid w:val="002971FB"/>
    <w:rsid w:val="00297BC0"/>
    <w:rsid w:val="002A07AB"/>
    <w:rsid w:val="002A1506"/>
    <w:rsid w:val="002A2777"/>
    <w:rsid w:val="002A3466"/>
    <w:rsid w:val="002A3FD6"/>
    <w:rsid w:val="002A655C"/>
    <w:rsid w:val="002A7442"/>
    <w:rsid w:val="002A75EC"/>
    <w:rsid w:val="002B07D1"/>
    <w:rsid w:val="002B28DA"/>
    <w:rsid w:val="002B2B02"/>
    <w:rsid w:val="002B2BE7"/>
    <w:rsid w:val="002B36B7"/>
    <w:rsid w:val="002B3939"/>
    <w:rsid w:val="002B3F9E"/>
    <w:rsid w:val="002B532E"/>
    <w:rsid w:val="002C0249"/>
    <w:rsid w:val="002C0BD4"/>
    <w:rsid w:val="002C1463"/>
    <w:rsid w:val="002C1EF8"/>
    <w:rsid w:val="002C3FCC"/>
    <w:rsid w:val="002D07CF"/>
    <w:rsid w:val="002D0C2E"/>
    <w:rsid w:val="002D1089"/>
    <w:rsid w:val="002D346B"/>
    <w:rsid w:val="002D45E2"/>
    <w:rsid w:val="002D4654"/>
    <w:rsid w:val="002D566F"/>
    <w:rsid w:val="002D73C7"/>
    <w:rsid w:val="002D76F7"/>
    <w:rsid w:val="002E2B9D"/>
    <w:rsid w:val="002E3A53"/>
    <w:rsid w:val="002E3D88"/>
    <w:rsid w:val="002E5153"/>
    <w:rsid w:val="002F44B3"/>
    <w:rsid w:val="002F6605"/>
    <w:rsid w:val="002F7197"/>
    <w:rsid w:val="00301DCA"/>
    <w:rsid w:val="00302EA4"/>
    <w:rsid w:val="00307F01"/>
    <w:rsid w:val="00310C5D"/>
    <w:rsid w:val="00314E78"/>
    <w:rsid w:val="00323E29"/>
    <w:rsid w:val="00323E50"/>
    <w:rsid w:val="003259A1"/>
    <w:rsid w:val="003303D3"/>
    <w:rsid w:val="003307F0"/>
    <w:rsid w:val="00331077"/>
    <w:rsid w:val="00333977"/>
    <w:rsid w:val="00334234"/>
    <w:rsid w:val="0033578E"/>
    <w:rsid w:val="0033761F"/>
    <w:rsid w:val="00337B81"/>
    <w:rsid w:val="00337CDD"/>
    <w:rsid w:val="00337D81"/>
    <w:rsid w:val="00340341"/>
    <w:rsid w:val="00340A97"/>
    <w:rsid w:val="003412F6"/>
    <w:rsid w:val="00343EC9"/>
    <w:rsid w:val="003445A5"/>
    <w:rsid w:val="0034544B"/>
    <w:rsid w:val="0035073D"/>
    <w:rsid w:val="00354CFB"/>
    <w:rsid w:val="00356BC2"/>
    <w:rsid w:val="00356CB7"/>
    <w:rsid w:val="00362630"/>
    <w:rsid w:val="00363167"/>
    <w:rsid w:val="0036329F"/>
    <w:rsid w:val="00364E33"/>
    <w:rsid w:val="003658C6"/>
    <w:rsid w:val="00367E67"/>
    <w:rsid w:val="003703BB"/>
    <w:rsid w:val="00372889"/>
    <w:rsid w:val="00374DD5"/>
    <w:rsid w:val="0037680E"/>
    <w:rsid w:val="00376DE8"/>
    <w:rsid w:val="00377089"/>
    <w:rsid w:val="00380092"/>
    <w:rsid w:val="0038210B"/>
    <w:rsid w:val="00382D84"/>
    <w:rsid w:val="00384E61"/>
    <w:rsid w:val="00384E94"/>
    <w:rsid w:val="00385DE6"/>
    <w:rsid w:val="00386D80"/>
    <w:rsid w:val="00386EBB"/>
    <w:rsid w:val="003948A9"/>
    <w:rsid w:val="003A062F"/>
    <w:rsid w:val="003A1A7A"/>
    <w:rsid w:val="003A6F93"/>
    <w:rsid w:val="003A7577"/>
    <w:rsid w:val="003A76F4"/>
    <w:rsid w:val="003A7ED1"/>
    <w:rsid w:val="003B2E29"/>
    <w:rsid w:val="003B2FD3"/>
    <w:rsid w:val="003B3888"/>
    <w:rsid w:val="003B4C9D"/>
    <w:rsid w:val="003B635B"/>
    <w:rsid w:val="003B6D18"/>
    <w:rsid w:val="003B7BB5"/>
    <w:rsid w:val="003B7CF1"/>
    <w:rsid w:val="003C0161"/>
    <w:rsid w:val="003C22D6"/>
    <w:rsid w:val="003C50E5"/>
    <w:rsid w:val="003D1E16"/>
    <w:rsid w:val="003D3083"/>
    <w:rsid w:val="003D47EC"/>
    <w:rsid w:val="003D4833"/>
    <w:rsid w:val="003D6A60"/>
    <w:rsid w:val="003D7273"/>
    <w:rsid w:val="003E167D"/>
    <w:rsid w:val="003E29CF"/>
    <w:rsid w:val="003E2BED"/>
    <w:rsid w:val="003E2F2D"/>
    <w:rsid w:val="003E35FF"/>
    <w:rsid w:val="003F02D6"/>
    <w:rsid w:val="003F12EB"/>
    <w:rsid w:val="003F30B7"/>
    <w:rsid w:val="004012AB"/>
    <w:rsid w:val="0040162E"/>
    <w:rsid w:val="00403EDD"/>
    <w:rsid w:val="00410604"/>
    <w:rsid w:val="00410B5B"/>
    <w:rsid w:val="0041141B"/>
    <w:rsid w:val="00412809"/>
    <w:rsid w:val="00421339"/>
    <w:rsid w:val="004225CC"/>
    <w:rsid w:val="00424C3B"/>
    <w:rsid w:val="00426C43"/>
    <w:rsid w:val="00430B13"/>
    <w:rsid w:val="00431FC5"/>
    <w:rsid w:val="00432005"/>
    <w:rsid w:val="0043395B"/>
    <w:rsid w:val="00434746"/>
    <w:rsid w:val="00436F67"/>
    <w:rsid w:val="00444AD0"/>
    <w:rsid w:val="00446B79"/>
    <w:rsid w:val="00447D67"/>
    <w:rsid w:val="00453A38"/>
    <w:rsid w:val="00454CC1"/>
    <w:rsid w:val="00465416"/>
    <w:rsid w:val="00467BE3"/>
    <w:rsid w:val="004702BF"/>
    <w:rsid w:val="00480D6A"/>
    <w:rsid w:val="00481CF3"/>
    <w:rsid w:val="00482FD4"/>
    <w:rsid w:val="0048375F"/>
    <w:rsid w:val="00483CEE"/>
    <w:rsid w:val="00483FC7"/>
    <w:rsid w:val="0048463A"/>
    <w:rsid w:val="00484A6C"/>
    <w:rsid w:val="00490373"/>
    <w:rsid w:val="00491301"/>
    <w:rsid w:val="00492079"/>
    <w:rsid w:val="004934CD"/>
    <w:rsid w:val="00493EF4"/>
    <w:rsid w:val="00494077"/>
    <w:rsid w:val="0049560C"/>
    <w:rsid w:val="004966D6"/>
    <w:rsid w:val="004970B8"/>
    <w:rsid w:val="004A7EC7"/>
    <w:rsid w:val="004B2CA5"/>
    <w:rsid w:val="004B32C4"/>
    <w:rsid w:val="004B4B9A"/>
    <w:rsid w:val="004B54D2"/>
    <w:rsid w:val="004C0B42"/>
    <w:rsid w:val="004C2236"/>
    <w:rsid w:val="004C2C4B"/>
    <w:rsid w:val="004C5D5C"/>
    <w:rsid w:val="004C6754"/>
    <w:rsid w:val="004D4435"/>
    <w:rsid w:val="004D4702"/>
    <w:rsid w:val="004E0F66"/>
    <w:rsid w:val="004E1420"/>
    <w:rsid w:val="004E27EE"/>
    <w:rsid w:val="004E5BA8"/>
    <w:rsid w:val="004F1123"/>
    <w:rsid w:val="004F5089"/>
    <w:rsid w:val="004F58EA"/>
    <w:rsid w:val="004F7998"/>
    <w:rsid w:val="0050288B"/>
    <w:rsid w:val="00504324"/>
    <w:rsid w:val="0050527B"/>
    <w:rsid w:val="00505EE8"/>
    <w:rsid w:val="00511354"/>
    <w:rsid w:val="005115C9"/>
    <w:rsid w:val="00511B26"/>
    <w:rsid w:val="005139D4"/>
    <w:rsid w:val="0051531B"/>
    <w:rsid w:val="005156C1"/>
    <w:rsid w:val="00516C6C"/>
    <w:rsid w:val="0051776D"/>
    <w:rsid w:val="00517B4E"/>
    <w:rsid w:val="00521A5C"/>
    <w:rsid w:val="00521C18"/>
    <w:rsid w:val="0052409B"/>
    <w:rsid w:val="00530ECB"/>
    <w:rsid w:val="005323E9"/>
    <w:rsid w:val="00533DB5"/>
    <w:rsid w:val="005349EA"/>
    <w:rsid w:val="00536AE9"/>
    <w:rsid w:val="00537A05"/>
    <w:rsid w:val="00540F97"/>
    <w:rsid w:val="0054107D"/>
    <w:rsid w:val="00541467"/>
    <w:rsid w:val="00542E3A"/>
    <w:rsid w:val="00543305"/>
    <w:rsid w:val="0054355D"/>
    <w:rsid w:val="005460EF"/>
    <w:rsid w:val="00546503"/>
    <w:rsid w:val="00546C87"/>
    <w:rsid w:val="00552154"/>
    <w:rsid w:val="005549CB"/>
    <w:rsid w:val="00554FDF"/>
    <w:rsid w:val="0055685D"/>
    <w:rsid w:val="005577C0"/>
    <w:rsid w:val="0056359E"/>
    <w:rsid w:val="005639D9"/>
    <w:rsid w:val="00563E0D"/>
    <w:rsid w:val="00567881"/>
    <w:rsid w:val="0057078D"/>
    <w:rsid w:val="00570B94"/>
    <w:rsid w:val="00572FBB"/>
    <w:rsid w:val="00582769"/>
    <w:rsid w:val="005835F3"/>
    <w:rsid w:val="00583BAE"/>
    <w:rsid w:val="00586234"/>
    <w:rsid w:val="0058717F"/>
    <w:rsid w:val="00587231"/>
    <w:rsid w:val="00590545"/>
    <w:rsid w:val="00591392"/>
    <w:rsid w:val="00591C71"/>
    <w:rsid w:val="00594DD7"/>
    <w:rsid w:val="00594FAB"/>
    <w:rsid w:val="005950E4"/>
    <w:rsid w:val="005968AC"/>
    <w:rsid w:val="005A1A97"/>
    <w:rsid w:val="005A6D74"/>
    <w:rsid w:val="005B39A9"/>
    <w:rsid w:val="005B4204"/>
    <w:rsid w:val="005B5773"/>
    <w:rsid w:val="005B5BFF"/>
    <w:rsid w:val="005C0DC5"/>
    <w:rsid w:val="005C2206"/>
    <w:rsid w:val="005C300A"/>
    <w:rsid w:val="005C3AA1"/>
    <w:rsid w:val="005C4346"/>
    <w:rsid w:val="005C5066"/>
    <w:rsid w:val="005D053E"/>
    <w:rsid w:val="005D0CB6"/>
    <w:rsid w:val="005D1168"/>
    <w:rsid w:val="005D61CB"/>
    <w:rsid w:val="005D7235"/>
    <w:rsid w:val="005E3FC6"/>
    <w:rsid w:val="005E72A9"/>
    <w:rsid w:val="005E7414"/>
    <w:rsid w:val="005F1DF8"/>
    <w:rsid w:val="005F47EF"/>
    <w:rsid w:val="005F49F7"/>
    <w:rsid w:val="005F5094"/>
    <w:rsid w:val="005F6638"/>
    <w:rsid w:val="005F6FDA"/>
    <w:rsid w:val="00600007"/>
    <w:rsid w:val="00602451"/>
    <w:rsid w:val="006041C4"/>
    <w:rsid w:val="006072F5"/>
    <w:rsid w:val="006129DF"/>
    <w:rsid w:val="006161CA"/>
    <w:rsid w:val="006167A8"/>
    <w:rsid w:val="0061749C"/>
    <w:rsid w:val="0061759C"/>
    <w:rsid w:val="00617D5B"/>
    <w:rsid w:val="00620AFA"/>
    <w:rsid w:val="00620BAD"/>
    <w:rsid w:val="00620F9F"/>
    <w:rsid w:val="00621353"/>
    <w:rsid w:val="00623CF2"/>
    <w:rsid w:val="00626A69"/>
    <w:rsid w:val="00627D19"/>
    <w:rsid w:val="0063022E"/>
    <w:rsid w:val="00631FE2"/>
    <w:rsid w:val="00633252"/>
    <w:rsid w:val="00635DAB"/>
    <w:rsid w:val="00641A73"/>
    <w:rsid w:val="00641F57"/>
    <w:rsid w:val="006461B3"/>
    <w:rsid w:val="00650C6A"/>
    <w:rsid w:val="00650CAB"/>
    <w:rsid w:val="0065759B"/>
    <w:rsid w:val="0066000F"/>
    <w:rsid w:val="0066143A"/>
    <w:rsid w:val="00661930"/>
    <w:rsid w:val="0066544C"/>
    <w:rsid w:val="006658A3"/>
    <w:rsid w:val="00667929"/>
    <w:rsid w:val="006707E7"/>
    <w:rsid w:val="00674AAE"/>
    <w:rsid w:val="00675B00"/>
    <w:rsid w:val="0067627F"/>
    <w:rsid w:val="0067680D"/>
    <w:rsid w:val="00676F1D"/>
    <w:rsid w:val="00681BC7"/>
    <w:rsid w:val="006836B4"/>
    <w:rsid w:val="00684177"/>
    <w:rsid w:val="006903D9"/>
    <w:rsid w:val="00692514"/>
    <w:rsid w:val="0069273F"/>
    <w:rsid w:val="00692DE4"/>
    <w:rsid w:val="00693953"/>
    <w:rsid w:val="00694D62"/>
    <w:rsid w:val="00695C3A"/>
    <w:rsid w:val="00697AC9"/>
    <w:rsid w:val="006A13A2"/>
    <w:rsid w:val="006A432F"/>
    <w:rsid w:val="006A4F93"/>
    <w:rsid w:val="006A5DC3"/>
    <w:rsid w:val="006A652F"/>
    <w:rsid w:val="006B093B"/>
    <w:rsid w:val="006B22F8"/>
    <w:rsid w:val="006B2FB9"/>
    <w:rsid w:val="006B378A"/>
    <w:rsid w:val="006B6B8E"/>
    <w:rsid w:val="006C03AF"/>
    <w:rsid w:val="006C2320"/>
    <w:rsid w:val="006C7092"/>
    <w:rsid w:val="006D09A2"/>
    <w:rsid w:val="006D3BC9"/>
    <w:rsid w:val="006D4708"/>
    <w:rsid w:val="006D519A"/>
    <w:rsid w:val="006D53D9"/>
    <w:rsid w:val="006D544F"/>
    <w:rsid w:val="006D6B4F"/>
    <w:rsid w:val="006D6E71"/>
    <w:rsid w:val="006D7940"/>
    <w:rsid w:val="006E16C6"/>
    <w:rsid w:val="006E5830"/>
    <w:rsid w:val="006E64E9"/>
    <w:rsid w:val="006E68A8"/>
    <w:rsid w:val="006E7520"/>
    <w:rsid w:val="006F13C1"/>
    <w:rsid w:val="006F270B"/>
    <w:rsid w:val="006F3009"/>
    <w:rsid w:val="006F42A0"/>
    <w:rsid w:val="006F4C62"/>
    <w:rsid w:val="006F5CD3"/>
    <w:rsid w:val="007020A4"/>
    <w:rsid w:val="00702162"/>
    <w:rsid w:val="007029A6"/>
    <w:rsid w:val="007043EC"/>
    <w:rsid w:val="00706489"/>
    <w:rsid w:val="00706EEF"/>
    <w:rsid w:val="007077CC"/>
    <w:rsid w:val="00711764"/>
    <w:rsid w:val="0071189D"/>
    <w:rsid w:val="00711E68"/>
    <w:rsid w:val="00716722"/>
    <w:rsid w:val="00724CB7"/>
    <w:rsid w:val="00730E08"/>
    <w:rsid w:val="00731DF0"/>
    <w:rsid w:val="00732EAC"/>
    <w:rsid w:val="0073340F"/>
    <w:rsid w:val="00736C8E"/>
    <w:rsid w:val="007415C6"/>
    <w:rsid w:val="0074477D"/>
    <w:rsid w:val="007448CB"/>
    <w:rsid w:val="0074510F"/>
    <w:rsid w:val="007452F3"/>
    <w:rsid w:val="007465C5"/>
    <w:rsid w:val="00755402"/>
    <w:rsid w:val="00755BEE"/>
    <w:rsid w:val="0075709D"/>
    <w:rsid w:val="00757BA5"/>
    <w:rsid w:val="00757F63"/>
    <w:rsid w:val="00760B11"/>
    <w:rsid w:val="007622F2"/>
    <w:rsid w:val="00763334"/>
    <w:rsid w:val="007747E1"/>
    <w:rsid w:val="00777506"/>
    <w:rsid w:val="00780052"/>
    <w:rsid w:val="0078066E"/>
    <w:rsid w:val="0078151F"/>
    <w:rsid w:val="00784AB7"/>
    <w:rsid w:val="00787990"/>
    <w:rsid w:val="00792013"/>
    <w:rsid w:val="00793DFF"/>
    <w:rsid w:val="00795E5C"/>
    <w:rsid w:val="007A2F0E"/>
    <w:rsid w:val="007A4703"/>
    <w:rsid w:val="007A4C28"/>
    <w:rsid w:val="007A6F5F"/>
    <w:rsid w:val="007B096F"/>
    <w:rsid w:val="007B09CA"/>
    <w:rsid w:val="007B328D"/>
    <w:rsid w:val="007B557D"/>
    <w:rsid w:val="007B75F6"/>
    <w:rsid w:val="007C07BC"/>
    <w:rsid w:val="007C1EAD"/>
    <w:rsid w:val="007C2D59"/>
    <w:rsid w:val="007C4642"/>
    <w:rsid w:val="007C4E6F"/>
    <w:rsid w:val="007D0B84"/>
    <w:rsid w:val="007D1194"/>
    <w:rsid w:val="007D1C6E"/>
    <w:rsid w:val="007D3692"/>
    <w:rsid w:val="007D6151"/>
    <w:rsid w:val="007E43FA"/>
    <w:rsid w:val="007F189C"/>
    <w:rsid w:val="007F1BEA"/>
    <w:rsid w:val="007F30E8"/>
    <w:rsid w:val="007F343C"/>
    <w:rsid w:val="007F6EB4"/>
    <w:rsid w:val="007F7192"/>
    <w:rsid w:val="007F7FBF"/>
    <w:rsid w:val="00800297"/>
    <w:rsid w:val="00800A0C"/>
    <w:rsid w:val="00801592"/>
    <w:rsid w:val="00801FAA"/>
    <w:rsid w:val="008022A2"/>
    <w:rsid w:val="008041F0"/>
    <w:rsid w:val="008047BB"/>
    <w:rsid w:val="008055BC"/>
    <w:rsid w:val="00806180"/>
    <w:rsid w:val="008118D0"/>
    <w:rsid w:val="00811A62"/>
    <w:rsid w:val="0082308E"/>
    <w:rsid w:val="008300B7"/>
    <w:rsid w:val="00830E5B"/>
    <w:rsid w:val="00831935"/>
    <w:rsid w:val="00831A01"/>
    <w:rsid w:val="008332D0"/>
    <w:rsid w:val="00833FE2"/>
    <w:rsid w:val="0083538D"/>
    <w:rsid w:val="0083571C"/>
    <w:rsid w:val="00843824"/>
    <w:rsid w:val="00846F8E"/>
    <w:rsid w:val="0085179C"/>
    <w:rsid w:val="00854A69"/>
    <w:rsid w:val="00854BAF"/>
    <w:rsid w:val="00854F1B"/>
    <w:rsid w:val="00856064"/>
    <w:rsid w:val="00861F81"/>
    <w:rsid w:val="0086238F"/>
    <w:rsid w:val="00862678"/>
    <w:rsid w:val="00866673"/>
    <w:rsid w:val="00867BD8"/>
    <w:rsid w:val="00867FCA"/>
    <w:rsid w:val="00871E89"/>
    <w:rsid w:val="00873CFD"/>
    <w:rsid w:val="008742CF"/>
    <w:rsid w:val="0087500F"/>
    <w:rsid w:val="008871D9"/>
    <w:rsid w:val="00887E3E"/>
    <w:rsid w:val="00891EFF"/>
    <w:rsid w:val="00892521"/>
    <w:rsid w:val="00894688"/>
    <w:rsid w:val="008947FB"/>
    <w:rsid w:val="00896209"/>
    <w:rsid w:val="00896C5A"/>
    <w:rsid w:val="008A0001"/>
    <w:rsid w:val="008A1622"/>
    <w:rsid w:val="008A1C46"/>
    <w:rsid w:val="008A2A04"/>
    <w:rsid w:val="008A2B88"/>
    <w:rsid w:val="008A2C3B"/>
    <w:rsid w:val="008A6EB4"/>
    <w:rsid w:val="008B17A0"/>
    <w:rsid w:val="008B33E4"/>
    <w:rsid w:val="008B7759"/>
    <w:rsid w:val="008B7CCA"/>
    <w:rsid w:val="008C2051"/>
    <w:rsid w:val="008C355F"/>
    <w:rsid w:val="008C3E7F"/>
    <w:rsid w:val="008C6CFD"/>
    <w:rsid w:val="008D0B3D"/>
    <w:rsid w:val="008D419B"/>
    <w:rsid w:val="008D5256"/>
    <w:rsid w:val="008D64FD"/>
    <w:rsid w:val="008E46B6"/>
    <w:rsid w:val="008F041E"/>
    <w:rsid w:val="008F11C2"/>
    <w:rsid w:val="008F176C"/>
    <w:rsid w:val="008F41B7"/>
    <w:rsid w:val="008F4A8E"/>
    <w:rsid w:val="008F6F6F"/>
    <w:rsid w:val="008F7919"/>
    <w:rsid w:val="0090196B"/>
    <w:rsid w:val="00901A3C"/>
    <w:rsid w:val="009023FA"/>
    <w:rsid w:val="009055A7"/>
    <w:rsid w:val="009128AE"/>
    <w:rsid w:val="00914565"/>
    <w:rsid w:val="00914A6F"/>
    <w:rsid w:val="00915499"/>
    <w:rsid w:val="00915F8F"/>
    <w:rsid w:val="0091644D"/>
    <w:rsid w:val="009204DB"/>
    <w:rsid w:val="00922358"/>
    <w:rsid w:val="009260F6"/>
    <w:rsid w:val="00926A6B"/>
    <w:rsid w:val="00932632"/>
    <w:rsid w:val="009341B8"/>
    <w:rsid w:val="00940567"/>
    <w:rsid w:val="00940862"/>
    <w:rsid w:val="00941AB2"/>
    <w:rsid w:val="00942463"/>
    <w:rsid w:val="009426C7"/>
    <w:rsid w:val="009431AB"/>
    <w:rsid w:val="00944575"/>
    <w:rsid w:val="009452E2"/>
    <w:rsid w:val="009461E3"/>
    <w:rsid w:val="00947F2C"/>
    <w:rsid w:val="00950867"/>
    <w:rsid w:val="009543C2"/>
    <w:rsid w:val="00956538"/>
    <w:rsid w:val="00960C34"/>
    <w:rsid w:val="00962CB8"/>
    <w:rsid w:val="00963F31"/>
    <w:rsid w:val="0096511B"/>
    <w:rsid w:val="0096630C"/>
    <w:rsid w:val="0097496C"/>
    <w:rsid w:val="00977127"/>
    <w:rsid w:val="00981358"/>
    <w:rsid w:val="009832A6"/>
    <w:rsid w:val="00987C3E"/>
    <w:rsid w:val="009923F2"/>
    <w:rsid w:val="009956A9"/>
    <w:rsid w:val="00995732"/>
    <w:rsid w:val="00997A06"/>
    <w:rsid w:val="009A23E8"/>
    <w:rsid w:val="009A616A"/>
    <w:rsid w:val="009A6378"/>
    <w:rsid w:val="009A7B8B"/>
    <w:rsid w:val="009B06E1"/>
    <w:rsid w:val="009B3845"/>
    <w:rsid w:val="009C04DA"/>
    <w:rsid w:val="009C2792"/>
    <w:rsid w:val="009C33A0"/>
    <w:rsid w:val="009C3BE4"/>
    <w:rsid w:val="009C723C"/>
    <w:rsid w:val="009D0F98"/>
    <w:rsid w:val="009D1BD0"/>
    <w:rsid w:val="009D1EA3"/>
    <w:rsid w:val="009D62FD"/>
    <w:rsid w:val="009E0554"/>
    <w:rsid w:val="009E25A3"/>
    <w:rsid w:val="009E2EB6"/>
    <w:rsid w:val="009E4746"/>
    <w:rsid w:val="009E4769"/>
    <w:rsid w:val="009E4C06"/>
    <w:rsid w:val="009E5408"/>
    <w:rsid w:val="009F12E1"/>
    <w:rsid w:val="009F2718"/>
    <w:rsid w:val="009F30D3"/>
    <w:rsid w:val="009F3B16"/>
    <w:rsid w:val="009F6134"/>
    <w:rsid w:val="00A02BAC"/>
    <w:rsid w:val="00A040E8"/>
    <w:rsid w:val="00A04A9F"/>
    <w:rsid w:val="00A07064"/>
    <w:rsid w:val="00A14065"/>
    <w:rsid w:val="00A15AB8"/>
    <w:rsid w:val="00A16AD8"/>
    <w:rsid w:val="00A20AC5"/>
    <w:rsid w:val="00A23266"/>
    <w:rsid w:val="00A243EB"/>
    <w:rsid w:val="00A25ACC"/>
    <w:rsid w:val="00A27B35"/>
    <w:rsid w:val="00A33533"/>
    <w:rsid w:val="00A33E3A"/>
    <w:rsid w:val="00A3681F"/>
    <w:rsid w:val="00A36DBA"/>
    <w:rsid w:val="00A372D5"/>
    <w:rsid w:val="00A37F20"/>
    <w:rsid w:val="00A405C4"/>
    <w:rsid w:val="00A40BF3"/>
    <w:rsid w:val="00A41DA2"/>
    <w:rsid w:val="00A42A25"/>
    <w:rsid w:val="00A42E62"/>
    <w:rsid w:val="00A43601"/>
    <w:rsid w:val="00A4593D"/>
    <w:rsid w:val="00A53486"/>
    <w:rsid w:val="00A56581"/>
    <w:rsid w:val="00A577BA"/>
    <w:rsid w:val="00A57988"/>
    <w:rsid w:val="00A60A21"/>
    <w:rsid w:val="00A615B0"/>
    <w:rsid w:val="00A630EA"/>
    <w:rsid w:val="00A64D36"/>
    <w:rsid w:val="00A73C0E"/>
    <w:rsid w:val="00A74025"/>
    <w:rsid w:val="00A743E9"/>
    <w:rsid w:val="00A751E8"/>
    <w:rsid w:val="00A84039"/>
    <w:rsid w:val="00A91FC5"/>
    <w:rsid w:val="00A92093"/>
    <w:rsid w:val="00A936D7"/>
    <w:rsid w:val="00A937E5"/>
    <w:rsid w:val="00AA0586"/>
    <w:rsid w:val="00AA28A9"/>
    <w:rsid w:val="00AA2D49"/>
    <w:rsid w:val="00AA3A4E"/>
    <w:rsid w:val="00AB1BF9"/>
    <w:rsid w:val="00AB209B"/>
    <w:rsid w:val="00AB24C3"/>
    <w:rsid w:val="00AB3245"/>
    <w:rsid w:val="00AB34E8"/>
    <w:rsid w:val="00AC0719"/>
    <w:rsid w:val="00AC07A1"/>
    <w:rsid w:val="00AC1953"/>
    <w:rsid w:val="00AC2907"/>
    <w:rsid w:val="00AC3E68"/>
    <w:rsid w:val="00AC5AD2"/>
    <w:rsid w:val="00AD0028"/>
    <w:rsid w:val="00AD08AB"/>
    <w:rsid w:val="00AD1B76"/>
    <w:rsid w:val="00AD41E6"/>
    <w:rsid w:val="00AD5D1A"/>
    <w:rsid w:val="00AE0791"/>
    <w:rsid w:val="00AE13C0"/>
    <w:rsid w:val="00AE1ED5"/>
    <w:rsid w:val="00AE41CD"/>
    <w:rsid w:val="00AE47CC"/>
    <w:rsid w:val="00AE51EC"/>
    <w:rsid w:val="00AE7D90"/>
    <w:rsid w:val="00AF2D46"/>
    <w:rsid w:val="00AF3BDC"/>
    <w:rsid w:val="00AF629E"/>
    <w:rsid w:val="00AF71EC"/>
    <w:rsid w:val="00B000FC"/>
    <w:rsid w:val="00B058D6"/>
    <w:rsid w:val="00B0640F"/>
    <w:rsid w:val="00B079FC"/>
    <w:rsid w:val="00B07F82"/>
    <w:rsid w:val="00B1224E"/>
    <w:rsid w:val="00B13629"/>
    <w:rsid w:val="00B16734"/>
    <w:rsid w:val="00B168CB"/>
    <w:rsid w:val="00B20B13"/>
    <w:rsid w:val="00B22F88"/>
    <w:rsid w:val="00B304F5"/>
    <w:rsid w:val="00B35CFA"/>
    <w:rsid w:val="00B36A8F"/>
    <w:rsid w:val="00B44ED3"/>
    <w:rsid w:val="00B44EE0"/>
    <w:rsid w:val="00B54BCD"/>
    <w:rsid w:val="00B55D25"/>
    <w:rsid w:val="00B601A8"/>
    <w:rsid w:val="00B62926"/>
    <w:rsid w:val="00B63760"/>
    <w:rsid w:val="00B66088"/>
    <w:rsid w:val="00B67FC0"/>
    <w:rsid w:val="00B71183"/>
    <w:rsid w:val="00B74F88"/>
    <w:rsid w:val="00B75303"/>
    <w:rsid w:val="00B7726A"/>
    <w:rsid w:val="00B90912"/>
    <w:rsid w:val="00B912AB"/>
    <w:rsid w:val="00B93DD8"/>
    <w:rsid w:val="00B96984"/>
    <w:rsid w:val="00BA33C8"/>
    <w:rsid w:val="00BA4095"/>
    <w:rsid w:val="00BA4F48"/>
    <w:rsid w:val="00BB00E5"/>
    <w:rsid w:val="00BB1672"/>
    <w:rsid w:val="00BB4294"/>
    <w:rsid w:val="00BB4E30"/>
    <w:rsid w:val="00BB6861"/>
    <w:rsid w:val="00BC0116"/>
    <w:rsid w:val="00BC0188"/>
    <w:rsid w:val="00BC1618"/>
    <w:rsid w:val="00BC6514"/>
    <w:rsid w:val="00BC733F"/>
    <w:rsid w:val="00BD286A"/>
    <w:rsid w:val="00BD2E4F"/>
    <w:rsid w:val="00BD3037"/>
    <w:rsid w:val="00BD3700"/>
    <w:rsid w:val="00BD4031"/>
    <w:rsid w:val="00BD4A85"/>
    <w:rsid w:val="00BE13D6"/>
    <w:rsid w:val="00BE3C30"/>
    <w:rsid w:val="00BE3E8B"/>
    <w:rsid w:val="00BE4C37"/>
    <w:rsid w:val="00BF2432"/>
    <w:rsid w:val="00BF53DD"/>
    <w:rsid w:val="00C01031"/>
    <w:rsid w:val="00C01B57"/>
    <w:rsid w:val="00C06206"/>
    <w:rsid w:val="00C06E4C"/>
    <w:rsid w:val="00C124E5"/>
    <w:rsid w:val="00C1289E"/>
    <w:rsid w:val="00C16E61"/>
    <w:rsid w:val="00C22499"/>
    <w:rsid w:val="00C226D2"/>
    <w:rsid w:val="00C23736"/>
    <w:rsid w:val="00C2396B"/>
    <w:rsid w:val="00C25884"/>
    <w:rsid w:val="00C31EB2"/>
    <w:rsid w:val="00C36D0D"/>
    <w:rsid w:val="00C37C0E"/>
    <w:rsid w:val="00C37FE7"/>
    <w:rsid w:val="00C40613"/>
    <w:rsid w:val="00C40818"/>
    <w:rsid w:val="00C41EEB"/>
    <w:rsid w:val="00C42141"/>
    <w:rsid w:val="00C42BC9"/>
    <w:rsid w:val="00C44DA5"/>
    <w:rsid w:val="00C47878"/>
    <w:rsid w:val="00C504C2"/>
    <w:rsid w:val="00C50C8C"/>
    <w:rsid w:val="00C50CEF"/>
    <w:rsid w:val="00C53953"/>
    <w:rsid w:val="00C567B5"/>
    <w:rsid w:val="00C57128"/>
    <w:rsid w:val="00C574A8"/>
    <w:rsid w:val="00C643E6"/>
    <w:rsid w:val="00C65A35"/>
    <w:rsid w:val="00C72505"/>
    <w:rsid w:val="00C734A7"/>
    <w:rsid w:val="00C74801"/>
    <w:rsid w:val="00C748E3"/>
    <w:rsid w:val="00C7635F"/>
    <w:rsid w:val="00C76DAC"/>
    <w:rsid w:val="00C77F5E"/>
    <w:rsid w:val="00C8042F"/>
    <w:rsid w:val="00CA0204"/>
    <w:rsid w:val="00CA1B01"/>
    <w:rsid w:val="00CA3120"/>
    <w:rsid w:val="00CA41A0"/>
    <w:rsid w:val="00CA41C8"/>
    <w:rsid w:val="00CA6B15"/>
    <w:rsid w:val="00CB07A8"/>
    <w:rsid w:val="00CB0BDB"/>
    <w:rsid w:val="00CB328E"/>
    <w:rsid w:val="00CB4015"/>
    <w:rsid w:val="00CB5FAB"/>
    <w:rsid w:val="00CB6238"/>
    <w:rsid w:val="00CC055D"/>
    <w:rsid w:val="00CD0C50"/>
    <w:rsid w:val="00CD46D8"/>
    <w:rsid w:val="00CD7B83"/>
    <w:rsid w:val="00CE087B"/>
    <w:rsid w:val="00CE0998"/>
    <w:rsid w:val="00CE13BF"/>
    <w:rsid w:val="00CE3CA5"/>
    <w:rsid w:val="00CE59CF"/>
    <w:rsid w:val="00CE709A"/>
    <w:rsid w:val="00CF0354"/>
    <w:rsid w:val="00CF0878"/>
    <w:rsid w:val="00CF2957"/>
    <w:rsid w:val="00CF34FB"/>
    <w:rsid w:val="00CF4E7D"/>
    <w:rsid w:val="00CF5D29"/>
    <w:rsid w:val="00CF6D0C"/>
    <w:rsid w:val="00CF7300"/>
    <w:rsid w:val="00D02FCD"/>
    <w:rsid w:val="00D04B66"/>
    <w:rsid w:val="00D0638C"/>
    <w:rsid w:val="00D06DF6"/>
    <w:rsid w:val="00D06E19"/>
    <w:rsid w:val="00D076B8"/>
    <w:rsid w:val="00D127B7"/>
    <w:rsid w:val="00D147A2"/>
    <w:rsid w:val="00D1585A"/>
    <w:rsid w:val="00D17BAB"/>
    <w:rsid w:val="00D22311"/>
    <w:rsid w:val="00D22443"/>
    <w:rsid w:val="00D233E1"/>
    <w:rsid w:val="00D24B0B"/>
    <w:rsid w:val="00D27977"/>
    <w:rsid w:val="00D329D4"/>
    <w:rsid w:val="00D33340"/>
    <w:rsid w:val="00D34BFB"/>
    <w:rsid w:val="00D4267B"/>
    <w:rsid w:val="00D44538"/>
    <w:rsid w:val="00D44D40"/>
    <w:rsid w:val="00D505BF"/>
    <w:rsid w:val="00D50724"/>
    <w:rsid w:val="00D5469A"/>
    <w:rsid w:val="00D553D3"/>
    <w:rsid w:val="00D57C32"/>
    <w:rsid w:val="00D60B6C"/>
    <w:rsid w:val="00D6222F"/>
    <w:rsid w:val="00D6288F"/>
    <w:rsid w:val="00D6536C"/>
    <w:rsid w:val="00D7290C"/>
    <w:rsid w:val="00D7296A"/>
    <w:rsid w:val="00D72B39"/>
    <w:rsid w:val="00D73BC9"/>
    <w:rsid w:val="00D75C67"/>
    <w:rsid w:val="00D76E10"/>
    <w:rsid w:val="00D8021C"/>
    <w:rsid w:val="00D81945"/>
    <w:rsid w:val="00D85BE3"/>
    <w:rsid w:val="00D901D0"/>
    <w:rsid w:val="00D9093B"/>
    <w:rsid w:val="00D918EB"/>
    <w:rsid w:val="00D91B4F"/>
    <w:rsid w:val="00D922A7"/>
    <w:rsid w:val="00DA2917"/>
    <w:rsid w:val="00DA4D28"/>
    <w:rsid w:val="00DA6118"/>
    <w:rsid w:val="00DA6D01"/>
    <w:rsid w:val="00DA7D6C"/>
    <w:rsid w:val="00DB1FD2"/>
    <w:rsid w:val="00DB22D5"/>
    <w:rsid w:val="00DB3544"/>
    <w:rsid w:val="00DB5960"/>
    <w:rsid w:val="00DB59EA"/>
    <w:rsid w:val="00DB5E2F"/>
    <w:rsid w:val="00DB7288"/>
    <w:rsid w:val="00DC0037"/>
    <w:rsid w:val="00DC0179"/>
    <w:rsid w:val="00DC37C6"/>
    <w:rsid w:val="00DC6F8F"/>
    <w:rsid w:val="00DC7B50"/>
    <w:rsid w:val="00DC7B82"/>
    <w:rsid w:val="00DD031C"/>
    <w:rsid w:val="00DD067A"/>
    <w:rsid w:val="00DD3E08"/>
    <w:rsid w:val="00DD5A62"/>
    <w:rsid w:val="00DE25BA"/>
    <w:rsid w:val="00DE3088"/>
    <w:rsid w:val="00DE35EA"/>
    <w:rsid w:val="00DF0CB6"/>
    <w:rsid w:val="00DF1D56"/>
    <w:rsid w:val="00DF31E0"/>
    <w:rsid w:val="00DF4FCC"/>
    <w:rsid w:val="00E01E53"/>
    <w:rsid w:val="00E054DB"/>
    <w:rsid w:val="00E07982"/>
    <w:rsid w:val="00E14FE8"/>
    <w:rsid w:val="00E15451"/>
    <w:rsid w:val="00E15AD5"/>
    <w:rsid w:val="00E16309"/>
    <w:rsid w:val="00E16886"/>
    <w:rsid w:val="00E16C04"/>
    <w:rsid w:val="00E17D43"/>
    <w:rsid w:val="00E2122B"/>
    <w:rsid w:val="00E23E0D"/>
    <w:rsid w:val="00E27594"/>
    <w:rsid w:val="00E30692"/>
    <w:rsid w:val="00E30D6F"/>
    <w:rsid w:val="00E32107"/>
    <w:rsid w:val="00E32AEB"/>
    <w:rsid w:val="00E33CA0"/>
    <w:rsid w:val="00E3489C"/>
    <w:rsid w:val="00E36368"/>
    <w:rsid w:val="00E3724E"/>
    <w:rsid w:val="00E37BE7"/>
    <w:rsid w:val="00E40175"/>
    <w:rsid w:val="00E40601"/>
    <w:rsid w:val="00E40DF8"/>
    <w:rsid w:val="00E41BED"/>
    <w:rsid w:val="00E42EA9"/>
    <w:rsid w:val="00E44519"/>
    <w:rsid w:val="00E44626"/>
    <w:rsid w:val="00E45488"/>
    <w:rsid w:val="00E45BC4"/>
    <w:rsid w:val="00E45EDE"/>
    <w:rsid w:val="00E471EB"/>
    <w:rsid w:val="00E502BE"/>
    <w:rsid w:val="00E502CD"/>
    <w:rsid w:val="00E50655"/>
    <w:rsid w:val="00E51AA8"/>
    <w:rsid w:val="00E577E6"/>
    <w:rsid w:val="00E6248A"/>
    <w:rsid w:val="00E649C0"/>
    <w:rsid w:val="00E651E3"/>
    <w:rsid w:val="00E65446"/>
    <w:rsid w:val="00E7039F"/>
    <w:rsid w:val="00E74FBF"/>
    <w:rsid w:val="00E77309"/>
    <w:rsid w:val="00E806DA"/>
    <w:rsid w:val="00E82A68"/>
    <w:rsid w:val="00E91733"/>
    <w:rsid w:val="00E92463"/>
    <w:rsid w:val="00EA4F5A"/>
    <w:rsid w:val="00EA582A"/>
    <w:rsid w:val="00EA6B26"/>
    <w:rsid w:val="00EB0800"/>
    <w:rsid w:val="00EB1787"/>
    <w:rsid w:val="00EB333F"/>
    <w:rsid w:val="00EB5F85"/>
    <w:rsid w:val="00EB6597"/>
    <w:rsid w:val="00EC03C5"/>
    <w:rsid w:val="00EC29FC"/>
    <w:rsid w:val="00EC3030"/>
    <w:rsid w:val="00EC472E"/>
    <w:rsid w:val="00EC6959"/>
    <w:rsid w:val="00EC6A24"/>
    <w:rsid w:val="00EC7780"/>
    <w:rsid w:val="00EC7AB1"/>
    <w:rsid w:val="00ED13BB"/>
    <w:rsid w:val="00ED18CB"/>
    <w:rsid w:val="00ED30A7"/>
    <w:rsid w:val="00ED3BD4"/>
    <w:rsid w:val="00ED47FC"/>
    <w:rsid w:val="00ED5897"/>
    <w:rsid w:val="00ED7197"/>
    <w:rsid w:val="00ED7C8A"/>
    <w:rsid w:val="00EE1AB4"/>
    <w:rsid w:val="00EE4CE8"/>
    <w:rsid w:val="00EE4FA5"/>
    <w:rsid w:val="00EE573C"/>
    <w:rsid w:val="00EF277F"/>
    <w:rsid w:val="00EF3ABC"/>
    <w:rsid w:val="00F00119"/>
    <w:rsid w:val="00F02647"/>
    <w:rsid w:val="00F030F1"/>
    <w:rsid w:val="00F03BAD"/>
    <w:rsid w:val="00F075C6"/>
    <w:rsid w:val="00F14E30"/>
    <w:rsid w:val="00F16175"/>
    <w:rsid w:val="00F165F3"/>
    <w:rsid w:val="00F217B8"/>
    <w:rsid w:val="00F21C3A"/>
    <w:rsid w:val="00F23B9B"/>
    <w:rsid w:val="00F24154"/>
    <w:rsid w:val="00F24FF7"/>
    <w:rsid w:val="00F25734"/>
    <w:rsid w:val="00F321AB"/>
    <w:rsid w:val="00F35EBA"/>
    <w:rsid w:val="00F4027C"/>
    <w:rsid w:val="00F40A1A"/>
    <w:rsid w:val="00F426FB"/>
    <w:rsid w:val="00F4498B"/>
    <w:rsid w:val="00F44B08"/>
    <w:rsid w:val="00F45643"/>
    <w:rsid w:val="00F543D8"/>
    <w:rsid w:val="00F55D35"/>
    <w:rsid w:val="00F57181"/>
    <w:rsid w:val="00F57A6F"/>
    <w:rsid w:val="00F62644"/>
    <w:rsid w:val="00F62A44"/>
    <w:rsid w:val="00F6472A"/>
    <w:rsid w:val="00F65B78"/>
    <w:rsid w:val="00F66398"/>
    <w:rsid w:val="00F70C6A"/>
    <w:rsid w:val="00F7291D"/>
    <w:rsid w:val="00F733B5"/>
    <w:rsid w:val="00F75B83"/>
    <w:rsid w:val="00F768FA"/>
    <w:rsid w:val="00F80487"/>
    <w:rsid w:val="00F81BD5"/>
    <w:rsid w:val="00F83AAA"/>
    <w:rsid w:val="00F841D9"/>
    <w:rsid w:val="00F846BE"/>
    <w:rsid w:val="00F847B3"/>
    <w:rsid w:val="00F851B4"/>
    <w:rsid w:val="00FA0625"/>
    <w:rsid w:val="00FA27E6"/>
    <w:rsid w:val="00FA6A99"/>
    <w:rsid w:val="00FB0668"/>
    <w:rsid w:val="00FB1880"/>
    <w:rsid w:val="00FB1F21"/>
    <w:rsid w:val="00FB1FEF"/>
    <w:rsid w:val="00FB3175"/>
    <w:rsid w:val="00FB4C67"/>
    <w:rsid w:val="00FB590B"/>
    <w:rsid w:val="00FB6A85"/>
    <w:rsid w:val="00FB700C"/>
    <w:rsid w:val="00FC145D"/>
    <w:rsid w:val="00FC7CD4"/>
    <w:rsid w:val="00FD0FD2"/>
    <w:rsid w:val="00FD131F"/>
    <w:rsid w:val="00FD215F"/>
    <w:rsid w:val="00FD3B48"/>
    <w:rsid w:val="00FD3F2E"/>
    <w:rsid w:val="00FD51A3"/>
    <w:rsid w:val="00FD62FE"/>
    <w:rsid w:val="00FD7B90"/>
    <w:rsid w:val="00FE1655"/>
    <w:rsid w:val="00FE2192"/>
    <w:rsid w:val="00FE3004"/>
    <w:rsid w:val="00FE3995"/>
    <w:rsid w:val="00FE67F3"/>
    <w:rsid w:val="00FE69B4"/>
    <w:rsid w:val="00FF0E02"/>
    <w:rsid w:val="00FF1FB2"/>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BE096E-CC66-43CB-B435-8CED5E26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0CBC5-1DE7-4049-B43F-B4E64B8CD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vrushali</cp:lastModifiedBy>
  <cp:revision>2</cp:revision>
  <cp:lastPrinted>2014-08-22T05:50:00Z</cp:lastPrinted>
  <dcterms:created xsi:type="dcterms:W3CDTF">2020-12-30T06:06:00Z</dcterms:created>
  <dcterms:modified xsi:type="dcterms:W3CDTF">2020-12-30T06:06:00Z</dcterms:modified>
</cp:coreProperties>
</file>