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14902" w:rsidRDefault="00814902" w:rsidP="00814902">
      <w:pPr>
        <w:autoSpaceDE w:val="0"/>
        <w:autoSpaceDN w:val="0"/>
        <w:adjustRightInd w:val="0"/>
        <w:spacing w:after="0" w:line="240" w:lineRule="auto"/>
        <w:jc w:val="center"/>
        <w:rPr>
          <w:rFonts w:ascii="Times New Roman" w:hAnsi="Times New Roman" w:cs="Times New Roman"/>
          <w:b/>
          <w:bCs/>
          <w:sz w:val="44"/>
          <w:szCs w:val="44"/>
          <w:lang w:val="en-US"/>
        </w:rPr>
      </w:pPr>
      <w:r w:rsidRPr="00814902">
        <w:rPr>
          <w:rFonts w:ascii="Times New Roman" w:hAnsi="Times New Roman" w:cs="Times New Roman"/>
          <w:b/>
          <w:bCs/>
          <w:sz w:val="44"/>
          <w:szCs w:val="44"/>
          <w:lang w:val="en-US"/>
        </w:rPr>
        <w:t xml:space="preserve">CHITIN </w:t>
      </w:r>
    </w:p>
    <w:p w:rsidR="00814902" w:rsidRPr="00814902" w:rsidRDefault="00814902" w:rsidP="00814902">
      <w:pPr>
        <w:autoSpaceDE w:val="0"/>
        <w:autoSpaceDN w:val="0"/>
        <w:adjustRightInd w:val="0"/>
        <w:spacing w:after="0" w:line="240" w:lineRule="auto"/>
        <w:jc w:val="center"/>
        <w:rPr>
          <w:rFonts w:ascii="Times New Roman" w:hAnsi="Times New Roman" w:cs="Times New Roman"/>
          <w:sz w:val="36"/>
          <w:szCs w:val="44"/>
          <w:lang w:val="en-US"/>
        </w:rPr>
      </w:pPr>
      <w:r w:rsidRPr="00814902">
        <w:rPr>
          <w:rFonts w:ascii="Times New Roman" w:hAnsi="Times New Roman" w:cs="Times New Roman"/>
          <w:b/>
          <w:bCs/>
          <w:sz w:val="36"/>
          <w:szCs w:val="44"/>
          <w:lang w:val="en-US"/>
        </w:rPr>
        <w:t>Extra Pure (Flakes)</w:t>
      </w:r>
    </w:p>
    <w:p w:rsidR="00EC03C5" w:rsidRPr="00361868" w:rsidRDefault="00587231" w:rsidP="00361868">
      <w:pPr>
        <w:autoSpaceDE w:val="0"/>
        <w:autoSpaceDN w:val="0"/>
        <w:adjustRightInd w:val="0"/>
        <w:spacing w:after="0" w:line="240" w:lineRule="auto"/>
        <w:jc w:val="center"/>
        <w:rPr>
          <w:rFonts w:ascii="Times New Roman" w:hAnsi="Times New Roman" w:cs="Times New Roman"/>
          <w:b/>
          <w:sz w:val="36"/>
          <w:szCs w:val="36"/>
          <w:lang w:val="en-US"/>
        </w:rPr>
      </w:pPr>
      <w:r w:rsidRPr="00361868">
        <w:rPr>
          <w:rFonts w:ascii="Times New Roman" w:hAnsi="Times New Roman" w:cs="Times New Roman"/>
          <w:b/>
          <w:sz w:val="36"/>
          <w:szCs w:val="36"/>
        </w:rPr>
        <w:t xml:space="preserve">MSDS CAS: </w:t>
      </w:r>
      <w:r w:rsidR="00812EF7" w:rsidRPr="00812EF7">
        <w:rPr>
          <w:rFonts w:ascii="Times New Roman" w:hAnsi="Times New Roman" w:cs="Times New Roman"/>
          <w:b/>
          <w:sz w:val="36"/>
          <w:szCs w:val="36"/>
          <w:lang w:val="en-US"/>
        </w:rPr>
        <w:t>1398-61-4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6C5F61" w:rsidRDefault="00421339" w:rsidP="0061272D">
      <w:pPr>
        <w:autoSpaceDE w:val="0"/>
        <w:autoSpaceDN w:val="0"/>
        <w:adjustRightInd w:val="0"/>
        <w:spacing w:after="0" w:line="240" w:lineRule="auto"/>
        <w:rPr>
          <w:rFonts w:ascii="Times New Roman" w:hAnsi="Times New Roman" w:cs="Times New Roman"/>
          <w:b/>
          <w:bCs/>
          <w:sz w:val="24"/>
          <w:szCs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812EF7">
        <w:rPr>
          <w:rFonts w:ascii="Times New Roman" w:hAnsi="Times New Roman" w:cs="Times New Roman"/>
          <w:b/>
          <w:bCs/>
          <w:sz w:val="24"/>
          <w:szCs w:val="24"/>
        </w:rPr>
        <w:t>CHITIN</w:t>
      </w:r>
    </w:p>
    <w:p w:rsidR="0061272D" w:rsidRPr="008D4CD7"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812EF7" w:rsidRPr="00812EF7">
        <w:rPr>
          <w:rFonts w:ascii="Times New Roman" w:hAnsi="Times New Roman" w:cs="Times New Roman"/>
          <w:b/>
          <w:sz w:val="24"/>
          <w:szCs w:val="24"/>
        </w:rPr>
        <w:t>1398-61-4</w:t>
      </w:r>
    </w:p>
    <w:p w:rsidR="00812EF7" w:rsidRDefault="00421339" w:rsidP="0036186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812EF7" w:rsidRPr="00812EF7">
        <w:rPr>
          <w:rFonts w:ascii="Times New Roman" w:hAnsi="Times New Roman" w:cs="Times New Roman"/>
          <w:b/>
          <w:sz w:val="24"/>
        </w:rPr>
        <w:t>Poly(N-acetyl-1,4-â-D-glucopyranosamine)</w:t>
      </w:r>
    </w:p>
    <w:p w:rsidR="00DC0C1D" w:rsidRDefault="00421339" w:rsidP="0036186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065F69">
        <w:rPr>
          <w:rFonts w:ascii="Times New Roman" w:hAnsi="Times New Roman" w:cs="Times New Roman"/>
          <w:b/>
          <w:bCs/>
          <w:sz w:val="24"/>
          <w:szCs w:val="24"/>
        </w:rPr>
        <w:t>Chitin</w:t>
      </w:r>
    </w:p>
    <w:p w:rsidR="006C5F61" w:rsidRDefault="00421339" w:rsidP="00812EF7">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812EF7">
        <w:rPr>
          <w:rFonts w:ascii="Times New Roman" w:hAnsi="Times New Roman" w:cs="Times New Roman"/>
          <w:b/>
          <w:sz w:val="24"/>
        </w:rPr>
        <w:t>(C</w:t>
      </w:r>
      <w:r w:rsidR="00812EF7" w:rsidRPr="00812EF7">
        <w:rPr>
          <w:rFonts w:ascii="Times New Roman" w:hAnsi="Times New Roman" w:cs="Times New Roman"/>
          <w:b/>
          <w:sz w:val="24"/>
          <w:vertAlign w:val="subscript"/>
        </w:rPr>
        <w:t>8</w:t>
      </w:r>
      <w:r w:rsidR="00812EF7">
        <w:rPr>
          <w:rFonts w:ascii="Times New Roman" w:hAnsi="Times New Roman" w:cs="Times New Roman"/>
          <w:b/>
          <w:sz w:val="24"/>
        </w:rPr>
        <w:t>H</w:t>
      </w:r>
      <w:r w:rsidR="00812EF7" w:rsidRPr="00812EF7">
        <w:rPr>
          <w:rFonts w:ascii="Times New Roman" w:hAnsi="Times New Roman" w:cs="Times New Roman"/>
          <w:b/>
          <w:sz w:val="24"/>
          <w:vertAlign w:val="subscript"/>
        </w:rPr>
        <w:t>13</w:t>
      </w:r>
      <w:r w:rsidR="00812EF7">
        <w:rPr>
          <w:rFonts w:ascii="Times New Roman" w:hAnsi="Times New Roman" w:cs="Times New Roman"/>
          <w:b/>
          <w:sz w:val="24"/>
        </w:rPr>
        <w:t>NO</w:t>
      </w:r>
      <w:r w:rsidR="00812EF7" w:rsidRPr="00812EF7">
        <w:rPr>
          <w:rFonts w:ascii="Times New Roman" w:hAnsi="Times New Roman" w:cs="Times New Roman"/>
          <w:b/>
          <w:sz w:val="24"/>
          <w:vertAlign w:val="subscript"/>
        </w:rPr>
        <w:t>5</w:t>
      </w:r>
      <w:proofErr w:type="gramStart"/>
      <w:r w:rsidR="00812EF7" w:rsidRPr="00812EF7">
        <w:rPr>
          <w:rFonts w:ascii="Times New Roman" w:hAnsi="Times New Roman" w:cs="Times New Roman"/>
          <w:b/>
          <w:sz w:val="24"/>
        </w:rPr>
        <w:t>)n</w:t>
      </w:r>
      <w:proofErr w:type="gramEnd"/>
      <w:r w:rsidR="00812EF7" w:rsidRPr="00812EF7">
        <w:rPr>
          <w:rFonts w:ascii="Times New Roman" w:hAnsi="Times New Roman" w:cs="Times New Roman"/>
          <w:b/>
          <w:sz w:val="24"/>
        </w:rPr>
        <w:cr/>
      </w:r>
    </w:p>
    <w:p w:rsidR="00065593" w:rsidRPr="003F0E48" w:rsidRDefault="00065593" w:rsidP="003F0E48">
      <w:pPr>
        <w:autoSpaceDE w:val="0"/>
        <w:autoSpaceDN w:val="0"/>
        <w:adjustRightInd w:val="0"/>
        <w:spacing w:after="0" w:line="240" w:lineRule="auto"/>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BF092D" w:rsidRPr="003D1E16" w:rsidRDefault="00BF092D" w:rsidP="00BF092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F092D" w:rsidRPr="003D1E16" w:rsidRDefault="00BF092D" w:rsidP="00BF092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F092D" w:rsidRPr="003D1E16" w:rsidRDefault="00BF092D" w:rsidP="00BF092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BF092D" w:rsidRDefault="00BF092D" w:rsidP="00BF092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BF092D" w:rsidRDefault="00BF092D" w:rsidP="00BF092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F092D" w:rsidRPr="003D1E16" w:rsidRDefault="00BF092D" w:rsidP="00BF092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201"/>
        <w:gridCol w:w="2509"/>
        <w:gridCol w:w="2788"/>
        <w:gridCol w:w="2571"/>
      </w:tblGrid>
      <w:tr w:rsidR="003E645C" w:rsidRPr="001578CF" w:rsidTr="003E645C">
        <w:trPr>
          <w:trHeight w:val="285"/>
        </w:trPr>
        <w:tc>
          <w:tcPr>
            <w:tcW w:w="3201" w:type="dxa"/>
          </w:tcPr>
          <w:p w:rsidR="003E645C" w:rsidRPr="001578CF" w:rsidRDefault="003E645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2509" w:type="dxa"/>
          </w:tcPr>
          <w:p w:rsidR="003E645C" w:rsidRPr="001578CF" w:rsidRDefault="003E645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2788" w:type="dxa"/>
          </w:tcPr>
          <w:p w:rsidR="003E645C" w:rsidRPr="001578CF" w:rsidRDefault="003E645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c>
          <w:tcPr>
            <w:tcW w:w="2571" w:type="dxa"/>
          </w:tcPr>
          <w:p w:rsidR="003E645C" w:rsidRPr="001578CF" w:rsidRDefault="003E645C" w:rsidP="007452F3">
            <w:pPr>
              <w:autoSpaceDE w:val="0"/>
              <w:autoSpaceDN w:val="0"/>
              <w:adjustRightInd w:val="0"/>
              <w:jc w:val="center"/>
              <w:rPr>
                <w:rFonts w:ascii="Times New Roman" w:hAnsi="Times New Roman" w:cs="Times New Roman"/>
                <w:b/>
                <w:bCs/>
                <w:color w:val="000000"/>
                <w:sz w:val="24"/>
              </w:rPr>
            </w:pPr>
            <w:r w:rsidRPr="003E645C">
              <w:rPr>
                <w:rFonts w:ascii="Times New Roman" w:hAnsi="Times New Roman" w:cs="Times New Roman"/>
                <w:b/>
                <w:bCs/>
                <w:color w:val="000000"/>
                <w:sz w:val="24"/>
              </w:rPr>
              <w:t>Hazardous</w:t>
            </w:r>
          </w:p>
        </w:tc>
      </w:tr>
      <w:tr w:rsidR="003E645C" w:rsidRPr="00620AFA" w:rsidTr="003E645C">
        <w:trPr>
          <w:trHeight w:val="285"/>
        </w:trPr>
        <w:tc>
          <w:tcPr>
            <w:tcW w:w="3201" w:type="dxa"/>
          </w:tcPr>
          <w:p w:rsidR="003E645C" w:rsidRPr="00F65B78" w:rsidRDefault="00387183" w:rsidP="00567881">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CHITIN</w:t>
            </w:r>
          </w:p>
        </w:tc>
        <w:tc>
          <w:tcPr>
            <w:tcW w:w="2509" w:type="dxa"/>
          </w:tcPr>
          <w:p w:rsidR="003E645C" w:rsidRPr="00B600AD" w:rsidRDefault="00812EF7" w:rsidP="00B600AD">
            <w:pPr>
              <w:autoSpaceDE w:val="0"/>
              <w:autoSpaceDN w:val="0"/>
              <w:adjustRightInd w:val="0"/>
              <w:jc w:val="center"/>
              <w:rPr>
                <w:rFonts w:ascii="Times New Roman" w:hAnsi="Times New Roman" w:cs="Times New Roman"/>
                <w:b/>
                <w:sz w:val="20"/>
                <w:szCs w:val="20"/>
                <w:lang w:val="en-US"/>
              </w:rPr>
            </w:pPr>
            <w:r w:rsidRPr="00812EF7">
              <w:rPr>
                <w:rFonts w:ascii="Times New Roman" w:hAnsi="Times New Roman" w:cs="Times New Roman"/>
                <w:b/>
                <w:sz w:val="24"/>
                <w:szCs w:val="16"/>
                <w:lang w:val="en-US"/>
              </w:rPr>
              <w:t>1398-61-4</w:t>
            </w:r>
          </w:p>
        </w:tc>
        <w:tc>
          <w:tcPr>
            <w:tcW w:w="2788" w:type="dxa"/>
          </w:tcPr>
          <w:p w:rsidR="003E645C" w:rsidRPr="00620AFA" w:rsidRDefault="003E645C" w:rsidP="00481CF3">
            <w:pPr>
              <w:autoSpaceDE w:val="0"/>
              <w:autoSpaceDN w:val="0"/>
              <w:adjustRightInd w:val="0"/>
              <w:jc w:val="center"/>
              <w:rPr>
                <w:rFonts w:ascii="Times New Roman" w:hAnsi="Times New Roman" w:cs="Times New Roman"/>
                <w:b/>
                <w:bCs/>
                <w:color w:val="000000"/>
                <w:sz w:val="24"/>
              </w:rPr>
            </w:pPr>
            <w:r w:rsidRPr="003E645C">
              <w:rPr>
                <w:rFonts w:ascii="Times New Roman" w:hAnsi="Times New Roman" w:cs="Times New Roman"/>
                <w:b/>
                <w:bCs/>
                <w:color w:val="000000"/>
                <w:sz w:val="24"/>
              </w:rPr>
              <w:t>99 - 100%</w:t>
            </w:r>
          </w:p>
        </w:tc>
        <w:tc>
          <w:tcPr>
            <w:tcW w:w="2571" w:type="dxa"/>
          </w:tcPr>
          <w:p w:rsidR="003E645C" w:rsidRPr="003E645C" w:rsidRDefault="00387183" w:rsidP="00481C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No</w:t>
            </w:r>
          </w:p>
        </w:tc>
      </w:tr>
    </w:tbl>
    <w:p w:rsidR="00916930" w:rsidRDefault="00916930" w:rsidP="00FA1E04">
      <w:pPr>
        <w:pStyle w:val="NoSpacing"/>
        <w:rPr>
          <w:rFonts w:ascii="Times New Roman" w:hAnsi="Times New Roman" w:cs="Times New Roman"/>
          <w:b/>
          <w:bCs/>
          <w:sz w:val="28"/>
          <w:szCs w:val="28"/>
          <w:u w:val="single"/>
          <w:shd w:val="clear" w:color="auto" w:fill="FFFFFF"/>
        </w:rPr>
      </w:pPr>
    </w:p>
    <w:p w:rsidR="00B10F2F" w:rsidRPr="00FA1E04" w:rsidRDefault="00B10F2F" w:rsidP="00FA1E04">
      <w:pPr>
        <w:pStyle w:val="NoSpacing"/>
        <w:rPr>
          <w:rFonts w:ascii="Times New Roman" w:hAnsi="Times New Roman" w:cs="Times New Roman"/>
          <w:b/>
          <w:bCs/>
          <w:sz w:val="24"/>
          <w:szCs w:val="28"/>
          <w:shd w:val="clear" w:color="auto" w:fill="FFFFFF"/>
        </w:rPr>
      </w:pPr>
    </w:p>
    <w:p w:rsidR="00771F2D" w:rsidRPr="00FF281F" w:rsidRDefault="00771F2D" w:rsidP="00FF281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387183" w:rsidRPr="00387183" w:rsidRDefault="00387183" w:rsidP="00387183">
      <w:pPr>
        <w:pStyle w:val="NoSpacing"/>
      </w:pPr>
    </w:p>
    <w:p w:rsidR="00387183" w:rsidRPr="00387183" w:rsidRDefault="00387183" w:rsidP="00387183">
      <w:pPr>
        <w:pStyle w:val="NoSpacing"/>
      </w:pPr>
    </w:p>
    <w:p w:rsidR="003E645C" w:rsidRDefault="00387183" w:rsidP="00026079">
      <w:pPr>
        <w:pStyle w:val="NoSpacing"/>
        <w:rPr>
          <w:rFonts w:ascii="Times New Roman" w:hAnsi="Times New Roman" w:cs="Times New Roman"/>
          <w:b/>
          <w:sz w:val="24"/>
        </w:rPr>
      </w:pPr>
      <w:r w:rsidRPr="00387183">
        <w:rPr>
          <w:rFonts w:ascii="Times New Roman" w:hAnsi="Times New Roman" w:cs="Times New Roman"/>
          <w:b/>
          <w:sz w:val="24"/>
        </w:rPr>
        <w:t>Not a hazardous substance or preparation according to EC-directives 67/548/EEC or 1999/45/EC.</w:t>
      </w:r>
    </w:p>
    <w:p w:rsidR="003E645C" w:rsidRPr="00387183" w:rsidRDefault="003E645C" w:rsidP="00387183">
      <w:pPr>
        <w:pStyle w:val="NoSpacing"/>
      </w:pPr>
    </w:p>
    <w:p w:rsidR="00387183" w:rsidRPr="00387183" w:rsidRDefault="00387183" w:rsidP="0038718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Default="002F6489" w:rsidP="00FF281F">
      <w:pPr>
        <w:pStyle w:val="NoSpacing"/>
      </w:pPr>
    </w:p>
    <w:p w:rsidR="00AA5CAF" w:rsidRDefault="00AA5CAF" w:rsidP="00FF281F">
      <w:pPr>
        <w:pStyle w:val="NoSpacing"/>
      </w:pPr>
    </w:p>
    <w:p w:rsidR="00AA5CAF" w:rsidRPr="00AA5CAF" w:rsidRDefault="00AA5CAF" w:rsidP="00AA5CAF">
      <w:pPr>
        <w:pStyle w:val="NoSpacing"/>
        <w:rPr>
          <w:rFonts w:ascii="Times New Roman" w:hAnsi="Times New Roman" w:cs="Times New Roman"/>
          <w:b/>
          <w:sz w:val="28"/>
          <w:u w:val="single"/>
        </w:rPr>
      </w:pPr>
      <w:r w:rsidRPr="00AA5CAF">
        <w:rPr>
          <w:rFonts w:ascii="Times New Roman" w:hAnsi="Times New Roman" w:cs="Times New Roman"/>
          <w:b/>
          <w:sz w:val="28"/>
          <w:u w:val="single"/>
        </w:rPr>
        <w:t>If inhaled</w:t>
      </w:r>
      <w:r>
        <w:rPr>
          <w:rFonts w:ascii="Times New Roman" w:hAnsi="Times New Roman" w:cs="Times New Roman"/>
          <w:b/>
          <w:sz w:val="28"/>
          <w:u w:val="single"/>
        </w:rPr>
        <w:t>:</w:t>
      </w:r>
    </w:p>
    <w:p w:rsidR="00AA5CAF" w:rsidRDefault="00AA5CAF" w:rsidP="00AA5CAF">
      <w:pPr>
        <w:pStyle w:val="NoSpacing"/>
        <w:rPr>
          <w:rFonts w:ascii="Times New Roman" w:hAnsi="Times New Roman" w:cs="Times New Roman"/>
          <w:b/>
          <w:sz w:val="24"/>
        </w:rPr>
      </w:pPr>
      <w:r w:rsidRPr="00AA5CAF">
        <w:rPr>
          <w:rFonts w:ascii="Times New Roman" w:hAnsi="Times New Roman" w:cs="Times New Roman"/>
          <w:b/>
          <w:sz w:val="24"/>
        </w:rPr>
        <w:t>If breathed in, move person into fresh air. If not breathing give artificial respiration</w:t>
      </w:r>
      <w:r>
        <w:rPr>
          <w:rFonts w:ascii="Times New Roman" w:hAnsi="Times New Roman" w:cs="Times New Roman"/>
          <w:b/>
          <w:sz w:val="24"/>
        </w:rPr>
        <w:t>.</w:t>
      </w:r>
    </w:p>
    <w:p w:rsidR="00AA5CAF" w:rsidRPr="00AA5CAF" w:rsidRDefault="00AA5CAF" w:rsidP="00AA5CAF">
      <w:pPr>
        <w:pStyle w:val="NoSpacing"/>
        <w:rPr>
          <w:rFonts w:ascii="Times New Roman" w:hAnsi="Times New Roman" w:cs="Times New Roman"/>
          <w:b/>
          <w:sz w:val="24"/>
        </w:rPr>
      </w:pPr>
    </w:p>
    <w:p w:rsidR="00AA5CAF" w:rsidRDefault="00AA5CAF" w:rsidP="00AA5CAF">
      <w:pPr>
        <w:pStyle w:val="NoSpacing"/>
        <w:rPr>
          <w:rFonts w:ascii="Times New Roman" w:hAnsi="Times New Roman" w:cs="Times New Roman"/>
          <w:b/>
          <w:sz w:val="24"/>
        </w:rPr>
      </w:pPr>
      <w:r w:rsidRPr="00AA5CAF">
        <w:rPr>
          <w:rFonts w:ascii="Times New Roman" w:hAnsi="Times New Roman" w:cs="Times New Roman"/>
          <w:b/>
          <w:sz w:val="28"/>
          <w:u w:val="single"/>
        </w:rPr>
        <w:t>In case of skin contact</w:t>
      </w:r>
      <w:r>
        <w:rPr>
          <w:rFonts w:ascii="Times New Roman" w:hAnsi="Times New Roman" w:cs="Times New Roman"/>
          <w:b/>
          <w:sz w:val="28"/>
          <w:u w:val="single"/>
        </w:rPr>
        <w:t>:</w:t>
      </w:r>
      <w:r w:rsidRPr="00AA5CAF">
        <w:rPr>
          <w:rFonts w:ascii="Times New Roman" w:hAnsi="Times New Roman" w:cs="Times New Roman"/>
          <w:b/>
          <w:sz w:val="28"/>
        </w:rPr>
        <w:t xml:space="preserve"> </w:t>
      </w:r>
      <w:r w:rsidRPr="00AA5CAF">
        <w:rPr>
          <w:rFonts w:ascii="Times New Roman" w:hAnsi="Times New Roman" w:cs="Times New Roman"/>
          <w:b/>
          <w:sz w:val="24"/>
        </w:rPr>
        <w:t>Wash off with soap and plenty of water.</w:t>
      </w:r>
    </w:p>
    <w:p w:rsidR="00AA5CAF" w:rsidRPr="00AA5CAF" w:rsidRDefault="00AA5CAF" w:rsidP="00AA5CAF">
      <w:pPr>
        <w:pStyle w:val="NoSpacing"/>
        <w:rPr>
          <w:rFonts w:ascii="Times New Roman" w:hAnsi="Times New Roman" w:cs="Times New Roman"/>
          <w:b/>
          <w:sz w:val="28"/>
          <w:u w:val="single"/>
        </w:rPr>
      </w:pPr>
    </w:p>
    <w:p w:rsidR="00AA5CAF" w:rsidRDefault="00AA5CAF" w:rsidP="00AA5CAF">
      <w:pPr>
        <w:pStyle w:val="NoSpacing"/>
        <w:rPr>
          <w:rFonts w:ascii="Times New Roman" w:hAnsi="Times New Roman" w:cs="Times New Roman"/>
          <w:b/>
          <w:sz w:val="24"/>
        </w:rPr>
      </w:pPr>
      <w:r w:rsidRPr="00AA5CAF">
        <w:rPr>
          <w:rFonts w:ascii="Times New Roman" w:hAnsi="Times New Roman" w:cs="Times New Roman"/>
          <w:b/>
          <w:sz w:val="28"/>
          <w:u w:val="single"/>
        </w:rPr>
        <w:t>In case of eye contact:</w:t>
      </w:r>
      <w:r w:rsidRPr="00AA5CAF">
        <w:rPr>
          <w:rFonts w:ascii="Times New Roman" w:hAnsi="Times New Roman" w:cs="Times New Roman"/>
          <w:b/>
          <w:sz w:val="28"/>
        </w:rPr>
        <w:t xml:space="preserve"> </w:t>
      </w:r>
      <w:r w:rsidRPr="00AA5CAF">
        <w:rPr>
          <w:rFonts w:ascii="Times New Roman" w:hAnsi="Times New Roman" w:cs="Times New Roman"/>
          <w:b/>
          <w:sz w:val="24"/>
        </w:rPr>
        <w:t>Flush eyes with water as a precaution.</w:t>
      </w:r>
    </w:p>
    <w:p w:rsidR="00AA5CAF" w:rsidRPr="00AA5CAF" w:rsidRDefault="00AA5CAF" w:rsidP="00AA5CAF">
      <w:pPr>
        <w:pStyle w:val="NoSpacing"/>
        <w:rPr>
          <w:rFonts w:ascii="Times New Roman" w:hAnsi="Times New Roman" w:cs="Times New Roman"/>
          <w:b/>
          <w:sz w:val="24"/>
        </w:rPr>
      </w:pPr>
    </w:p>
    <w:p w:rsidR="00AA5CAF" w:rsidRPr="00AA5CAF" w:rsidRDefault="00AA5CAF" w:rsidP="00AA5CAF">
      <w:pPr>
        <w:pStyle w:val="NoSpacing"/>
        <w:rPr>
          <w:rFonts w:ascii="Times New Roman" w:hAnsi="Times New Roman" w:cs="Times New Roman"/>
          <w:b/>
          <w:sz w:val="24"/>
        </w:rPr>
      </w:pPr>
      <w:r w:rsidRPr="00AA5CAF">
        <w:rPr>
          <w:rFonts w:ascii="Times New Roman" w:hAnsi="Times New Roman" w:cs="Times New Roman"/>
          <w:b/>
          <w:sz w:val="28"/>
          <w:u w:val="single"/>
        </w:rPr>
        <w:t>If swallowed:</w:t>
      </w:r>
      <w:r w:rsidRPr="00AA5CAF">
        <w:rPr>
          <w:rFonts w:ascii="Times New Roman" w:hAnsi="Times New Roman" w:cs="Times New Roman"/>
          <w:b/>
          <w:sz w:val="28"/>
        </w:rPr>
        <w:t xml:space="preserve"> </w:t>
      </w:r>
      <w:r w:rsidRPr="00AA5CAF">
        <w:rPr>
          <w:rFonts w:ascii="Times New Roman" w:hAnsi="Times New Roman" w:cs="Times New Roman"/>
          <w:b/>
          <w:sz w:val="24"/>
        </w:rPr>
        <w:t>Never give anything by mouth to an unconscious person. Rinse mouth with water.</w:t>
      </w:r>
    </w:p>
    <w:p w:rsidR="00737E3B" w:rsidRDefault="00737E3B" w:rsidP="00C80561">
      <w:pPr>
        <w:pStyle w:val="NoSpacing"/>
        <w:rPr>
          <w:rFonts w:ascii="Times New Roman" w:hAnsi="Times New Roman" w:cs="Times New Roman"/>
          <w:b/>
          <w:color w:val="000000"/>
          <w:sz w:val="24"/>
          <w:szCs w:val="24"/>
        </w:rPr>
      </w:pPr>
    </w:p>
    <w:p w:rsidR="00AA5CAF" w:rsidRPr="00C1254D" w:rsidRDefault="00AA5CAF" w:rsidP="00C8056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3C72D3" w:rsidRPr="005765E4" w:rsidRDefault="003C72D3" w:rsidP="005765E4">
      <w:pPr>
        <w:pStyle w:val="NoSpacing"/>
      </w:pPr>
    </w:p>
    <w:p w:rsidR="003C72D3" w:rsidRPr="003C72D3" w:rsidRDefault="003C72D3" w:rsidP="003C72D3">
      <w:pPr>
        <w:pStyle w:val="NoSpacing"/>
        <w:rPr>
          <w:rFonts w:ascii="Times New Roman" w:hAnsi="Times New Roman" w:cs="Times New Roman"/>
          <w:b/>
          <w:sz w:val="24"/>
          <w:u w:val="single"/>
        </w:rPr>
      </w:pPr>
      <w:r w:rsidRPr="003C72D3">
        <w:rPr>
          <w:rFonts w:ascii="Times New Roman" w:hAnsi="Times New Roman" w:cs="Times New Roman"/>
          <w:b/>
          <w:sz w:val="28"/>
          <w:u w:val="single"/>
        </w:rPr>
        <w:t>Suitable extinguishing media:</w:t>
      </w:r>
    </w:p>
    <w:p w:rsidR="003C72D3" w:rsidRDefault="003C72D3" w:rsidP="003C72D3">
      <w:pPr>
        <w:pStyle w:val="NoSpacing"/>
        <w:rPr>
          <w:rFonts w:ascii="Times New Roman" w:hAnsi="Times New Roman" w:cs="Times New Roman"/>
          <w:b/>
          <w:sz w:val="24"/>
        </w:rPr>
      </w:pPr>
      <w:r w:rsidRPr="003C72D3">
        <w:rPr>
          <w:rFonts w:ascii="Times New Roman" w:hAnsi="Times New Roman" w:cs="Times New Roman"/>
          <w:b/>
          <w:sz w:val="24"/>
        </w:rPr>
        <w:t>Use water spray, alcohol-resistant foam, dry chemical or carbon dioxide.</w:t>
      </w:r>
    </w:p>
    <w:p w:rsidR="003C72D3" w:rsidRPr="003C72D3" w:rsidRDefault="003C72D3" w:rsidP="003C72D3">
      <w:pPr>
        <w:pStyle w:val="NoSpacing"/>
        <w:rPr>
          <w:rFonts w:ascii="Times New Roman" w:hAnsi="Times New Roman" w:cs="Times New Roman"/>
          <w:b/>
          <w:sz w:val="24"/>
        </w:rPr>
      </w:pPr>
    </w:p>
    <w:p w:rsidR="003C72D3" w:rsidRPr="003C72D3" w:rsidRDefault="003C72D3" w:rsidP="003C72D3">
      <w:pPr>
        <w:pStyle w:val="NoSpacing"/>
        <w:rPr>
          <w:rFonts w:ascii="Times New Roman" w:hAnsi="Times New Roman" w:cs="Times New Roman"/>
          <w:b/>
          <w:sz w:val="28"/>
          <w:u w:val="single"/>
        </w:rPr>
      </w:pPr>
      <w:r w:rsidRPr="003C72D3">
        <w:rPr>
          <w:rFonts w:ascii="Times New Roman" w:hAnsi="Times New Roman" w:cs="Times New Roman"/>
          <w:b/>
          <w:sz w:val="28"/>
          <w:u w:val="single"/>
        </w:rPr>
        <w:t>Special protective equipment for fire-fighters:</w:t>
      </w:r>
    </w:p>
    <w:p w:rsidR="00D30E13" w:rsidRPr="003C72D3" w:rsidRDefault="003C72D3" w:rsidP="003C72D3">
      <w:pPr>
        <w:pStyle w:val="NoSpacing"/>
        <w:rPr>
          <w:rFonts w:ascii="Times New Roman" w:hAnsi="Times New Roman" w:cs="Times New Roman"/>
          <w:b/>
          <w:sz w:val="24"/>
        </w:rPr>
      </w:pPr>
      <w:r w:rsidRPr="003C72D3">
        <w:rPr>
          <w:rFonts w:ascii="Times New Roman" w:hAnsi="Times New Roman" w:cs="Times New Roman"/>
          <w:b/>
          <w:sz w:val="24"/>
        </w:rPr>
        <w:t xml:space="preserve">Wear </w:t>
      </w:r>
      <w:proofErr w:type="spellStart"/>
      <w:r w:rsidRPr="003C72D3">
        <w:rPr>
          <w:rFonts w:ascii="Times New Roman" w:hAnsi="Times New Roman" w:cs="Times New Roman"/>
          <w:b/>
          <w:sz w:val="24"/>
        </w:rPr>
        <w:t>self contained</w:t>
      </w:r>
      <w:proofErr w:type="spellEnd"/>
      <w:r w:rsidRPr="003C72D3">
        <w:rPr>
          <w:rFonts w:ascii="Times New Roman" w:hAnsi="Times New Roman" w:cs="Times New Roman"/>
          <w:b/>
          <w:sz w:val="24"/>
        </w:rPr>
        <w:t xml:space="preserve"> breathing apparatus for </w:t>
      </w:r>
      <w:proofErr w:type="spellStart"/>
      <w:r w:rsidRPr="003C72D3">
        <w:rPr>
          <w:rFonts w:ascii="Times New Roman" w:hAnsi="Times New Roman" w:cs="Times New Roman"/>
          <w:b/>
          <w:sz w:val="24"/>
        </w:rPr>
        <w:t>fire fighting</w:t>
      </w:r>
      <w:proofErr w:type="spellEnd"/>
      <w:r w:rsidRPr="003C72D3">
        <w:rPr>
          <w:rFonts w:ascii="Times New Roman" w:hAnsi="Times New Roman" w:cs="Times New Roman"/>
          <w:b/>
          <w:sz w:val="24"/>
        </w:rPr>
        <w:t xml:space="preserve"> if necessary.</w:t>
      </w:r>
      <w:r w:rsidRPr="003C72D3">
        <w:rPr>
          <w:rFonts w:ascii="Times New Roman" w:hAnsi="Times New Roman" w:cs="Times New Roman"/>
          <w:b/>
          <w:sz w:val="24"/>
        </w:rPr>
        <w:cr/>
      </w:r>
    </w:p>
    <w:p w:rsidR="003C72D3" w:rsidRPr="00633907" w:rsidRDefault="003C72D3" w:rsidP="003C72D3">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5765E4" w:rsidRPr="001045C0" w:rsidRDefault="005765E4" w:rsidP="001045C0">
      <w:pPr>
        <w:pStyle w:val="NoSpacing"/>
      </w:pPr>
    </w:p>
    <w:p w:rsidR="006A18C2" w:rsidRDefault="006A18C2" w:rsidP="006A18C2">
      <w:pPr>
        <w:pStyle w:val="NoSpacing"/>
        <w:rPr>
          <w:rFonts w:ascii="Times New Roman" w:hAnsi="Times New Roman" w:cs="Times New Roman"/>
          <w:b/>
          <w:sz w:val="24"/>
        </w:rPr>
      </w:pPr>
      <w:r w:rsidRPr="006A18C2">
        <w:rPr>
          <w:rFonts w:ascii="Times New Roman" w:hAnsi="Times New Roman" w:cs="Times New Roman"/>
          <w:b/>
          <w:sz w:val="28"/>
          <w:u w:val="single"/>
        </w:rPr>
        <w:t>Personal precautions:</w:t>
      </w:r>
      <w:r>
        <w:rPr>
          <w:rFonts w:ascii="Times New Roman" w:hAnsi="Times New Roman" w:cs="Times New Roman"/>
          <w:b/>
          <w:sz w:val="28"/>
        </w:rPr>
        <w:t xml:space="preserve"> </w:t>
      </w:r>
      <w:r w:rsidRPr="006A18C2">
        <w:rPr>
          <w:rFonts w:ascii="Times New Roman" w:hAnsi="Times New Roman" w:cs="Times New Roman"/>
          <w:b/>
          <w:sz w:val="24"/>
        </w:rPr>
        <w:t>Avoid dust formation.</w:t>
      </w:r>
    </w:p>
    <w:p w:rsidR="006A18C2" w:rsidRPr="006A18C2" w:rsidRDefault="006A18C2" w:rsidP="006A18C2">
      <w:pPr>
        <w:pStyle w:val="NoSpacing"/>
        <w:rPr>
          <w:rFonts w:ascii="Times New Roman" w:hAnsi="Times New Roman" w:cs="Times New Roman"/>
          <w:b/>
          <w:sz w:val="28"/>
        </w:rPr>
      </w:pPr>
    </w:p>
    <w:p w:rsidR="006A18C2" w:rsidRDefault="006A18C2" w:rsidP="006A18C2">
      <w:pPr>
        <w:pStyle w:val="NoSpacing"/>
        <w:rPr>
          <w:rFonts w:ascii="Times New Roman" w:hAnsi="Times New Roman" w:cs="Times New Roman"/>
          <w:b/>
          <w:sz w:val="24"/>
        </w:rPr>
      </w:pPr>
      <w:r w:rsidRPr="006A18C2">
        <w:rPr>
          <w:rFonts w:ascii="Times New Roman" w:hAnsi="Times New Roman" w:cs="Times New Roman"/>
          <w:b/>
          <w:sz w:val="28"/>
          <w:u w:val="single"/>
        </w:rPr>
        <w:t>Environmental precautions:</w:t>
      </w:r>
      <w:r w:rsidRPr="006A18C2">
        <w:rPr>
          <w:rFonts w:ascii="Times New Roman" w:hAnsi="Times New Roman" w:cs="Times New Roman"/>
          <w:b/>
          <w:sz w:val="28"/>
        </w:rPr>
        <w:t xml:space="preserve"> </w:t>
      </w:r>
      <w:r w:rsidRPr="006A18C2">
        <w:rPr>
          <w:rFonts w:ascii="Times New Roman" w:hAnsi="Times New Roman" w:cs="Times New Roman"/>
          <w:b/>
          <w:sz w:val="24"/>
        </w:rPr>
        <w:t>Do not let product enter drains.</w:t>
      </w:r>
    </w:p>
    <w:p w:rsidR="006A18C2" w:rsidRPr="006A18C2" w:rsidRDefault="006A18C2" w:rsidP="006A18C2">
      <w:pPr>
        <w:pStyle w:val="NoSpacing"/>
        <w:rPr>
          <w:rFonts w:ascii="Times New Roman" w:hAnsi="Times New Roman" w:cs="Times New Roman"/>
          <w:b/>
          <w:sz w:val="28"/>
          <w:u w:val="single"/>
        </w:rPr>
      </w:pPr>
    </w:p>
    <w:p w:rsidR="001045C0" w:rsidRPr="005D0CE4" w:rsidRDefault="006A18C2" w:rsidP="001045C0">
      <w:pPr>
        <w:pStyle w:val="NoSpacing"/>
        <w:rPr>
          <w:rFonts w:ascii="Times New Roman" w:hAnsi="Times New Roman" w:cs="Times New Roman"/>
          <w:b/>
          <w:sz w:val="28"/>
          <w:u w:val="single"/>
        </w:rPr>
      </w:pPr>
      <w:r w:rsidRPr="006A18C2">
        <w:rPr>
          <w:rFonts w:ascii="Times New Roman" w:hAnsi="Times New Roman" w:cs="Times New Roman"/>
          <w:b/>
          <w:sz w:val="28"/>
          <w:u w:val="single"/>
        </w:rPr>
        <w:t>Methods for cleaning up:</w:t>
      </w:r>
      <w:r w:rsidRPr="006A18C2">
        <w:rPr>
          <w:rFonts w:ascii="Times New Roman" w:hAnsi="Times New Roman" w:cs="Times New Roman"/>
          <w:b/>
          <w:sz w:val="28"/>
        </w:rPr>
        <w:t xml:space="preserve"> </w:t>
      </w:r>
      <w:r w:rsidRPr="006A18C2">
        <w:rPr>
          <w:rFonts w:ascii="Times New Roman" w:hAnsi="Times New Roman" w:cs="Times New Roman"/>
          <w:b/>
          <w:sz w:val="24"/>
        </w:rPr>
        <w:t>Sweep up and shovel. Keep in suitable, closed containers for disposal.</w:t>
      </w:r>
      <w:r w:rsidRPr="006A18C2">
        <w:rPr>
          <w:rFonts w:ascii="Times New Roman" w:hAnsi="Times New Roman" w:cs="Times New Roman"/>
          <w:b/>
          <w:sz w:val="24"/>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5D0CE4" w:rsidRPr="005D0CE4" w:rsidRDefault="005D0CE4" w:rsidP="005D0CE4">
      <w:pPr>
        <w:pStyle w:val="NoSpacing"/>
      </w:pPr>
    </w:p>
    <w:p w:rsidR="005D0CE4" w:rsidRPr="005D0CE4" w:rsidRDefault="005D0CE4" w:rsidP="005D0CE4">
      <w:pPr>
        <w:pStyle w:val="NoSpacing"/>
        <w:rPr>
          <w:rFonts w:ascii="Times New Roman" w:hAnsi="Times New Roman" w:cs="Times New Roman"/>
          <w:b/>
          <w:bCs/>
          <w:color w:val="000000"/>
          <w:sz w:val="28"/>
          <w:szCs w:val="24"/>
          <w:u w:val="single"/>
        </w:rPr>
      </w:pPr>
      <w:r w:rsidRPr="005D0CE4">
        <w:rPr>
          <w:rFonts w:ascii="Times New Roman" w:hAnsi="Times New Roman" w:cs="Times New Roman"/>
          <w:b/>
          <w:bCs/>
          <w:color w:val="000000"/>
          <w:sz w:val="28"/>
          <w:szCs w:val="24"/>
          <w:u w:val="single"/>
        </w:rPr>
        <w:t>Handling</w:t>
      </w:r>
      <w:r>
        <w:rPr>
          <w:rFonts w:ascii="Times New Roman" w:hAnsi="Times New Roman" w:cs="Times New Roman"/>
          <w:b/>
          <w:bCs/>
          <w:color w:val="000000"/>
          <w:sz w:val="28"/>
          <w:szCs w:val="24"/>
          <w:u w:val="single"/>
        </w:rPr>
        <w:t>:</w:t>
      </w:r>
    </w:p>
    <w:p w:rsidR="005D0CE4" w:rsidRPr="005D0CE4" w:rsidRDefault="005D0CE4" w:rsidP="005D0CE4">
      <w:pPr>
        <w:pStyle w:val="NoSpacing"/>
        <w:rPr>
          <w:rFonts w:ascii="Times New Roman" w:hAnsi="Times New Roman" w:cs="Times New Roman"/>
          <w:b/>
          <w:bCs/>
          <w:color w:val="000000"/>
          <w:sz w:val="24"/>
          <w:szCs w:val="24"/>
        </w:rPr>
      </w:pPr>
      <w:r w:rsidRPr="005D0CE4">
        <w:rPr>
          <w:rFonts w:ascii="Times New Roman" w:hAnsi="Times New Roman" w:cs="Times New Roman"/>
          <w:b/>
          <w:bCs/>
          <w:color w:val="000000"/>
          <w:sz w:val="24"/>
          <w:szCs w:val="24"/>
        </w:rPr>
        <w:t>Provide appropriate exhaust ventilation at places where dust is formed. Normal measures for</w:t>
      </w:r>
    </w:p>
    <w:p w:rsidR="005D0CE4" w:rsidRDefault="005D0CE4" w:rsidP="005D0CE4">
      <w:pPr>
        <w:pStyle w:val="NoSpacing"/>
        <w:rPr>
          <w:rFonts w:ascii="Times New Roman" w:hAnsi="Times New Roman" w:cs="Times New Roman"/>
          <w:b/>
          <w:bCs/>
          <w:color w:val="000000"/>
          <w:sz w:val="24"/>
          <w:szCs w:val="24"/>
        </w:rPr>
      </w:pPr>
      <w:proofErr w:type="gramStart"/>
      <w:r w:rsidRPr="005D0CE4">
        <w:rPr>
          <w:rFonts w:ascii="Times New Roman" w:hAnsi="Times New Roman" w:cs="Times New Roman"/>
          <w:b/>
          <w:bCs/>
          <w:color w:val="000000"/>
          <w:sz w:val="24"/>
          <w:szCs w:val="24"/>
        </w:rPr>
        <w:t>preventive</w:t>
      </w:r>
      <w:proofErr w:type="gramEnd"/>
      <w:r w:rsidRPr="005D0CE4">
        <w:rPr>
          <w:rFonts w:ascii="Times New Roman" w:hAnsi="Times New Roman" w:cs="Times New Roman"/>
          <w:b/>
          <w:bCs/>
          <w:color w:val="000000"/>
          <w:sz w:val="24"/>
          <w:szCs w:val="24"/>
        </w:rPr>
        <w:t xml:space="preserve"> fire protection.</w:t>
      </w:r>
    </w:p>
    <w:p w:rsidR="005D0CE4" w:rsidRPr="005D0CE4" w:rsidRDefault="005D0CE4" w:rsidP="005D0CE4">
      <w:pPr>
        <w:pStyle w:val="NoSpacing"/>
        <w:rPr>
          <w:rFonts w:ascii="Times New Roman" w:hAnsi="Times New Roman" w:cs="Times New Roman"/>
          <w:b/>
          <w:bCs/>
          <w:color w:val="000000"/>
          <w:sz w:val="24"/>
          <w:szCs w:val="24"/>
        </w:rPr>
      </w:pPr>
    </w:p>
    <w:p w:rsidR="005D0CE4" w:rsidRPr="005D0CE4" w:rsidRDefault="005D0CE4" w:rsidP="005D0CE4">
      <w:pPr>
        <w:pStyle w:val="NoSpacing"/>
        <w:rPr>
          <w:rFonts w:ascii="Times New Roman" w:hAnsi="Times New Roman" w:cs="Times New Roman"/>
          <w:b/>
          <w:bCs/>
          <w:color w:val="000000"/>
          <w:sz w:val="28"/>
          <w:szCs w:val="24"/>
          <w:u w:val="single"/>
        </w:rPr>
      </w:pPr>
      <w:r w:rsidRPr="005D0CE4">
        <w:rPr>
          <w:rFonts w:ascii="Times New Roman" w:hAnsi="Times New Roman" w:cs="Times New Roman"/>
          <w:b/>
          <w:bCs/>
          <w:color w:val="000000"/>
          <w:sz w:val="28"/>
          <w:szCs w:val="24"/>
          <w:u w:val="single"/>
        </w:rPr>
        <w:t>Storage:</w:t>
      </w:r>
    </w:p>
    <w:p w:rsidR="00D30E13" w:rsidRDefault="005D0CE4" w:rsidP="005D0CE4">
      <w:pPr>
        <w:pStyle w:val="NoSpacing"/>
        <w:rPr>
          <w:rFonts w:ascii="Times New Roman" w:hAnsi="Times New Roman" w:cs="Times New Roman"/>
          <w:b/>
          <w:bCs/>
          <w:color w:val="000000"/>
          <w:sz w:val="24"/>
          <w:szCs w:val="24"/>
        </w:rPr>
      </w:pPr>
      <w:r w:rsidRPr="005D0CE4">
        <w:rPr>
          <w:rFonts w:ascii="Times New Roman" w:hAnsi="Times New Roman" w:cs="Times New Roman"/>
          <w:b/>
          <w:bCs/>
          <w:color w:val="000000"/>
          <w:sz w:val="24"/>
          <w:szCs w:val="24"/>
        </w:rPr>
        <w:t>Store in cool place. Keep container tightly closed in a dry and well-ventilated place.</w:t>
      </w:r>
      <w:r>
        <w:rPr>
          <w:rFonts w:ascii="Times New Roman" w:hAnsi="Times New Roman" w:cs="Times New Roman"/>
          <w:b/>
          <w:bCs/>
          <w:color w:val="000000"/>
          <w:sz w:val="24"/>
          <w:szCs w:val="24"/>
        </w:rPr>
        <w:t xml:space="preserve">  </w:t>
      </w:r>
    </w:p>
    <w:p w:rsidR="005D0CE4" w:rsidRPr="005D0CE4" w:rsidRDefault="005D0CE4" w:rsidP="005D0CE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1E41C9" w:rsidRPr="001045C0" w:rsidRDefault="001E41C9" w:rsidP="001045C0">
      <w:pPr>
        <w:pStyle w:val="NoSpacing"/>
        <w:rPr>
          <w:rFonts w:ascii="Times New Roman" w:hAnsi="Times New Roman" w:cs="Times New Roman"/>
          <w:b/>
          <w:sz w:val="24"/>
        </w:rPr>
      </w:pPr>
    </w:p>
    <w:p w:rsidR="005D0CE4" w:rsidRPr="005D0CE4" w:rsidRDefault="005D0CE4" w:rsidP="005D0CE4">
      <w:pPr>
        <w:pStyle w:val="NoSpacing"/>
        <w:rPr>
          <w:rFonts w:ascii="Times New Roman" w:hAnsi="Times New Roman" w:cs="Times New Roman"/>
          <w:b/>
          <w:sz w:val="28"/>
          <w:u w:val="single"/>
        </w:rPr>
      </w:pPr>
      <w:r w:rsidRPr="005D0CE4">
        <w:rPr>
          <w:rFonts w:ascii="Times New Roman" w:hAnsi="Times New Roman" w:cs="Times New Roman"/>
          <w:b/>
          <w:sz w:val="28"/>
          <w:u w:val="single"/>
        </w:rPr>
        <w:t>Personal protective equipment</w:t>
      </w:r>
    </w:p>
    <w:p w:rsidR="005D0CE4" w:rsidRPr="005D0CE4" w:rsidRDefault="005D0CE4" w:rsidP="005D0CE4">
      <w:pPr>
        <w:pStyle w:val="NoSpacing"/>
        <w:rPr>
          <w:rFonts w:ascii="Times New Roman" w:hAnsi="Times New Roman" w:cs="Times New Roman"/>
          <w:b/>
          <w:sz w:val="28"/>
          <w:u w:val="single"/>
        </w:rPr>
      </w:pPr>
      <w:r w:rsidRPr="005D0CE4">
        <w:rPr>
          <w:rFonts w:ascii="Times New Roman" w:hAnsi="Times New Roman" w:cs="Times New Roman"/>
          <w:b/>
          <w:sz w:val="28"/>
          <w:u w:val="single"/>
        </w:rPr>
        <w:t>Respiratory protection:</w:t>
      </w:r>
    </w:p>
    <w:p w:rsidR="005D0CE4" w:rsidRDefault="005D0CE4" w:rsidP="005D0CE4">
      <w:pPr>
        <w:pStyle w:val="NoSpacing"/>
        <w:rPr>
          <w:rFonts w:ascii="Times New Roman" w:hAnsi="Times New Roman" w:cs="Times New Roman"/>
          <w:b/>
          <w:sz w:val="24"/>
        </w:rPr>
      </w:pPr>
      <w:r w:rsidRPr="005D0CE4">
        <w:rPr>
          <w:rFonts w:ascii="Times New Roman" w:hAnsi="Times New Roman" w:cs="Times New Roman"/>
          <w:b/>
          <w:sz w:val="24"/>
        </w:rPr>
        <w:t>Respiratory protection is not required. Where protection from nuisance levels of dusts are desired, use type N95 (US) or type P1 (EN 143) dust masks. Use respirators and components tested and approved under appropriate government standards such as NIOSH (US) or CEN (EU).</w:t>
      </w:r>
    </w:p>
    <w:p w:rsidR="005D0CE4" w:rsidRPr="005D0CE4" w:rsidRDefault="005D0CE4" w:rsidP="005D0CE4">
      <w:pPr>
        <w:pStyle w:val="NoSpacing"/>
        <w:rPr>
          <w:rFonts w:ascii="Times New Roman" w:hAnsi="Times New Roman" w:cs="Times New Roman"/>
          <w:b/>
          <w:sz w:val="24"/>
        </w:rPr>
      </w:pPr>
    </w:p>
    <w:p w:rsidR="005D0CE4" w:rsidRDefault="005D0CE4" w:rsidP="005D0CE4">
      <w:pPr>
        <w:pStyle w:val="NoSpacing"/>
        <w:rPr>
          <w:rFonts w:ascii="Times New Roman" w:hAnsi="Times New Roman" w:cs="Times New Roman"/>
          <w:b/>
          <w:sz w:val="24"/>
        </w:rPr>
      </w:pPr>
      <w:r w:rsidRPr="005D0CE4">
        <w:rPr>
          <w:rFonts w:ascii="Times New Roman" w:hAnsi="Times New Roman" w:cs="Times New Roman"/>
          <w:b/>
          <w:sz w:val="28"/>
          <w:u w:val="single"/>
        </w:rPr>
        <w:t>Hand protection:</w:t>
      </w:r>
      <w:r w:rsidR="001D739E">
        <w:rPr>
          <w:rFonts w:ascii="Times New Roman" w:hAnsi="Times New Roman" w:cs="Times New Roman"/>
          <w:b/>
          <w:sz w:val="28"/>
        </w:rPr>
        <w:t xml:space="preserve"> </w:t>
      </w:r>
      <w:r w:rsidRPr="005D0CE4">
        <w:rPr>
          <w:rFonts w:ascii="Times New Roman" w:hAnsi="Times New Roman" w:cs="Times New Roman"/>
          <w:b/>
          <w:sz w:val="24"/>
        </w:rPr>
        <w:t>For prolonged or repeated contact use protective gloves.</w:t>
      </w:r>
    </w:p>
    <w:p w:rsidR="005D0CE4" w:rsidRPr="005D0CE4" w:rsidRDefault="005D0CE4" w:rsidP="005D0CE4">
      <w:pPr>
        <w:pStyle w:val="NoSpacing"/>
        <w:rPr>
          <w:rFonts w:ascii="Times New Roman" w:hAnsi="Times New Roman" w:cs="Times New Roman"/>
          <w:b/>
          <w:sz w:val="24"/>
        </w:rPr>
      </w:pPr>
    </w:p>
    <w:p w:rsidR="005D0CE4" w:rsidRDefault="005D0CE4" w:rsidP="005D0CE4">
      <w:pPr>
        <w:pStyle w:val="NoSpacing"/>
        <w:rPr>
          <w:rFonts w:ascii="Times New Roman" w:hAnsi="Times New Roman" w:cs="Times New Roman"/>
          <w:b/>
          <w:sz w:val="24"/>
        </w:rPr>
      </w:pPr>
      <w:r w:rsidRPr="005D0CE4">
        <w:rPr>
          <w:rFonts w:ascii="Times New Roman" w:hAnsi="Times New Roman" w:cs="Times New Roman"/>
          <w:b/>
          <w:sz w:val="28"/>
          <w:u w:val="single"/>
        </w:rPr>
        <w:t>Eye protection:</w:t>
      </w:r>
      <w:r>
        <w:rPr>
          <w:rFonts w:ascii="Times New Roman" w:hAnsi="Times New Roman" w:cs="Times New Roman"/>
          <w:b/>
          <w:sz w:val="28"/>
        </w:rPr>
        <w:t xml:space="preserve"> </w:t>
      </w:r>
      <w:r w:rsidRPr="005D0CE4">
        <w:rPr>
          <w:rFonts w:ascii="Times New Roman" w:hAnsi="Times New Roman" w:cs="Times New Roman"/>
          <w:b/>
          <w:sz w:val="24"/>
        </w:rPr>
        <w:t>Safety glasses.</w:t>
      </w:r>
    </w:p>
    <w:p w:rsidR="005D0CE4" w:rsidRPr="005D0CE4" w:rsidRDefault="005D0CE4" w:rsidP="005D0CE4">
      <w:pPr>
        <w:pStyle w:val="NoSpacing"/>
        <w:rPr>
          <w:rFonts w:ascii="Times New Roman" w:hAnsi="Times New Roman" w:cs="Times New Roman"/>
          <w:b/>
          <w:sz w:val="24"/>
        </w:rPr>
      </w:pPr>
    </w:p>
    <w:p w:rsidR="00037E55" w:rsidRDefault="005D0CE4" w:rsidP="005D0CE4">
      <w:pPr>
        <w:pStyle w:val="NoSpacing"/>
        <w:rPr>
          <w:rFonts w:ascii="Times New Roman" w:hAnsi="Times New Roman" w:cs="Times New Roman"/>
          <w:b/>
          <w:sz w:val="28"/>
        </w:rPr>
      </w:pPr>
      <w:r w:rsidRPr="005D0CE4">
        <w:rPr>
          <w:rFonts w:ascii="Times New Roman" w:hAnsi="Times New Roman" w:cs="Times New Roman"/>
          <w:b/>
          <w:sz w:val="28"/>
          <w:u w:val="single"/>
        </w:rPr>
        <w:t>Hygiene measures:</w:t>
      </w:r>
      <w:r>
        <w:rPr>
          <w:rFonts w:ascii="Times New Roman" w:hAnsi="Times New Roman" w:cs="Times New Roman"/>
          <w:b/>
          <w:sz w:val="28"/>
        </w:rPr>
        <w:t xml:space="preserve"> </w:t>
      </w:r>
      <w:r w:rsidRPr="005D0CE4">
        <w:rPr>
          <w:rFonts w:ascii="Times New Roman" w:hAnsi="Times New Roman" w:cs="Times New Roman"/>
          <w:b/>
          <w:sz w:val="24"/>
        </w:rPr>
        <w:t>General industrial hygiene practice.</w:t>
      </w:r>
    </w:p>
    <w:p w:rsidR="005D0CE4" w:rsidRPr="003717D7" w:rsidRDefault="005D0CE4" w:rsidP="00621962">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652637">
              <w:rPr>
                <w:color w:val="auto"/>
                <w:sz w:val="44"/>
              </w:rPr>
              <w:t>Section 9: Physical and Chemical Properties</w:t>
            </w:r>
          </w:p>
        </w:tc>
      </w:tr>
    </w:tbl>
    <w:p w:rsidR="00CB20ED" w:rsidRPr="00CB20ED"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Appearance</w:t>
      </w:r>
      <w:r>
        <w:rPr>
          <w:rFonts w:ascii="Times New Roman" w:hAnsi="Times New Roman" w:cs="Times New Roman"/>
          <w:b/>
          <w:sz w:val="28"/>
        </w:rPr>
        <w:tab/>
      </w:r>
      <w:r>
        <w:rPr>
          <w:rFonts w:ascii="Times New Roman" w:hAnsi="Times New Roman" w:cs="Times New Roman"/>
          <w:b/>
          <w:sz w:val="28"/>
        </w:rPr>
        <w:tab/>
        <w:t xml:space="preserve">: </w:t>
      </w:r>
      <w:r w:rsidR="002D0F45">
        <w:rPr>
          <w:rFonts w:ascii="Times New Roman" w:hAnsi="Times New Roman" w:cs="Times New Roman"/>
          <w:b/>
          <w:sz w:val="24"/>
        </w:rPr>
        <w:t>Solid</w:t>
      </w:r>
    </w:p>
    <w:p w:rsidR="00E56BD3" w:rsidRPr="00E56BD3" w:rsidRDefault="00E56BD3" w:rsidP="00CB20ED">
      <w:pPr>
        <w:pStyle w:val="NoSpacing"/>
        <w:rPr>
          <w:rFonts w:ascii="Times New Roman" w:hAnsi="Times New Roman" w:cs="Times New Roman"/>
          <w:b/>
          <w:sz w:val="24"/>
        </w:rPr>
      </w:pPr>
      <w:r w:rsidRPr="00E56BD3">
        <w:rPr>
          <w:rFonts w:ascii="Times New Roman" w:hAnsi="Times New Roman" w:cs="Times New Roman"/>
          <w:b/>
          <w:sz w:val="28"/>
        </w:rPr>
        <w:t>Colour</w:t>
      </w:r>
      <w:r w:rsidR="00675542">
        <w:rPr>
          <w:rFonts w:ascii="Times New Roman" w:hAnsi="Times New Roman" w:cs="Times New Roman"/>
          <w:b/>
          <w:sz w:val="28"/>
        </w:rPr>
        <w:tab/>
      </w:r>
      <w:r w:rsidR="00675542">
        <w:rPr>
          <w:rFonts w:ascii="Times New Roman" w:hAnsi="Times New Roman" w:cs="Times New Roman"/>
          <w:b/>
          <w:sz w:val="28"/>
        </w:rPr>
        <w:tab/>
      </w:r>
      <w:r w:rsidR="00675542">
        <w:rPr>
          <w:rFonts w:ascii="Times New Roman" w:hAnsi="Times New Roman" w:cs="Times New Roman"/>
          <w:b/>
          <w:sz w:val="28"/>
        </w:rPr>
        <w:tab/>
      </w:r>
      <w:r w:rsidRPr="00E56BD3">
        <w:rPr>
          <w:rFonts w:ascii="Times New Roman" w:hAnsi="Times New Roman" w:cs="Times New Roman"/>
          <w:b/>
          <w:sz w:val="28"/>
        </w:rPr>
        <w:t xml:space="preserve">: </w:t>
      </w:r>
      <w:r w:rsidRPr="00E56BD3">
        <w:rPr>
          <w:rFonts w:ascii="Times New Roman" w:hAnsi="Times New Roman" w:cs="Times New Roman"/>
          <w:b/>
          <w:sz w:val="24"/>
        </w:rPr>
        <w:t xml:space="preserve">Light brownish. </w:t>
      </w:r>
    </w:p>
    <w:p w:rsidR="00E56BD3" w:rsidRPr="00E56BD3" w:rsidRDefault="00E56BD3" w:rsidP="00CB20ED">
      <w:pPr>
        <w:pStyle w:val="NoSpacing"/>
        <w:rPr>
          <w:rFonts w:ascii="Times New Roman" w:hAnsi="Times New Roman" w:cs="Times New Roman"/>
          <w:b/>
          <w:sz w:val="32"/>
        </w:rPr>
      </w:pPr>
      <w:r>
        <w:rPr>
          <w:rFonts w:ascii="Times New Roman" w:hAnsi="Times New Roman" w:cs="Times New Roman"/>
          <w:b/>
          <w:sz w:val="28"/>
        </w:rPr>
        <w:t>Odour</w:t>
      </w:r>
      <w:r w:rsidR="00675542">
        <w:rPr>
          <w:rFonts w:ascii="Times New Roman" w:hAnsi="Times New Roman" w:cs="Times New Roman"/>
          <w:b/>
          <w:sz w:val="28"/>
        </w:rPr>
        <w:tab/>
      </w:r>
      <w:r w:rsidR="00675542">
        <w:rPr>
          <w:rFonts w:ascii="Times New Roman" w:hAnsi="Times New Roman" w:cs="Times New Roman"/>
          <w:b/>
          <w:sz w:val="28"/>
        </w:rPr>
        <w:tab/>
      </w:r>
      <w:r w:rsidR="00675542">
        <w:rPr>
          <w:rFonts w:ascii="Times New Roman" w:hAnsi="Times New Roman" w:cs="Times New Roman"/>
          <w:b/>
          <w:sz w:val="28"/>
        </w:rPr>
        <w:tab/>
      </w:r>
      <w:r w:rsidRPr="00E56BD3">
        <w:rPr>
          <w:rFonts w:ascii="Times New Roman" w:hAnsi="Times New Roman" w:cs="Times New Roman"/>
          <w:b/>
          <w:sz w:val="28"/>
        </w:rPr>
        <w:t xml:space="preserve">: </w:t>
      </w:r>
      <w:r w:rsidRPr="00E56BD3">
        <w:rPr>
          <w:rFonts w:ascii="Times New Roman" w:hAnsi="Times New Roman" w:cs="Times New Roman"/>
          <w:b/>
          <w:sz w:val="24"/>
        </w:rPr>
        <w:t>odourless.</w:t>
      </w:r>
      <w:r w:rsidRPr="00E56BD3">
        <w:rPr>
          <w:rFonts w:ascii="Times New Roman" w:hAnsi="Times New Roman" w:cs="Times New Roman"/>
          <w:b/>
          <w:sz w:val="32"/>
        </w:rPr>
        <w:t xml:space="preserve"> </w:t>
      </w:r>
    </w:p>
    <w:p w:rsidR="00CB20ED" w:rsidRPr="00CB20ED" w:rsidRDefault="00CB20ED" w:rsidP="00CB20ED">
      <w:pPr>
        <w:pStyle w:val="NoSpacing"/>
        <w:rPr>
          <w:rFonts w:ascii="Times New Roman" w:hAnsi="Times New Roman" w:cs="Times New Roman"/>
          <w:b/>
          <w:sz w:val="24"/>
        </w:rPr>
      </w:pPr>
      <w:proofErr w:type="gramStart"/>
      <w:r w:rsidRPr="00CB20ED">
        <w:rPr>
          <w:rFonts w:ascii="Times New Roman" w:hAnsi="Times New Roman" w:cs="Times New Roman"/>
          <w:b/>
          <w:sz w:val="28"/>
        </w:rPr>
        <w:t>pH</w:t>
      </w:r>
      <w:proofErr w:type="gram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w:t>
      </w:r>
      <w:r w:rsidRPr="00CB20ED">
        <w:rPr>
          <w:rFonts w:ascii="Times New Roman" w:hAnsi="Times New Roman" w:cs="Times New Roman"/>
          <w:b/>
          <w:sz w:val="28"/>
        </w:rPr>
        <w:t xml:space="preserve"> </w:t>
      </w:r>
      <w:r w:rsidRPr="00CB20ED">
        <w:rPr>
          <w:rFonts w:ascii="Times New Roman" w:hAnsi="Times New Roman" w:cs="Times New Roman"/>
          <w:b/>
          <w:sz w:val="24"/>
        </w:rPr>
        <w:t>No Data Available</w:t>
      </w:r>
      <w:r>
        <w:rPr>
          <w:rFonts w:ascii="Times New Roman" w:hAnsi="Times New Roman" w:cs="Times New Roman"/>
          <w:b/>
          <w:sz w:val="24"/>
        </w:rPr>
        <w:t>.</w:t>
      </w:r>
    </w:p>
    <w:p w:rsidR="00CB20ED" w:rsidRPr="00CB20ED"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Melting point</w:t>
      </w:r>
      <w:r>
        <w:rPr>
          <w:rFonts w:ascii="Times New Roman" w:hAnsi="Times New Roman" w:cs="Times New Roman"/>
          <w:b/>
          <w:sz w:val="28"/>
        </w:rPr>
        <w:tab/>
      </w:r>
      <w:r>
        <w:rPr>
          <w:rFonts w:ascii="Times New Roman" w:hAnsi="Times New Roman" w:cs="Times New Roman"/>
          <w:b/>
          <w:sz w:val="28"/>
        </w:rPr>
        <w:tab/>
      </w:r>
      <w:r w:rsidRPr="00CB20ED">
        <w:rPr>
          <w:rFonts w:ascii="Times New Roman" w:hAnsi="Times New Roman" w:cs="Times New Roman"/>
          <w:b/>
          <w:sz w:val="28"/>
        </w:rPr>
        <w:t>:</w:t>
      </w:r>
      <w:r w:rsidRPr="00CB20ED">
        <w:rPr>
          <w:rFonts w:ascii="Times New Roman" w:hAnsi="Times New Roman" w:cs="Times New Roman"/>
          <w:b/>
          <w:sz w:val="24"/>
        </w:rPr>
        <w:t xml:space="preserve"> No Data Available</w:t>
      </w:r>
      <w:r>
        <w:rPr>
          <w:rFonts w:ascii="Times New Roman" w:hAnsi="Times New Roman" w:cs="Times New Roman"/>
          <w:b/>
          <w:sz w:val="24"/>
        </w:rPr>
        <w:t>.</w:t>
      </w:r>
    </w:p>
    <w:p w:rsidR="00CB20ED"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t>:</w:t>
      </w:r>
      <w:r w:rsidRPr="00CB20ED">
        <w:rPr>
          <w:rFonts w:ascii="Times New Roman" w:hAnsi="Times New Roman" w:cs="Times New Roman"/>
          <w:b/>
          <w:sz w:val="28"/>
        </w:rPr>
        <w:t xml:space="preserve"> </w:t>
      </w:r>
      <w:r w:rsidRPr="00CB20ED">
        <w:rPr>
          <w:rFonts w:ascii="Times New Roman" w:hAnsi="Times New Roman" w:cs="Times New Roman"/>
          <w:b/>
          <w:sz w:val="24"/>
        </w:rPr>
        <w:t>No Data Available</w:t>
      </w:r>
      <w:r>
        <w:rPr>
          <w:rFonts w:ascii="Times New Roman" w:hAnsi="Times New Roman" w:cs="Times New Roman"/>
          <w:b/>
          <w:sz w:val="24"/>
        </w:rPr>
        <w:t>.</w:t>
      </w:r>
    </w:p>
    <w:p w:rsidR="005D7A57" w:rsidRPr="00CB20ED" w:rsidRDefault="005D7A57" w:rsidP="00CB20ED">
      <w:pPr>
        <w:pStyle w:val="NoSpacing"/>
        <w:rPr>
          <w:rFonts w:ascii="Times New Roman" w:hAnsi="Times New Roman" w:cs="Times New Roman"/>
          <w:b/>
          <w:sz w:val="24"/>
        </w:rPr>
      </w:pPr>
      <w:r w:rsidRPr="005D7A57">
        <w:rPr>
          <w:rFonts w:ascii="Times New Roman" w:hAnsi="Times New Roman" w:cs="Times New Roman"/>
          <w:b/>
          <w:sz w:val="28"/>
        </w:rPr>
        <w:t>Molecular Weight</w:t>
      </w:r>
      <w:r>
        <w:rPr>
          <w:rFonts w:ascii="Times New Roman" w:hAnsi="Times New Roman" w:cs="Times New Roman"/>
          <w:b/>
          <w:sz w:val="28"/>
        </w:rPr>
        <w:tab/>
      </w:r>
      <w:r w:rsidRPr="005D7A57">
        <w:rPr>
          <w:rFonts w:ascii="Times New Roman" w:hAnsi="Times New Roman" w:cs="Times New Roman"/>
          <w:b/>
          <w:sz w:val="28"/>
        </w:rPr>
        <w:t xml:space="preserve">: </w:t>
      </w:r>
      <w:r>
        <w:rPr>
          <w:rFonts w:ascii="Times New Roman" w:hAnsi="Times New Roman" w:cs="Times New Roman"/>
          <w:b/>
          <w:sz w:val="24"/>
        </w:rPr>
        <w:t xml:space="preserve">No Data </w:t>
      </w:r>
      <w:r w:rsidRPr="005D7A57">
        <w:rPr>
          <w:rFonts w:ascii="Times New Roman" w:hAnsi="Times New Roman" w:cs="Times New Roman"/>
          <w:b/>
          <w:sz w:val="24"/>
        </w:rPr>
        <w:t>Available</w:t>
      </w:r>
      <w:r>
        <w:rPr>
          <w:rFonts w:ascii="Times New Roman" w:hAnsi="Times New Roman" w:cs="Times New Roman"/>
          <w:b/>
          <w:sz w:val="24"/>
        </w:rPr>
        <w:t>.</w:t>
      </w:r>
    </w:p>
    <w:p w:rsidR="00CB20ED" w:rsidRPr="00CB20ED"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Flash poin</w:t>
      </w:r>
      <w:r w:rsidRPr="00CB20ED">
        <w:rPr>
          <w:rFonts w:ascii="Times New Roman" w:hAnsi="Times New Roman" w:cs="Times New Roman"/>
          <w:b/>
          <w:sz w:val="28"/>
          <w:szCs w:val="28"/>
        </w:rPr>
        <w:t>t</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CB20ED">
        <w:rPr>
          <w:rFonts w:ascii="Times New Roman" w:hAnsi="Times New Roman" w:cs="Times New Roman"/>
          <w:b/>
          <w:sz w:val="28"/>
          <w:szCs w:val="28"/>
        </w:rPr>
        <w:t>:</w:t>
      </w:r>
      <w:r w:rsidRPr="00CB20ED">
        <w:rPr>
          <w:rFonts w:ascii="Times New Roman" w:hAnsi="Times New Roman" w:cs="Times New Roman"/>
          <w:b/>
          <w:sz w:val="24"/>
        </w:rPr>
        <w:t xml:space="preserve"> No Data Available</w:t>
      </w:r>
      <w:r>
        <w:rPr>
          <w:rFonts w:ascii="Times New Roman" w:hAnsi="Times New Roman" w:cs="Times New Roman"/>
          <w:b/>
          <w:sz w:val="24"/>
        </w:rPr>
        <w:t>.</w:t>
      </w:r>
    </w:p>
    <w:p w:rsidR="00CB20ED" w:rsidRPr="00CB20ED" w:rsidRDefault="00CB20ED" w:rsidP="00CB20ED">
      <w:pPr>
        <w:pStyle w:val="NoSpacing"/>
        <w:rPr>
          <w:rFonts w:ascii="Times New Roman" w:hAnsi="Times New Roman" w:cs="Times New Roman"/>
          <w:b/>
          <w:sz w:val="28"/>
        </w:rPr>
      </w:pPr>
      <w:r w:rsidRPr="00CB20ED">
        <w:rPr>
          <w:rFonts w:ascii="Times New Roman" w:hAnsi="Times New Roman" w:cs="Times New Roman"/>
          <w:b/>
          <w:sz w:val="28"/>
        </w:rPr>
        <w:t>Ignition temperature</w:t>
      </w:r>
      <w:r>
        <w:rPr>
          <w:rFonts w:ascii="Times New Roman" w:hAnsi="Times New Roman" w:cs="Times New Roman"/>
          <w:b/>
          <w:sz w:val="28"/>
        </w:rPr>
        <w:tab/>
        <w:t xml:space="preserve">: </w:t>
      </w:r>
      <w:r w:rsidRPr="00CB20ED">
        <w:rPr>
          <w:rFonts w:ascii="Times New Roman" w:hAnsi="Times New Roman" w:cs="Times New Roman"/>
          <w:b/>
          <w:sz w:val="24"/>
        </w:rPr>
        <w:t>No Data Available</w:t>
      </w:r>
      <w:r>
        <w:rPr>
          <w:rFonts w:ascii="Times New Roman" w:hAnsi="Times New Roman" w:cs="Times New Roman"/>
          <w:b/>
          <w:sz w:val="24"/>
        </w:rPr>
        <w:t>.</w:t>
      </w:r>
    </w:p>
    <w:p w:rsidR="00CB20ED" w:rsidRPr="00CB20ED" w:rsidRDefault="00CB20ED" w:rsidP="00CB20ED">
      <w:pPr>
        <w:pStyle w:val="NoSpacing"/>
        <w:rPr>
          <w:rFonts w:ascii="Times New Roman" w:hAnsi="Times New Roman" w:cs="Times New Roman"/>
          <w:b/>
          <w:sz w:val="28"/>
        </w:rPr>
      </w:pPr>
      <w:r w:rsidRPr="00CB20ED">
        <w:rPr>
          <w:rFonts w:ascii="Times New Roman" w:hAnsi="Times New Roman" w:cs="Times New Roman"/>
          <w:b/>
          <w:sz w:val="28"/>
        </w:rPr>
        <w:t>Lower explosion</w:t>
      </w:r>
      <w:r w:rsidR="005B7439">
        <w:rPr>
          <w:rFonts w:ascii="Times New Roman" w:hAnsi="Times New Roman" w:cs="Times New Roman"/>
          <w:b/>
          <w:sz w:val="28"/>
        </w:rPr>
        <w:t xml:space="preserve"> </w:t>
      </w:r>
      <w:r w:rsidRPr="00CB20ED">
        <w:rPr>
          <w:rFonts w:ascii="Times New Roman" w:hAnsi="Times New Roman" w:cs="Times New Roman"/>
          <w:b/>
          <w:sz w:val="28"/>
        </w:rPr>
        <w:t>limit</w:t>
      </w:r>
      <w:r>
        <w:rPr>
          <w:rFonts w:ascii="Times New Roman" w:hAnsi="Times New Roman" w:cs="Times New Roman"/>
          <w:b/>
          <w:sz w:val="28"/>
        </w:rPr>
        <w:tab/>
      </w:r>
      <w:r w:rsidRPr="00CB20ED">
        <w:rPr>
          <w:rFonts w:ascii="Times New Roman" w:hAnsi="Times New Roman" w:cs="Times New Roman"/>
          <w:b/>
          <w:sz w:val="28"/>
        </w:rPr>
        <w:t>:</w:t>
      </w:r>
      <w:r>
        <w:rPr>
          <w:rFonts w:ascii="Times New Roman" w:hAnsi="Times New Roman" w:cs="Times New Roman"/>
          <w:b/>
          <w:sz w:val="28"/>
        </w:rPr>
        <w:t xml:space="preserve"> </w:t>
      </w:r>
      <w:r w:rsidRPr="00CB20ED">
        <w:rPr>
          <w:rFonts w:ascii="Times New Roman" w:hAnsi="Times New Roman" w:cs="Times New Roman"/>
          <w:b/>
          <w:sz w:val="24"/>
        </w:rPr>
        <w:t>No Data Available</w:t>
      </w:r>
      <w:r>
        <w:rPr>
          <w:rFonts w:ascii="Times New Roman" w:hAnsi="Times New Roman" w:cs="Times New Roman"/>
          <w:b/>
          <w:sz w:val="24"/>
        </w:rPr>
        <w:t>.</w:t>
      </w:r>
    </w:p>
    <w:p w:rsidR="00CD40A6"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Upper explosion limit</w:t>
      </w:r>
      <w:r>
        <w:rPr>
          <w:rFonts w:ascii="Times New Roman" w:hAnsi="Times New Roman" w:cs="Times New Roman"/>
          <w:b/>
          <w:sz w:val="28"/>
        </w:rPr>
        <w:tab/>
      </w:r>
      <w:r w:rsidRPr="00CB20ED">
        <w:rPr>
          <w:rFonts w:ascii="Times New Roman" w:hAnsi="Times New Roman" w:cs="Times New Roman"/>
          <w:b/>
          <w:sz w:val="28"/>
        </w:rPr>
        <w:t>:</w:t>
      </w:r>
      <w:r>
        <w:rPr>
          <w:rFonts w:ascii="Times New Roman" w:hAnsi="Times New Roman" w:cs="Times New Roman"/>
          <w:b/>
          <w:sz w:val="28"/>
        </w:rPr>
        <w:t xml:space="preserve"> </w:t>
      </w:r>
      <w:r w:rsidRPr="00CB20ED">
        <w:rPr>
          <w:rFonts w:ascii="Times New Roman" w:hAnsi="Times New Roman" w:cs="Times New Roman"/>
          <w:b/>
          <w:sz w:val="24"/>
        </w:rPr>
        <w:t>No Data Available</w:t>
      </w:r>
      <w:r>
        <w:rPr>
          <w:rFonts w:ascii="Times New Roman" w:hAnsi="Times New Roman" w:cs="Times New Roman"/>
          <w:b/>
          <w:sz w:val="24"/>
        </w:rPr>
        <w:t>.</w:t>
      </w:r>
    </w:p>
    <w:p w:rsidR="00CB20ED" w:rsidRPr="00E25ABD" w:rsidRDefault="00CB20ED" w:rsidP="00CB20ED">
      <w:pPr>
        <w:pStyle w:val="NoSpacing"/>
        <w:rPr>
          <w:rFonts w:ascii="Times New Roman" w:hAnsi="Times New Roman" w:cs="Times New Roman"/>
          <w:b/>
          <w:sz w:val="24"/>
        </w:rPr>
      </w:pPr>
      <w:r w:rsidRPr="00CB20ED">
        <w:rPr>
          <w:rFonts w:ascii="Times New Roman" w:hAnsi="Times New Roman" w:cs="Times New Roman"/>
          <w:b/>
          <w:sz w:val="28"/>
        </w:rPr>
        <w:t>Water solubility</w:t>
      </w:r>
      <w:r w:rsidR="00C4563D">
        <w:rPr>
          <w:rFonts w:ascii="Times New Roman" w:hAnsi="Times New Roman" w:cs="Times New Roman"/>
          <w:b/>
          <w:sz w:val="28"/>
        </w:rPr>
        <w:tab/>
      </w:r>
      <w:r w:rsidR="00C4563D">
        <w:rPr>
          <w:rFonts w:ascii="Times New Roman" w:hAnsi="Times New Roman" w:cs="Times New Roman"/>
          <w:b/>
          <w:sz w:val="28"/>
        </w:rPr>
        <w:tab/>
      </w:r>
      <w:r>
        <w:rPr>
          <w:rFonts w:ascii="Times New Roman" w:hAnsi="Times New Roman" w:cs="Times New Roman"/>
          <w:b/>
          <w:sz w:val="28"/>
        </w:rPr>
        <w:t>:</w:t>
      </w:r>
      <w:r w:rsidRPr="00CB20ED">
        <w:rPr>
          <w:rFonts w:ascii="Times New Roman" w:hAnsi="Times New Roman" w:cs="Times New Roman"/>
          <w:b/>
          <w:sz w:val="28"/>
        </w:rPr>
        <w:t xml:space="preserve"> </w:t>
      </w:r>
      <w:r w:rsidR="00C4563D" w:rsidRPr="00C4563D">
        <w:rPr>
          <w:rFonts w:ascii="Times New Roman" w:hAnsi="Times New Roman" w:cs="Times New Roman"/>
          <w:b/>
          <w:sz w:val="24"/>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lastRenderedPageBreak/>
              <w:t>Section 10: Stability and Reactivity Data</w:t>
            </w:r>
          </w:p>
        </w:tc>
      </w:tr>
    </w:tbl>
    <w:p w:rsidR="000630D4" w:rsidRDefault="000630D4" w:rsidP="000630D4">
      <w:pPr>
        <w:pStyle w:val="NoSpacing"/>
      </w:pPr>
    </w:p>
    <w:p w:rsidR="000630D4" w:rsidRPr="000630D4" w:rsidRDefault="000630D4" w:rsidP="000630D4">
      <w:pPr>
        <w:pStyle w:val="NoSpacing"/>
        <w:rPr>
          <w:rFonts w:ascii="Times New Roman" w:hAnsi="Times New Roman" w:cs="Times New Roman"/>
          <w:b/>
          <w:bCs/>
          <w:sz w:val="28"/>
          <w:szCs w:val="24"/>
          <w:u w:val="single"/>
        </w:rPr>
      </w:pPr>
      <w:r w:rsidRPr="000630D4">
        <w:rPr>
          <w:rFonts w:ascii="Times New Roman" w:hAnsi="Times New Roman" w:cs="Times New Roman"/>
          <w:b/>
          <w:bCs/>
          <w:sz w:val="28"/>
          <w:szCs w:val="24"/>
          <w:u w:val="single"/>
        </w:rPr>
        <w:t>Storage stability</w:t>
      </w:r>
      <w:r w:rsidRPr="000630D4">
        <w:rPr>
          <w:rFonts w:ascii="Times New Roman" w:hAnsi="Times New Roman" w:cs="Times New Roman"/>
          <w:b/>
          <w:bCs/>
          <w:sz w:val="28"/>
          <w:szCs w:val="24"/>
        </w:rPr>
        <w:t xml:space="preserve">: </w:t>
      </w:r>
      <w:r w:rsidRPr="000630D4">
        <w:rPr>
          <w:rFonts w:ascii="Times New Roman" w:hAnsi="Times New Roman" w:cs="Times New Roman"/>
          <w:b/>
          <w:bCs/>
          <w:sz w:val="24"/>
          <w:szCs w:val="24"/>
        </w:rPr>
        <w:t>Stable under recommended storage conditions.</w:t>
      </w:r>
    </w:p>
    <w:p w:rsidR="000630D4" w:rsidRPr="000630D4" w:rsidRDefault="000630D4" w:rsidP="000630D4">
      <w:pPr>
        <w:pStyle w:val="NoSpacing"/>
        <w:rPr>
          <w:rFonts w:ascii="Times New Roman" w:hAnsi="Times New Roman" w:cs="Times New Roman"/>
          <w:b/>
          <w:bCs/>
          <w:sz w:val="24"/>
          <w:szCs w:val="24"/>
        </w:rPr>
      </w:pPr>
    </w:p>
    <w:p w:rsidR="000630D4" w:rsidRDefault="000630D4" w:rsidP="000630D4">
      <w:pPr>
        <w:pStyle w:val="NoSpacing"/>
        <w:rPr>
          <w:rFonts w:ascii="Times New Roman" w:hAnsi="Times New Roman" w:cs="Times New Roman"/>
          <w:b/>
          <w:bCs/>
          <w:sz w:val="24"/>
          <w:szCs w:val="24"/>
        </w:rPr>
      </w:pPr>
      <w:r w:rsidRPr="000630D4">
        <w:rPr>
          <w:rFonts w:ascii="Times New Roman" w:hAnsi="Times New Roman" w:cs="Times New Roman"/>
          <w:b/>
          <w:bCs/>
          <w:sz w:val="28"/>
          <w:szCs w:val="24"/>
          <w:u w:val="single"/>
        </w:rPr>
        <w:t>Materials to avoid:</w:t>
      </w:r>
      <w:r w:rsidRPr="000630D4">
        <w:rPr>
          <w:rFonts w:ascii="Times New Roman" w:hAnsi="Times New Roman" w:cs="Times New Roman"/>
          <w:b/>
          <w:bCs/>
          <w:sz w:val="28"/>
          <w:szCs w:val="24"/>
        </w:rPr>
        <w:t xml:space="preserve"> </w:t>
      </w:r>
      <w:r w:rsidRPr="000630D4">
        <w:rPr>
          <w:rFonts w:ascii="Times New Roman" w:hAnsi="Times New Roman" w:cs="Times New Roman"/>
          <w:b/>
          <w:bCs/>
          <w:sz w:val="24"/>
          <w:szCs w:val="24"/>
        </w:rPr>
        <w:t>Strong oxidizing agents</w:t>
      </w:r>
      <w:r>
        <w:rPr>
          <w:rFonts w:ascii="Times New Roman" w:hAnsi="Times New Roman" w:cs="Times New Roman"/>
          <w:b/>
          <w:bCs/>
          <w:sz w:val="24"/>
          <w:szCs w:val="24"/>
        </w:rPr>
        <w:t>.</w:t>
      </w:r>
    </w:p>
    <w:p w:rsidR="000630D4" w:rsidRPr="000630D4" w:rsidRDefault="000630D4" w:rsidP="000630D4">
      <w:pPr>
        <w:pStyle w:val="NoSpacing"/>
        <w:rPr>
          <w:rFonts w:ascii="Times New Roman" w:hAnsi="Times New Roman" w:cs="Times New Roman"/>
          <w:b/>
          <w:bCs/>
          <w:sz w:val="24"/>
          <w:szCs w:val="24"/>
        </w:rPr>
      </w:pPr>
    </w:p>
    <w:p w:rsidR="000630D4" w:rsidRPr="000630D4" w:rsidRDefault="000630D4" w:rsidP="000630D4">
      <w:pPr>
        <w:pStyle w:val="NoSpacing"/>
        <w:rPr>
          <w:rFonts w:ascii="Times New Roman" w:hAnsi="Times New Roman" w:cs="Times New Roman"/>
          <w:b/>
          <w:bCs/>
          <w:sz w:val="28"/>
          <w:szCs w:val="24"/>
          <w:u w:val="single"/>
        </w:rPr>
      </w:pPr>
      <w:r w:rsidRPr="000630D4">
        <w:rPr>
          <w:rFonts w:ascii="Times New Roman" w:hAnsi="Times New Roman" w:cs="Times New Roman"/>
          <w:b/>
          <w:bCs/>
          <w:sz w:val="28"/>
          <w:szCs w:val="24"/>
          <w:u w:val="single"/>
        </w:rPr>
        <w:t>Hazardous decomposition products:</w:t>
      </w:r>
    </w:p>
    <w:p w:rsidR="000874A5" w:rsidRDefault="000630D4" w:rsidP="000630D4">
      <w:pPr>
        <w:pStyle w:val="NoSpacing"/>
        <w:rPr>
          <w:rFonts w:ascii="Times New Roman" w:hAnsi="Times New Roman" w:cs="Times New Roman"/>
          <w:b/>
          <w:bCs/>
          <w:sz w:val="24"/>
          <w:szCs w:val="24"/>
        </w:rPr>
      </w:pPr>
      <w:r w:rsidRPr="000630D4">
        <w:rPr>
          <w:rFonts w:ascii="Times New Roman" w:hAnsi="Times New Roman" w:cs="Times New Roman"/>
          <w:b/>
          <w:bCs/>
          <w:sz w:val="24"/>
          <w:szCs w:val="24"/>
        </w:rPr>
        <w:t>Hazardous decomposition products formed under fire conditions. -</w:t>
      </w:r>
      <w:r>
        <w:rPr>
          <w:rFonts w:ascii="Times New Roman" w:hAnsi="Times New Roman" w:cs="Times New Roman"/>
          <w:b/>
          <w:bCs/>
          <w:sz w:val="24"/>
          <w:szCs w:val="24"/>
        </w:rPr>
        <w:t xml:space="preserve"> Carbon oxides, nitrogen oxides (NOx).</w:t>
      </w:r>
    </w:p>
    <w:p w:rsidR="000630D4" w:rsidRDefault="000630D4" w:rsidP="000630D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ED7415" w:rsidRDefault="00ED7415" w:rsidP="00A357B5">
      <w:pPr>
        <w:pStyle w:val="NoSpacing"/>
      </w:pPr>
    </w:p>
    <w:p w:rsidR="00ED7415" w:rsidRP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Acute </w:t>
      </w:r>
      <w:proofErr w:type="gramStart"/>
      <w:r w:rsidRPr="00ED7415">
        <w:rPr>
          <w:rFonts w:ascii="Times New Roman" w:hAnsi="Times New Roman" w:cs="Times New Roman"/>
          <w:b/>
          <w:sz w:val="28"/>
        </w:rPr>
        <w:t>toxicity :</w:t>
      </w:r>
      <w:proofErr w:type="gramEnd"/>
      <w:r w:rsidRPr="00ED7415">
        <w:rPr>
          <w:rFonts w:ascii="Times New Roman" w:hAnsi="Times New Roman" w:cs="Times New Roman"/>
          <w:b/>
          <w:sz w:val="28"/>
        </w:rPr>
        <w:t xml:space="preserve"> </w:t>
      </w:r>
      <w:r w:rsidRPr="00ED7415">
        <w:rPr>
          <w:rFonts w:ascii="Times New Roman" w:hAnsi="Times New Roman" w:cs="Times New Roman"/>
          <w:b/>
          <w:sz w:val="24"/>
        </w:rPr>
        <w:t>no data available</w:t>
      </w:r>
      <w:r>
        <w:rPr>
          <w:rFonts w:ascii="Times New Roman" w:hAnsi="Times New Roman" w:cs="Times New Roman"/>
          <w:b/>
          <w:sz w:val="24"/>
        </w:rPr>
        <w:t>.</w:t>
      </w:r>
    </w:p>
    <w:p w:rsidR="00ED7415" w:rsidRP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Irritation and </w:t>
      </w:r>
      <w:proofErr w:type="gramStart"/>
      <w:r w:rsidRPr="00ED7415">
        <w:rPr>
          <w:rFonts w:ascii="Times New Roman" w:hAnsi="Times New Roman" w:cs="Times New Roman"/>
          <w:b/>
          <w:sz w:val="28"/>
        </w:rPr>
        <w:t>corrosion :</w:t>
      </w:r>
      <w:proofErr w:type="gramEnd"/>
      <w:r w:rsidRPr="00ED7415">
        <w:rPr>
          <w:rFonts w:ascii="Times New Roman" w:hAnsi="Times New Roman" w:cs="Times New Roman"/>
          <w:b/>
          <w:sz w:val="28"/>
        </w:rPr>
        <w:t xml:space="preserve"> </w:t>
      </w:r>
      <w:r w:rsidRPr="00ED7415">
        <w:rPr>
          <w:rFonts w:ascii="Times New Roman" w:hAnsi="Times New Roman" w:cs="Times New Roman"/>
          <w:b/>
          <w:sz w:val="24"/>
        </w:rPr>
        <w:t>no data available</w:t>
      </w:r>
      <w:r>
        <w:rPr>
          <w:rFonts w:ascii="Times New Roman" w:hAnsi="Times New Roman" w:cs="Times New Roman"/>
          <w:b/>
          <w:sz w:val="24"/>
        </w:rPr>
        <w:t>.</w:t>
      </w:r>
    </w:p>
    <w:p w:rsidR="00ED7415" w:rsidRDefault="00ED7415" w:rsidP="00ED7415">
      <w:pPr>
        <w:pStyle w:val="NoSpacing"/>
        <w:rPr>
          <w:rFonts w:ascii="Times New Roman" w:hAnsi="Times New Roman" w:cs="Times New Roman"/>
          <w:b/>
          <w:sz w:val="24"/>
        </w:rPr>
      </w:pPr>
      <w:proofErr w:type="gramStart"/>
      <w:r w:rsidRPr="00ED7415">
        <w:rPr>
          <w:rFonts w:ascii="Times New Roman" w:hAnsi="Times New Roman" w:cs="Times New Roman"/>
          <w:b/>
          <w:sz w:val="28"/>
        </w:rPr>
        <w:t>Sensitisation :</w:t>
      </w:r>
      <w:proofErr w:type="gramEnd"/>
      <w:r w:rsidRPr="00ED7415">
        <w:rPr>
          <w:rFonts w:ascii="Times New Roman" w:hAnsi="Times New Roman" w:cs="Times New Roman"/>
          <w:b/>
          <w:sz w:val="28"/>
        </w:rPr>
        <w:t xml:space="preserve"> </w:t>
      </w:r>
      <w:r w:rsidRPr="00ED7415">
        <w:rPr>
          <w:rFonts w:ascii="Times New Roman" w:hAnsi="Times New Roman" w:cs="Times New Roman"/>
          <w:b/>
          <w:sz w:val="24"/>
        </w:rPr>
        <w:t>no data available</w:t>
      </w:r>
      <w:r>
        <w:rPr>
          <w:rFonts w:ascii="Times New Roman" w:hAnsi="Times New Roman" w:cs="Times New Roman"/>
          <w:b/>
          <w:sz w:val="24"/>
        </w:rPr>
        <w:t>.</w:t>
      </w:r>
    </w:p>
    <w:p w:rsidR="00ED7415" w:rsidRPr="00ED7415" w:rsidRDefault="00ED7415" w:rsidP="00ED7415">
      <w:pPr>
        <w:pStyle w:val="NoSpacing"/>
        <w:rPr>
          <w:rFonts w:ascii="Times New Roman" w:hAnsi="Times New Roman" w:cs="Times New Roman"/>
          <w:b/>
          <w:sz w:val="24"/>
        </w:rPr>
      </w:pPr>
    </w:p>
    <w:p w:rsidR="00ED7415" w:rsidRPr="00ED7415" w:rsidRDefault="00ED7415" w:rsidP="00ED7415">
      <w:pPr>
        <w:pStyle w:val="NoSpacing"/>
        <w:rPr>
          <w:rFonts w:ascii="Times New Roman" w:hAnsi="Times New Roman" w:cs="Times New Roman"/>
          <w:b/>
          <w:sz w:val="28"/>
          <w:u w:val="single"/>
        </w:rPr>
      </w:pPr>
      <w:r w:rsidRPr="00ED7415">
        <w:rPr>
          <w:rFonts w:ascii="Times New Roman" w:hAnsi="Times New Roman" w:cs="Times New Roman"/>
          <w:b/>
          <w:sz w:val="28"/>
          <w:u w:val="single"/>
        </w:rPr>
        <w:t>Chronic exposure:</w:t>
      </w:r>
    </w:p>
    <w:p w:rsid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IARC: </w:t>
      </w:r>
      <w:r w:rsidRPr="00ED7415">
        <w:rPr>
          <w:rFonts w:ascii="Times New Roman" w:hAnsi="Times New Roman" w:cs="Times New Roman"/>
          <w:b/>
          <w:sz w:val="24"/>
        </w:rPr>
        <w:t>No component of this product present at levels g</w:t>
      </w:r>
      <w:r>
        <w:rPr>
          <w:rFonts w:ascii="Times New Roman" w:hAnsi="Times New Roman" w:cs="Times New Roman"/>
          <w:b/>
          <w:sz w:val="24"/>
        </w:rPr>
        <w:t xml:space="preserve">reater than or equal to 0.1% is </w:t>
      </w:r>
      <w:r w:rsidRPr="00ED7415">
        <w:rPr>
          <w:rFonts w:ascii="Times New Roman" w:hAnsi="Times New Roman" w:cs="Times New Roman"/>
          <w:b/>
          <w:sz w:val="24"/>
        </w:rPr>
        <w:t>identified as probable, possible or confirmed human carcinogen by IARC.</w:t>
      </w:r>
    </w:p>
    <w:p w:rsidR="00ED7415" w:rsidRPr="00ED7415" w:rsidRDefault="00ED7415" w:rsidP="00ED7415">
      <w:pPr>
        <w:pStyle w:val="NoSpacing"/>
        <w:rPr>
          <w:rFonts w:ascii="Times New Roman" w:hAnsi="Times New Roman" w:cs="Times New Roman"/>
          <w:b/>
          <w:sz w:val="24"/>
        </w:rPr>
      </w:pPr>
    </w:p>
    <w:p w:rsidR="00ED7415" w:rsidRPr="00ED7415" w:rsidRDefault="00ED7415" w:rsidP="00ED7415">
      <w:pPr>
        <w:pStyle w:val="NoSpacing"/>
        <w:rPr>
          <w:rFonts w:ascii="Times New Roman" w:hAnsi="Times New Roman" w:cs="Times New Roman"/>
          <w:b/>
          <w:sz w:val="28"/>
          <w:u w:val="single"/>
        </w:rPr>
      </w:pPr>
      <w:r w:rsidRPr="00ED7415">
        <w:rPr>
          <w:rFonts w:ascii="Times New Roman" w:hAnsi="Times New Roman" w:cs="Times New Roman"/>
          <w:b/>
          <w:sz w:val="28"/>
          <w:u w:val="single"/>
        </w:rPr>
        <w:t>Potential Health Effects:</w:t>
      </w:r>
    </w:p>
    <w:p w:rsidR="00ED7415" w:rsidRP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Inhalation </w:t>
      </w:r>
      <w:r w:rsidRPr="00ED7415">
        <w:rPr>
          <w:rFonts w:ascii="Times New Roman" w:hAnsi="Times New Roman" w:cs="Times New Roman"/>
          <w:b/>
          <w:sz w:val="24"/>
        </w:rPr>
        <w:t>May be harmful if inhaled. May cause respiratory tract irritation.</w:t>
      </w:r>
    </w:p>
    <w:p w:rsidR="00ED7415" w:rsidRP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Skin </w:t>
      </w:r>
      <w:r w:rsidRPr="00ED7415">
        <w:rPr>
          <w:rFonts w:ascii="Times New Roman" w:hAnsi="Times New Roman" w:cs="Times New Roman"/>
          <w:b/>
          <w:sz w:val="24"/>
        </w:rPr>
        <w:t>May be harmful if absorbed through skin. May cause skin irritation.</w:t>
      </w:r>
    </w:p>
    <w:p w:rsidR="00ED7415" w:rsidRP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Eyes</w:t>
      </w:r>
      <w:r w:rsidRPr="00ED7415">
        <w:rPr>
          <w:rFonts w:ascii="Times New Roman" w:hAnsi="Times New Roman" w:cs="Times New Roman"/>
          <w:b/>
          <w:sz w:val="24"/>
        </w:rPr>
        <w:t xml:space="preserve"> May cause eye irritation.</w:t>
      </w:r>
    </w:p>
    <w:p w:rsidR="00051FD7" w:rsidRPr="005E219D" w:rsidRDefault="00ED7415" w:rsidP="00A357B5">
      <w:pPr>
        <w:pStyle w:val="NoSpacing"/>
        <w:rPr>
          <w:rFonts w:ascii="Times New Roman" w:hAnsi="Times New Roman" w:cs="Times New Roman"/>
          <w:b/>
          <w:sz w:val="24"/>
        </w:rPr>
      </w:pPr>
      <w:r w:rsidRPr="00ED7415">
        <w:rPr>
          <w:rFonts w:ascii="Times New Roman" w:hAnsi="Times New Roman" w:cs="Times New Roman"/>
          <w:b/>
          <w:sz w:val="28"/>
        </w:rPr>
        <w:t xml:space="preserve">Ingestion </w:t>
      </w:r>
      <w:r w:rsidRPr="00ED7415">
        <w:rPr>
          <w:rFonts w:ascii="Times New Roman" w:hAnsi="Times New Roman" w:cs="Times New Roman"/>
          <w:b/>
          <w:sz w:val="24"/>
        </w:rPr>
        <w:t>May be harmful if swallowed.</w:t>
      </w:r>
    </w:p>
    <w:p w:rsidR="00A357B5" w:rsidRPr="00A357B5" w:rsidRDefault="00A357B5" w:rsidP="00A357B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Elimination information (persistence and degradability) : </w:t>
      </w:r>
      <w:r w:rsidRPr="00ED7415">
        <w:rPr>
          <w:rFonts w:ascii="Times New Roman" w:hAnsi="Times New Roman" w:cs="Times New Roman"/>
          <w:b/>
          <w:sz w:val="24"/>
        </w:rPr>
        <w:t>No Data Available</w:t>
      </w:r>
      <w:r>
        <w:rPr>
          <w:rFonts w:ascii="Times New Roman" w:hAnsi="Times New Roman" w:cs="Times New Roman"/>
          <w:b/>
          <w:sz w:val="24"/>
        </w:rPr>
        <w:t>.</w:t>
      </w:r>
    </w:p>
    <w:p w:rsidR="005E219D" w:rsidRPr="00ED7415" w:rsidRDefault="005E219D" w:rsidP="00ED7415">
      <w:pPr>
        <w:pStyle w:val="NoSpacing"/>
        <w:rPr>
          <w:rFonts w:ascii="Times New Roman" w:hAnsi="Times New Roman" w:cs="Times New Roman"/>
          <w:b/>
          <w:sz w:val="24"/>
        </w:rPr>
      </w:pPr>
    </w:p>
    <w:p w:rsidR="00ED7415" w:rsidRDefault="00ED7415" w:rsidP="00ED7415">
      <w:pPr>
        <w:pStyle w:val="NoSpacing"/>
        <w:rPr>
          <w:rFonts w:ascii="Times New Roman" w:hAnsi="Times New Roman" w:cs="Times New Roman"/>
          <w:b/>
          <w:sz w:val="24"/>
        </w:rPr>
      </w:pPr>
      <w:r w:rsidRPr="00ED7415">
        <w:rPr>
          <w:rFonts w:ascii="Times New Roman" w:hAnsi="Times New Roman" w:cs="Times New Roman"/>
          <w:b/>
          <w:sz w:val="28"/>
        </w:rPr>
        <w:t xml:space="preserve">Ecotoxicity effects : </w:t>
      </w:r>
      <w:r w:rsidRPr="00ED7415">
        <w:rPr>
          <w:rFonts w:ascii="Times New Roman" w:hAnsi="Times New Roman" w:cs="Times New Roman"/>
          <w:b/>
          <w:sz w:val="24"/>
        </w:rPr>
        <w:t>No Data Available</w:t>
      </w:r>
      <w:r>
        <w:rPr>
          <w:rFonts w:ascii="Times New Roman" w:hAnsi="Times New Roman" w:cs="Times New Roman"/>
          <w:b/>
          <w:sz w:val="24"/>
        </w:rPr>
        <w:t>.</w:t>
      </w:r>
    </w:p>
    <w:p w:rsidR="005E219D" w:rsidRPr="00ED7415" w:rsidRDefault="005E219D" w:rsidP="00ED7415">
      <w:pPr>
        <w:pStyle w:val="NoSpacing"/>
        <w:rPr>
          <w:rFonts w:ascii="Times New Roman" w:hAnsi="Times New Roman" w:cs="Times New Roman"/>
          <w:b/>
          <w:sz w:val="24"/>
        </w:rPr>
      </w:pPr>
    </w:p>
    <w:p w:rsidR="00F47E78" w:rsidRDefault="00ED7415" w:rsidP="00F47E78">
      <w:pPr>
        <w:pStyle w:val="NoSpacing"/>
        <w:rPr>
          <w:rFonts w:ascii="Times New Roman" w:hAnsi="Times New Roman" w:cs="Times New Roman"/>
          <w:b/>
          <w:sz w:val="24"/>
        </w:rPr>
      </w:pPr>
      <w:r w:rsidRPr="00ED7415">
        <w:rPr>
          <w:rFonts w:ascii="Times New Roman" w:hAnsi="Times New Roman" w:cs="Times New Roman"/>
          <w:b/>
          <w:sz w:val="28"/>
        </w:rPr>
        <w:t xml:space="preserve">Further information on </w:t>
      </w:r>
      <w:proofErr w:type="gramStart"/>
      <w:r w:rsidRPr="00ED7415">
        <w:rPr>
          <w:rFonts w:ascii="Times New Roman" w:hAnsi="Times New Roman" w:cs="Times New Roman"/>
          <w:b/>
          <w:sz w:val="28"/>
        </w:rPr>
        <w:t>ecology :</w:t>
      </w:r>
      <w:proofErr w:type="gramEnd"/>
      <w:r w:rsidRPr="00ED7415">
        <w:rPr>
          <w:rFonts w:ascii="Times New Roman" w:hAnsi="Times New Roman" w:cs="Times New Roman"/>
          <w:b/>
          <w:sz w:val="28"/>
        </w:rPr>
        <w:t xml:space="preserve"> </w:t>
      </w:r>
      <w:r w:rsidRPr="00ED7415">
        <w:rPr>
          <w:rFonts w:ascii="Times New Roman" w:hAnsi="Times New Roman" w:cs="Times New Roman"/>
          <w:b/>
          <w:sz w:val="24"/>
        </w:rPr>
        <w:t>No Data Available</w:t>
      </w:r>
      <w:r>
        <w:rPr>
          <w:rFonts w:ascii="Times New Roman" w:hAnsi="Times New Roman" w:cs="Times New Roman"/>
          <w:b/>
          <w:sz w:val="24"/>
        </w:rPr>
        <w:t>.</w:t>
      </w:r>
      <w:r w:rsidRPr="00ED7415">
        <w:rPr>
          <w:rFonts w:ascii="Times New Roman" w:hAnsi="Times New Roman" w:cs="Times New Roman"/>
          <w:b/>
          <w:sz w:val="24"/>
        </w:rPr>
        <w:cr/>
      </w:r>
    </w:p>
    <w:p w:rsidR="001D739E" w:rsidRDefault="001D739E" w:rsidP="00F47E78">
      <w:pPr>
        <w:pStyle w:val="NoSpacing"/>
        <w:rPr>
          <w:rFonts w:ascii="Times New Roman" w:hAnsi="Times New Roman" w:cs="Times New Roman"/>
          <w:b/>
          <w:sz w:val="24"/>
        </w:rPr>
      </w:pPr>
    </w:p>
    <w:p w:rsidR="001D739E" w:rsidRDefault="001D739E" w:rsidP="00F47E78">
      <w:pPr>
        <w:pStyle w:val="NoSpacing"/>
        <w:rPr>
          <w:rFonts w:ascii="Times New Roman" w:hAnsi="Times New Roman" w:cs="Times New Roman"/>
          <w:b/>
          <w:sz w:val="24"/>
        </w:rPr>
      </w:pPr>
    </w:p>
    <w:p w:rsidR="001D739E" w:rsidRDefault="001D739E" w:rsidP="00F47E78">
      <w:pPr>
        <w:pStyle w:val="NoSpacing"/>
        <w:rPr>
          <w:rFonts w:ascii="Times New Roman" w:hAnsi="Times New Roman" w:cs="Times New Roman"/>
          <w:b/>
          <w:sz w:val="24"/>
        </w:rPr>
      </w:pPr>
    </w:p>
    <w:p w:rsidR="001D739E" w:rsidRPr="00F47E78" w:rsidRDefault="001D739E" w:rsidP="00F47E7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1D7EE5" w:rsidRPr="00A51DF9" w:rsidRDefault="001D7EE5" w:rsidP="00A51DF9">
      <w:pPr>
        <w:pStyle w:val="NoSpacing"/>
      </w:pPr>
    </w:p>
    <w:p w:rsidR="00A51DF9" w:rsidRDefault="00A51DF9" w:rsidP="00A51DF9">
      <w:pPr>
        <w:pStyle w:val="NoSpacing"/>
        <w:rPr>
          <w:rFonts w:ascii="Times New Roman" w:hAnsi="Times New Roman" w:cs="Times New Roman"/>
          <w:b/>
          <w:sz w:val="24"/>
        </w:rPr>
      </w:pPr>
      <w:r w:rsidRPr="00A51DF9">
        <w:rPr>
          <w:rFonts w:ascii="Times New Roman" w:hAnsi="Times New Roman" w:cs="Times New Roman"/>
          <w:b/>
          <w:sz w:val="28"/>
          <w:u w:val="single"/>
        </w:rPr>
        <w:t>Product</w:t>
      </w:r>
      <w:r>
        <w:rPr>
          <w:rFonts w:ascii="Times New Roman" w:hAnsi="Times New Roman" w:cs="Times New Roman"/>
          <w:b/>
          <w:sz w:val="28"/>
          <w:u w:val="single"/>
        </w:rPr>
        <w:t>:</w:t>
      </w:r>
      <w:r w:rsidR="001D739E">
        <w:rPr>
          <w:rFonts w:ascii="Times New Roman" w:hAnsi="Times New Roman" w:cs="Times New Roman"/>
          <w:b/>
          <w:sz w:val="28"/>
        </w:rPr>
        <w:t xml:space="preserve"> </w:t>
      </w:r>
      <w:r w:rsidRPr="00A51DF9">
        <w:rPr>
          <w:rFonts w:ascii="Times New Roman" w:hAnsi="Times New Roman" w:cs="Times New Roman"/>
          <w:b/>
          <w:sz w:val="24"/>
        </w:rPr>
        <w:t>Observe all federal, state, and local environmental regulations.</w:t>
      </w:r>
    </w:p>
    <w:p w:rsidR="00A51DF9" w:rsidRPr="00A51DF9" w:rsidRDefault="00A51DF9" w:rsidP="00A51DF9">
      <w:pPr>
        <w:pStyle w:val="NoSpacing"/>
        <w:rPr>
          <w:rFonts w:ascii="Times New Roman" w:hAnsi="Times New Roman" w:cs="Times New Roman"/>
          <w:b/>
          <w:sz w:val="24"/>
        </w:rPr>
      </w:pPr>
    </w:p>
    <w:p w:rsidR="00FA79B4" w:rsidRPr="00A51DF9" w:rsidRDefault="00A51DF9" w:rsidP="00A51DF9">
      <w:pPr>
        <w:pStyle w:val="NoSpacing"/>
        <w:rPr>
          <w:rFonts w:ascii="Times New Roman" w:hAnsi="Times New Roman" w:cs="Times New Roman"/>
          <w:b/>
          <w:sz w:val="24"/>
        </w:rPr>
      </w:pPr>
      <w:r w:rsidRPr="00A51DF9">
        <w:rPr>
          <w:rFonts w:ascii="Times New Roman" w:hAnsi="Times New Roman" w:cs="Times New Roman"/>
          <w:b/>
          <w:sz w:val="28"/>
          <w:u w:val="single"/>
        </w:rPr>
        <w:t>Contaminated packaging</w:t>
      </w:r>
      <w:r>
        <w:rPr>
          <w:rFonts w:ascii="Times New Roman" w:hAnsi="Times New Roman" w:cs="Times New Roman"/>
          <w:b/>
          <w:sz w:val="28"/>
          <w:u w:val="single"/>
        </w:rPr>
        <w:t>:</w:t>
      </w:r>
      <w:r w:rsidR="001D739E">
        <w:rPr>
          <w:rFonts w:ascii="Times New Roman" w:hAnsi="Times New Roman" w:cs="Times New Roman"/>
          <w:b/>
          <w:sz w:val="28"/>
        </w:rPr>
        <w:t xml:space="preserve"> </w:t>
      </w:r>
      <w:r w:rsidRPr="00A51DF9">
        <w:rPr>
          <w:rFonts w:ascii="Times New Roman" w:hAnsi="Times New Roman" w:cs="Times New Roman"/>
          <w:b/>
          <w:sz w:val="24"/>
        </w:rPr>
        <w:t>Dispose of as unused product.</w:t>
      </w:r>
    </w:p>
    <w:p w:rsidR="00A51DF9" w:rsidRPr="00A51DF9" w:rsidRDefault="00A51DF9" w:rsidP="00A51DF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9265CA">
              <w:rPr>
                <w:color w:val="auto"/>
                <w:sz w:val="44"/>
              </w:rPr>
              <w:t>Section 14: Transport Information</w:t>
            </w:r>
          </w:p>
        </w:tc>
      </w:tr>
    </w:tbl>
    <w:p w:rsidR="002D2E80" w:rsidRDefault="002D2E80" w:rsidP="002D2E80">
      <w:pPr>
        <w:pStyle w:val="NoSpacing"/>
      </w:pPr>
    </w:p>
    <w:p w:rsidR="000F09E2" w:rsidRPr="002D2E80" w:rsidRDefault="000F09E2" w:rsidP="002D2E80">
      <w:pPr>
        <w:pStyle w:val="NoSpacing"/>
      </w:pPr>
    </w:p>
    <w:p w:rsidR="002D2E80" w:rsidRDefault="002D2E80" w:rsidP="002D2E80">
      <w:pPr>
        <w:pStyle w:val="NoSpacing"/>
        <w:rPr>
          <w:rFonts w:ascii="Times New Roman" w:hAnsi="Times New Roman" w:cs="Times New Roman"/>
          <w:b/>
          <w:sz w:val="28"/>
          <w:u w:val="single"/>
        </w:rPr>
      </w:pPr>
      <w:r w:rsidRPr="00F32B9D">
        <w:rPr>
          <w:rFonts w:ascii="Times New Roman" w:hAnsi="Times New Roman" w:cs="Times New Roman"/>
          <w:b/>
          <w:sz w:val="28"/>
          <w:u w:val="single"/>
        </w:rPr>
        <w:t>Land transport (ADR-RID)</w:t>
      </w:r>
    </w:p>
    <w:p w:rsidR="002D2E80" w:rsidRPr="002A533F" w:rsidRDefault="002D2E80" w:rsidP="002D2E80">
      <w:pPr>
        <w:pStyle w:val="NoSpacing"/>
      </w:pPr>
    </w:p>
    <w:p w:rsidR="002D2E80" w:rsidRDefault="002D2E80" w:rsidP="002D2E80">
      <w:pPr>
        <w:pStyle w:val="NoSpacing"/>
        <w:rPr>
          <w:rFonts w:ascii="Times New Roman" w:hAnsi="Times New Roman" w:cs="Times New Roman"/>
          <w:b/>
          <w:sz w:val="24"/>
        </w:rPr>
      </w:pPr>
      <w:r w:rsidRPr="00F32B9D">
        <w:rPr>
          <w:rFonts w:ascii="Times New Roman" w:hAnsi="Times New Roman" w:cs="Times New Roman"/>
          <w:b/>
          <w:sz w:val="28"/>
        </w:rPr>
        <w:t xml:space="preserve">General information : </w:t>
      </w:r>
      <w:r w:rsidRPr="00F32B9D">
        <w:rPr>
          <w:rFonts w:ascii="Times New Roman" w:hAnsi="Times New Roman" w:cs="Times New Roman"/>
          <w:b/>
          <w:sz w:val="24"/>
        </w:rPr>
        <w:t>Not regulated.</w:t>
      </w:r>
    </w:p>
    <w:p w:rsidR="002D2E80" w:rsidRPr="002D2E80" w:rsidRDefault="002D2E80" w:rsidP="002D2E80">
      <w:pPr>
        <w:pStyle w:val="NoSpacing"/>
      </w:pPr>
    </w:p>
    <w:p w:rsidR="002D2E80" w:rsidRDefault="002D2E80" w:rsidP="002D2E80">
      <w:pPr>
        <w:pStyle w:val="NoSpacing"/>
      </w:pPr>
      <w:r>
        <w:t xml:space="preserve"> </w:t>
      </w:r>
    </w:p>
    <w:p w:rsidR="002D2E80" w:rsidRDefault="002D2E80" w:rsidP="002D2E80">
      <w:pPr>
        <w:pStyle w:val="NoSpacing"/>
        <w:rPr>
          <w:rFonts w:ascii="Times New Roman" w:hAnsi="Times New Roman" w:cs="Times New Roman"/>
          <w:b/>
          <w:sz w:val="28"/>
          <w:u w:val="single"/>
        </w:rPr>
      </w:pPr>
      <w:r w:rsidRPr="00F32B9D">
        <w:rPr>
          <w:rFonts w:ascii="Times New Roman" w:hAnsi="Times New Roman" w:cs="Times New Roman"/>
          <w:b/>
          <w:sz w:val="28"/>
          <w:u w:val="single"/>
        </w:rPr>
        <w:t>Sea transport (IMDG) [English only]</w:t>
      </w:r>
    </w:p>
    <w:p w:rsidR="002D2E80" w:rsidRPr="002A533F" w:rsidRDefault="002D2E80" w:rsidP="002D2E80">
      <w:pPr>
        <w:pStyle w:val="NoSpacing"/>
      </w:pPr>
    </w:p>
    <w:p w:rsidR="002D2E80" w:rsidRDefault="002D2E80" w:rsidP="002D2E80">
      <w:pPr>
        <w:pStyle w:val="NoSpacing"/>
        <w:rPr>
          <w:rFonts w:ascii="Times New Roman" w:hAnsi="Times New Roman" w:cs="Times New Roman"/>
          <w:b/>
          <w:sz w:val="24"/>
        </w:rPr>
      </w:pPr>
      <w:r w:rsidRPr="00F32B9D">
        <w:rPr>
          <w:rFonts w:ascii="Times New Roman" w:hAnsi="Times New Roman" w:cs="Times New Roman"/>
          <w:b/>
          <w:sz w:val="28"/>
        </w:rPr>
        <w:t xml:space="preserve">General information : </w:t>
      </w:r>
      <w:r w:rsidRPr="00F32B9D">
        <w:rPr>
          <w:rFonts w:ascii="Times New Roman" w:hAnsi="Times New Roman" w:cs="Times New Roman"/>
          <w:b/>
          <w:sz w:val="24"/>
        </w:rPr>
        <w:t>Not regulated.</w:t>
      </w:r>
    </w:p>
    <w:p w:rsidR="002D2E80" w:rsidRPr="002D2E80" w:rsidRDefault="002D2E80" w:rsidP="002D2E80">
      <w:pPr>
        <w:pStyle w:val="NoSpacing"/>
      </w:pPr>
    </w:p>
    <w:p w:rsidR="002D2E80" w:rsidRPr="002D2E80" w:rsidRDefault="002D2E80" w:rsidP="002D2E80">
      <w:pPr>
        <w:pStyle w:val="NoSpacing"/>
      </w:pPr>
    </w:p>
    <w:p w:rsidR="002D2E80" w:rsidRDefault="002D2E80" w:rsidP="002D2E80">
      <w:pPr>
        <w:pStyle w:val="NoSpacing"/>
        <w:rPr>
          <w:rFonts w:ascii="Times New Roman" w:hAnsi="Times New Roman" w:cs="Times New Roman"/>
          <w:b/>
          <w:sz w:val="28"/>
          <w:u w:val="single"/>
        </w:rPr>
      </w:pPr>
      <w:r w:rsidRPr="00F32B9D">
        <w:rPr>
          <w:rFonts w:ascii="Times New Roman" w:hAnsi="Times New Roman" w:cs="Times New Roman"/>
          <w:b/>
          <w:sz w:val="28"/>
          <w:u w:val="single"/>
        </w:rPr>
        <w:t>Air transport (ICAO-IATA) [English only]</w:t>
      </w:r>
    </w:p>
    <w:p w:rsidR="002D2E80" w:rsidRPr="002A533F" w:rsidRDefault="002D2E80" w:rsidP="002D2E80">
      <w:pPr>
        <w:pStyle w:val="NoSpacing"/>
      </w:pPr>
    </w:p>
    <w:p w:rsidR="002D2E80" w:rsidRPr="00BE4862" w:rsidRDefault="002D2E80" w:rsidP="002D2E80">
      <w:pPr>
        <w:pStyle w:val="NoSpacing"/>
      </w:pPr>
      <w:r w:rsidRPr="00F32B9D">
        <w:rPr>
          <w:rFonts w:ascii="Times New Roman" w:hAnsi="Times New Roman" w:cs="Times New Roman"/>
          <w:b/>
          <w:sz w:val="28"/>
        </w:rPr>
        <w:t xml:space="preserve">General information : </w:t>
      </w:r>
      <w:r w:rsidRPr="00F32B9D">
        <w:rPr>
          <w:rFonts w:ascii="Times New Roman" w:hAnsi="Times New Roman" w:cs="Times New Roman"/>
          <w:b/>
          <w:sz w:val="24"/>
        </w:rPr>
        <w:t>Not regulated.</w:t>
      </w:r>
    </w:p>
    <w:p w:rsidR="0038630C" w:rsidRDefault="0038630C" w:rsidP="0038630C">
      <w:pPr>
        <w:pStyle w:val="NoSpacing"/>
      </w:pPr>
    </w:p>
    <w:p w:rsidR="000F09E2" w:rsidRPr="0038630C" w:rsidRDefault="000F09E2" w:rsidP="0038630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B54D2">
              <w:rPr>
                <w:color w:val="auto"/>
                <w:sz w:val="44"/>
              </w:rPr>
              <w:t>Section 15: Other Regulatory Information</w:t>
            </w:r>
          </w:p>
        </w:tc>
      </w:tr>
    </w:tbl>
    <w:p w:rsidR="000F09E2" w:rsidRDefault="000F09E2" w:rsidP="007D51BF">
      <w:pPr>
        <w:pStyle w:val="NoSpacing"/>
      </w:pPr>
    </w:p>
    <w:p w:rsidR="000F09E2" w:rsidRPr="000F09E2" w:rsidRDefault="000F09E2" w:rsidP="000F09E2">
      <w:pPr>
        <w:pStyle w:val="NoSpacing"/>
        <w:rPr>
          <w:rFonts w:ascii="Times New Roman" w:hAnsi="Times New Roman" w:cs="Times New Roman"/>
          <w:b/>
          <w:sz w:val="28"/>
          <w:u w:val="single"/>
        </w:rPr>
      </w:pPr>
      <w:r w:rsidRPr="000F09E2">
        <w:rPr>
          <w:rFonts w:ascii="Times New Roman" w:hAnsi="Times New Roman" w:cs="Times New Roman"/>
          <w:b/>
          <w:sz w:val="28"/>
          <w:u w:val="single"/>
        </w:rPr>
        <w:t>Labelling according to EC Directives</w:t>
      </w:r>
    </w:p>
    <w:p w:rsidR="009C19F2" w:rsidRPr="000F09E2" w:rsidRDefault="000F09E2" w:rsidP="000F09E2">
      <w:pPr>
        <w:pStyle w:val="NoSpacing"/>
        <w:rPr>
          <w:rFonts w:ascii="Times New Roman" w:hAnsi="Times New Roman" w:cs="Times New Roman"/>
          <w:b/>
          <w:sz w:val="24"/>
        </w:rPr>
      </w:pPr>
      <w:r w:rsidRPr="000F09E2">
        <w:rPr>
          <w:rFonts w:ascii="Times New Roman" w:hAnsi="Times New Roman" w:cs="Times New Roman"/>
          <w:b/>
          <w:sz w:val="28"/>
        </w:rPr>
        <w:t>Further information:</w:t>
      </w:r>
      <w:r w:rsidR="001D739E">
        <w:rPr>
          <w:rFonts w:ascii="Times New Roman" w:hAnsi="Times New Roman" w:cs="Times New Roman"/>
          <w:b/>
          <w:sz w:val="28"/>
        </w:rPr>
        <w:t xml:space="preserve"> </w:t>
      </w:r>
      <w:r w:rsidRPr="000F09E2">
        <w:rPr>
          <w:rFonts w:ascii="Times New Roman" w:hAnsi="Times New Roman" w:cs="Times New Roman"/>
          <w:b/>
          <w:sz w:val="24"/>
        </w:rPr>
        <w:t>The product does not need to be labelled in accordance with EC directives or respective national</w:t>
      </w:r>
      <w:r w:rsidR="001D739E">
        <w:rPr>
          <w:rFonts w:ascii="Times New Roman" w:hAnsi="Times New Roman" w:cs="Times New Roman"/>
          <w:b/>
          <w:sz w:val="24"/>
        </w:rPr>
        <w:t xml:space="preserve"> </w:t>
      </w:r>
      <w:r w:rsidRPr="000F09E2">
        <w:rPr>
          <w:rFonts w:ascii="Times New Roman" w:hAnsi="Times New Roman" w:cs="Times New Roman"/>
          <w:b/>
          <w:sz w:val="24"/>
        </w:rPr>
        <w:t>laws.</w:t>
      </w:r>
    </w:p>
    <w:p w:rsidR="001D739E" w:rsidRDefault="001D739E" w:rsidP="009C19F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D4A85"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D29B7" w:rsidRPr="00602700" w:rsidRDefault="008D29B7" w:rsidP="00602700">
      <w:pPr>
        <w:tabs>
          <w:tab w:val="left" w:pos="3840"/>
        </w:tabs>
        <w:rPr>
          <w:rFonts w:ascii="Times New Roman" w:eastAsia="Calibri" w:hAnsi="Times New Roman" w:cs="Times New Roman"/>
          <w:b/>
          <w:color w:val="000000"/>
          <w:sz w:val="24"/>
          <w:szCs w:val="24"/>
        </w:rPr>
      </w:pPr>
    </w:p>
    <w:p w:rsidR="00BF092D" w:rsidRPr="00AE6315" w:rsidRDefault="00BF092D" w:rsidP="00BF092D">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BF092D" w:rsidRPr="008B4575" w:rsidRDefault="00BF092D" w:rsidP="00BF092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F092D" w:rsidRPr="00211219" w:rsidRDefault="00BF092D" w:rsidP="00BF092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3BE4" w:rsidRPr="009C3BE4" w:rsidRDefault="00BF092D" w:rsidP="00CD40A6">
      <w:pPr>
        <w:autoSpaceDE w:val="0"/>
        <w:autoSpaceDN w:val="0"/>
        <w:adjustRightInd w:val="0"/>
        <w:ind w:firstLine="720"/>
        <w:jc w:val="both"/>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w:t>
      </w:r>
      <w:r w:rsidR="001D739E">
        <w:rPr>
          <w:rFonts w:ascii="Times New Roman" w:eastAsia="Calibri" w:hAnsi="Times New Roman" w:cs="Times New Roman"/>
          <w:b/>
          <w:color w:val="000000"/>
          <w:sz w:val="28"/>
        </w:rPr>
        <w:t xml:space="preserve"> reliance upon this information.</w:t>
      </w:r>
      <w:bookmarkStart w:id="0" w:name="_GoBack"/>
      <w:bookmarkEnd w:id="0"/>
    </w:p>
    <w:sectPr w:rsidR="009C3BE4" w:rsidRPr="009C3BE4" w:rsidSect="00BF092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0E3" w:rsidRDefault="009A50E3" w:rsidP="009C3BE4">
      <w:pPr>
        <w:spacing w:after="0" w:line="240" w:lineRule="auto"/>
      </w:pPr>
      <w:r>
        <w:separator/>
      </w:r>
    </w:p>
  </w:endnote>
  <w:endnote w:type="continuationSeparator" w:id="0">
    <w:p w:rsidR="009A50E3" w:rsidRDefault="009A50E3"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F092D" w:rsidP="00BF092D">
    <w:pPr>
      <w:pStyle w:val="Footer"/>
      <w:ind w:left="-510"/>
      <w:jc w:val="right"/>
    </w:pPr>
    <w:r>
      <w:rPr>
        <w:noProof/>
      </w:rPr>
      <w:drawing>
        <wp:inline distT="0" distB="0" distL="0" distR="0" wp14:anchorId="2B8D4ABD" wp14:editId="66790FEC">
          <wp:extent cx="81248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14298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0E3" w:rsidRDefault="009A50E3" w:rsidP="009C3BE4">
      <w:pPr>
        <w:spacing w:after="0" w:line="240" w:lineRule="auto"/>
      </w:pPr>
      <w:r>
        <w:separator/>
      </w:r>
    </w:p>
  </w:footnote>
  <w:footnote w:type="continuationSeparator" w:id="0">
    <w:p w:rsidR="009A50E3" w:rsidRDefault="009A50E3"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F092D" w:rsidP="00BF092D">
    <w:pPr>
      <w:pStyle w:val="Header"/>
      <w:ind w:left="-567"/>
    </w:pPr>
    <w:r>
      <w:rPr>
        <w:b/>
        <w:noProof/>
        <w:color w:val="FF0000"/>
        <w:sz w:val="20"/>
      </w:rPr>
      <w:drawing>
        <wp:inline distT="0" distB="0" distL="0" distR="0" wp14:anchorId="1D97BAAE" wp14:editId="60E16B7E">
          <wp:extent cx="77057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08403"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4110"/>
    <w:rsid w:val="000142AB"/>
    <w:rsid w:val="00014D54"/>
    <w:rsid w:val="0001623A"/>
    <w:rsid w:val="000162D2"/>
    <w:rsid w:val="00017701"/>
    <w:rsid w:val="00017ADD"/>
    <w:rsid w:val="00020D4F"/>
    <w:rsid w:val="00022B79"/>
    <w:rsid w:val="00022FB6"/>
    <w:rsid w:val="00026079"/>
    <w:rsid w:val="00027824"/>
    <w:rsid w:val="000319E4"/>
    <w:rsid w:val="00031A8E"/>
    <w:rsid w:val="00031B82"/>
    <w:rsid w:val="00032185"/>
    <w:rsid w:val="000323DF"/>
    <w:rsid w:val="000328F3"/>
    <w:rsid w:val="00032930"/>
    <w:rsid w:val="00033624"/>
    <w:rsid w:val="00033E99"/>
    <w:rsid w:val="000341E0"/>
    <w:rsid w:val="000363B4"/>
    <w:rsid w:val="00037E55"/>
    <w:rsid w:val="00042065"/>
    <w:rsid w:val="000448D8"/>
    <w:rsid w:val="00047B2E"/>
    <w:rsid w:val="00047EF6"/>
    <w:rsid w:val="00047FDE"/>
    <w:rsid w:val="00051FD7"/>
    <w:rsid w:val="0005471F"/>
    <w:rsid w:val="00057693"/>
    <w:rsid w:val="000577A8"/>
    <w:rsid w:val="00060C0C"/>
    <w:rsid w:val="000630D4"/>
    <w:rsid w:val="00065593"/>
    <w:rsid w:val="000655DD"/>
    <w:rsid w:val="00065F69"/>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B9B"/>
    <w:rsid w:val="00086FD6"/>
    <w:rsid w:val="000874A5"/>
    <w:rsid w:val="00090E17"/>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41BD"/>
    <w:rsid w:val="000D51F4"/>
    <w:rsid w:val="000D5C6E"/>
    <w:rsid w:val="000D70B6"/>
    <w:rsid w:val="000E08A4"/>
    <w:rsid w:val="000E19AA"/>
    <w:rsid w:val="000E20CE"/>
    <w:rsid w:val="000E3192"/>
    <w:rsid w:val="000E60A2"/>
    <w:rsid w:val="000E6CBA"/>
    <w:rsid w:val="000E7135"/>
    <w:rsid w:val="000E7E8B"/>
    <w:rsid w:val="000F0048"/>
    <w:rsid w:val="000F09E2"/>
    <w:rsid w:val="000F0D3E"/>
    <w:rsid w:val="000F5989"/>
    <w:rsid w:val="000F6A81"/>
    <w:rsid w:val="000F7ACB"/>
    <w:rsid w:val="001003B0"/>
    <w:rsid w:val="00100A2A"/>
    <w:rsid w:val="00102584"/>
    <w:rsid w:val="00103D4F"/>
    <w:rsid w:val="001045C0"/>
    <w:rsid w:val="00106BF7"/>
    <w:rsid w:val="001074AD"/>
    <w:rsid w:val="00110F75"/>
    <w:rsid w:val="0011262B"/>
    <w:rsid w:val="001135AD"/>
    <w:rsid w:val="00116FE2"/>
    <w:rsid w:val="00117EF0"/>
    <w:rsid w:val="0012286D"/>
    <w:rsid w:val="00123EFD"/>
    <w:rsid w:val="0012541C"/>
    <w:rsid w:val="00130387"/>
    <w:rsid w:val="001317F3"/>
    <w:rsid w:val="00132AD3"/>
    <w:rsid w:val="001364AB"/>
    <w:rsid w:val="0013747E"/>
    <w:rsid w:val="00144FAF"/>
    <w:rsid w:val="00145134"/>
    <w:rsid w:val="00145928"/>
    <w:rsid w:val="0014606A"/>
    <w:rsid w:val="001475BB"/>
    <w:rsid w:val="00147E14"/>
    <w:rsid w:val="001500BF"/>
    <w:rsid w:val="00151B2F"/>
    <w:rsid w:val="00151CA3"/>
    <w:rsid w:val="001535CB"/>
    <w:rsid w:val="001543E1"/>
    <w:rsid w:val="0015747F"/>
    <w:rsid w:val="00157695"/>
    <w:rsid w:val="0015774E"/>
    <w:rsid w:val="001578CF"/>
    <w:rsid w:val="00160775"/>
    <w:rsid w:val="0016273C"/>
    <w:rsid w:val="00163FCA"/>
    <w:rsid w:val="00164E7D"/>
    <w:rsid w:val="001658F8"/>
    <w:rsid w:val="00165EBF"/>
    <w:rsid w:val="00166628"/>
    <w:rsid w:val="001676DB"/>
    <w:rsid w:val="0017110C"/>
    <w:rsid w:val="0017394C"/>
    <w:rsid w:val="00175960"/>
    <w:rsid w:val="001832F7"/>
    <w:rsid w:val="00183700"/>
    <w:rsid w:val="001854F6"/>
    <w:rsid w:val="0018779A"/>
    <w:rsid w:val="001905DC"/>
    <w:rsid w:val="001907E9"/>
    <w:rsid w:val="001914E8"/>
    <w:rsid w:val="001946C7"/>
    <w:rsid w:val="00194CB6"/>
    <w:rsid w:val="00195ADA"/>
    <w:rsid w:val="001973D0"/>
    <w:rsid w:val="00197E5D"/>
    <w:rsid w:val="00197EC7"/>
    <w:rsid w:val="001A1DA5"/>
    <w:rsid w:val="001A213A"/>
    <w:rsid w:val="001A57E1"/>
    <w:rsid w:val="001A6D15"/>
    <w:rsid w:val="001A72D9"/>
    <w:rsid w:val="001B01E4"/>
    <w:rsid w:val="001B0775"/>
    <w:rsid w:val="001B15F5"/>
    <w:rsid w:val="001B1BEF"/>
    <w:rsid w:val="001B69ED"/>
    <w:rsid w:val="001C0A1A"/>
    <w:rsid w:val="001C5819"/>
    <w:rsid w:val="001C5EBB"/>
    <w:rsid w:val="001C7276"/>
    <w:rsid w:val="001D3CF1"/>
    <w:rsid w:val="001D4BCC"/>
    <w:rsid w:val="001D6D33"/>
    <w:rsid w:val="001D706C"/>
    <w:rsid w:val="001D739E"/>
    <w:rsid w:val="001D7AAF"/>
    <w:rsid w:val="001D7EE5"/>
    <w:rsid w:val="001E23DD"/>
    <w:rsid w:val="001E36FE"/>
    <w:rsid w:val="001E3F7A"/>
    <w:rsid w:val="001E41C9"/>
    <w:rsid w:val="001E4646"/>
    <w:rsid w:val="001E46C3"/>
    <w:rsid w:val="001E5548"/>
    <w:rsid w:val="001E5819"/>
    <w:rsid w:val="001E638C"/>
    <w:rsid w:val="001E63D4"/>
    <w:rsid w:val="001E766D"/>
    <w:rsid w:val="001E7993"/>
    <w:rsid w:val="001F044A"/>
    <w:rsid w:val="001F0B72"/>
    <w:rsid w:val="001F1A74"/>
    <w:rsid w:val="001F1E80"/>
    <w:rsid w:val="001F3F9D"/>
    <w:rsid w:val="001F6074"/>
    <w:rsid w:val="002000FC"/>
    <w:rsid w:val="002051A0"/>
    <w:rsid w:val="0020759C"/>
    <w:rsid w:val="00211219"/>
    <w:rsid w:val="00212F06"/>
    <w:rsid w:val="00214AE7"/>
    <w:rsid w:val="00215425"/>
    <w:rsid w:val="0021570B"/>
    <w:rsid w:val="00216FBB"/>
    <w:rsid w:val="0022245B"/>
    <w:rsid w:val="00223C5F"/>
    <w:rsid w:val="00224F27"/>
    <w:rsid w:val="0022637A"/>
    <w:rsid w:val="002320E7"/>
    <w:rsid w:val="00233383"/>
    <w:rsid w:val="00234DFA"/>
    <w:rsid w:val="002369D2"/>
    <w:rsid w:val="00236CC7"/>
    <w:rsid w:val="00236EED"/>
    <w:rsid w:val="00243125"/>
    <w:rsid w:val="002458A1"/>
    <w:rsid w:val="0024655B"/>
    <w:rsid w:val="002506F8"/>
    <w:rsid w:val="00250962"/>
    <w:rsid w:val="00251422"/>
    <w:rsid w:val="0025524F"/>
    <w:rsid w:val="00256661"/>
    <w:rsid w:val="00257B08"/>
    <w:rsid w:val="002601B3"/>
    <w:rsid w:val="002619B1"/>
    <w:rsid w:val="002625EC"/>
    <w:rsid w:val="002639D6"/>
    <w:rsid w:val="00264616"/>
    <w:rsid w:val="002656AD"/>
    <w:rsid w:val="00267198"/>
    <w:rsid w:val="002737CD"/>
    <w:rsid w:val="002754C5"/>
    <w:rsid w:val="00280DA4"/>
    <w:rsid w:val="00283B97"/>
    <w:rsid w:val="00283D70"/>
    <w:rsid w:val="002843EE"/>
    <w:rsid w:val="00285D50"/>
    <w:rsid w:val="00286500"/>
    <w:rsid w:val="002867C3"/>
    <w:rsid w:val="002869F5"/>
    <w:rsid w:val="00287ACD"/>
    <w:rsid w:val="00293290"/>
    <w:rsid w:val="00293954"/>
    <w:rsid w:val="002946AE"/>
    <w:rsid w:val="002951EC"/>
    <w:rsid w:val="0029528A"/>
    <w:rsid w:val="00295BC1"/>
    <w:rsid w:val="00295F3D"/>
    <w:rsid w:val="002971FB"/>
    <w:rsid w:val="00297BC0"/>
    <w:rsid w:val="002A07AB"/>
    <w:rsid w:val="002A1506"/>
    <w:rsid w:val="002A2777"/>
    <w:rsid w:val="002A3466"/>
    <w:rsid w:val="002A3FD6"/>
    <w:rsid w:val="002A655C"/>
    <w:rsid w:val="002A71F0"/>
    <w:rsid w:val="002A7442"/>
    <w:rsid w:val="002A75EC"/>
    <w:rsid w:val="002B07D1"/>
    <w:rsid w:val="002B2B02"/>
    <w:rsid w:val="002B2BE7"/>
    <w:rsid w:val="002B36B7"/>
    <w:rsid w:val="002B3939"/>
    <w:rsid w:val="002B3F9E"/>
    <w:rsid w:val="002B532E"/>
    <w:rsid w:val="002C0249"/>
    <w:rsid w:val="002C0BD4"/>
    <w:rsid w:val="002C1463"/>
    <w:rsid w:val="002C1EF8"/>
    <w:rsid w:val="002C35F7"/>
    <w:rsid w:val="002C3FCC"/>
    <w:rsid w:val="002D07CF"/>
    <w:rsid w:val="002D0F45"/>
    <w:rsid w:val="002D1089"/>
    <w:rsid w:val="002D2E80"/>
    <w:rsid w:val="002D346B"/>
    <w:rsid w:val="002D45E2"/>
    <w:rsid w:val="002D4654"/>
    <w:rsid w:val="002D566F"/>
    <w:rsid w:val="002D76F7"/>
    <w:rsid w:val="002E2B9D"/>
    <w:rsid w:val="002E3A53"/>
    <w:rsid w:val="002E3D88"/>
    <w:rsid w:val="002E5153"/>
    <w:rsid w:val="002F44B3"/>
    <w:rsid w:val="002F5BDF"/>
    <w:rsid w:val="002F6489"/>
    <w:rsid w:val="002F6605"/>
    <w:rsid w:val="002F7197"/>
    <w:rsid w:val="00301DCA"/>
    <w:rsid w:val="00302EA4"/>
    <w:rsid w:val="003100A5"/>
    <w:rsid w:val="00310C5D"/>
    <w:rsid w:val="00311383"/>
    <w:rsid w:val="00314E78"/>
    <w:rsid w:val="0031643A"/>
    <w:rsid w:val="00321363"/>
    <w:rsid w:val="00322CAF"/>
    <w:rsid w:val="003238FE"/>
    <w:rsid w:val="00323E29"/>
    <w:rsid w:val="00323E50"/>
    <w:rsid w:val="003259A1"/>
    <w:rsid w:val="003303D3"/>
    <w:rsid w:val="003307F0"/>
    <w:rsid w:val="00331077"/>
    <w:rsid w:val="00333977"/>
    <w:rsid w:val="00334234"/>
    <w:rsid w:val="003350D5"/>
    <w:rsid w:val="0033578E"/>
    <w:rsid w:val="00336544"/>
    <w:rsid w:val="00336E60"/>
    <w:rsid w:val="0033761F"/>
    <w:rsid w:val="00337B81"/>
    <w:rsid w:val="00337CDD"/>
    <w:rsid w:val="00337D81"/>
    <w:rsid w:val="00340341"/>
    <w:rsid w:val="00340A97"/>
    <w:rsid w:val="003412F6"/>
    <w:rsid w:val="00341F3E"/>
    <w:rsid w:val="003430D5"/>
    <w:rsid w:val="00343EC9"/>
    <w:rsid w:val="003445A5"/>
    <w:rsid w:val="0034544B"/>
    <w:rsid w:val="00347D12"/>
    <w:rsid w:val="0035073D"/>
    <w:rsid w:val="0035319C"/>
    <w:rsid w:val="00354CFB"/>
    <w:rsid w:val="00356BC2"/>
    <w:rsid w:val="00356CB7"/>
    <w:rsid w:val="00361868"/>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0758"/>
    <w:rsid w:val="0038210B"/>
    <w:rsid w:val="00382D84"/>
    <w:rsid w:val="00384E61"/>
    <w:rsid w:val="00384E94"/>
    <w:rsid w:val="00386257"/>
    <w:rsid w:val="0038630C"/>
    <w:rsid w:val="00386D80"/>
    <w:rsid w:val="00386EBB"/>
    <w:rsid w:val="00387183"/>
    <w:rsid w:val="003948A9"/>
    <w:rsid w:val="003A062F"/>
    <w:rsid w:val="003A1321"/>
    <w:rsid w:val="003A400D"/>
    <w:rsid w:val="003A4E83"/>
    <w:rsid w:val="003A5BE4"/>
    <w:rsid w:val="003A6C7A"/>
    <w:rsid w:val="003A6F93"/>
    <w:rsid w:val="003A7577"/>
    <w:rsid w:val="003A76F4"/>
    <w:rsid w:val="003A7ED1"/>
    <w:rsid w:val="003B2E29"/>
    <w:rsid w:val="003B2FD3"/>
    <w:rsid w:val="003B3888"/>
    <w:rsid w:val="003B635B"/>
    <w:rsid w:val="003B6D18"/>
    <w:rsid w:val="003B7BB5"/>
    <w:rsid w:val="003C0161"/>
    <w:rsid w:val="003C22D6"/>
    <w:rsid w:val="003C2FC3"/>
    <w:rsid w:val="003C50E5"/>
    <w:rsid w:val="003C72D3"/>
    <w:rsid w:val="003D1E16"/>
    <w:rsid w:val="003D3083"/>
    <w:rsid w:val="003D4833"/>
    <w:rsid w:val="003D6A60"/>
    <w:rsid w:val="003D7273"/>
    <w:rsid w:val="003E29CF"/>
    <w:rsid w:val="003E2BED"/>
    <w:rsid w:val="003E2F2D"/>
    <w:rsid w:val="003E34AF"/>
    <w:rsid w:val="003E35FF"/>
    <w:rsid w:val="003E645C"/>
    <w:rsid w:val="003F02D6"/>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9D6"/>
    <w:rsid w:val="00431FC5"/>
    <w:rsid w:val="00432005"/>
    <w:rsid w:val="0043395B"/>
    <w:rsid w:val="00434746"/>
    <w:rsid w:val="00436F67"/>
    <w:rsid w:val="0044440A"/>
    <w:rsid w:val="00445F56"/>
    <w:rsid w:val="00446B79"/>
    <w:rsid w:val="00447C54"/>
    <w:rsid w:val="00447D67"/>
    <w:rsid w:val="00451979"/>
    <w:rsid w:val="00453A38"/>
    <w:rsid w:val="0045497E"/>
    <w:rsid w:val="00454CC1"/>
    <w:rsid w:val="004622F0"/>
    <w:rsid w:val="00465362"/>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560C"/>
    <w:rsid w:val="00495C2F"/>
    <w:rsid w:val="004966D6"/>
    <w:rsid w:val="004970B8"/>
    <w:rsid w:val="004A069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BF1"/>
    <w:rsid w:val="004E06B8"/>
    <w:rsid w:val="004E0F66"/>
    <w:rsid w:val="004E1420"/>
    <w:rsid w:val="004E14FA"/>
    <w:rsid w:val="004E27EE"/>
    <w:rsid w:val="004E5BA8"/>
    <w:rsid w:val="004F1123"/>
    <w:rsid w:val="004F5089"/>
    <w:rsid w:val="004F58EA"/>
    <w:rsid w:val="004F7998"/>
    <w:rsid w:val="0050288B"/>
    <w:rsid w:val="00504324"/>
    <w:rsid w:val="0050527B"/>
    <w:rsid w:val="00511354"/>
    <w:rsid w:val="005115C9"/>
    <w:rsid w:val="00511B26"/>
    <w:rsid w:val="00514774"/>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5511"/>
    <w:rsid w:val="00567881"/>
    <w:rsid w:val="0057078D"/>
    <w:rsid w:val="00570B94"/>
    <w:rsid w:val="0057444B"/>
    <w:rsid w:val="005765E4"/>
    <w:rsid w:val="005773EB"/>
    <w:rsid w:val="00582769"/>
    <w:rsid w:val="005835F3"/>
    <w:rsid w:val="00583BAE"/>
    <w:rsid w:val="005843DE"/>
    <w:rsid w:val="00586234"/>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B7439"/>
    <w:rsid w:val="005C0851"/>
    <w:rsid w:val="005C0DC5"/>
    <w:rsid w:val="005C2206"/>
    <w:rsid w:val="005C300A"/>
    <w:rsid w:val="005C3AA1"/>
    <w:rsid w:val="005C5066"/>
    <w:rsid w:val="005C72E1"/>
    <w:rsid w:val="005D053E"/>
    <w:rsid w:val="005D0CB6"/>
    <w:rsid w:val="005D0CE4"/>
    <w:rsid w:val="005D0EFA"/>
    <w:rsid w:val="005D1168"/>
    <w:rsid w:val="005D36BB"/>
    <w:rsid w:val="005D61CB"/>
    <w:rsid w:val="005D6C10"/>
    <w:rsid w:val="005D7235"/>
    <w:rsid w:val="005D7A57"/>
    <w:rsid w:val="005E219D"/>
    <w:rsid w:val="005E3FC6"/>
    <w:rsid w:val="005E5874"/>
    <w:rsid w:val="005E72A9"/>
    <w:rsid w:val="005E7414"/>
    <w:rsid w:val="005F0716"/>
    <w:rsid w:val="005F1DF8"/>
    <w:rsid w:val="005F49F7"/>
    <w:rsid w:val="005F5094"/>
    <w:rsid w:val="005F6638"/>
    <w:rsid w:val="005F6FDA"/>
    <w:rsid w:val="00600007"/>
    <w:rsid w:val="00602700"/>
    <w:rsid w:val="006041C4"/>
    <w:rsid w:val="006072F5"/>
    <w:rsid w:val="00607627"/>
    <w:rsid w:val="006111D4"/>
    <w:rsid w:val="0061193F"/>
    <w:rsid w:val="00611CE7"/>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6A69"/>
    <w:rsid w:val="00627D19"/>
    <w:rsid w:val="0063022E"/>
    <w:rsid w:val="00631FE2"/>
    <w:rsid w:val="00633252"/>
    <w:rsid w:val="0063353C"/>
    <w:rsid w:val="00633907"/>
    <w:rsid w:val="00635DAB"/>
    <w:rsid w:val="00641A73"/>
    <w:rsid w:val="00641F57"/>
    <w:rsid w:val="00642B62"/>
    <w:rsid w:val="006461B3"/>
    <w:rsid w:val="00650C6A"/>
    <w:rsid w:val="00650CAB"/>
    <w:rsid w:val="00652637"/>
    <w:rsid w:val="0065759B"/>
    <w:rsid w:val="0066000F"/>
    <w:rsid w:val="0066143A"/>
    <w:rsid w:val="00661930"/>
    <w:rsid w:val="0066236A"/>
    <w:rsid w:val="006634CB"/>
    <w:rsid w:val="00663836"/>
    <w:rsid w:val="0066544C"/>
    <w:rsid w:val="006658A3"/>
    <w:rsid w:val="00667929"/>
    <w:rsid w:val="006707E7"/>
    <w:rsid w:val="006739EB"/>
    <w:rsid w:val="00674AAE"/>
    <w:rsid w:val="00675542"/>
    <w:rsid w:val="00675B00"/>
    <w:rsid w:val="0067627F"/>
    <w:rsid w:val="0067680D"/>
    <w:rsid w:val="00676F1D"/>
    <w:rsid w:val="006818FD"/>
    <w:rsid w:val="00681BC7"/>
    <w:rsid w:val="00681ECE"/>
    <w:rsid w:val="0068228A"/>
    <w:rsid w:val="00684177"/>
    <w:rsid w:val="006871C5"/>
    <w:rsid w:val="006903D9"/>
    <w:rsid w:val="006911FE"/>
    <w:rsid w:val="00692514"/>
    <w:rsid w:val="0069273F"/>
    <w:rsid w:val="00692DE4"/>
    <w:rsid w:val="00693953"/>
    <w:rsid w:val="00693B69"/>
    <w:rsid w:val="00694D62"/>
    <w:rsid w:val="00695C3A"/>
    <w:rsid w:val="00697AC9"/>
    <w:rsid w:val="006A13A2"/>
    <w:rsid w:val="006A18C2"/>
    <w:rsid w:val="006A432F"/>
    <w:rsid w:val="006A4F93"/>
    <w:rsid w:val="006A5CA6"/>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7092"/>
    <w:rsid w:val="006D0511"/>
    <w:rsid w:val="006D09A2"/>
    <w:rsid w:val="006D3BC9"/>
    <w:rsid w:val="006D4708"/>
    <w:rsid w:val="006D519A"/>
    <w:rsid w:val="006D53D9"/>
    <w:rsid w:val="006D544F"/>
    <w:rsid w:val="006D6B4F"/>
    <w:rsid w:val="006D6E71"/>
    <w:rsid w:val="006D6ED8"/>
    <w:rsid w:val="006D7940"/>
    <w:rsid w:val="006E16C6"/>
    <w:rsid w:val="006E1773"/>
    <w:rsid w:val="006E39EA"/>
    <w:rsid w:val="006E5830"/>
    <w:rsid w:val="006E64E9"/>
    <w:rsid w:val="006E68A8"/>
    <w:rsid w:val="006E7520"/>
    <w:rsid w:val="006F13C1"/>
    <w:rsid w:val="006F270B"/>
    <w:rsid w:val="006F3009"/>
    <w:rsid w:val="006F42A0"/>
    <w:rsid w:val="006F4C62"/>
    <w:rsid w:val="006F5CD3"/>
    <w:rsid w:val="007020A4"/>
    <w:rsid w:val="00702162"/>
    <w:rsid w:val="007029A6"/>
    <w:rsid w:val="007035E6"/>
    <w:rsid w:val="007043EC"/>
    <w:rsid w:val="00706489"/>
    <w:rsid w:val="00706EEF"/>
    <w:rsid w:val="007077CC"/>
    <w:rsid w:val="00711764"/>
    <w:rsid w:val="0071189D"/>
    <w:rsid w:val="00711996"/>
    <w:rsid w:val="00711E68"/>
    <w:rsid w:val="00712142"/>
    <w:rsid w:val="007126B9"/>
    <w:rsid w:val="00715119"/>
    <w:rsid w:val="00715670"/>
    <w:rsid w:val="00716722"/>
    <w:rsid w:val="0071787B"/>
    <w:rsid w:val="0072086F"/>
    <w:rsid w:val="00720B76"/>
    <w:rsid w:val="00724CB7"/>
    <w:rsid w:val="00730E08"/>
    <w:rsid w:val="00731DF0"/>
    <w:rsid w:val="00732EAC"/>
    <w:rsid w:val="0073340F"/>
    <w:rsid w:val="00736C8E"/>
    <w:rsid w:val="00737E3B"/>
    <w:rsid w:val="007415C6"/>
    <w:rsid w:val="0074477D"/>
    <w:rsid w:val="007448CB"/>
    <w:rsid w:val="007452F3"/>
    <w:rsid w:val="007465C5"/>
    <w:rsid w:val="00751B71"/>
    <w:rsid w:val="00755402"/>
    <w:rsid w:val="00755BEE"/>
    <w:rsid w:val="0075709D"/>
    <w:rsid w:val="00757BA5"/>
    <w:rsid w:val="00757F63"/>
    <w:rsid w:val="007622F2"/>
    <w:rsid w:val="00763334"/>
    <w:rsid w:val="00771F2D"/>
    <w:rsid w:val="0077470E"/>
    <w:rsid w:val="007747E1"/>
    <w:rsid w:val="007760AB"/>
    <w:rsid w:val="00776B77"/>
    <w:rsid w:val="00777506"/>
    <w:rsid w:val="00777CEA"/>
    <w:rsid w:val="00777F74"/>
    <w:rsid w:val="00780052"/>
    <w:rsid w:val="0078066E"/>
    <w:rsid w:val="0078151F"/>
    <w:rsid w:val="00784AB7"/>
    <w:rsid w:val="00787990"/>
    <w:rsid w:val="00792013"/>
    <w:rsid w:val="00793DFF"/>
    <w:rsid w:val="00795E5C"/>
    <w:rsid w:val="007A2F0E"/>
    <w:rsid w:val="007A4703"/>
    <w:rsid w:val="007A4C28"/>
    <w:rsid w:val="007A6F5F"/>
    <w:rsid w:val="007B096F"/>
    <w:rsid w:val="007B09CA"/>
    <w:rsid w:val="007B328D"/>
    <w:rsid w:val="007B49DC"/>
    <w:rsid w:val="007B54DD"/>
    <w:rsid w:val="007B557D"/>
    <w:rsid w:val="007B75F6"/>
    <w:rsid w:val="007C07BC"/>
    <w:rsid w:val="007C1EAD"/>
    <w:rsid w:val="007C2D59"/>
    <w:rsid w:val="007C4642"/>
    <w:rsid w:val="007C4E6F"/>
    <w:rsid w:val="007D0B84"/>
    <w:rsid w:val="007D1194"/>
    <w:rsid w:val="007D1C6E"/>
    <w:rsid w:val="007D2980"/>
    <w:rsid w:val="007D3692"/>
    <w:rsid w:val="007D51BF"/>
    <w:rsid w:val="007D6151"/>
    <w:rsid w:val="007E43FA"/>
    <w:rsid w:val="007E64D2"/>
    <w:rsid w:val="007F189C"/>
    <w:rsid w:val="007F1BEA"/>
    <w:rsid w:val="007F30E8"/>
    <w:rsid w:val="007F343C"/>
    <w:rsid w:val="007F3579"/>
    <w:rsid w:val="007F58DD"/>
    <w:rsid w:val="007F6EB4"/>
    <w:rsid w:val="007F7192"/>
    <w:rsid w:val="007F7FBF"/>
    <w:rsid w:val="00800297"/>
    <w:rsid w:val="00800A0C"/>
    <w:rsid w:val="00800E07"/>
    <w:rsid w:val="00801592"/>
    <w:rsid w:val="00801D75"/>
    <w:rsid w:val="00801FAA"/>
    <w:rsid w:val="00802BA1"/>
    <w:rsid w:val="008041F0"/>
    <w:rsid w:val="008042C6"/>
    <w:rsid w:val="008047BB"/>
    <w:rsid w:val="008055BC"/>
    <w:rsid w:val="00806180"/>
    <w:rsid w:val="008118D0"/>
    <w:rsid w:val="00811A62"/>
    <w:rsid w:val="00812EF7"/>
    <w:rsid w:val="00813229"/>
    <w:rsid w:val="00814902"/>
    <w:rsid w:val="00815BA4"/>
    <w:rsid w:val="00821ED7"/>
    <w:rsid w:val="0082308E"/>
    <w:rsid w:val="00823946"/>
    <w:rsid w:val="008250D2"/>
    <w:rsid w:val="008300B7"/>
    <w:rsid w:val="00830E5B"/>
    <w:rsid w:val="00831935"/>
    <w:rsid w:val="00831A01"/>
    <w:rsid w:val="008332D0"/>
    <w:rsid w:val="00833FE2"/>
    <w:rsid w:val="00834C72"/>
    <w:rsid w:val="008351C1"/>
    <w:rsid w:val="0083538D"/>
    <w:rsid w:val="0083571C"/>
    <w:rsid w:val="00837CA8"/>
    <w:rsid w:val="008419A9"/>
    <w:rsid w:val="00843824"/>
    <w:rsid w:val="00845EF4"/>
    <w:rsid w:val="00846F8E"/>
    <w:rsid w:val="0085179C"/>
    <w:rsid w:val="00853E53"/>
    <w:rsid w:val="00854A69"/>
    <w:rsid w:val="00854BAF"/>
    <w:rsid w:val="00854F1B"/>
    <w:rsid w:val="00855809"/>
    <w:rsid w:val="00856064"/>
    <w:rsid w:val="0086049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71D9"/>
    <w:rsid w:val="00887E3E"/>
    <w:rsid w:val="00892521"/>
    <w:rsid w:val="00892BCE"/>
    <w:rsid w:val="00894688"/>
    <w:rsid w:val="008947FB"/>
    <w:rsid w:val="00896209"/>
    <w:rsid w:val="008A0001"/>
    <w:rsid w:val="008A1622"/>
    <w:rsid w:val="008A2A04"/>
    <w:rsid w:val="008A2B88"/>
    <w:rsid w:val="008A2C3B"/>
    <w:rsid w:val="008A64B7"/>
    <w:rsid w:val="008A6EB4"/>
    <w:rsid w:val="008B17A0"/>
    <w:rsid w:val="008B33E4"/>
    <w:rsid w:val="008B7759"/>
    <w:rsid w:val="008B7CCA"/>
    <w:rsid w:val="008C1281"/>
    <w:rsid w:val="008C2051"/>
    <w:rsid w:val="008C3E7F"/>
    <w:rsid w:val="008D0B3D"/>
    <w:rsid w:val="008D0DFC"/>
    <w:rsid w:val="008D29B7"/>
    <w:rsid w:val="008D2C7D"/>
    <w:rsid w:val="008D419B"/>
    <w:rsid w:val="008D4CD7"/>
    <w:rsid w:val="008D5256"/>
    <w:rsid w:val="008D5D1F"/>
    <w:rsid w:val="008D64FD"/>
    <w:rsid w:val="008E46B6"/>
    <w:rsid w:val="008E6193"/>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10626"/>
    <w:rsid w:val="009128AE"/>
    <w:rsid w:val="009128FD"/>
    <w:rsid w:val="00913AB2"/>
    <w:rsid w:val="00914565"/>
    <w:rsid w:val="00914A6F"/>
    <w:rsid w:val="00915499"/>
    <w:rsid w:val="00915F8F"/>
    <w:rsid w:val="0091644D"/>
    <w:rsid w:val="00916930"/>
    <w:rsid w:val="009204DB"/>
    <w:rsid w:val="00922358"/>
    <w:rsid w:val="009253D6"/>
    <w:rsid w:val="009265CA"/>
    <w:rsid w:val="009269E9"/>
    <w:rsid w:val="00926A6B"/>
    <w:rsid w:val="00926DCA"/>
    <w:rsid w:val="009279D5"/>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6538"/>
    <w:rsid w:val="009624B4"/>
    <w:rsid w:val="00962CB8"/>
    <w:rsid w:val="00962D0F"/>
    <w:rsid w:val="00963F31"/>
    <w:rsid w:val="0096511B"/>
    <w:rsid w:val="009659DE"/>
    <w:rsid w:val="0096630C"/>
    <w:rsid w:val="009726C8"/>
    <w:rsid w:val="00972D8C"/>
    <w:rsid w:val="0097496C"/>
    <w:rsid w:val="009765C5"/>
    <w:rsid w:val="00977127"/>
    <w:rsid w:val="009832A6"/>
    <w:rsid w:val="00987C3E"/>
    <w:rsid w:val="009923F2"/>
    <w:rsid w:val="009942C4"/>
    <w:rsid w:val="0099523E"/>
    <w:rsid w:val="009956A9"/>
    <w:rsid w:val="00997A06"/>
    <w:rsid w:val="009A1DEC"/>
    <w:rsid w:val="009A23E8"/>
    <w:rsid w:val="009A50E3"/>
    <w:rsid w:val="009A616A"/>
    <w:rsid w:val="009A6378"/>
    <w:rsid w:val="009A6C22"/>
    <w:rsid w:val="009A7B8B"/>
    <w:rsid w:val="009B06E1"/>
    <w:rsid w:val="009C04DA"/>
    <w:rsid w:val="009C19F2"/>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414E"/>
    <w:rsid w:val="009E4746"/>
    <w:rsid w:val="009E4769"/>
    <w:rsid w:val="009E4C06"/>
    <w:rsid w:val="009E5408"/>
    <w:rsid w:val="009F12E1"/>
    <w:rsid w:val="009F13DC"/>
    <w:rsid w:val="009F2718"/>
    <w:rsid w:val="009F30D3"/>
    <w:rsid w:val="009F3A22"/>
    <w:rsid w:val="009F6134"/>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7477"/>
    <w:rsid w:val="00A27B35"/>
    <w:rsid w:val="00A33533"/>
    <w:rsid w:val="00A33E3A"/>
    <w:rsid w:val="00A34C82"/>
    <w:rsid w:val="00A357B5"/>
    <w:rsid w:val="00A3681F"/>
    <w:rsid w:val="00A36AC7"/>
    <w:rsid w:val="00A36DBA"/>
    <w:rsid w:val="00A379EF"/>
    <w:rsid w:val="00A37A3B"/>
    <w:rsid w:val="00A37F20"/>
    <w:rsid w:val="00A405C4"/>
    <w:rsid w:val="00A40BF3"/>
    <w:rsid w:val="00A41DA2"/>
    <w:rsid w:val="00A42A25"/>
    <w:rsid w:val="00A42E62"/>
    <w:rsid w:val="00A4593D"/>
    <w:rsid w:val="00A46237"/>
    <w:rsid w:val="00A51DF9"/>
    <w:rsid w:val="00A52FC8"/>
    <w:rsid w:val="00A56581"/>
    <w:rsid w:val="00A57988"/>
    <w:rsid w:val="00A60A21"/>
    <w:rsid w:val="00A615B0"/>
    <w:rsid w:val="00A618FB"/>
    <w:rsid w:val="00A630EA"/>
    <w:rsid w:val="00A64D36"/>
    <w:rsid w:val="00A7100C"/>
    <w:rsid w:val="00A72E27"/>
    <w:rsid w:val="00A73C0E"/>
    <w:rsid w:val="00A74025"/>
    <w:rsid w:val="00A743E9"/>
    <w:rsid w:val="00A80D31"/>
    <w:rsid w:val="00A84039"/>
    <w:rsid w:val="00A90374"/>
    <w:rsid w:val="00A91FC5"/>
    <w:rsid w:val="00A92087"/>
    <w:rsid w:val="00A92093"/>
    <w:rsid w:val="00A936D7"/>
    <w:rsid w:val="00A937E5"/>
    <w:rsid w:val="00AA0586"/>
    <w:rsid w:val="00AA28A9"/>
    <w:rsid w:val="00AA2D49"/>
    <w:rsid w:val="00AA51FD"/>
    <w:rsid w:val="00AA5CAF"/>
    <w:rsid w:val="00AA7A3A"/>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CC"/>
    <w:rsid w:val="00AE51EC"/>
    <w:rsid w:val="00AE58E1"/>
    <w:rsid w:val="00AE7D90"/>
    <w:rsid w:val="00AF2D46"/>
    <w:rsid w:val="00AF3BDC"/>
    <w:rsid w:val="00AF3CE4"/>
    <w:rsid w:val="00AF629E"/>
    <w:rsid w:val="00AF71EC"/>
    <w:rsid w:val="00B000FC"/>
    <w:rsid w:val="00B0089F"/>
    <w:rsid w:val="00B058D6"/>
    <w:rsid w:val="00B0640F"/>
    <w:rsid w:val="00B079FC"/>
    <w:rsid w:val="00B07F82"/>
    <w:rsid w:val="00B10E90"/>
    <w:rsid w:val="00B10F2F"/>
    <w:rsid w:val="00B1224E"/>
    <w:rsid w:val="00B13629"/>
    <w:rsid w:val="00B14062"/>
    <w:rsid w:val="00B16734"/>
    <w:rsid w:val="00B168CB"/>
    <w:rsid w:val="00B20B13"/>
    <w:rsid w:val="00B249C5"/>
    <w:rsid w:val="00B304F5"/>
    <w:rsid w:val="00B35CFA"/>
    <w:rsid w:val="00B36A8F"/>
    <w:rsid w:val="00B42376"/>
    <w:rsid w:val="00B44ED3"/>
    <w:rsid w:val="00B44EE0"/>
    <w:rsid w:val="00B47EC7"/>
    <w:rsid w:val="00B54BCD"/>
    <w:rsid w:val="00B55D25"/>
    <w:rsid w:val="00B600AD"/>
    <w:rsid w:val="00B62926"/>
    <w:rsid w:val="00B63760"/>
    <w:rsid w:val="00B66088"/>
    <w:rsid w:val="00B71183"/>
    <w:rsid w:val="00B7417D"/>
    <w:rsid w:val="00B74F88"/>
    <w:rsid w:val="00B7726A"/>
    <w:rsid w:val="00B82E9A"/>
    <w:rsid w:val="00B86578"/>
    <w:rsid w:val="00B90912"/>
    <w:rsid w:val="00B912AB"/>
    <w:rsid w:val="00B93DD8"/>
    <w:rsid w:val="00B96984"/>
    <w:rsid w:val="00BA230D"/>
    <w:rsid w:val="00BA33C8"/>
    <w:rsid w:val="00BA3534"/>
    <w:rsid w:val="00BA4095"/>
    <w:rsid w:val="00BA4F48"/>
    <w:rsid w:val="00BB00E5"/>
    <w:rsid w:val="00BB1672"/>
    <w:rsid w:val="00BB20DD"/>
    <w:rsid w:val="00BB4294"/>
    <w:rsid w:val="00BB4E30"/>
    <w:rsid w:val="00BB6861"/>
    <w:rsid w:val="00BC0116"/>
    <w:rsid w:val="00BC0188"/>
    <w:rsid w:val="00BC1618"/>
    <w:rsid w:val="00BC6514"/>
    <w:rsid w:val="00BC733F"/>
    <w:rsid w:val="00BD14BF"/>
    <w:rsid w:val="00BD286A"/>
    <w:rsid w:val="00BD2E4F"/>
    <w:rsid w:val="00BD4031"/>
    <w:rsid w:val="00BD4A85"/>
    <w:rsid w:val="00BD5427"/>
    <w:rsid w:val="00BD68DA"/>
    <w:rsid w:val="00BE13D6"/>
    <w:rsid w:val="00BE3C30"/>
    <w:rsid w:val="00BE4862"/>
    <w:rsid w:val="00BE4C37"/>
    <w:rsid w:val="00BE63A6"/>
    <w:rsid w:val="00BF092D"/>
    <w:rsid w:val="00BF1BAA"/>
    <w:rsid w:val="00BF20FA"/>
    <w:rsid w:val="00BF2432"/>
    <w:rsid w:val="00BF53DD"/>
    <w:rsid w:val="00C00DA7"/>
    <w:rsid w:val="00C01031"/>
    <w:rsid w:val="00C01B57"/>
    <w:rsid w:val="00C06206"/>
    <w:rsid w:val="00C06E4C"/>
    <w:rsid w:val="00C11BA1"/>
    <w:rsid w:val="00C124E5"/>
    <w:rsid w:val="00C1254D"/>
    <w:rsid w:val="00C16E61"/>
    <w:rsid w:val="00C22499"/>
    <w:rsid w:val="00C226D2"/>
    <w:rsid w:val="00C23736"/>
    <w:rsid w:val="00C2396B"/>
    <w:rsid w:val="00C24F4D"/>
    <w:rsid w:val="00C25155"/>
    <w:rsid w:val="00C25416"/>
    <w:rsid w:val="00C25884"/>
    <w:rsid w:val="00C31EB2"/>
    <w:rsid w:val="00C36D0D"/>
    <w:rsid w:val="00C37C0E"/>
    <w:rsid w:val="00C37FE7"/>
    <w:rsid w:val="00C40613"/>
    <w:rsid w:val="00C40818"/>
    <w:rsid w:val="00C40DFD"/>
    <w:rsid w:val="00C41EEB"/>
    <w:rsid w:val="00C42141"/>
    <w:rsid w:val="00C42718"/>
    <w:rsid w:val="00C42BC9"/>
    <w:rsid w:val="00C44DA5"/>
    <w:rsid w:val="00C4563D"/>
    <w:rsid w:val="00C47878"/>
    <w:rsid w:val="00C504C2"/>
    <w:rsid w:val="00C50CEF"/>
    <w:rsid w:val="00C53953"/>
    <w:rsid w:val="00C567B5"/>
    <w:rsid w:val="00C57128"/>
    <w:rsid w:val="00C574A8"/>
    <w:rsid w:val="00C643E6"/>
    <w:rsid w:val="00C65A35"/>
    <w:rsid w:val="00C7171A"/>
    <w:rsid w:val="00C72505"/>
    <w:rsid w:val="00C734A7"/>
    <w:rsid w:val="00C74801"/>
    <w:rsid w:val="00C7635F"/>
    <w:rsid w:val="00C76DAC"/>
    <w:rsid w:val="00C77F5E"/>
    <w:rsid w:val="00C8042F"/>
    <w:rsid w:val="00C80561"/>
    <w:rsid w:val="00C841FB"/>
    <w:rsid w:val="00C8474C"/>
    <w:rsid w:val="00C87196"/>
    <w:rsid w:val="00C922DC"/>
    <w:rsid w:val="00CA0204"/>
    <w:rsid w:val="00CA10DF"/>
    <w:rsid w:val="00CA1B01"/>
    <w:rsid w:val="00CA3120"/>
    <w:rsid w:val="00CA41A0"/>
    <w:rsid w:val="00CA41C8"/>
    <w:rsid w:val="00CA5747"/>
    <w:rsid w:val="00CA6B15"/>
    <w:rsid w:val="00CB07A8"/>
    <w:rsid w:val="00CB0BDB"/>
    <w:rsid w:val="00CB1E41"/>
    <w:rsid w:val="00CB20ED"/>
    <w:rsid w:val="00CB328E"/>
    <w:rsid w:val="00CB4015"/>
    <w:rsid w:val="00CB4061"/>
    <w:rsid w:val="00CB4AC8"/>
    <w:rsid w:val="00CB5FAB"/>
    <w:rsid w:val="00CB6238"/>
    <w:rsid w:val="00CC055D"/>
    <w:rsid w:val="00CC4373"/>
    <w:rsid w:val="00CD0C50"/>
    <w:rsid w:val="00CD40A6"/>
    <w:rsid w:val="00CD44C4"/>
    <w:rsid w:val="00CD46D8"/>
    <w:rsid w:val="00CD6F97"/>
    <w:rsid w:val="00CD700F"/>
    <w:rsid w:val="00CD7B83"/>
    <w:rsid w:val="00CE087B"/>
    <w:rsid w:val="00CE0998"/>
    <w:rsid w:val="00CE13BF"/>
    <w:rsid w:val="00CE3CA5"/>
    <w:rsid w:val="00CE59CF"/>
    <w:rsid w:val="00CE709A"/>
    <w:rsid w:val="00CF0354"/>
    <w:rsid w:val="00CF0878"/>
    <w:rsid w:val="00CF2957"/>
    <w:rsid w:val="00CF34FB"/>
    <w:rsid w:val="00CF4E7D"/>
    <w:rsid w:val="00CF5D29"/>
    <w:rsid w:val="00CF6D0C"/>
    <w:rsid w:val="00CF7300"/>
    <w:rsid w:val="00D01513"/>
    <w:rsid w:val="00D02FCD"/>
    <w:rsid w:val="00D04B66"/>
    <w:rsid w:val="00D0638C"/>
    <w:rsid w:val="00D06DF6"/>
    <w:rsid w:val="00D06E19"/>
    <w:rsid w:val="00D076B8"/>
    <w:rsid w:val="00D1116D"/>
    <w:rsid w:val="00D127B7"/>
    <w:rsid w:val="00D14183"/>
    <w:rsid w:val="00D147A2"/>
    <w:rsid w:val="00D1585A"/>
    <w:rsid w:val="00D16226"/>
    <w:rsid w:val="00D17BAB"/>
    <w:rsid w:val="00D22311"/>
    <w:rsid w:val="00D22443"/>
    <w:rsid w:val="00D233E1"/>
    <w:rsid w:val="00D235F7"/>
    <w:rsid w:val="00D24B0B"/>
    <w:rsid w:val="00D27977"/>
    <w:rsid w:val="00D30E13"/>
    <w:rsid w:val="00D32811"/>
    <w:rsid w:val="00D329D4"/>
    <w:rsid w:val="00D33340"/>
    <w:rsid w:val="00D34BFB"/>
    <w:rsid w:val="00D37E44"/>
    <w:rsid w:val="00D4267B"/>
    <w:rsid w:val="00D4294E"/>
    <w:rsid w:val="00D44D40"/>
    <w:rsid w:val="00D47A46"/>
    <w:rsid w:val="00D50724"/>
    <w:rsid w:val="00D53967"/>
    <w:rsid w:val="00D5469A"/>
    <w:rsid w:val="00D54FB2"/>
    <w:rsid w:val="00D553D3"/>
    <w:rsid w:val="00D60B6C"/>
    <w:rsid w:val="00D6222F"/>
    <w:rsid w:val="00D6288F"/>
    <w:rsid w:val="00D63160"/>
    <w:rsid w:val="00D6536C"/>
    <w:rsid w:val="00D66470"/>
    <w:rsid w:val="00D70759"/>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18EB"/>
    <w:rsid w:val="00D91B4F"/>
    <w:rsid w:val="00D922A7"/>
    <w:rsid w:val="00D938C0"/>
    <w:rsid w:val="00D97F00"/>
    <w:rsid w:val="00DA2917"/>
    <w:rsid w:val="00DA4D28"/>
    <w:rsid w:val="00DA6118"/>
    <w:rsid w:val="00DA70F1"/>
    <w:rsid w:val="00DA7D6C"/>
    <w:rsid w:val="00DB1FD2"/>
    <w:rsid w:val="00DB22D5"/>
    <w:rsid w:val="00DB3544"/>
    <w:rsid w:val="00DB5960"/>
    <w:rsid w:val="00DB59EA"/>
    <w:rsid w:val="00DB5E2F"/>
    <w:rsid w:val="00DB7288"/>
    <w:rsid w:val="00DC0037"/>
    <w:rsid w:val="00DC0179"/>
    <w:rsid w:val="00DC0C1D"/>
    <w:rsid w:val="00DC12DC"/>
    <w:rsid w:val="00DC2007"/>
    <w:rsid w:val="00DC37C6"/>
    <w:rsid w:val="00DC6F8F"/>
    <w:rsid w:val="00DC7B82"/>
    <w:rsid w:val="00DD031C"/>
    <w:rsid w:val="00DD067A"/>
    <w:rsid w:val="00DD0C1D"/>
    <w:rsid w:val="00DD3885"/>
    <w:rsid w:val="00DD3E08"/>
    <w:rsid w:val="00DD56A5"/>
    <w:rsid w:val="00DD5A62"/>
    <w:rsid w:val="00DE0CCC"/>
    <w:rsid w:val="00DE114D"/>
    <w:rsid w:val="00DE25BA"/>
    <w:rsid w:val="00DE3088"/>
    <w:rsid w:val="00DE35EA"/>
    <w:rsid w:val="00DF0CB6"/>
    <w:rsid w:val="00DF1D56"/>
    <w:rsid w:val="00DF31E0"/>
    <w:rsid w:val="00DF4FCC"/>
    <w:rsid w:val="00DF55DD"/>
    <w:rsid w:val="00E01E53"/>
    <w:rsid w:val="00E054DB"/>
    <w:rsid w:val="00E06313"/>
    <w:rsid w:val="00E07982"/>
    <w:rsid w:val="00E108CB"/>
    <w:rsid w:val="00E14FE8"/>
    <w:rsid w:val="00E15451"/>
    <w:rsid w:val="00E15AD5"/>
    <w:rsid w:val="00E16309"/>
    <w:rsid w:val="00E16886"/>
    <w:rsid w:val="00E17D43"/>
    <w:rsid w:val="00E17E2D"/>
    <w:rsid w:val="00E21023"/>
    <w:rsid w:val="00E2122B"/>
    <w:rsid w:val="00E23E0D"/>
    <w:rsid w:val="00E25ABD"/>
    <w:rsid w:val="00E27594"/>
    <w:rsid w:val="00E3050D"/>
    <w:rsid w:val="00E30D6F"/>
    <w:rsid w:val="00E32107"/>
    <w:rsid w:val="00E32AEB"/>
    <w:rsid w:val="00E3489C"/>
    <w:rsid w:val="00E36368"/>
    <w:rsid w:val="00E3724E"/>
    <w:rsid w:val="00E37615"/>
    <w:rsid w:val="00E37BE7"/>
    <w:rsid w:val="00E405B6"/>
    <w:rsid w:val="00E40601"/>
    <w:rsid w:val="00E40DF8"/>
    <w:rsid w:val="00E41BED"/>
    <w:rsid w:val="00E42EA9"/>
    <w:rsid w:val="00E44519"/>
    <w:rsid w:val="00E44626"/>
    <w:rsid w:val="00E45488"/>
    <w:rsid w:val="00E45BC4"/>
    <w:rsid w:val="00E45EDE"/>
    <w:rsid w:val="00E471EB"/>
    <w:rsid w:val="00E502BE"/>
    <w:rsid w:val="00E502CD"/>
    <w:rsid w:val="00E50420"/>
    <w:rsid w:val="00E50655"/>
    <w:rsid w:val="00E515D1"/>
    <w:rsid w:val="00E51AA8"/>
    <w:rsid w:val="00E56319"/>
    <w:rsid w:val="00E56BD3"/>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A4F5A"/>
    <w:rsid w:val="00EA582A"/>
    <w:rsid w:val="00EA6B26"/>
    <w:rsid w:val="00EB0800"/>
    <w:rsid w:val="00EB333F"/>
    <w:rsid w:val="00EB359E"/>
    <w:rsid w:val="00EB4E08"/>
    <w:rsid w:val="00EB57AB"/>
    <w:rsid w:val="00EB5F85"/>
    <w:rsid w:val="00EB6597"/>
    <w:rsid w:val="00EC03C5"/>
    <w:rsid w:val="00EC29FC"/>
    <w:rsid w:val="00EC3030"/>
    <w:rsid w:val="00EC472E"/>
    <w:rsid w:val="00EC6959"/>
    <w:rsid w:val="00EC6A24"/>
    <w:rsid w:val="00EC7780"/>
    <w:rsid w:val="00EC7AB1"/>
    <w:rsid w:val="00ED13BB"/>
    <w:rsid w:val="00ED18CB"/>
    <w:rsid w:val="00ED30A7"/>
    <w:rsid w:val="00ED3BD4"/>
    <w:rsid w:val="00ED47FC"/>
    <w:rsid w:val="00ED5551"/>
    <w:rsid w:val="00ED5897"/>
    <w:rsid w:val="00ED7197"/>
    <w:rsid w:val="00ED7415"/>
    <w:rsid w:val="00ED7C8A"/>
    <w:rsid w:val="00EE1834"/>
    <w:rsid w:val="00EE1AB4"/>
    <w:rsid w:val="00EE4CE8"/>
    <w:rsid w:val="00EE4FA5"/>
    <w:rsid w:val="00EE573C"/>
    <w:rsid w:val="00EE708D"/>
    <w:rsid w:val="00EF277F"/>
    <w:rsid w:val="00EF2C8D"/>
    <w:rsid w:val="00EF2D40"/>
    <w:rsid w:val="00EF3ABC"/>
    <w:rsid w:val="00EF4D0F"/>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5EBA"/>
    <w:rsid w:val="00F4027C"/>
    <w:rsid w:val="00F40A1A"/>
    <w:rsid w:val="00F40F2B"/>
    <w:rsid w:val="00F426FB"/>
    <w:rsid w:val="00F4498B"/>
    <w:rsid w:val="00F44B08"/>
    <w:rsid w:val="00F47E78"/>
    <w:rsid w:val="00F543D8"/>
    <w:rsid w:val="00F54A85"/>
    <w:rsid w:val="00F55D35"/>
    <w:rsid w:val="00F57181"/>
    <w:rsid w:val="00F57A6F"/>
    <w:rsid w:val="00F62644"/>
    <w:rsid w:val="00F62A44"/>
    <w:rsid w:val="00F65522"/>
    <w:rsid w:val="00F65B78"/>
    <w:rsid w:val="00F70C6A"/>
    <w:rsid w:val="00F7134B"/>
    <w:rsid w:val="00F7291D"/>
    <w:rsid w:val="00F733B5"/>
    <w:rsid w:val="00F768FA"/>
    <w:rsid w:val="00F80487"/>
    <w:rsid w:val="00F81BD5"/>
    <w:rsid w:val="00F8276D"/>
    <w:rsid w:val="00F83AAA"/>
    <w:rsid w:val="00F841D9"/>
    <w:rsid w:val="00F846BE"/>
    <w:rsid w:val="00F847B3"/>
    <w:rsid w:val="00F851B4"/>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4C67"/>
    <w:rsid w:val="00FB590B"/>
    <w:rsid w:val="00FB6A85"/>
    <w:rsid w:val="00FB700C"/>
    <w:rsid w:val="00FC145D"/>
    <w:rsid w:val="00FC7CD4"/>
    <w:rsid w:val="00FD0FD2"/>
    <w:rsid w:val="00FD131F"/>
    <w:rsid w:val="00FD1463"/>
    <w:rsid w:val="00FD215F"/>
    <w:rsid w:val="00FD3B48"/>
    <w:rsid w:val="00FD3F2E"/>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48B8C-7C27-4ADD-899C-C615E781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vrushali</cp:lastModifiedBy>
  <cp:revision>2</cp:revision>
  <cp:lastPrinted>2014-08-22T05:50:00Z</cp:lastPrinted>
  <dcterms:created xsi:type="dcterms:W3CDTF">2020-12-25T06:56:00Z</dcterms:created>
  <dcterms:modified xsi:type="dcterms:W3CDTF">2020-12-25T06:56:00Z</dcterms:modified>
</cp:coreProperties>
</file>