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E17805" w:rsidRDefault="00E17805" w:rsidP="00E17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E17805"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CHLORO ACETONE </w:t>
      </w:r>
    </w:p>
    <w:p w:rsidR="007E1607" w:rsidRPr="00E17805" w:rsidRDefault="00E17805" w:rsidP="00E17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44"/>
          <w:lang w:val="en-US"/>
        </w:rPr>
      </w:pPr>
      <w:r w:rsidRPr="00E17805">
        <w:rPr>
          <w:rFonts w:ascii="Times New Roman" w:hAnsi="Times New Roman" w:cs="Times New Roman"/>
          <w:b/>
          <w:bCs/>
          <w:sz w:val="36"/>
          <w:szCs w:val="44"/>
          <w:lang w:val="en-US"/>
        </w:rPr>
        <w:t>(For Synthesis)</w:t>
      </w:r>
    </w:p>
    <w:p w:rsidR="00EC03C5" w:rsidRPr="00E17805" w:rsidRDefault="00587231" w:rsidP="00E17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E17805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E17805" w:rsidRPr="00E17805">
        <w:rPr>
          <w:rFonts w:ascii="Times New Roman" w:hAnsi="Times New Roman" w:cs="Times New Roman"/>
          <w:b/>
          <w:sz w:val="36"/>
          <w:szCs w:val="36"/>
          <w:lang w:val="en-US"/>
        </w:rPr>
        <w:t>78-95-5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1272D" w:rsidRPr="00DF6D4C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A21F7F" w:rsidRPr="00A21F7F">
        <w:rPr>
          <w:rFonts w:ascii="Times New Roman" w:hAnsi="Times New Roman" w:cs="Times New Roman"/>
          <w:b/>
          <w:bCs/>
          <w:sz w:val="24"/>
          <w:szCs w:val="24"/>
        </w:rPr>
        <w:t>Chloroacetone</w:t>
      </w:r>
      <w:proofErr w:type="spellEnd"/>
      <w:r w:rsidR="00794D38" w:rsidRPr="00794D38">
        <w:rPr>
          <w:rFonts w:ascii="Times New Roman" w:hAnsi="Times New Roman" w:cs="Times New Roman"/>
          <w:b/>
          <w:bCs/>
          <w:sz w:val="24"/>
          <w:szCs w:val="24"/>
        </w:rPr>
        <w:cr/>
      </w: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1F7F">
        <w:rPr>
          <w:rFonts w:ascii="Times New Roman" w:hAnsi="Times New Roman" w:cs="Times New Roman"/>
          <w:b/>
          <w:sz w:val="24"/>
          <w:szCs w:val="16"/>
          <w:lang w:val="en-US"/>
        </w:rPr>
        <w:t>78-95-5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66730A">
        <w:rPr>
          <w:rFonts w:ascii="Times New Roman" w:hAnsi="Times New Roman" w:cs="Times New Roman"/>
          <w:b/>
          <w:sz w:val="24"/>
        </w:rPr>
        <w:t>Not Applicable.</w:t>
      </w:r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66730A">
        <w:rPr>
          <w:rFonts w:ascii="Times New Roman" w:hAnsi="Times New Roman" w:cs="Times New Roman"/>
          <w:b/>
          <w:sz w:val="24"/>
        </w:rPr>
        <w:t>Not Applicable.</w:t>
      </w:r>
    </w:p>
    <w:p w:rsidR="006C5F61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21F7F" w:rsidRPr="00A21F7F">
        <w:rPr>
          <w:rFonts w:ascii="Times New Roman" w:hAnsi="Times New Roman" w:cs="Times New Roman"/>
          <w:b/>
          <w:sz w:val="24"/>
        </w:rPr>
        <w:t>C</w:t>
      </w:r>
      <w:r w:rsidR="00A21F7F" w:rsidRPr="00A21F7F">
        <w:rPr>
          <w:rFonts w:ascii="Times New Roman" w:hAnsi="Times New Roman" w:cs="Times New Roman"/>
          <w:b/>
          <w:sz w:val="24"/>
          <w:vertAlign w:val="subscript"/>
        </w:rPr>
        <w:t>3</w:t>
      </w:r>
      <w:r w:rsidR="00A21F7F" w:rsidRPr="00A21F7F">
        <w:rPr>
          <w:rFonts w:ascii="Times New Roman" w:hAnsi="Times New Roman" w:cs="Times New Roman"/>
          <w:b/>
          <w:sz w:val="24"/>
        </w:rPr>
        <w:t>H</w:t>
      </w:r>
      <w:r w:rsidR="00A21F7F" w:rsidRPr="00A21F7F">
        <w:rPr>
          <w:rFonts w:ascii="Times New Roman" w:hAnsi="Times New Roman" w:cs="Times New Roman"/>
          <w:b/>
          <w:sz w:val="24"/>
          <w:vertAlign w:val="subscript"/>
        </w:rPr>
        <w:t>5</w:t>
      </w:r>
      <w:r w:rsidR="00A21F7F" w:rsidRPr="00A21F7F">
        <w:rPr>
          <w:rFonts w:ascii="Times New Roman" w:hAnsi="Times New Roman" w:cs="Times New Roman"/>
          <w:b/>
          <w:sz w:val="24"/>
        </w:rPr>
        <w:t>ClO</w:t>
      </w:r>
    </w:p>
    <w:p w:rsidR="00DF6D4C" w:rsidRDefault="00DF6D4C" w:rsidP="00794D38">
      <w:pPr>
        <w:pStyle w:val="NoSpacing"/>
      </w:pPr>
    </w:p>
    <w:p w:rsidR="00A55734" w:rsidRPr="003F0E48" w:rsidRDefault="00A55734" w:rsidP="00794D38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>Details Of The Supplier Of The Safety Data 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</w:p>
    <w:p w:rsidR="00AB741C" w:rsidRPr="003D1E16" w:rsidRDefault="00AB741C" w:rsidP="00AB741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AB741C" w:rsidRPr="003D1E16" w:rsidRDefault="00AB741C" w:rsidP="00AB741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B741C" w:rsidRPr="003D1E16" w:rsidRDefault="00AB741C" w:rsidP="00AB741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B741C" w:rsidRDefault="00AB741C" w:rsidP="00AB741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B741C" w:rsidRDefault="00AB741C" w:rsidP="00AB741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AB741C" w:rsidRPr="003D1E16" w:rsidRDefault="00AB741C" w:rsidP="00AB741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0B4E8F" w:rsidRDefault="00B93DD8" w:rsidP="000B4E8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3F1D5F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21F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Chloroacetone</w:t>
            </w:r>
            <w:proofErr w:type="spellEnd"/>
          </w:p>
        </w:tc>
        <w:tc>
          <w:tcPr>
            <w:tcW w:w="3260" w:type="dxa"/>
          </w:tcPr>
          <w:p w:rsidR="008F176C" w:rsidRPr="00837CA8" w:rsidRDefault="003F1D5F" w:rsidP="00837C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78-95-5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771F2D" w:rsidRPr="00794D38" w:rsidRDefault="00771F2D" w:rsidP="00794D38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bookmarkStart w:id="0" w:name="_GoBack"/>
      <w:bookmarkEnd w:id="0"/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D2F2D" w:rsidRPr="00BD2F2D" w:rsidRDefault="00BD2F2D" w:rsidP="00BD2F2D">
      <w:pPr>
        <w:pStyle w:val="NoSpacing"/>
      </w:pP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85911">
        <w:rPr>
          <w:rFonts w:ascii="Times New Roman" w:hAnsi="Times New Roman" w:cs="Times New Roman"/>
          <w:b/>
          <w:sz w:val="28"/>
          <w:u w:val="single"/>
        </w:rPr>
        <w:t>Classification of the substance or mixture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8"/>
        </w:rPr>
      </w:pPr>
      <w:r w:rsidRPr="00785911">
        <w:rPr>
          <w:rFonts w:ascii="Times New Roman" w:hAnsi="Times New Roman" w:cs="Times New Roman"/>
          <w:b/>
          <w:sz w:val="28"/>
        </w:rPr>
        <w:t>Classification according to Regulation (EC) No 1272/2008</w:t>
      </w:r>
      <w:r>
        <w:rPr>
          <w:rFonts w:ascii="Times New Roman" w:hAnsi="Times New Roman" w:cs="Times New Roman"/>
          <w:b/>
          <w:sz w:val="28"/>
        </w:rPr>
        <w:t>: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Flammable liquids (Category 3), H226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Acute toxicity, Oral (Category 3), H301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Acute toxicity, Inhalation (Category 2), H330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Acute toxicity, Dermal (Category 2), H310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Skin irritation (Category 2), H315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Eye irritation (Category 2), H319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Specific target organ toxicity - single exposure (Category 3), H335</w:t>
      </w:r>
    </w:p>
    <w:p w:rsidR="00794D38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Acute aquatic toxicity (Category 1), H400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85911">
        <w:rPr>
          <w:rFonts w:ascii="Times New Roman" w:hAnsi="Times New Roman" w:cs="Times New Roman"/>
          <w:b/>
          <w:sz w:val="28"/>
          <w:u w:val="single"/>
        </w:rPr>
        <w:t>Classification according to EU Directives 67/548/EEC or 1999/45/EC: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T+, N Very toxic, Dangerous for 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85911">
        <w:rPr>
          <w:rFonts w:ascii="Times New Roman" w:hAnsi="Times New Roman" w:cs="Times New Roman"/>
          <w:b/>
          <w:sz w:val="24"/>
        </w:rPr>
        <w:t>Environment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85911">
        <w:rPr>
          <w:rFonts w:ascii="Times New Roman" w:hAnsi="Times New Roman" w:cs="Times New Roman"/>
          <w:b/>
          <w:sz w:val="28"/>
          <w:u w:val="single"/>
        </w:rPr>
        <w:t>Label elements: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Labelling according Regulation (EC) No 1272/2008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Signal word Danger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85911">
        <w:rPr>
          <w:rFonts w:ascii="Times New Roman" w:hAnsi="Times New Roman" w:cs="Times New Roman"/>
          <w:b/>
          <w:sz w:val="28"/>
          <w:u w:val="single"/>
        </w:rPr>
        <w:t>Hazard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H226 </w:t>
      </w:r>
      <w:r>
        <w:rPr>
          <w:rFonts w:ascii="Times New Roman" w:hAnsi="Times New Roman" w:cs="Times New Roman"/>
          <w:b/>
          <w:sz w:val="24"/>
        </w:rPr>
        <w:t xml:space="preserve">   :   </w:t>
      </w:r>
      <w:r w:rsidRPr="00785911">
        <w:rPr>
          <w:rFonts w:ascii="Times New Roman" w:hAnsi="Times New Roman" w:cs="Times New Roman"/>
          <w:b/>
          <w:sz w:val="24"/>
        </w:rPr>
        <w:t>Flammable liquid and vapour.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H301 </w:t>
      </w:r>
      <w:r>
        <w:rPr>
          <w:rFonts w:ascii="Times New Roman" w:hAnsi="Times New Roman" w:cs="Times New Roman"/>
          <w:b/>
          <w:sz w:val="24"/>
        </w:rPr>
        <w:t xml:space="preserve">   :   </w:t>
      </w:r>
      <w:r w:rsidRPr="00785911">
        <w:rPr>
          <w:rFonts w:ascii="Times New Roman" w:hAnsi="Times New Roman" w:cs="Times New Roman"/>
          <w:b/>
          <w:sz w:val="24"/>
        </w:rPr>
        <w:t>Toxic if swallowed.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H310 + </w:t>
      </w:r>
      <w:proofErr w:type="gramStart"/>
      <w:r w:rsidRPr="00785911">
        <w:rPr>
          <w:rFonts w:ascii="Times New Roman" w:hAnsi="Times New Roman" w:cs="Times New Roman"/>
          <w:b/>
          <w:sz w:val="24"/>
        </w:rPr>
        <w:t>H330</w:t>
      </w:r>
      <w:r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  <w:r w:rsidRPr="00785911">
        <w:rPr>
          <w:rFonts w:ascii="Times New Roman" w:hAnsi="Times New Roman" w:cs="Times New Roman"/>
          <w:b/>
          <w:sz w:val="24"/>
        </w:rPr>
        <w:t xml:space="preserve"> Fatal in contact with skin or if inhaled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H315 </w:t>
      </w:r>
      <w:r>
        <w:rPr>
          <w:rFonts w:ascii="Times New Roman" w:hAnsi="Times New Roman" w:cs="Times New Roman"/>
          <w:b/>
          <w:sz w:val="24"/>
        </w:rPr>
        <w:t xml:space="preserve">   :   </w:t>
      </w:r>
      <w:r w:rsidRPr="00785911">
        <w:rPr>
          <w:rFonts w:ascii="Times New Roman" w:hAnsi="Times New Roman" w:cs="Times New Roman"/>
          <w:b/>
          <w:sz w:val="24"/>
        </w:rPr>
        <w:t>Causes skin irritation.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>H319</w:t>
      </w:r>
      <w:r>
        <w:rPr>
          <w:rFonts w:ascii="Times New Roman" w:hAnsi="Times New Roman" w:cs="Times New Roman"/>
          <w:b/>
          <w:sz w:val="24"/>
        </w:rPr>
        <w:t xml:space="preserve">    :  </w:t>
      </w:r>
      <w:r w:rsidRPr="00785911">
        <w:rPr>
          <w:rFonts w:ascii="Times New Roman" w:hAnsi="Times New Roman" w:cs="Times New Roman"/>
          <w:b/>
          <w:sz w:val="24"/>
        </w:rPr>
        <w:t xml:space="preserve"> Causes serious eye irritation.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H335 </w:t>
      </w:r>
      <w:r>
        <w:rPr>
          <w:rFonts w:ascii="Times New Roman" w:hAnsi="Times New Roman" w:cs="Times New Roman"/>
          <w:b/>
          <w:sz w:val="24"/>
        </w:rPr>
        <w:t xml:space="preserve">   :   </w:t>
      </w:r>
      <w:r w:rsidRPr="00785911">
        <w:rPr>
          <w:rFonts w:ascii="Times New Roman" w:hAnsi="Times New Roman" w:cs="Times New Roman"/>
          <w:b/>
          <w:sz w:val="24"/>
        </w:rPr>
        <w:t>May cause respiratory irritation.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H400 </w:t>
      </w:r>
      <w:r>
        <w:rPr>
          <w:rFonts w:ascii="Times New Roman" w:hAnsi="Times New Roman" w:cs="Times New Roman"/>
          <w:b/>
          <w:sz w:val="24"/>
        </w:rPr>
        <w:t xml:space="preserve">   :   </w:t>
      </w:r>
      <w:r w:rsidRPr="00785911">
        <w:rPr>
          <w:rFonts w:ascii="Times New Roman" w:hAnsi="Times New Roman" w:cs="Times New Roman"/>
          <w:b/>
          <w:sz w:val="24"/>
        </w:rPr>
        <w:t>Very toxic to aquatic life.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85911">
        <w:rPr>
          <w:rFonts w:ascii="Times New Roman" w:hAnsi="Times New Roman" w:cs="Times New Roman"/>
          <w:b/>
          <w:sz w:val="28"/>
          <w:u w:val="single"/>
        </w:rPr>
        <w:t>Precautionary statement(s)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P260 </w:t>
      </w:r>
      <w:r>
        <w:rPr>
          <w:rFonts w:ascii="Times New Roman" w:hAnsi="Times New Roman" w:cs="Times New Roman"/>
          <w:b/>
          <w:sz w:val="24"/>
        </w:rPr>
        <w:t xml:space="preserve">   : </w:t>
      </w:r>
      <w:r w:rsidRPr="00785911">
        <w:rPr>
          <w:rFonts w:ascii="Times New Roman" w:hAnsi="Times New Roman" w:cs="Times New Roman"/>
          <w:b/>
          <w:sz w:val="24"/>
        </w:rPr>
        <w:t>Do not breathe dust/ fume/ gas/ mist/ vapours/ spray.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P273 </w:t>
      </w:r>
      <w:r>
        <w:rPr>
          <w:rFonts w:ascii="Times New Roman" w:hAnsi="Times New Roman" w:cs="Times New Roman"/>
          <w:b/>
          <w:sz w:val="24"/>
        </w:rPr>
        <w:t xml:space="preserve">   : </w:t>
      </w:r>
      <w:r w:rsidRPr="00785911">
        <w:rPr>
          <w:rFonts w:ascii="Times New Roman" w:hAnsi="Times New Roman" w:cs="Times New Roman"/>
          <w:b/>
          <w:sz w:val="24"/>
        </w:rPr>
        <w:t>Avoid release to the environment.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P280 </w:t>
      </w:r>
      <w:r>
        <w:rPr>
          <w:rFonts w:ascii="Times New Roman" w:hAnsi="Times New Roman" w:cs="Times New Roman"/>
          <w:b/>
          <w:sz w:val="24"/>
        </w:rPr>
        <w:t xml:space="preserve">   : </w:t>
      </w:r>
      <w:r w:rsidRPr="00785911">
        <w:rPr>
          <w:rFonts w:ascii="Times New Roman" w:hAnsi="Times New Roman" w:cs="Times New Roman"/>
          <w:b/>
          <w:sz w:val="24"/>
        </w:rPr>
        <w:t>Wear protective gloves/ protective clothing.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P284 </w:t>
      </w:r>
      <w:r>
        <w:rPr>
          <w:rFonts w:ascii="Times New Roman" w:hAnsi="Times New Roman" w:cs="Times New Roman"/>
          <w:b/>
          <w:sz w:val="24"/>
        </w:rPr>
        <w:t xml:space="preserve">   : </w:t>
      </w:r>
      <w:r w:rsidRPr="00785911">
        <w:rPr>
          <w:rFonts w:ascii="Times New Roman" w:hAnsi="Times New Roman" w:cs="Times New Roman"/>
          <w:b/>
          <w:sz w:val="24"/>
        </w:rPr>
        <w:t>Wear respiratory protection.</w:t>
      </w:r>
    </w:p>
    <w:p w:rsidR="00785911" w:rsidRP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P301 + P310 IF </w:t>
      </w:r>
      <w:proofErr w:type="gramStart"/>
      <w:r w:rsidRPr="00785911">
        <w:rPr>
          <w:rFonts w:ascii="Times New Roman" w:hAnsi="Times New Roman" w:cs="Times New Roman"/>
          <w:b/>
          <w:sz w:val="24"/>
        </w:rPr>
        <w:t>SWALLOWED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85911">
        <w:rPr>
          <w:rFonts w:ascii="Times New Roman" w:hAnsi="Times New Roman" w:cs="Times New Roman"/>
          <w:b/>
          <w:sz w:val="24"/>
        </w:rPr>
        <w:t>:</w:t>
      </w:r>
      <w:proofErr w:type="gramEnd"/>
      <w:r w:rsidRPr="00785911">
        <w:rPr>
          <w:rFonts w:ascii="Times New Roman" w:hAnsi="Times New Roman" w:cs="Times New Roman"/>
          <w:b/>
          <w:sz w:val="24"/>
        </w:rPr>
        <w:t xml:space="preserve"> Immediately call a POISON CENTER or do</w:t>
      </w:r>
      <w:r>
        <w:rPr>
          <w:rFonts w:ascii="Times New Roman" w:hAnsi="Times New Roman" w:cs="Times New Roman"/>
          <w:b/>
          <w:sz w:val="24"/>
        </w:rPr>
        <w:t>ctor/</w:t>
      </w:r>
      <w:r w:rsidRPr="00785911">
        <w:rPr>
          <w:rFonts w:ascii="Times New Roman" w:hAnsi="Times New Roman" w:cs="Times New Roman"/>
          <w:b/>
          <w:sz w:val="24"/>
        </w:rPr>
        <w:t>physician.</w:t>
      </w:r>
    </w:p>
    <w:p w:rsidR="00785911" w:rsidRDefault="00785911" w:rsidP="00785911">
      <w:pPr>
        <w:pStyle w:val="NoSpacing"/>
        <w:rPr>
          <w:rFonts w:ascii="Times New Roman" w:hAnsi="Times New Roman" w:cs="Times New Roman"/>
          <w:b/>
          <w:sz w:val="24"/>
        </w:rPr>
      </w:pPr>
      <w:r w:rsidRPr="00785911">
        <w:rPr>
          <w:rFonts w:ascii="Times New Roman" w:hAnsi="Times New Roman" w:cs="Times New Roman"/>
          <w:b/>
          <w:sz w:val="24"/>
        </w:rPr>
        <w:t xml:space="preserve">P302 + P350 IF ON </w:t>
      </w:r>
      <w:proofErr w:type="gramStart"/>
      <w:r w:rsidRPr="00785911">
        <w:rPr>
          <w:rFonts w:ascii="Times New Roman" w:hAnsi="Times New Roman" w:cs="Times New Roman"/>
          <w:b/>
          <w:sz w:val="24"/>
        </w:rPr>
        <w:t>SKIN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85911">
        <w:rPr>
          <w:rFonts w:ascii="Times New Roman" w:hAnsi="Times New Roman" w:cs="Times New Roman"/>
          <w:b/>
          <w:sz w:val="24"/>
        </w:rPr>
        <w:t>:</w:t>
      </w:r>
      <w:proofErr w:type="gramEnd"/>
      <w:r w:rsidRPr="00785911">
        <w:rPr>
          <w:rFonts w:ascii="Times New Roman" w:hAnsi="Times New Roman" w:cs="Times New Roman"/>
          <w:b/>
          <w:sz w:val="24"/>
        </w:rPr>
        <w:t xml:space="preserve"> Gently wash with plenty of soap and water.</w:t>
      </w:r>
      <w:r w:rsidRPr="00785911">
        <w:rPr>
          <w:rFonts w:ascii="Times New Roman" w:hAnsi="Times New Roman" w:cs="Times New Roman"/>
          <w:b/>
          <w:sz w:val="24"/>
        </w:rPr>
        <w:cr/>
      </w:r>
      <w:r>
        <w:rPr>
          <w:rFonts w:ascii="Times New Roman" w:hAnsi="Times New Roman" w:cs="Times New Roman"/>
          <w:b/>
          <w:sz w:val="24"/>
        </w:rPr>
        <w:t xml:space="preserve">Supplemental Hazard </w:t>
      </w:r>
      <w:proofErr w:type="gramStart"/>
      <w:r>
        <w:rPr>
          <w:rFonts w:ascii="Times New Roman" w:hAnsi="Times New Roman" w:cs="Times New Roman"/>
          <w:b/>
          <w:sz w:val="24"/>
        </w:rPr>
        <w:t>Statements  :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 </w:t>
      </w:r>
      <w:r w:rsidRPr="00785911">
        <w:rPr>
          <w:rFonts w:ascii="Times New Roman" w:hAnsi="Times New Roman" w:cs="Times New Roman"/>
          <w:b/>
          <w:sz w:val="24"/>
        </w:rPr>
        <w:t>none</w:t>
      </w:r>
      <w:r w:rsidRPr="00785911">
        <w:rPr>
          <w:rFonts w:ascii="Times New Roman" w:hAnsi="Times New Roman" w:cs="Times New Roman"/>
          <w:b/>
          <w:sz w:val="24"/>
        </w:rPr>
        <w:cr/>
      </w:r>
    </w:p>
    <w:p w:rsidR="00BD2F2D" w:rsidRDefault="00BD2F2D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p w:rsidR="00BD2F2D" w:rsidRDefault="00BD2F2D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p w:rsidR="00BD2F2D" w:rsidRDefault="00BD2F2D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p w:rsidR="00BD2F2D" w:rsidRPr="002601B3" w:rsidRDefault="00BD2F2D" w:rsidP="0078591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D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Description of first aid measures</w:t>
      </w:r>
    </w:p>
    <w:p w:rsidR="00BD2F2D" w:rsidRPr="00F2762B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General advice:</w:t>
      </w:r>
    </w:p>
    <w:p w:rsidR="001E230F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Consult a physician. Show this safety data sheet to the doctor in attendance.</w:t>
      </w:r>
    </w:p>
    <w:p w:rsidR="00BD2F2D" w:rsidRPr="00F2762B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inhaled:</w:t>
      </w: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If breathed in, move person into fresh air. If not breathing, give artificial respiration. Consult a physician.</w:t>
      </w:r>
    </w:p>
    <w:p w:rsidR="00BD2F2D" w:rsidRPr="00F2762B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skin contact:</w:t>
      </w: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Wash off with soap and plenty of water. Take victim immediately to hospital. Consult a physician.</w:t>
      </w:r>
    </w:p>
    <w:p w:rsidR="00BD2F2D" w:rsidRPr="00F2762B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 case of eye contact:</w:t>
      </w: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Rinse thoroughly with plenty of water for at least 15 minutes and consult a physician.</w:t>
      </w:r>
    </w:p>
    <w:p w:rsidR="00BD2F2D" w:rsidRPr="00F2762B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F2762B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If swallowed:</w:t>
      </w:r>
    </w:p>
    <w:p w:rsid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Never give anything by mouth to an unconscious person. Rinse mouth with</w:t>
      </w:r>
      <w:r w:rsidR="00856A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water. Consult a physician.</w:t>
      </w: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BD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Most important symptoms and effects, both acute and delayed:</w:t>
      </w:r>
    </w:p>
    <w:p w:rsid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The most important known symptoms and effects are described in the labelling (see section 2.2) and/or in</w:t>
      </w:r>
      <w:r w:rsidR="00856AB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section 11</w:t>
      </w:r>
    </w:p>
    <w:p w:rsidR="00BD2F2D" w:rsidRPr="00BD2F2D" w:rsidRDefault="00BD2F2D" w:rsidP="00BD2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7BF1" w:rsidRDefault="00BD2F2D" w:rsidP="005828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D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Indication of any immediate medical attention and special treatment needed</w:t>
      </w:r>
      <w:r w:rsidRPr="00BD2F2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N</w:t>
      </w:r>
      <w:r w:rsidRPr="00BD2F2D">
        <w:rPr>
          <w:rFonts w:ascii="Times New Roman" w:hAnsi="Times New Roman" w:cs="Times New Roman"/>
          <w:b/>
          <w:color w:val="000000"/>
          <w:sz w:val="24"/>
          <w:szCs w:val="24"/>
        </w:rPr>
        <w:t>o data available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6A21F6" w:rsidRPr="00C1254D" w:rsidRDefault="006A21F6" w:rsidP="006A21F6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E64D2" w:rsidRPr="007E64D2" w:rsidRDefault="007E64D2" w:rsidP="007E64D2">
      <w:pPr>
        <w:pStyle w:val="NoSpacing"/>
      </w:pPr>
    </w:p>
    <w:p w:rsidR="00582861" w:rsidRPr="00582861" w:rsidRDefault="00582861" w:rsidP="005828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Extinguishing media</w:t>
      </w:r>
    </w:p>
    <w:p w:rsidR="00582861" w:rsidRPr="00582861" w:rsidRDefault="00582861" w:rsidP="005828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Suitable extinguishing media:</w:t>
      </w:r>
      <w:r w:rsidRPr="00582861">
        <w:rPr>
          <w:rFonts w:ascii="Times New Roman" w:hAnsi="Times New Roman" w:cs="Times New Roman"/>
          <w:b/>
          <w:sz w:val="28"/>
        </w:rPr>
        <w:t xml:space="preserve"> </w:t>
      </w:r>
      <w:r w:rsidRPr="00582861">
        <w:rPr>
          <w:rFonts w:ascii="Times New Roman" w:hAnsi="Times New Roman" w:cs="Times New Roman"/>
          <w:b/>
          <w:sz w:val="24"/>
        </w:rPr>
        <w:t>Use water spray, alcohol-resistant foam, dry chemical or carbon dioxide.</w:t>
      </w:r>
    </w:p>
    <w:p w:rsidR="00582861" w:rsidRPr="00582861" w:rsidRDefault="00582861" w:rsidP="00582861">
      <w:pPr>
        <w:pStyle w:val="NoSpacing"/>
      </w:pPr>
    </w:p>
    <w:p w:rsidR="00582861" w:rsidRPr="00582861" w:rsidRDefault="00582861" w:rsidP="005828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Special hazards arising from the substance or mixture</w:t>
      </w:r>
      <w:r w:rsidRPr="00582861">
        <w:rPr>
          <w:rFonts w:ascii="Times New Roman" w:hAnsi="Times New Roman" w:cs="Times New Roman"/>
          <w:b/>
          <w:sz w:val="28"/>
        </w:rPr>
        <w:t xml:space="preserve">: </w:t>
      </w:r>
      <w:r w:rsidRPr="00582861">
        <w:rPr>
          <w:rFonts w:ascii="Times New Roman" w:hAnsi="Times New Roman" w:cs="Times New Roman"/>
          <w:b/>
          <w:sz w:val="24"/>
        </w:rPr>
        <w:t>Carbon oxides, Hydrogen chloride gas</w:t>
      </w:r>
      <w:r>
        <w:rPr>
          <w:rFonts w:ascii="Times New Roman" w:hAnsi="Times New Roman" w:cs="Times New Roman"/>
          <w:b/>
          <w:sz w:val="24"/>
        </w:rPr>
        <w:t>.</w:t>
      </w:r>
    </w:p>
    <w:p w:rsidR="00582861" w:rsidRPr="00582861" w:rsidRDefault="00582861" w:rsidP="00582861">
      <w:pPr>
        <w:pStyle w:val="NoSpacing"/>
      </w:pPr>
    </w:p>
    <w:p w:rsidR="00582861" w:rsidRPr="00582861" w:rsidRDefault="00582861" w:rsidP="0058286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Advice for firefighters</w:t>
      </w:r>
      <w:r w:rsidRPr="00582861">
        <w:rPr>
          <w:rFonts w:ascii="Times New Roman" w:hAnsi="Times New Roman" w:cs="Times New Roman"/>
          <w:b/>
          <w:sz w:val="28"/>
        </w:rPr>
        <w:t xml:space="preserve">: </w:t>
      </w:r>
      <w:r w:rsidRPr="00582861">
        <w:rPr>
          <w:rFonts w:ascii="Times New Roman" w:hAnsi="Times New Roman" w:cs="Times New Roman"/>
          <w:b/>
          <w:sz w:val="24"/>
        </w:rPr>
        <w:t xml:space="preserve">Wear </w:t>
      </w:r>
      <w:proofErr w:type="spellStart"/>
      <w:r w:rsidRPr="00582861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582861">
        <w:rPr>
          <w:rFonts w:ascii="Times New Roman" w:hAnsi="Times New Roman" w:cs="Times New Roman"/>
          <w:b/>
          <w:sz w:val="24"/>
        </w:rPr>
        <w:t xml:space="preserve"> breathing apparatus for </w:t>
      </w:r>
      <w:proofErr w:type="spellStart"/>
      <w:r w:rsidRPr="00582861">
        <w:rPr>
          <w:rFonts w:ascii="Times New Roman" w:hAnsi="Times New Roman" w:cs="Times New Roman"/>
          <w:b/>
          <w:sz w:val="24"/>
        </w:rPr>
        <w:t>fire fighting</w:t>
      </w:r>
      <w:proofErr w:type="spellEnd"/>
      <w:r w:rsidRPr="00582861">
        <w:rPr>
          <w:rFonts w:ascii="Times New Roman" w:hAnsi="Times New Roman" w:cs="Times New Roman"/>
          <w:b/>
          <w:sz w:val="24"/>
        </w:rPr>
        <w:t xml:space="preserve"> if necessary.</w:t>
      </w:r>
    </w:p>
    <w:p w:rsidR="00582861" w:rsidRPr="00582861" w:rsidRDefault="00582861" w:rsidP="00582861">
      <w:pPr>
        <w:pStyle w:val="NoSpacing"/>
      </w:pPr>
    </w:p>
    <w:p w:rsidR="00F87A73" w:rsidRPr="00582861" w:rsidRDefault="00582861" w:rsidP="00981DD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2861">
        <w:rPr>
          <w:rFonts w:ascii="Times New Roman" w:hAnsi="Times New Roman" w:cs="Times New Roman"/>
          <w:b/>
          <w:sz w:val="28"/>
          <w:u w:val="single"/>
        </w:rPr>
        <w:t>Further information</w:t>
      </w:r>
      <w:r w:rsidRPr="00582861">
        <w:rPr>
          <w:rFonts w:ascii="Times New Roman" w:hAnsi="Times New Roman" w:cs="Times New Roman"/>
          <w:b/>
          <w:sz w:val="28"/>
        </w:rPr>
        <w:t xml:space="preserve">: </w:t>
      </w:r>
      <w:r w:rsidRPr="00582861">
        <w:rPr>
          <w:rFonts w:ascii="Times New Roman" w:hAnsi="Times New Roman" w:cs="Times New Roman"/>
          <w:b/>
          <w:sz w:val="24"/>
        </w:rPr>
        <w:t>Use water spray to cool unopened containers.</w:t>
      </w:r>
    </w:p>
    <w:p w:rsidR="00234C7D" w:rsidRPr="00AB2537" w:rsidRDefault="00234C7D" w:rsidP="00981DDD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234C7D" w:rsidRPr="00F87A73" w:rsidRDefault="00234C7D" w:rsidP="00F87A73">
      <w:pPr>
        <w:pStyle w:val="NoSpacing"/>
      </w:pPr>
    </w:p>
    <w:p w:rsidR="00E44FFE" w:rsidRPr="00E44FFE" w:rsidRDefault="00E44FFE" w:rsidP="00E44F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44FFE">
        <w:rPr>
          <w:rFonts w:ascii="Times New Roman" w:hAnsi="Times New Roman" w:cs="Times New Roman"/>
          <w:b/>
          <w:sz w:val="28"/>
          <w:u w:val="single"/>
        </w:rPr>
        <w:t>Personal precautions, protective equipment and emergency procedures</w:t>
      </w:r>
    </w:p>
    <w:p w:rsidR="00E44FFE" w:rsidRPr="00E44FFE" w:rsidRDefault="00E44FFE" w:rsidP="00E44FFE">
      <w:pPr>
        <w:pStyle w:val="NoSpacing"/>
        <w:rPr>
          <w:rFonts w:ascii="Times New Roman" w:hAnsi="Times New Roman" w:cs="Times New Roman"/>
          <w:b/>
          <w:sz w:val="24"/>
        </w:rPr>
      </w:pPr>
      <w:r w:rsidRPr="00E44FFE">
        <w:rPr>
          <w:rFonts w:ascii="Times New Roman" w:hAnsi="Times New Roman" w:cs="Times New Roman"/>
          <w:b/>
          <w:sz w:val="24"/>
        </w:rPr>
        <w:t>Wear respiratory protection. Avoid breathing vapours, mist or gas. Ensure adequate ventilation. Remove</w:t>
      </w:r>
    </w:p>
    <w:p w:rsidR="00E44FFE" w:rsidRPr="00AB2537" w:rsidRDefault="00E44FFE" w:rsidP="00E44FFE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44FFE">
        <w:rPr>
          <w:rFonts w:ascii="Times New Roman" w:hAnsi="Times New Roman" w:cs="Times New Roman"/>
          <w:b/>
          <w:sz w:val="24"/>
        </w:rPr>
        <w:t>all</w:t>
      </w:r>
      <w:proofErr w:type="gramEnd"/>
      <w:r w:rsidRPr="00E44FFE">
        <w:rPr>
          <w:rFonts w:ascii="Times New Roman" w:hAnsi="Times New Roman" w:cs="Times New Roman"/>
          <w:b/>
          <w:sz w:val="24"/>
        </w:rPr>
        <w:t xml:space="preserve"> sources of ignition. Evacuate personnel to safe areas. Beware of vapours accumulating to form explosive concentrations. Vapours can accumulate in low areas.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44FFE" w:rsidTr="00693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44FFE" w:rsidRPr="007B71FE" w:rsidRDefault="00E44FFE" w:rsidP="0069336C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lastRenderedPageBreak/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44FFE" w:rsidRDefault="00E44FFE" w:rsidP="00E44F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44FFE" w:rsidRPr="00E44FFE" w:rsidRDefault="00E44FFE" w:rsidP="00E44F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44FFE">
        <w:rPr>
          <w:rFonts w:ascii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E44FFE" w:rsidRDefault="00E44FFE" w:rsidP="00E44FFE">
      <w:pPr>
        <w:pStyle w:val="NoSpacing"/>
        <w:rPr>
          <w:rFonts w:ascii="Times New Roman" w:hAnsi="Times New Roman" w:cs="Times New Roman"/>
          <w:b/>
          <w:sz w:val="24"/>
        </w:rPr>
      </w:pPr>
      <w:r w:rsidRPr="00E44FFE">
        <w:rPr>
          <w:rFonts w:ascii="Times New Roman" w:hAnsi="Times New Roman" w:cs="Times New Roman"/>
          <w:b/>
          <w:sz w:val="24"/>
        </w:rPr>
        <w:t>Prevent further leakage or spillage if safe to do so. Do not let product enter drains. Discharge into the environment must be avoided.</w:t>
      </w:r>
    </w:p>
    <w:p w:rsidR="00E44FFE" w:rsidRPr="00E44FFE" w:rsidRDefault="00E44FFE" w:rsidP="00E44FFE">
      <w:pPr>
        <w:pStyle w:val="NoSpacing"/>
        <w:rPr>
          <w:rFonts w:ascii="Times New Roman" w:hAnsi="Times New Roman" w:cs="Times New Roman"/>
          <w:b/>
          <w:sz w:val="24"/>
        </w:rPr>
      </w:pPr>
    </w:p>
    <w:p w:rsidR="00E44FFE" w:rsidRPr="00E44FFE" w:rsidRDefault="00E44FFE" w:rsidP="00E44FF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44FFE">
        <w:rPr>
          <w:rFonts w:ascii="Times New Roman" w:hAnsi="Times New Roman" w:cs="Times New Roman"/>
          <w:b/>
          <w:sz w:val="28"/>
          <w:u w:val="single"/>
        </w:rPr>
        <w:t>Methods and materials for containment and cleaning up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234C7D" w:rsidRDefault="00E44FFE" w:rsidP="001D2606">
      <w:pPr>
        <w:pStyle w:val="NoSpacing"/>
        <w:rPr>
          <w:rFonts w:ascii="Times New Roman" w:hAnsi="Times New Roman" w:cs="Times New Roman"/>
          <w:b/>
          <w:sz w:val="24"/>
        </w:rPr>
      </w:pPr>
      <w:r w:rsidRPr="00E44FFE">
        <w:rPr>
          <w:rFonts w:ascii="Times New Roman" w:hAnsi="Times New Roman" w:cs="Times New Roman"/>
          <w:b/>
          <w:sz w:val="24"/>
        </w:rPr>
        <w:t>Contain spillage, and then collect with an electrically protected vacuum cleaner or by wet-brushing and place in container for disposal according to local regulations.</w:t>
      </w:r>
    </w:p>
    <w:p w:rsidR="00F87A73" w:rsidRPr="00F87A73" w:rsidRDefault="00F87A73" w:rsidP="00F87A7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234C7D" w:rsidRDefault="00234C7D" w:rsidP="00037E55">
      <w:pPr>
        <w:pStyle w:val="NoSpacing"/>
      </w:pPr>
    </w:p>
    <w:p w:rsidR="00E1353F" w:rsidRPr="00037E55" w:rsidRDefault="00E1353F" w:rsidP="00037E55">
      <w:pPr>
        <w:pStyle w:val="NoSpacing"/>
      </w:pP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1353F">
        <w:rPr>
          <w:rFonts w:ascii="Times New Roman" w:hAnsi="Times New Roman" w:cs="Times New Roman"/>
          <w:b/>
          <w:sz w:val="28"/>
          <w:szCs w:val="24"/>
          <w:u w:val="single"/>
        </w:rPr>
        <w:t>Precautions for safe handling: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353F">
        <w:rPr>
          <w:rFonts w:ascii="Times New Roman" w:hAnsi="Times New Roman" w:cs="Times New Roman"/>
          <w:b/>
          <w:sz w:val="24"/>
          <w:szCs w:val="24"/>
        </w:rPr>
        <w:t>Avoid contact with skin and eyes. Avoid inhalation of vapour or mist.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353F">
        <w:rPr>
          <w:rFonts w:ascii="Times New Roman" w:hAnsi="Times New Roman" w:cs="Times New Roman"/>
          <w:b/>
          <w:sz w:val="24"/>
          <w:szCs w:val="24"/>
        </w:rPr>
        <w:t>Keep away from sources of ignition - No smoking.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53F">
        <w:rPr>
          <w:rFonts w:ascii="Times New Roman" w:hAnsi="Times New Roman" w:cs="Times New Roman"/>
          <w:b/>
          <w:sz w:val="24"/>
          <w:szCs w:val="24"/>
        </w:rPr>
        <w:t xml:space="preserve">Take measures to prevent the </w:t>
      </w:r>
      <w:proofErr w:type="spellStart"/>
      <w:r w:rsidRPr="00E1353F">
        <w:rPr>
          <w:rFonts w:ascii="Times New Roman" w:hAnsi="Times New Roman" w:cs="Times New Roman"/>
          <w:b/>
          <w:sz w:val="24"/>
          <w:szCs w:val="24"/>
        </w:rPr>
        <w:t>build up</w:t>
      </w:r>
      <w:proofErr w:type="spellEnd"/>
      <w:r w:rsidRPr="00E1353F">
        <w:rPr>
          <w:rFonts w:ascii="Times New Roman" w:hAnsi="Times New Roman" w:cs="Times New Roman"/>
          <w:b/>
          <w:sz w:val="24"/>
          <w:szCs w:val="24"/>
        </w:rPr>
        <w:t xml:space="preserve"> of electrostatic</w:t>
      </w:r>
    </w:p>
    <w:p w:rsid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  <w:szCs w:val="24"/>
        </w:rPr>
        <w:t>charge</w:t>
      </w:r>
      <w:proofErr w:type="gramEnd"/>
      <w:r w:rsidRPr="00E1353F">
        <w:rPr>
          <w:rFonts w:ascii="Times New Roman" w:hAnsi="Times New Roman" w:cs="Times New Roman"/>
          <w:b/>
          <w:sz w:val="24"/>
          <w:szCs w:val="24"/>
        </w:rPr>
        <w:t>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E1353F">
        <w:rPr>
          <w:rFonts w:ascii="Times New Roman" w:hAnsi="Times New Roman" w:cs="Times New Roman"/>
          <w:b/>
          <w:sz w:val="28"/>
          <w:szCs w:val="24"/>
          <w:u w:val="single"/>
        </w:rPr>
        <w:t>Conditions for safe storage, including any incompatibilities: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353F">
        <w:rPr>
          <w:rFonts w:ascii="Times New Roman" w:hAnsi="Times New Roman" w:cs="Times New Roman"/>
          <w:b/>
          <w:sz w:val="24"/>
          <w:szCs w:val="24"/>
        </w:rPr>
        <w:t>Store in cool place. Keep container tightly closed in a dry and well-ventilated place. Containers which are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  <w:szCs w:val="24"/>
        </w:rPr>
        <w:t>opened</w:t>
      </w:r>
      <w:proofErr w:type="gramEnd"/>
      <w:r w:rsidRPr="00E1353F">
        <w:rPr>
          <w:rFonts w:ascii="Times New Roman" w:hAnsi="Times New Roman" w:cs="Times New Roman"/>
          <w:b/>
          <w:sz w:val="24"/>
          <w:szCs w:val="24"/>
        </w:rPr>
        <w:t xml:space="preserve"> must be carefully resealed and kept upright to prevent leakage.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353F">
        <w:rPr>
          <w:rFonts w:ascii="Times New Roman" w:hAnsi="Times New Roman" w:cs="Times New Roman"/>
          <w:b/>
          <w:sz w:val="24"/>
          <w:szCs w:val="24"/>
        </w:rPr>
        <w:t>Recommended storage temperature: 2 - 8 °C</w:t>
      </w:r>
    </w:p>
    <w:p w:rsid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1353F">
        <w:rPr>
          <w:rFonts w:ascii="Times New Roman" w:hAnsi="Times New Roman" w:cs="Times New Roman"/>
          <w:b/>
          <w:sz w:val="24"/>
          <w:szCs w:val="24"/>
        </w:rPr>
        <w:t>Light sensitive.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</w:pPr>
      <w:r w:rsidRPr="00E1353F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Specific end use(s):</w:t>
      </w:r>
    </w:p>
    <w:p w:rsidR="00234C7D" w:rsidRDefault="00E1353F" w:rsidP="001D260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1353F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Apart from the uses mentioned in section 1.2 no oth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er specific uses are stipulated.</w:t>
      </w:r>
      <w:r w:rsidR="001D2606" w:rsidRPr="001D2606">
        <w:rPr>
          <w:rFonts w:ascii="Times New Roman" w:hAnsi="Times New Roman" w:cs="Times New Roman"/>
          <w:b/>
          <w:bCs/>
          <w:color w:val="000000"/>
          <w:sz w:val="24"/>
          <w:szCs w:val="24"/>
        </w:rPr>
        <w:cr/>
      </w:r>
    </w:p>
    <w:p w:rsidR="00E1353F" w:rsidRPr="001D2606" w:rsidRDefault="00E1353F" w:rsidP="001D2606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1353F" w:rsidRDefault="00E1353F" w:rsidP="00F9696E">
      <w:pPr>
        <w:pStyle w:val="NoSpacing"/>
      </w:pPr>
    </w:p>
    <w:p w:rsid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1353F">
        <w:rPr>
          <w:rFonts w:ascii="Times New Roman" w:hAnsi="Times New Roman" w:cs="Times New Roman"/>
          <w:b/>
          <w:sz w:val="28"/>
          <w:u w:val="single"/>
        </w:rPr>
        <w:t>Control parameters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1353F">
        <w:rPr>
          <w:rFonts w:ascii="Times New Roman" w:hAnsi="Times New Roman" w:cs="Times New Roman"/>
          <w:b/>
          <w:sz w:val="28"/>
          <w:u w:val="single"/>
        </w:rPr>
        <w:t>Components with workplace control parameters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1353F">
        <w:rPr>
          <w:rFonts w:ascii="Times New Roman" w:hAnsi="Times New Roman" w:cs="Times New Roman"/>
          <w:b/>
          <w:sz w:val="28"/>
          <w:u w:val="single"/>
        </w:rPr>
        <w:t>Exposure controls</w:t>
      </w: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Appropriate engineering controls</w:t>
      </w:r>
      <w:r w:rsidR="00A41E0F">
        <w:rPr>
          <w:rFonts w:ascii="Times New Roman" w:hAnsi="Times New Roman" w:cs="Times New Roman"/>
          <w:b/>
          <w:sz w:val="28"/>
          <w:u w:val="single"/>
        </w:rPr>
        <w:t>: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r w:rsidRPr="00E1353F">
        <w:rPr>
          <w:rFonts w:ascii="Times New Roman" w:hAnsi="Times New Roman" w:cs="Times New Roman"/>
          <w:b/>
          <w:sz w:val="24"/>
        </w:rPr>
        <w:t>Avoid contact with skin, eyes and clothing. Wash hands before breaks and immediately after handling</w:t>
      </w:r>
    </w:p>
    <w:p w:rsidR="007A029C" w:rsidRPr="00E45CC2" w:rsidRDefault="00E1353F" w:rsidP="007A029C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the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product.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A029C" w:rsidTr="00693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A029C" w:rsidRPr="007D2980" w:rsidRDefault="007A029C" w:rsidP="0069336C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A029C" w:rsidRDefault="007A029C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E1353F">
        <w:rPr>
          <w:rFonts w:ascii="Times New Roman" w:hAnsi="Times New Roman" w:cs="Times New Roman"/>
          <w:b/>
          <w:sz w:val="28"/>
          <w:u w:val="single"/>
        </w:rPr>
        <w:t>Personal protective equipment</w:t>
      </w: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Eye/face protection:</w:t>
      </w:r>
    </w:p>
    <w:p w:rsid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r w:rsidRPr="00E1353F">
        <w:rPr>
          <w:rFonts w:ascii="Times New Roman" w:hAnsi="Times New Roman" w:cs="Times New Roman"/>
          <w:b/>
          <w:sz w:val="24"/>
        </w:rPr>
        <w:t>Face shield and safety glasses Use equipment for eye prote</w:t>
      </w:r>
      <w:r>
        <w:rPr>
          <w:rFonts w:ascii="Times New Roman" w:hAnsi="Times New Roman" w:cs="Times New Roman"/>
          <w:b/>
          <w:sz w:val="24"/>
        </w:rPr>
        <w:t xml:space="preserve">ction tested and approved under </w:t>
      </w:r>
      <w:r w:rsidRPr="00E1353F">
        <w:rPr>
          <w:rFonts w:ascii="Times New Roman" w:hAnsi="Times New Roman" w:cs="Times New Roman"/>
          <w:b/>
          <w:sz w:val="24"/>
        </w:rPr>
        <w:t>appropriate government standards such as NIOSH (US) or EN 166(EU).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Skin protection: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r w:rsidRPr="00E1353F">
        <w:rPr>
          <w:rFonts w:ascii="Times New Roman" w:hAnsi="Times New Roman" w:cs="Times New Roman"/>
          <w:b/>
          <w:sz w:val="24"/>
        </w:rPr>
        <w:t>Handle with gloves. Gloves must be inspected prior to use. Use proper glove removal technique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r w:rsidRPr="00E1353F">
        <w:rPr>
          <w:rFonts w:ascii="Times New Roman" w:hAnsi="Times New Roman" w:cs="Times New Roman"/>
          <w:b/>
          <w:sz w:val="24"/>
        </w:rPr>
        <w:t>(</w:t>
      </w:r>
      <w:proofErr w:type="gramStart"/>
      <w:r w:rsidRPr="00E1353F">
        <w:rPr>
          <w:rFonts w:ascii="Times New Roman" w:hAnsi="Times New Roman" w:cs="Times New Roman"/>
          <w:b/>
          <w:sz w:val="24"/>
        </w:rPr>
        <w:t>without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touching glove's outer surface) to avoid skin contact with this product. Dispose of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contaminated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gloves after use in accordance with applicable laws and good laboratory practices.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r w:rsidRPr="00E1353F">
        <w:rPr>
          <w:rFonts w:ascii="Times New Roman" w:hAnsi="Times New Roman" w:cs="Times New Roman"/>
          <w:b/>
          <w:sz w:val="24"/>
        </w:rPr>
        <w:t>Wash and dry hands.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Body Protection: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r w:rsidRPr="00E1353F">
        <w:rPr>
          <w:rFonts w:ascii="Times New Roman" w:hAnsi="Times New Roman" w:cs="Times New Roman"/>
          <w:b/>
          <w:sz w:val="24"/>
        </w:rPr>
        <w:t xml:space="preserve">Complete suit protecting against chemicals, Flame retardant antistatic protective clothing, </w:t>
      </w:r>
      <w:proofErr w:type="gramStart"/>
      <w:r w:rsidRPr="00E1353F">
        <w:rPr>
          <w:rFonts w:ascii="Times New Roman" w:hAnsi="Times New Roman" w:cs="Times New Roman"/>
          <w:b/>
          <w:sz w:val="24"/>
        </w:rPr>
        <w:t>The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type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of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protective equipment must be selected according to the concentration and amount of the</w:t>
      </w:r>
    </w:p>
    <w:p w:rsid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dangerous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substance at the specific workplace.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Respiratory protection: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r w:rsidRPr="00E1353F">
        <w:rPr>
          <w:rFonts w:ascii="Times New Roman" w:hAnsi="Times New Roman" w:cs="Times New Roman"/>
          <w:b/>
          <w:sz w:val="24"/>
        </w:rPr>
        <w:t>Where risk assessment shows air-purifying respirators are appropriate use a full-face respirator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with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multi-purpose combination (US) or type ABEK (EN 14387) respirator cartridges as a backup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to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engineering controls. If the respirator is the sole means of protection, use a full-face supplied air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respirator</w:t>
      </w:r>
      <w:proofErr w:type="gramEnd"/>
      <w:r w:rsidRPr="00E1353F">
        <w:rPr>
          <w:rFonts w:ascii="Times New Roman" w:hAnsi="Times New Roman" w:cs="Times New Roman"/>
          <w:b/>
          <w:sz w:val="24"/>
        </w:rPr>
        <w:t>. Use respirators and components tested and approved under appropriate government</w:t>
      </w:r>
    </w:p>
    <w:p w:rsid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standards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such as NIOSH (US) or CEN (EU).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</w:p>
    <w:p w:rsidR="00E1353F" w:rsidRPr="00A41E0F" w:rsidRDefault="00E1353F" w:rsidP="00E1353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A41E0F">
        <w:rPr>
          <w:rFonts w:ascii="Times New Roman" w:hAnsi="Times New Roman" w:cs="Times New Roman"/>
          <w:b/>
          <w:sz w:val="28"/>
          <w:u w:val="single"/>
        </w:rPr>
        <w:t>Control of environmental exposure: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r w:rsidRPr="00E1353F">
        <w:rPr>
          <w:rFonts w:ascii="Times New Roman" w:hAnsi="Times New Roman" w:cs="Times New Roman"/>
          <w:b/>
          <w:sz w:val="24"/>
        </w:rPr>
        <w:t>Prevent further leakage or spillage if safe to do so. Do not let product enter drains. Discharge into</w:t>
      </w:r>
    </w:p>
    <w:p w:rsidR="00E1353F" w:rsidRPr="00E1353F" w:rsidRDefault="00E1353F" w:rsidP="00E1353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E1353F">
        <w:rPr>
          <w:rFonts w:ascii="Times New Roman" w:hAnsi="Times New Roman" w:cs="Times New Roman"/>
          <w:b/>
          <w:sz w:val="24"/>
        </w:rPr>
        <w:t>the</w:t>
      </w:r>
      <w:proofErr w:type="gramEnd"/>
      <w:r w:rsidRPr="00E1353F">
        <w:rPr>
          <w:rFonts w:ascii="Times New Roman" w:hAnsi="Times New Roman" w:cs="Times New Roman"/>
          <w:b/>
          <w:sz w:val="24"/>
        </w:rPr>
        <w:t xml:space="preserve"> environment must be avoided.</w:t>
      </w:r>
    </w:p>
    <w:p w:rsidR="00E1353F" w:rsidRPr="00F9696E" w:rsidRDefault="00E1353F" w:rsidP="00F9696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FB3771" w:rsidRDefault="009279D5" w:rsidP="00FB3771">
      <w:pPr>
        <w:pStyle w:val="NoSpacing"/>
      </w:pP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  <w:u w:val="single"/>
        </w:rPr>
      </w:pPr>
      <w:r w:rsidRPr="002D56D9">
        <w:rPr>
          <w:rFonts w:ascii="Times New Roman" w:hAnsi="Times New Roman" w:cs="Times New Roman"/>
          <w:b/>
          <w:sz w:val="28"/>
          <w:u w:val="single"/>
        </w:rPr>
        <w:t>Information on basic physical and chemical properties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 xml:space="preserve">Appearance </w:t>
      </w:r>
      <w:proofErr w:type="gramStart"/>
      <w:r w:rsidRPr="002D56D9">
        <w:rPr>
          <w:rFonts w:ascii="Times New Roman" w:hAnsi="Times New Roman" w:cs="Times New Roman"/>
          <w:b/>
          <w:sz w:val="28"/>
        </w:rPr>
        <w:t xml:space="preserve">Form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56D9">
        <w:rPr>
          <w:rFonts w:ascii="Times New Roman" w:hAnsi="Times New Roman" w:cs="Times New Roman"/>
          <w:b/>
          <w:sz w:val="28"/>
        </w:rPr>
        <w:t>:</w:t>
      </w:r>
      <w:proofErr w:type="gramEnd"/>
      <w:r w:rsidRPr="002D56D9">
        <w:rPr>
          <w:rFonts w:ascii="Times New Roman" w:hAnsi="Times New Roman" w:cs="Times New Roman"/>
          <w:b/>
          <w:sz w:val="28"/>
        </w:rPr>
        <w:t xml:space="preserve"> </w:t>
      </w:r>
      <w:r w:rsidRPr="002D56D9">
        <w:rPr>
          <w:rFonts w:ascii="Times New Roman" w:hAnsi="Times New Roman" w:cs="Times New Roman"/>
          <w:b/>
          <w:sz w:val="24"/>
        </w:rPr>
        <w:t>liquid</w:t>
      </w:r>
    </w:p>
    <w:p w:rsid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 xml:space="preserve">Odour Threshold 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Pr="002D56D9">
        <w:rPr>
          <w:rFonts w:ascii="Times New Roman" w:hAnsi="Times New Roman" w:cs="Times New Roman"/>
          <w:b/>
          <w:sz w:val="28"/>
        </w:rPr>
        <w:t xml:space="preserve">: </w:t>
      </w:r>
      <w:r w:rsidR="00856AB1" w:rsidRPr="00856AB1">
        <w:rPr>
          <w:rFonts w:ascii="Times New Roman" w:hAnsi="Times New Roman" w:cs="Times New Roman"/>
          <w:b/>
          <w:sz w:val="24"/>
        </w:rPr>
        <w:t>unpleasant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 xml:space="preserve">Molecular </w:t>
      </w:r>
      <w:proofErr w:type="gramStart"/>
      <w:r w:rsidRPr="002D56D9">
        <w:rPr>
          <w:rFonts w:ascii="Times New Roman" w:hAnsi="Times New Roman" w:cs="Times New Roman"/>
          <w:b/>
          <w:sz w:val="28"/>
        </w:rPr>
        <w:t xml:space="preserve">Weight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2D56D9">
        <w:rPr>
          <w:rFonts w:ascii="Times New Roman" w:hAnsi="Times New Roman" w:cs="Times New Roman"/>
          <w:b/>
          <w:sz w:val="28"/>
        </w:rPr>
        <w:t>:</w:t>
      </w:r>
      <w:proofErr w:type="gramEnd"/>
      <w:r w:rsidRPr="002D56D9">
        <w:rPr>
          <w:rFonts w:ascii="Times New Roman" w:hAnsi="Times New Roman" w:cs="Times New Roman"/>
          <w:b/>
          <w:sz w:val="28"/>
        </w:rPr>
        <w:t xml:space="preserve"> </w:t>
      </w:r>
      <w:r w:rsidRPr="002D56D9">
        <w:rPr>
          <w:rFonts w:ascii="Times New Roman" w:hAnsi="Times New Roman" w:cs="Times New Roman"/>
          <w:b/>
          <w:sz w:val="24"/>
        </w:rPr>
        <w:t>92,52 g/</w:t>
      </w:r>
      <w:proofErr w:type="spellStart"/>
      <w:r w:rsidRPr="002D56D9">
        <w:rPr>
          <w:rFonts w:ascii="Times New Roman" w:hAnsi="Times New Roman" w:cs="Times New Roman"/>
          <w:b/>
          <w:sz w:val="24"/>
        </w:rPr>
        <w:t>mol</w:t>
      </w:r>
      <w:proofErr w:type="spellEnd"/>
      <w:r w:rsidRPr="002D56D9">
        <w:rPr>
          <w:rFonts w:ascii="Times New Roman" w:hAnsi="Times New Roman" w:cs="Times New Roman"/>
          <w:b/>
          <w:sz w:val="24"/>
        </w:rPr>
        <w:cr/>
      </w:r>
      <w:proofErr w:type="gramStart"/>
      <w:r w:rsidRPr="002D56D9">
        <w:rPr>
          <w:rFonts w:ascii="Times New Roman" w:hAnsi="Times New Roman" w:cs="Times New Roman"/>
          <w:b/>
          <w:sz w:val="28"/>
        </w:rPr>
        <w:t>pH</w:t>
      </w:r>
      <w:proofErr w:type="gramEnd"/>
      <w:r w:rsidRPr="002D56D9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                           </w:t>
      </w:r>
      <w:r w:rsidRPr="002D56D9">
        <w:rPr>
          <w:rFonts w:ascii="Times New Roman" w:hAnsi="Times New Roman" w:cs="Times New Roman"/>
          <w:b/>
          <w:sz w:val="28"/>
        </w:rPr>
        <w:t>:</w:t>
      </w:r>
      <w:r w:rsidRPr="002D56D9">
        <w:rPr>
          <w:rFonts w:ascii="Times New Roman" w:hAnsi="Times New Roman" w:cs="Times New Roman"/>
          <w:b/>
          <w:sz w:val="24"/>
        </w:rPr>
        <w:t xml:space="preserve"> no data available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 xml:space="preserve">Melting point </w:t>
      </w:r>
      <w:r>
        <w:rPr>
          <w:rFonts w:ascii="Times New Roman" w:hAnsi="Times New Roman" w:cs="Times New Roman"/>
          <w:b/>
          <w:sz w:val="28"/>
        </w:rPr>
        <w:t xml:space="preserve">         </w:t>
      </w:r>
      <w:r w:rsidRPr="002D56D9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-44</w:t>
      </w:r>
      <w:proofErr w:type="gramStart"/>
      <w:r w:rsidRPr="002D56D9">
        <w:rPr>
          <w:rFonts w:ascii="Times New Roman" w:hAnsi="Times New Roman" w:cs="Times New Roman"/>
          <w:b/>
          <w:sz w:val="24"/>
        </w:rPr>
        <w:t>,5</w:t>
      </w:r>
      <w:proofErr w:type="gramEnd"/>
      <w:r w:rsidRPr="002D56D9">
        <w:rPr>
          <w:rFonts w:ascii="Times New Roman" w:hAnsi="Times New Roman" w:cs="Times New Roman"/>
          <w:b/>
          <w:sz w:val="24"/>
        </w:rPr>
        <w:t xml:space="preserve"> °C</w:t>
      </w:r>
    </w:p>
    <w:p w:rsidR="00F75EC3" w:rsidRPr="00F75EC3" w:rsidRDefault="00F75EC3" w:rsidP="00F75EC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5EC3" w:rsidTr="00693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5EC3" w:rsidRPr="00BD2E4F" w:rsidRDefault="00F75EC3" w:rsidP="0069336C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45CC2" w:rsidRDefault="00E45CC2" w:rsidP="002D56D9">
      <w:pPr>
        <w:pStyle w:val="NoSpacing"/>
        <w:rPr>
          <w:rFonts w:ascii="Times New Roman" w:hAnsi="Times New Roman" w:cs="Times New Roman"/>
          <w:b/>
          <w:sz w:val="28"/>
        </w:rPr>
      </w:pPr>
    </w:p>
    <w:p w:rsidR="00F75EC3" w:rsidRDefault="00E45CC2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2D56D9">
        <w:rPr>
          <w:rFonts w:ascii="Times New Roman" w:hAnsi="Times New Roman" w:cs="Times New Roman"/>
          <w:b/>
          <w:sz w:val="28"/>
        </w:rPr>
        <w:t>Initial boiling point</w:t>
      </w:r>
      <w:r w:rsidR="002B5171">
        <w:rPr>
          <w:rFonts w:ascii="Times New Roman" w:hAnsi="Times New Roman" w:cs="Times New Roman"/>
          <w:b/>
          <w:sz w:val="28"/>
        </w:rPr>
        <w:tab/>
      </w:r>
      <w:r w:rsidR="002B5171">
        <w:rPr>
          <w:rFonts w:ascii="Times New Roman" w:hAnsi="Times New Roman" w:cs="Times New Roman"/>
          <w:b/>
          <w:sz w:val="28"/>
        </w:rPr>
        <w:tab/>
      </w:r>
      <w:r w:rsidRPr="002D56D9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120 °C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Flash point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35 °C - closed cup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F75EC3">
        <w:rPr>
          <w:rFonts w:ascii="Times New Roman" w:hAnsi="Times New Roman" w:cs="Times New Roman"/>
          <w:b/>
          <w:sz w:val="28"/>
        </w:rPr>
        <w:t>Evapouration</w:t>
      </w:r>
      <w:proofErr w:type="spellEnd"/>
      <w:r w:rsidRPr="00F75EC3">
        <w:rPr>
          <w:rFonts w:ascii="Times New Roman" w:hAnsi="Times New Roman" w:cs="Times New Roman"/>
          <w:b/>
          <w:sz w:val="28"/>
        </w:rPr>
        <w:t xml:space="preserve"> rate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Flammability (solid, gas) </w:t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>:</w:t>
      </w:r>
      <w:r w:rsidRPr="002D56D9">
        <w:rPr>
          <w:rFonts w:ascii="Times New Roman" w:hAnsi="Times New Roman" w:cs="Times New Roman"/>
          <w:b/>
          <w:sz w:val="24"/>
        </w:rPr>
        <w:t xml:space="preserve"> 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Explosive limits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Vapour pressure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Vapour density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Relative density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1,162 g/mL at 25 °C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Water solubility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Partition coefficient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Auto-ignition temperature </w:t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Decomposition temperature </w:t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Viscosity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>:</w:t>
      </w:r>
      <w:r w:rsidRPr="002D56D9">
        <w:rPr>
          <w:rFonts w:ascii="Times New Roman" w:hAnsi="Times New Roman" w:cs="Times New Roman"/>
          <w:b/>
          <w:sz w:val="24"/>
        </w:rPr>
        <w:t xml:space="preserve"> 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2D56D9" w:rsidRPr="002D56D9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Explosive properties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Pr="002D56D9">
        <w:rPr>
          <w:rFonts w:ascii="Times New Roman" w:hAnsi="Times New Roman" w:cs="Times New Roman"/>
          <w:b/>
          <w:sz w:val="24"/>
        </w:rPr>
        <w:t>no data available</w:t>
      </w:r>
      <w:r w:rsidR="00F75EC3">
        <w:rPr>
          <w:rFonts w:ascii="Times New Roman" w:hAnsi="Times New Roman" w:cs="Times New Roman"/>
          <w:b/>
          <w:sz w:val="24"/>
        </w:rPr>
        <w:t>.</w:t>
      </w:r>
    </w:p>
    <w:p w:rsidR="003717D7" w:rsidRPr="000C36F5" w:rsidRDefault="002D56D9" w:rsidP="002D56D9">
      <w:pPr>
        <w:pStyle w:val="NoSpacing"/>
        <w:rPr>
          <w:rFonts w:ascii="Times New Roman" w:hAnsi="Times New Roman" w:cs="Times New Roman"/>
          <w:b/>
          <w:sz w:val="24"/>
        </w:rPr>
      </w:pPr>
      <w:r w:rsidRPr="00F75EC3">
        <w:rPr>
          <w:rFonts w:ascii="Times New Roman" w:hAnsi="Times New Roman" w:cs="Times New Roman"/>
          <w:b/>
          <w:sz w:val="28"/>
        </w:rPr>
        <w:t xml:space="preserve">Oxidizing properties </w:t>
      </w:r>
      <w:r w:rsidR="00F75EC3">
        <w:rPr>
          <w:rFonts w:ascii="Times New Roman" w:hAnsi="Times New Roman" w:cs="Times New Roman"/>
          <w:b/>
          <w:sz w:val="28"/>
        </w:rPr>
        <w:tab/>
      </w:r>
      <w:r w:rsidR="00F75EC3">
        <w:rPr>
          <w:rFonts w:ascii="Times New Roman" w:hAnsi="Times New Roman" w:cs="Times New Roman"/>
          <w:b/>
          <w:sz w:val="28"/>
        </w:rPr>
        <w:tab/>
      </w:r>
      <w:r w:rsidRPr="00F75EC3">
        <w:rPr>
          <w:rFonts w:ascii="Times New Roman" w:hAnsi="Times New Roman" w:cs="Times New Roman"/>
          <w:b/>
          <w:sz w:val="28"/>
        </w:rPr>
        <w:t xml:space="preserve">: </w:t>
      </w:r>
      <w:r w:rsidR="00F75EC3">
        <w:rPr>
          <w:rFonts w:ascii="Times New Roman" w:hAnsi="Times New Roman" w:cs="Times New Roman"/>
          <w:b/>
          <w:sz w:val="24"/>
        </w:rPr>
        <w:t>no data available.</w:t>
      </w:r>
    </w:p>
    <w:p w:rsidR="004B03A3" w:rsidRPr="004B03A3" w:rsidRDefault="004B03A3" w:rsidP="004B03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41215E" w:rsidRPr="0013747E" w:rsidRDefault="0041215E" w:rsidP="0013747E">
      <w:pPr>
        <w:pStyle w:val="NoSpacing"/>
      </w:pPr>
    </w:p>
    <w:p w:rsid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Reactivity:</w:t>
      </w:r>
      <w:r w:rsidRPr="003C3A29">
        <w:rPr>
          <w:rFonts w:ascii="Times New Roman" w:hAnsi="Times New Roman" w:cs="Times New Roman"/>
          <w:b/>
          <w:sz w:val="28"/>
        </w:rPr>
        <w:t xml:space="preserve"> </w:t>
      </w:r>
      <w:r w:rsidRPr="003C3A29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C3A29" w:rsidRPr="003C3A29" w:rsidRDefault="003C3A29" w:rsidP="003C3A29">
      <w:pPr>
        <w:pStyle w:val="NoSpacing"/>
      </w:pPr>
    </w:p>
    <w:p w:rsidR="003C3A29" w:rsidRPr="003C3A29" w:rsidRDefault="003C3A29" w:rsidP="003C3A2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Chemical stability:</w:t>
      </w:r>
    </w:p>
    <w:p w:rsidR="003C3A29" w:rsidRP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4"/>
        </w:rPr>
        <w:t>Stable under recommended storage conditions.</w:t>
      </w:r>
    </w:p>
    <w:p w:rsidR="003C3A29" w:rsidRP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4"/>
        </w:rPr>
        <w:t>Contains the following stabiliser(s):</w:t>
      </w:r>
    </w:p>
    <w:p w:rsid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4"/>
        </w:rPr>
        <w:t>Calcium carbonate (0</w:t>
      </w:r>
      <w:proofErr w:type="gramStart"/>
      <w:r w:rsidRPr="003C3A29">
        <w:rPr>
          <w:rFonts w:ascii="Times New Roman" w:hAnsi="Times New Roman" w:cs="Times New Roman"/>
          <w:b/>
          <w:sz w:val="24"/>
        </w:rPr>
        <w:t>,5</w:t>
      </w:r>
      <w:proofErr w:type="gramEnd"/>
      <w:r w:rsidRPr="003C3A29">
        <w:rPr>
          <w:rFonts w:ascii="Times New Roman" w:hAnsi="Times New Roman" w:cs="Times New Roman"/>
          <w:b/>
          <w:sz w:val="24"/>
        </w:rPr>
        <w:t xml:space="preserve"> %)</w:t>
      </w:r>
    </w:p>
    <w:p w:rsidR="003C3A29" w:rsidRPr="003C3A29" w:rsidRDefault="003C3A29" w:rsidP="003C3A29">
      <w:pPr>
        <w:pStyle w:val="NoSpacing"/>
      </w:pPr>
    </w:p>
    <w:p w:rsid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Possibility of hazardous reactions:</w:t>
      </w:r>
      <w:r w:rsidRPr="003C3A29">
        <w:rPr>
          <w:rFonts w:ascii="Times New Roman" w:hAnsi="Times New Roman" w:cs="Times New Roman"/>
          <w:b/>
          <w:sz w:val="28"/>
        </w:rPr>
        <w:t xml:space="preserve"> </w:t>
      </w:r>
      <w:r w:rsidRPr="003C3A29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3C3A29" w:rsidRPr="003C3A29" w:rsidRDefault="003C3A29" w:rsidP="003C3A29">
      <w:pPr>
        <w:pStyle w:val="NoSpacing"/>
      </w:pPr>
    </w:p>
    <w:p w:rsidR="003C3A29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Conditions to avoid:</w:t>
      </w:r>
      <w:r w:rsidRPr="003C3A29">
        <w:rPr>
          <w:rFonts w:ascii="Times New Roman" w:hAnsi="Times New Roman" w:cs="Times New Roman"/>
          <w:b/>
          <w:sz w:val="28"/>
        </w:rPr>
        <w:t xml:space="preserve"> </w:t>
      </w:r>
      <w:r w:rsidRPr="003C3A29">
        <w:rPr>
          <w:rFonts w:ascii="Times New Roman" w:hAnsi="Times New Roman" w:cs="Times New Roman"/>
          <w:b/>
          <w:sz w:val="24"/>
        </w:rPr>
        <w:t>Heat, flames and sparks.</w:t>
      </w:r>
    </w:p>
    <w:p w:rsidR="003C3A29" w:rsidRPr="003C3A29" w:rsidRDefault="003C3A29" w:rsidP="003C3A29">
      <w:pPr>
        <w:pStyle w:val="NoSpacing"/>
      </w:pPr>
    </w:p>
    <w:p w:rsidR="00A618FB" w:rsidRDefault="003C3A29" w:rsidP="003C3A29">
      <w:pPr>
        <w:pStyle w:val="NoSpacing"/>
        <w:rPr>
          <w:rFonts w:ascii="Times New Roman" w:hAnsi="Times New Roman" w:cs="Times New Roman"/>
          <w:b/>
          <w:sz w:val="24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Incompatible materials:</w:t>
      </w:r>
      <w:r w:rsidRPr="003C3A29">
        <w:rPr>
          <w:rFonts w:ascii="Times New Roman" w:hAnsi="Times New Roman" w:cs="Times New Roman"/>
          <w:b/>
          <w:sz w:val="28"/>
        </w:rPr>
        <w:t xml:space="preserve"> </w:t>
      </w:r>
      <w:r w:rsidRPr="003C3A29">
        <w:rPr>
          <w:rFonts w:ascii="Times New Roman" w:hAnsi="Times New Roman" w:cs="Times New Roman"/>
          <w:b/>
          <w:sz w:val="24"/>
        </w:rPr>
        <w:t>Strong bases</w:t>
      </w:r>
      <w:r>
        <w:rPr>
          <w:rFonts w:ascii="Times New Roman" w:hAnsi="Times New Roman" w:cs="Times New Roman"/>
          <w:b/>
          <w:sz w:val="24"/>
        </w:rPr>
        <w:t>.</w:t>
      </w:r>
    </w:p>
    <w:p w:rsidR="003C3A29" w:rsidRPr="003C3A29" w:rsidRDefault="003C3A29" w:rsidP="003C3A29">
      <w:pPr>
        <w:pStyle w:val="NoSpacing"/>
      </w:pPr>
    </w:p>
    <w:p w:rsidR="003C3A29" w:rsidRPr="003C3A29" w:rsidRDefault="003C3A29" w:rsidP="003C3A2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3C3A29">
        <w:rPr>
          <w:rFonts w:ascii="Times New Roman" w:hAnsi="Times New Roman" w:cs="Times New Roman"/>
          <w:b/>
          <w:sz w:val="28"/>
          <w:u w:val="single"/>
        </w:rPr>
        <w:t>Hazardous decomposition products:</w:t>
      </w:r>
    </w:p>
    <w:p w:rsidR="003C3A29" w:rsidRDefault="003C3A29" w:rsidP="003C3A29">
      <w:pPr>
        <w:pStyle w:val="NoSpacing"/>
      </w:pPr>
      <w:r w:rsidRPr="003C3A29">
        <w:rPr>
          <w:rFonts w:ascii="Times New Roman" w:hAnsi="Times New Roman" w:cs="Times New Roman"/>
          <w:b/>
          <w:sz w:val="24"/>
        </w:rPr>
        <w:t>Other decomposition products - no data available</w:t>
      </w:r>
      <w:r>
        <w:t>.</w:t>
      </w:r>
    </w:p>
    <w:p w:rsidR="0045306F" w:rsidRDefault="0045306F" w:rsidP="003C3A29">
      <w:pPr>
        <w:pStyle w:val="NoSpacing"/>
      </w:pPr>
    </w:p>
    <w:p w:rsidR="0045306F" w:rsidRPr="00FB3771" w:rsidRDefault="0045306F" w:rsidP="003C3A29">
      <w:pPr>
        <w:pStyle w:val="NoSpacing"/>
      </w:pPr>
    </w:p>
    <w:p w:rsidR="00051796" w:rsidRPr="00051796" w:rsidRDefault="00051796" w:rsidP="0005179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2014C1" w:rsidRDefault="004D0A2F" w:rsidP="002014C1">
      <w:pPr>
        <w:pStyle w:val="NoSpacing"/>
      </w:pP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Information on toxicological effects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Acute toxicity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4"/>
        </w:rPr>
        <w:t>LD50 Oral - rat - 100 mg/kg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4"/>
        </w:rPr>
        <w:t xml:space="preserve">Remarks: </w:t>
      </w:r>
      <w:proofErr w:type="spellStart"/>
      <w:r w:rsidRPr="0045306F">
        <w:rPr>
          <w:rFonts w:ascii="Times New Roman" w:hAnsi="Times New Roman" w:cs="Times New Roman"/>
          <w:b/>
          <w:sz w:val="24"/>
        </w:rPr>
        <w:t>Behavioral</w:t>
      </w:r>
      <w:proofErr w:type="gramStart"/>
      <w:r w:rsidRPr="0045306F">
        <w:rPr>
          <w:rFonts w:ascii="Times New Roman" w:hAnsi="Times New Roman" w:cs="Times New Roman"/>
          <w:b/>
          <w:sz w:val="24"/>
        </w:rPr>
        <w:t>:Somnolence</w:t>
      </w:r>
      <w:proofErr w:type="spellEnd"/>
      <w:proofErr w:type="gramEnd"/>
      <w:r w:rsidRPr="0045306F">
        <w:rPr>
          <w:rFonts w:ascii="Times New Roman" w:hAnsi="Times New Roman" w:cs="Times New Roman"/>
          <w:b/>
          <w:sz w:val="24"/>
        </w:rPr>
        <w:t xml:space="preserve"> (general depressed activity). </w:t>
      </w:r>
      <w:proofErr w:type="spellStart"/>
      <w:r w:rsidRPr="0045306F">
        <w:rPr>
          <w:rFonts w:ascii="Times New Roman" w:hAnsi="Times New Roman" w:cs="Times New Roman"/>
          <w:b/>
          <w:sz w:val="24"/>
        </w:rPr>
        <w:t>Behavioral</w:t>
      </w:r>
      <w:proofErr w:type="gramStart"/>
      <w:r w:rsidRPr="0045306F">
        <w:rPr>
          <w:rFonts w:ascii="Times New Roman" w:hAnsi="Times New Roman" w:cs="Times New Roman"/>
          <w:b/>
          <w:sz w:val="24"/>
        </w:rPr>
        <w:t>:Ataxia</w:t>
      </w:r>
      <w:proofErr w:type="spellEnd"/>
      <w:proofErr w:type="gramEnd"/>
      <w:r w:rsidRPr="0045306F">
        <w:rPr>
          <w:rFonts w:ascii="Times New Roman" w:hAnsi="Times New Roman" w:cs="Times New Roman"/>
          <w:b/>
          <w:sz w:val="24"/>
        </w:rPr>
        <w:t>. Skin and Appendages: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4"/>
        </w:rPr>
        <w:t>Other: Hair.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4"/>
        </w:rPr>
        <w:t>LD50 Dermal - rabbit - 141 mg/kg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4"/>
        </w:rPr>
        <w:t xml:space="preserve">Remarks: </w:t>
      </w:r>
      <w:proofErr w:type="spellStart"/>
      <w:r w:rsidRPr="0045306F">
        <w:rPr>
          <w:rFonts w:ascii="Times New Roman" w:hAnsi="Times New Roman" w:cs="Times New Roman"/>
          <w:b/>
          <w:sz w:val="24"/>
        </w:rPr>
        <w:t>Behavioral</w:t>
      </w:r>
      <w:proofErr w:type="gramStart"/>
      <w:r w:rsidRPr="0045306F">
        <w:rPr>
          <w:rFonts w:ascii="Times New Roman" w:hAnsi="Times New Roman" w:cs="Times New Roman"/>
          <w:b/>
          <w:sz w:val="24"/>
        </w:rPr>
        <w:t>:Somnolence</w:t>
      </w:r>
      <w:proofErr w:type="spellEnd"/>
      <w:proofErr w:type="gramEnd"/>
      <w:r w:rsidRPr="0045306F">
        <w:rPr>
          <w:rFonts w:ascii="Times New Roman" w:hAnsi="Times New Roman" w:cs="Times New Roman"/>
          <w:b/>
          <w:sz w:val="24"/>
        </w:rPr>
        <w:t xml:space="preserve"> (general depressed activity). </w:t>
      </w:r>
      <w:proofErr w:type="spellStart"/>
      <w:r w:rsidRPr="0045306F">
        <w:rPr>
          <w:rFonts w:ascii="Times New Roman" w:hAnsi="Times New Roman" w:cs="Times New Roman"/>
          <w:b/>
          <w:sz w:val="24"/>
        </w:rPr>
        <w:t>Behavioral</w:t>
      </w:r>
      <w:proofErr w:type="gramStart"/>
      <w:r w:rsidRPr="0045306F">
        <w:rPr>
          <w:rFonts w:ascii="Times New Roman" w:hAnsi="Times New Roman" w:cs="Times New Roman"/>
          <w:b/>
          <w:sz w:val="24"/>
        </w:rPr>
        <w:t>:Ataxia</w:t>
      </w:r>
      <w:proofErr w:type="spellEnd"/>
      <w:proofErr w:type="gramEnd"/>
      <w:r w:rsidRPr="0045306F">
        <w:rPr>
          <w:rFonts w:ascii="Times New Roman" w:hAnsi="Times New Roman" w:cs="Times New Roman"/>
          <w:b/>
          <w:sz w:val="24"/>
        </w:rPr>
        <w:t>. Skin and Appendages:</w:t>
      </w: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4"/>
        </w:rPr>
        <w:t>Other: Hair.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Skin corrosion/irritation:</w:t>
      </w:r>
      <w:r w:rsidRPr="0045306F">
        <w:rPr>
          <w:rFonts w:ascii="Times New Roman" w:hAnsi="Times New Roman" w:cs="Times New Roman"/>
          <w:b/>
          <w:sz w:val="28"/>
        </w:rPr>
        <w:t xml:space="preserve"> 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Serious eye damage/eye irritation:</w:t>
      </w:r>
      <w:r w:rsidRPr="0045306F">
        <w:rPr>
          <w:rFonts w:ascii="Times New Roman" w:hAnsi="Times New Roman" w:cs="Times New Roman"/>
          <w:b/>
          <w:sz w:val="28"/>
        </w:rPr>
        <w:t xml:space="preserve"> 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Respiratory or skin sensitisation:</w:t>
      </w:r>
      <w:r w:rsidRPr="0045306F">
        <w:rPr>
          <w:rFonts w:ascii="Times New Roman" w:hAnsi="Times New Roman" w:cs="Times New Roman"/>
          <w:b/>
          <w:sz w:val="28"/>
        </w:rPr>
        <w:t xml:space="preserve">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</w:rPr>
        <w:t xml:space="preserve">Germ cell mutagenicity: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Carcinogenicity: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</w:rPr>
        <w:t xml:space="preserve">IARC: </w:t>
      </w:r>
      <w:r w:rsidRPr="0045306F">
        <w:rPr>
          <w:rFonts w:ascii="Times New Roman" w:hAnsi="Times New Roman" w:cs="Times New Roman"/>
          <w:b/>
          <w:sz w:val="24"/>
        </w:rPr>
        <w:t>No component of this product present at levels greater than or equal to 0.1% is identified as probable, possible or confirmed human carcinogen by IARC.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Reproductive toxicity</w:t>
      </w:r>
      <w:r w:rsidRPr="0045306F">
        <w:rPr>
          <w:rFonts w:ascii="Times New Roman" w:hAnsi="Times New Roman" w:cs="Times New Roman"/>
          <w:b/>
          <w:sz w:val="28"/>
        </w:rPr>
        <w:t xml:space="preserve">: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Specific target organ toxicity - single exposure</w:t>
      </w: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4"/>
        </w:rPr>
        <w:t>Inhalation - May cause respiratory irritation.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 w:rsidRPr="0045306F">
        <w:rPr>
          <w:rFonts w:ascii="Times New Roman" w:hAnsi="Times New Roman" w:cs="Times New Roman"/>
          <w:b/>
          <w:sz w:val="28"/>
          <w:u w:val="single"/>
        </w:rPr>
        <w:t>Specific target organ toxicity - repeated exposure:</w:t>
      </w:r>
      <w:r w:rsidRPr="0045306F">
        <w:rPr>
          <w:rFonts w:ascii="Times New Roman" w:hAnsi="Times New Roman" w:cs="Times New Roman"/>
          <w:b/>
          <w:sz w:val="28"/>
        </w:rPr>
        <w:t xml:space="preserve"> 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</w:p>
    <w:p w:rsidR="0045306F" w:rsidRPr="0045306F" w:rsidRDefault="0045306F" w:rsidP="0045306F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  <w:u w:val="single"/>
        </w:rPr>
        <w:t>Aspiration hazard</w:t>
      </w:r>
      <w:r w:rsidRPr="0045306F">
        <w:rPr>
          <w:rFonts w:ascii="Times New Roman" w:hAnsi="Times New Roman" w:cs="Times New Roman"/>
          <w:b/>
          <w:sz w:val="28"/>
          <w:u w:val="single"/>
        </w:rPr>
        <w:t>:</w:t>
      </w:r>
      <w:r w:rsidRPr="0045306F">
        <w:rPr>
          <w:rFonts w:ascii="Times New Roman" w:hAnsi="Times New Roman" w:cs="Times New Roman"/>
          <w:b/>
          <w:sz w:val="28"/>
        </w:rPr>
        <w:t xml:space="preserve"> </w:t>
      </w:r>
      <w:r w:rsidRPr="0045306F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0A421A" w:rsidRDefault="000A421A" w:rsidP="0045306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60D9E" w:rsidRPr="00E17E2D" w:rsidRDefault="00F60D9E" w:rsidP="0045306F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086AF5" w:rsidRDefault="00086AF5" w:rsidP="00086AF5">
      <w:pPr>
        <w:pStyle w:val="NoSpacing"/>
        <w:rPr>
          <w:rFonts w:ascii="Times New Roman" w:hAnsi="Times New Roman" w:cs="Times New Roman"/>
          <w:b/>
          <w:sz w:val="24"/>
        </w:rPr>
      </w:pPr>
      <w:r w:rsidRPr="00086AF5">
        <w:rPr>
          <w:rFonts w:ascii="Times New Roman" w:hAnsi="Times New Roman" w:cs="Times New Roman"/>
          <w:b/>
          <w:sz w:val="28"/>
          <w:u w:val="single"/>
        </w:rPr>
        <w:t>Toxicity:</w:t>
      </w:r>
      <w:r w:rsidRPr="00086AF5">
        <w:rPr>
          <w:rFonts w:ascii="Times New Roman" w:hAnsi="Times New Roman" w:cs="Times New Roman"/>
          <w:b/>
          <w:sz w:val="28"/>
        </w:rPr>
        <w:t xml:space="preserve"> </w:t>
      </w:r>
      <w:r w:rsidRPr="00086AF5">
        <w:rPr>
          <w:rFonts w:ascii="Times New Roman" w:hAnsi="Times New Roman" w:cs="Times New Roman"/>
          <w:b/>
          <w:sz w:val="24"/>
        </w:rPr>
        <w:t>no data available</w:t>
      </w:r>
      <w:r w:rsidR="00F60D9E">
        <w:rPr>
          <w:rFonts w:ascii="Times New Roman" w:hAnsi="Times New Roman" w:cs="Times New Roman"/>
          <w:b/>
          <w:sz w:val="24"/>
        </w:rPr>
        <w:t>.</w:t>
      </w:r>
    </w:p>
    <w:p w:rsidR="00F60D9E" w:rsidRPr="00086AF5" w:rsidRDefault="00F60D9E" w:rsidP="00086AF5">
      <w:pPr>
        <w:pStyle w:val="NoSpacing"/>
        <w:rPr>
          <w:rFonts w:ascii="Times New Roman" w:hAnsi="Times New Roman" w:cs="Times New Roman"/>
          <w:b/>
          <w:sz w:val="24"/>
        </w:rPr>
      </w:pPr>
    </w:p>
    <w:p w:rsidR="00086AF5" w:rsidRDefault="00F60D9E" w:rsidP="00086AF5">
      <w:pPr>
        <w:pStyle w:val="NoSpacing"/>
        <w:rPr>
          <w:rFonts w:ascii="Times New Roman" w:hAnsi="Times New Roman" w:cs="Times New Roman"/>
          <w:b/>
          <w:sz w:val="24"/>
        </w:rPr>
      </w:pPr>
      <w:r w:rsidRPr="00F60D9E">
        <w:rPr>
          <w:rFonts w:ascii="Times New Roman" w:hAnsi="Times New Roman" w:cs="Times New Roman"/>
          <w:b/>
          <w:sz w:val="28"/>
          <w:u w:val="single"/>
        </w:rPr>
        <w:t xml:space="preserve">Persistence and </w:t>
      </w:r>
      <w:proofErr w:type="gramStart"/>
      <w:r w:rsidRPr="00F60D9E">
        <w:rPr>
          <w:rFonts w:ascii="Times New Roman" w:hAnsi="Times New Roman" w:cs="Times New Roman"/>
          <w:b/>
          <w:sz w:val="28"/>
          <w:u w:val="single"/>
        </w:rPr>
        <w:t>degradability</w:t>
      </w:r>
      <w:r>
        <w:rPr>
          <w:rFonts w:ascii="Times New Roman" w:hAnsi="Times New Roman" w:cs="Times New Roman"/>
          <w:b/>
          <w:sz w:val="28"/>
          <w:u w:val="single"/>
        </w:rPr>
        <w:t xml:space="preserve"> </w:t>
      </w:r>
      <w:r w:rsidRPr="00F60D9E">
        <w:rPr>
          <w:rFonts w:ascii="Times New Roman" w:hAnsi="Times New Roman" w:cs="Times New Roman"/>
          <w:b/>
          <w:sz w:val="28"/>
          <w:u w:val="single"/>
        </w:rPr>
        <w:t>:</w:t>
      </w:r>
      <w:proofErr w:type="gramEnd"/>
      <w:r w:rsidRPr="00F60D9E">
        <w:rPr>
          <w:rFonts w:ascii="Times New Roman" w:hAnsi="Times New Roman" w:cs="Times New Roman"/>
          <w:b/>
          <w:sz w:val="28"/>
        </w:rPr>
        <w:t xml:space="preserve"> </w:t>
      </w:r>
      <w:r w:rsidR="00086AF5" w:rsidRPr="00086AF5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F60D9E" w:rsidRPr="00F60D9E" w:rsidRDefault="00F60D9E" w:rsidP="00F60D9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60D9E" w:rsidTr="00693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60D9E" w:rsidRPr="007B71FE" w:rsidRDefault="00F60D9E" w:rsidP="0069336C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60D9E" w:rsidRPr="002B5171" w:rsidRDefault="00F60D9E" w:rsidP="002B5171">
      <w:pPr>
        <w:pStyle w:val="NoSpacing"/>
      </w:pPr>
    </w:p>
    <w:p w:rsidR="002B5171" w:rsidRDefault="002B5171" w:rsidP="00086AF5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F60D9E">
        <w:rPr>
          <w:rFonts w:ascii="Times New Roman" w:hAnsi="Times New Roman" w:cs="Times New Roman"/>
          <w:b/>
          <w:sz w:val="28"/>
          <w:u w:val="single"/>
        </w:rPr>
        <w:t>Bioaccumulative</w:t>
      </w:r>
      <w:proofErr w:type="spellEnd"/>
      <w:r w:rsidRPr="00F60D9E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gramStart"/>
      <w:r w:rsidRPr="00F60D9E">
        <w:rPr>
          <w:rFonts w:ascii="Times New Roman" w:hAnsi="Times New Roman" w:cs="Times New Roman"/>
          <w:b/>
          <w:sz w:val="28"/>
          <w:u w:val="single"/>
        </w:rPr>
        <w:t>potential</w:t>
      </w:r>
      <w:r w:rsidRPr="00F60D9E">
        <w:rPr>
          <w:rFonts w:ascii="Times New Roman" w:hAnsi="Times New Roman" w:cs="Times New Roman"/>
          <w:b/>
          <w:sz w:val="28"/>
        </w:rPr>
        <w:t xml:space="preserve"> :</w:t>
      </w:r>
      <w:proofErr w:type="gramEnd"/>
      <w:r w:rsidRPr="00F60D9E">
        <w:rPr>
          <w:rFonts w:ascii="Times New Roman" w:hAnsi="Times New Roman" w:cs="Times New Roman"/>
          <w:b/>
          <w:sz w:val="28"/>
        </w:rPr>
        <w:t xml:space="preserve"> </w:t>
      </w:r>
      <w:r w:rsidRPr="00086AF5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2B5171" w:rsidRPr="002B5171" w:rsidRDefault="002B5171" w:rsidP="002B5171">
      <w:pPr>
        <w:pStyle w:val="NoSpacing"/>
      </w:pPr>
    </w:p>
    <w:p w:rsidR="00086AF5" w:rsidRDefault="00F60D9E" w:rsidP="00086AF5">
      <w:pPr>
        <w:pStyle w:val="NoSpacing"/>
        <w:rPr>
          <w:rFonts w:ascii="Times New Roman" w:hAnsi="Times New Roman" w:cs="Times New Roman"/>
          <w:b/>
          <w:sz w:val="24"/>
        </w:rPr>
      </w:pPr>
      <w:r w:rsidRPr="00F60D9E">
        <w:rPr>
          <w:rFonts w:ascii="Times New Roman" w:hAnsi="Times New Roman" w:cs="Times New Roman"/>
          <w:b/>
          <w:sz w:val="28"/>
          <w:u w:val="single"/>
        </w:rPr>
        <w:t xml:space="preserve">Mobility in </w:t>
      </w:r>
      <w:proofErr w:type="gramStart"/>
      <w:r w:rsidRPr="00F60D9E">
        <w:rPr>
          <w:rFonts w:ascii="Times New Roman" w:hAnsi="Times New Roman" w:cs="Times New Roman"/>
          <w:b/>
          <w:sz w:val="28"/>
          <w:u w:val="single"/>
        </w:rPr>
        <w:t>soil :</w:t>
      </w:r>
      <w:proofErr w:type="gramEnd"/>
      <w:r w:rsidRPr="00F60D9E">
        <w:rPr>
          <w:rFonts w:ascii="Times New Roman" w:hAnsi="Times New Roman" w:cs="Times New Roman"/>
          <w:b/>
          <w:sz w:val="28"/>
        </w:rPr>
        <w:t xml:space="preserve"> </w:t>
      </w:r>
      <w:r w:rsidR="00086AF5" w:rsidRPr="00086AF5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F60D9E" w:rsidRPr="00CC6B43" w:rsidRDefault="00F60D9E" w:rsidP="00CC6B43">
      <w:pPr>
        <w:pStyle w:val="NoSpacing"/>
      </w:pPr>
    </w:p>
    <w:p w:rsidR="00086AF5" w:rsidRPr="00F60D9E" w:rsidRDefault="00086AF5" w:rsidP="00086AF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60D9E">
        <w:rPr>
          <w:rFonts w:ascii="Times New Roman" w:hAnsi="Times New Roman" w:cs="Times New Roman"/>
          <w:b/>
          <w:sz w:val="28"/>
          <w:u w:val="single"/>
        </w:rPr>
        <w:t xml:space="preserve">Results of PBT and </w:t>
      </w:r>
      <w:proofErr w:type="spellStart"/>
      <w:r w:rsidRPr="00F60D9E">
        <w:rPr>
          <w:rFonts w:ascii="Times New Roman" w:hAnsi="Times New Roman" w:cs="Times New Roman"/>
          <w:b/>
          <w:sz w:val="28"/>
          <w:u w:val="single"/>
        </w:rPr>
        <w:t>vPvB</w:t>
      </w:r>
      <w:proofErr w:type="spellEnd"/>
      <w:r w:rsidRPr="00F60D9E">
        <w:rPr>
          <w:rFonts w:ascii="Times New Roman" w:hAnsi="Times New Roman" w:cs="Times New Roman"/>
          <w:b/>
          <w:sz w:val="28"/>
          <w:u w:val="single"/>
        </w:rPr>
        <w:t xml:space="preserve"> assessment</w:t>
      </w:r>
      <w:r w:rsidR="00F60D9E" w:rsidRPr="00F60D9E">
        <w:rPr>
          <w:rFonts w:ascii="Times New Roman" w:hAnsi="Times New Roman" w:cs="Times New Roman"/>
          <w:b/>
          <w:sz w:val="28"/>
          <w:u w:val="single"/>
        </w:rPr>
        <w:t>:</w:t>
      </w:r>
    </w:p>
    <w:p w:rsidR="00FB1D52" w:rsidRDefault="00086AF5" w:rsidP="00086AF5">
      <w:pPr>
        <w:pStyle w:val="NoSpacing"/>
        <w:rPr>
          <w:rFonts w:ascii="Times New Roman" w:hAnsi="Times New Roman" w:cs="Times New Roman"/>
          <w:b/>
          <w:sz w:val="24"/>
        </w:rPr>
      </w:pPr>
      <w:r w:rsidRPr="00086AF5">
        <w:rPr>
          <w:rFonts w:ascii="Times New Roman" w:hAnsi="Times New Roman" w:cs="Times New Roman"/>
          <w:b/>
          <w:sz w:val="24"/>
        </w:rPr>
        <w:t>PBT/</w:t>
      </w:r>
      <w:proofErr w:type="spellStart"/>
      <w:r w:rsidRPr="00086AF5">
        <w:rPr>
          <w:rFonts w:ascii="Times New Roman" w:hAnsi="Times New Roman" w:cs="Times New Roman"/>
          <w:b/>
          <w:sz w:val="24"/>
        </w:rPr>
        <w:t>vPvB</w:t>
      </w:r>
      <w:proofErr w:type="spellEnd"/>
      <w:r w:rsidRPr="00086AF5">
        <w:rPr>
          <w:rFonts w:ascii="Times New Roman" w:hAnsi="Times New Roman" w:cs="Times New Roman"/>
          <w:b/>
          <w:sz w:val="24"/>
        </w:rPr>
        <w:t xml:space="preserve"> assessment not available as chemical safety assessment not required/not conducted</w:t>
      </w:r>
      <w:r w:rsidR="00F60D9E">
        <w:rPr>
          <w:rFonts w:ascii="Times New Roman" w:hAnsi="Times New Roman" w:cs="Times New Roman"/>
          <w:b/>
          <w:sz w:val="24"/>
        </w:rPr>
        <w:t>.</w:t>
      </w:r>
    </w:p>
    <w:p w:rsidR="00F60D9E" w:rsidRPr="00086AF5" w:rsidRDefault="00F60D9E" w:rsidP="00086AF5">
      <w:pPr>
        <w:pStyle w:val="NoSpacing"/>
        <w:rPr>
          <w:rFonts w:ascii="Times New Roman" w:hAnsi="Times New Roman" w:cs="Times New Roman"/>
          <w:b/>
          <w:sz w:val="24"/>
        </w:rPr>
      </w:pPr>
    </w:p>
    <w:p w:rsidR="00086AF5" w:rsidRPr="00086AF5" w:rsidRDefault="00F60D9E" w:rsidP="00086AF5">
      <w:pPr>
        <w:pStyle w:val="NoSpacing"/>
        <w:rPr>
          <w:rFonts w:ascii="Times New Roman" w:hAnsi="Times New Roman" w:cs="Times New Roman"/>
          <w:b/>
          <w:sz w:val="24"/>
        </w:rPr>
      </w:pPr>
      <w:r w:rsidRPr="00F60D9E">
        <w:rPr>
          <w:rFonts w:ascii="Times New Roman" w:hAnsi="Times New Roman" w:cs="Times New Roman"/>
          <w:b/>
          <w:sz w:val="28"/>
          <w:u w:val="single"/>
        </w:rPr>
        <w:t xml:space="preserve">Other adverse </w:t>
      </w:r>
      <w:proofErr w:type="gramStart"/>
      <w:r w:rsidRPr="00F60D9E">
        <w:rPr>
          <w:rFonts w:ascii="Times New Roman" w:hAnsi="Times New Roman" w:cs="Times New Roman"/>
          <w:b/>
          <w:sz w:val="28"/>
          <w:u w:val="single"/>
        </w:rPr>
        <w:t>effects</w:t>
      </w:r>
      <w:r>
        <w:rPr>
          <w:rFonts w:ascii="Times New Roman" w:hAnsi="Times New Roman" w:cs="Times New Roman"/>
          <w:b/>
          <w:sz w:val="28"/>
          <w:u w:val="single"/>
        </w:rPr>
        <w:t xml:space="preserve"> :</w:t>
      </w:r>
      <w:proofErr w:type="gramEnd"/>
      <w:r w:rsidRPr="00F60D9E">
        <w:rPr>
          <w:rFonts w:ascii="Times New Roman" w:hAnsi="Times New Roman" w:cs="Times New Roman"/>
          <w:b/>
          <w:sz w:val="28"/>
        </w:rPr>
        <w:t xml:space="preserve">  </w:t>
      </w:r>
      <w:r w:rsidR="00086AF5" w:rsidRPr="00086AF5">
        <w:rPr>
          <w:rFonts w:ascii="Times New Roman" w:hAnsi="Times New Roman" w:cs="Times New Roman"/>
          <w:b/>
          <w:sz w:val="24"/>
        </w:rPr>
        <w:t>Very toxic to aquatic life.</w:t>
      </w:r>
    </w:p>
    <w:p w:rsidR="001B4677" w:rsidRPr="00B92F64" w:rsidRDefault="001B4677" w:rsidP="00B92F6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68015E" w:rsidRPr="002B5171" w:rsidRDefault="0068015E" w:rsidP="002B5171">
      <w:pPr>
        <w:pStyle w:val="NoSpacing"/>
      </w:pPr>
    </w:p>
    <w:p w:rsidR="00CC6B43" w:rsidRPr="00CC6B43" w:rsidRDefault="00CC6B43" w:rsidP="00CC6B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C6B43">
        <w:rPr>
          <w:rFonts w:ascii="Times New Roman" w:hAnsi="Times New Roman" w:cs="Times New Roman"/>
          <w:b/>
          <w:sz w:val="28"/>
          <w:u w:val="single"/>
        </w:rPr>
        <w:t>Waste treatment methods</w:t>
      </w:r>
    </w:p>
    <w:p w:rsidR="00CC6B43" w:rsidRPr="00CC6B43" w:rsidRDefault="00CC6B43" w:rsidP="00CC6B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C6B43">
        <w:rPr>
          <w:rFonts w:ascii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hAnsi="Times New Roman" w:cs="Times New Roman"/>
          <w:b/>
          <w:sz w:val="28"/>
          <w:u w:val="single"/>
        </w:rPr>
        <w:t>:</w:t>
      </w:r>
    </w:p>
    <w:p w:rsidR="00CC6B43" w:rsidRPr="00CC6B43" w:rsidRDefault="00CC6B43" w:rsidP="00CC6B43">
      <w:pPr>
        <w:pStyle w:val="NoSpacing"/>
        <w:rPr>
          <w:rFonts w:ascii="Times New Roman" w:hAnsi="Times New Roman" w:cs="Times New Roman"/>
          <w:b/>
          <w:sz w:val="24"/>
        </w:rPr>
      </w:pPr>
      <w:r w:rsidRPr="00CC6B43">
        <w:rPr>
          <w:rFonts w:ascii="Times New Roman" w:hAnsi="Times New Roman" w:cs="Times New Roman"/>
          <w:b/>
          <w:sz w:val="24"/>
        </w:rPr>
        <w:t>Burn in a chemical incinerator equipped with an afterburner and scrubber but exert extra care in igniting as this material is highly flammable. Offer surplus and non-recyclable solutions to a licensed disposal company.</w:t>
      </w:r>
    </w:p>
    <w:p w:rsidR="00CC6B43" w:rsidRPr="00CC6B43" w:rsidRDefault="00CC6B43" w:rsidP="00CC6B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D53967" w:rsidRPr="00CC6B43" w:rsidRDefault="00CC6B43" w:rsidP="00CC6B4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C6B43">
        <w:rPr>
          <w:rFonts w:ascii="Times New Roman" w:hAnsi="Times New Roman" w:cs="Times New Roman"/>
          <w:b/>
          <w:sz w:val="28"/>
          <w:u w:val="single"/>
        </w:rPr>
        <w:t>Contaminated packaging</w:t>
      </w:r>
      <w:r w:rsidRPr="00CC6B43">
        <w:rPr>
          <w:rFonts w:ascii="Times New Roman" w:hAnsi="Times New Roman" w:cs="Times New Roman"/>
          <w:b/>
          <w:sz w:val="28"/>
        </w:rPr>
        <w:t xml:space="preserve">: </w:t>
      </w:r>
      <w:r w:rsidRPr="00CC6B43">
        <w:rPr>
          <w:rFonts w:ascii="Times New Roman" w:hAnsi="Times New Roman" w:cs="Times New Roman"/>
          <w:b/>
          <w:sz w:val="24"/>
        </w:rPr>
        <w:t>Dispose of as unused product.</w:t>
      </w:r>
    </w:p>
    <w:p w:rsidR="00D53967" w:rsidRPr="00D53967" w:rsidRDefault="00D53967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D7AAF" w:rsidRDefault="001D7AAF" w:rsidP="001D7AAF">
      <w:pPr>
        <w:pStyle w:val="NoSpacing"/>
      </w:pP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2B5171" w:rsidRPr="002B5171" w:rsidRDefault="002B5171" w:rsidP="002B5171">
      <w:pPr>
        <w:pStyle w:val="NoSpacing"/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CC6B43" w:rsidRPr="00CC6B43">
        <w:rPr>
          <w:rFonts w:ascii="Times New Roman" w:hAnsi="Times New Roman" w:cs="Times New Roman"/>
          <w:b/>
          <w:sz w:val="24"/>
          <w:szCs w:val="24"/>
        </w:rPr>
        <w:t>CHLOROACETONE, STABILIZED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="00CC6B43" w:rsidRPr="00CC6B43">
        <w:rPr>
          <w:rFonts w:ascii="Times New Roman" w:hAnsi="Times New Roman" w:cs="Times New Roman"/>
          <w:b/>
          <w:sz w:val="24"/>
          <w:szCs w:val="24"/>
        </w:rPr>
        <w:t>1695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C6B43" w:rsidRPr="00CC6B43">
        <w:rPr>
          <w:rFonts w:ascii="Times New Roman" w:hAnsi="Times New Roman" w:cs="Times New Roman"/>
          <w:b/>
          <w:sz w:val="24"/>
          <w:szCs w:val="24"/>
        </w:rPr>
        <w:t>6.1 (3, 8)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gramStart"/>
      <w:r w:rsidR="00702696" w:rsidRPr="00702696">
        <w:rPr>
          <w:rFonts w:ascii="Times New Roman" w:hAnsi="Times New Roman" w:cs="Times New Roman"/>
          <w:b/>
          <w:sz w:val="24"/>
          <w:szCs w:val="24"/>
        </w:rPr>
        <w:t>6.1 :</w:t>
      </w:r>
      <w:proofErr w:type="gramEnd"/>
      <w:r w:rsidR="00702696" w:rsidRPr="007026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6B43">
        <w:rPr>
          <w:rFonts w:ascii="Times New Roman" w:hAnsi="Times New Roman" w:cs="Times New Roman"/>
          <w:b/>
          <w:sz w:val="24"/>
          <w:szCs w:val="24"/>
        </w:rPr>
        <w:t>Not permitted for transport</w:t>
      </w:r>
    </w:p>
    <w:p w:rsidR="00CC6B43" w:rsidRPr="00CC6B43" w:rsidRDefault="00CC6B43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CC6B43">
        <w:rPr>
          <w:rFonts w:ascii="Times New Roman" w:hAnsi="Times New Roman" w:cs="Times New Roman"/>
          <w:b/>
          <w:sz w:val="28"/>
          <w:szCs w:val="24"/>
        </w:rPr>
        <w:t>ADR-</w:t>
      </w:r>
      <w:r w:rsidRPr="00CC6B43">
        <w:rPr>
          <w:sz w:val="24"/>
        </w:rPr>
        <w:t xml:space="preserve"> </w:t>
      </w:r>
      <w:r w:rsidRPr="00CC6B43">
        <w:rPr>
          <w:rFonts w:ascii="Times New Roman" w:hAnsi="Times New Roman" w:cs="Times New Roman"/>
          <w:b/>
          <w:sz w:val="28"/>
          <w:szCs w:val="24"/>
        </w:rPr>
        <w:t>Packaging group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C6B4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26C7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C6B4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CC6B43">
        <w:rPr>
          <w:rFonts w:ascii="Times New Roman" w:hAnsi="Times New Roman" w:cs="Times New Roman"/>
          <w:b/>
          <w:sz w:val="24"/>
          <w:szCs w:val="24"/>
        </w:rPr>
        <w:t>I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2B5171" w:rsidRPr="002B5171" w:rsidRDefault="002B5171" w:rsidP="002B5171">
      <w:pPr>
        <w:pStyle w:val="NoSpacing"/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C6B43">
        <w:rPr>
          <w:rFonts w:ascii="Times New Roman" w:hAnsi="Times New Roman" w:cs="Times New Roman"/>
          <w:b/>
          <w:sz w:val="24"/>
          <w:szCs w:val="24"/>
        </w:rPr>
        <w:t>CHLOROACETONE, STABILIZED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CC6B43" w:rsidRPr="00CC6B43">
        <w:rPr>
          <w:rFonts w:ascii="Times New Roman" w:hAnsi="Times New Roman" w:cs="Times New Roman"/>
          <w:b/>
          <w:sz w:val="24"/>
          <w:szCs w:val="24"/>
        </w:rPr>
        <w:t>1695</w:t>
      </w:r>
    </w:p>
    <w:p w:rsidR="00D628B7" w:rsidRDefault="002B293F" w:rsidP="00D628B7">
      <w:pPr>
        <w:pStyle w:val="NoSpacing"/>
        <w:rPr>
          <w:rFonts w:ascii="Times New Roman" w:hAnsi="Times New Roman" w:cs="Times New Roman"/>
          <w:b/>
          <w:sz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 xml:space="preserve">division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C6B43" w:rsidRPr="00CC6B43">
        <w:rPr>
          <w:rFonts w:ascii="Times New Roman" w:hAnsi="Times New Roman" w:cs="Times New Roman"/>
          <w:b/>
          <w:sz w:val="24"/>
          <w:szCs w:val="24"/>
        </w:rPr>
        <w:t>6.1 (3, 8)</w:t>
      </w:r>
      <w:r w:rsidR="007A7482" w:rsidRPr="007A74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C6B43" w:rsidRPr="00CC6B43">
        <w:rPr>
          <w:rFonts w:ascii="Times New Roman" w:hAnsi="Times New Roman" w:cs="Times New Roman"/>
          <w:b/>
          <w:sz w:val="24"/>
          <w:szCs w:val="24"/>
        </w:rPr>
        <w:t>Not permitted for transport</w:t>
      </w:r>
      <w:r w:rsidR="00CC6B43" w:rsidRPr="00CC6B43">
        <w:rPr>
          <w:rFonts w:ascii="Times New Roman" w:hAnsi="Times New Roman" w:cs="Times New Roman"/>
          <w:b/>
          <w:sz w:val="24"/>
          <w:szCs w:val="24"/>
        </w:rPr>
        <w:cr/>
      </w:r>
      <w:r w:rsidR="00D628B7" w:rsidRPr="00DC12DC">
        <w:rPr>
          <w:rFonts w:ascii="Times New Roman" w:hAnsi="Times New Roman" w:cs="Times New Roman"/>
          <w:b/>
          <w:sz w:val="28"/>
        </w:rPr>
        <w:t xml:space="preserve">IMO-IMDG - Packing </w:t>
      </w:r>
      <w:proofErr w:type="gramStart"/>
      <w:r w:rsidR="00D628B7" w:rsidRPr="00DC12DC">
        <w:rPr>
          <w:rFonts w:ascii="Times New Roman" w:hAnsi="Times New Roman" w:cs="Times New Roman"/>
          <w:b/>
          <w:sz w:val="28"/>
        </w:rPr>
        <w:t>group :</w:t>
      </w:r>
      <w:proofErr w:type="gramEnd"/>
      <w:r w:rsidR="00D628B7" w:rsidRPr="00DC12DC">
        <w:rPr>
          <w:rFonts w:ascii="Times New Roman" w:hAnsi="Times New Roman" w:cs="Times New Roman"/>
          <w:b/>
          <w:sz w:val="28"/>
        </w:rPr>
        <w:t xml:space="preserve"> </w:t>
      </w:r>
      <w:r w:rsidR="00CC6B43">
        <w:rPr>
          <w:rFonts w:ascii="Times New Roman" w:hAnsi="Times New Roman" w:cs="Times New Roman"/>
          <w:b/>
          <w:sz w:val="24"/>
        </w:rPr>
        <w:t>I</w:t>
      </w:r>
    </w:p>
    <w:p w:rsidR="00CC6B43" w:rsidRDefault="00CC6B43" w:rsidP="00D628B7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628B7" w:rsidTr="00A32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628B7" w:rsidRPr="007B71FE" w:rsidRDefault="00D628B7" w:rsidP="00A32208">
            <w:pPr>
              <w:rPr>
                <w:color w:val="auto"/>
              </w:rPr>
            </w:pPr>
            <w:r w:rsidRPr="00DD0C1D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628B7" w:rsidRPr="00341103" w:rsidRDefault="00D628B7" w:rsidP="002B293F">
      <w:pPr>
        <w:pStyle w:val="NoSpacing"/>
        <w:rPr>
          <w:sz w:val="24"/>
          <w:szCs w:val="24"/>
          <w:u w:val="single"/>
        </w:rPr>
      </w:pP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1103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2B5171" w:rsidRPr="002B5171" w:rsidRDefault="002B5171" w:rsidP="002B5171">
      <w:pPr>
        <w:pStyle w:val="NoSpacing"/>
      </w:pP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proofErr w:type="spellStart"/>
      <w:r w:rsidR="00CC6B43" w:rsidRPr="00CC6B43">
        <w:rPr>
          <w:rFonts w:ascii="Times New Roman" w:hAnsi="Times New Roman" w:cs="Times New Roman"/>
          <w:b/>
          <w:sz w:val="24"/>
          <w:szCs w:val="24"/>
        </w:rPr>
        <w:t>Chloroacetone</w:t>
      </w:r>
      <w:proofErr w:type="spellEnd"/>
      <w:r w:rsidR="00CC6B43" w:rsidRPr="00CC6B43">
        <w:rPr>
          <w:rFonts w:ascii="Times New Roman" w:hAnsi="Times New Roman" w:cs="Times New Roman"/>
          <w:b/>
          <w:sz w:val="24"/>
          <w:szCs w:val="24"/>
        </w:rPr>
        <w:t>, stabilized</w:t>
      </w:r>
    </w:p>
    <w:p w:rsidR="002B293F" w:rsidRPr="00341103" w:rsidRDefault="002B293F" w:rsidP="002B293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>UN N°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</w:t>
      </w:r>
      <w:r w:rsidRPr="00341103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C6B43">
        <w:rPr>
          <w:rFonts w:ascii="Times New Roman" w:hAnsi="Times New Roman" w:cs="Times New Roman"/>
          <w:b/>
          <w:sz w:val="24"/>
          <w:szCs w:val="24"/>
        </w:rPr>
        <w:t>1695</w:t>
      </w:r>
    </w:p>
    <w:p w:rsidR="002B293F" w:rsidRDefault="002B293F" w:rsidP="002B293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41103">
        <w:rPr>
          <w:rFonts w:ascii="Times New Roman" w:hAnsi="Times New Roman" w:cs="Times New Roman"/>
          <w:b/>
          <w:sz w:val="28"/>
          <w:szCs w:val="24"/>
        </w:rPr>
        <w:t xml:space="preserve">IATA - Class or </w:t>
      </w:r>
      <w:proofErr w:type="gramStart"/>
      <w:r w:rsidRPr="00341103">
        <w:rPr>
          <w:rFonts w:ascii="Times New Roman" w:hAnsi="Times New Roman" w:cs="Times New Roman"/>
          <w:b/>
          <w:sz w:val="28"/>
          <w:szCs w:val="24"/>
        </w:rPr>
        <w:t>division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F09F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341103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34110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CC6B43">
        <w:rPr>
          <w:rFonts w:ascii="Times New Roman" w:hAnsi="Times New Roman" w:cs="Times New Roman"/>
          <w:b/>
          <w:sz w:val="24"/>
          <w:szCs w:val="24"/>
        </w:rPr>
        <w:t xml:space="preserve">6.1 (3, 8) </w:t>
      </w:r>
    </w:p>
    <w:p w:rsidR="00D628B7" w:rsidRDefault="00D628B7" w:rsidP="00D628B7">
      <w:pPr>
        <w:pStyle w:val="NoSpacing"/>
        <w:rPr>
          <w:rFonts w:ascii="Times New Roman" w:hAnsi="Times New Roman" w:cs="Times New Roman"/>
          <w:b/>
          <w:sz w:val="28"/>
        </w:rPr>
      </w:pPr>
      <w:r w:rsidRPr="00642B62">
        <w:rPr>
          <w:rFonts w:ascii="Times New Roman" w:hAnsi="Times New Roman" w:cs="Times New Roman"/>
          <w:b/>
          <w:sz w:val="28"/>
        </w:rPr>
        <w:t xml:space="preserve">IATA - Packing group </w:t>
      </w:r>
      <w:r w:rsidR="006F09FB">
        <w:rPr>
          <w:rFonts w:ascii="Times New Roman" w:hAnsi="Times New Roman" w:cs="Times New Roman"/>
          <w:b/>
          <w:sz w:val="28"/>
        </w:rPr>
        <w:t xml:space="preserve">    </w:t>
      </w:r>
      <w:r w:rsidRPr="00642B62">
        <w:rPr>
          <w:rFonts w:ascii="Times New Roman" w:hAnsi="Times New Roman" w:cs="Times New Roman"/>
          <w:b/>
          <w:sz w:val="28"/>
        </w:rPr>
        <w:t>:</w:t>
      </w:r>
      <w:r w:rsidR="00CC6B43">
        <w:rPr>
          <w:rFonts w:ascii="Times New Roman" w:hAnsi="Times New Roman" w:cs="Times New Roman"/>
          <w:b/>
          <w:sz w:val="24"/>
        </w:rPr>
        <w:t xml:space="preserve"> I</w:t>
      </w:r>
    </w:p>
    <w:p w:rsidR="0068015E" w:rsidRPr="002B5171" w:rsidRDefault="0068015E" w:rsidP="002B51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Pr="002B5171" w:rsidRDefault="007D51BF" w:rsidP="002B5171">
      <w:pPr>
        <w:pStyle w:val="NoSpacing"/>
      </w:pPr>
    </w:p>
    <w:p w:rsidR="006E7901" w:rsidRPr="006E7901" w:rsidRDefault="006E7901" w:rsidP="006E790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7901">
        <w:rPr>
          <w:rFonts w:ascii="Times New Roman" w:hAnsi="Times New Roman" w:cs="Times New Roman"/>
          <w:b/>
          <w:sz w:val="28"/>
          <w:u w:val="single"/>
        </w:rPr>
        <w:t>This safety datasheet complies with the requirements of Regulation (EC) No. 1907/2006.</w:t>
      </w:r>
    </w:p>
    <w:p w:rsidR="006E7901" w:rsidRDefault="006E7901" w:rsidP="006E7901">
      <w:pPr>
        <w:pStyle w:val="NoSpacing"/>
        <w:rPr>
          <w:rFonts w:ascii="Times New Roman" w:hAnsi="Times New Roman" w:cs="Times New Roman"/>
          <w:b/>
          <w:sz w:val="24"/>
        </w:rPr>
      </w:pPr>
      <w:r w:rsidRPr="006E7901">
        <w:rPr>
          <w:rFonts w:ascii="Times New Roman" w:hAnsi="Times New Roman" w:cs="Times New Roman"/>
          <w:b/>
          <w:sz w:val="28"/>
          <w:u w:val="single"/>
        </w:rPr>
        <w:t>Safety, health and environmental regulations/legislation specif</w:t>
      </w:r>
      <w:r>
        <w:rPr>
          <w:rFonts w:ascii="Times New Roman" w:hAnsi="Times New Roman" w:cs="Times New Roman"/>
          <w:b/>
          <w:sz w:val="28"/>
          <w:u w:val="single"/>
        </w:rPr>
        <w:t>ic for the substance or mixture</w:t>
      </w:r>
      <w:r w:rsidRPr="006E7901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E7901">
        <w:rPr>
          <w:rFonts w:ascii="Times New Roman" w:hAnsi="Times New Roman" w:cs="Times New Roman"/>
          <w:b/>
          <w:sz w:val="24"/>
        </w:rPr>
        <w:t>no data available</w:t>
      </w:r>
      <w:r>
        <w:rPr>
          <w:rFonts w:ascii="Times New Roman" w:hAnsi="Times New Roman" w:cs="Times New Roman"/>
          <w:b/>
          <w:sz w:val="24"/>
        </w:rPr>
        <w:t>.</w:t>
      </w:r>
    </w:p>
    <w:p w:rsidR="006E7901" w:rsidRPr="006E7901" w:rsidRDefault="006E7901" w:rsidP="006E790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E7901" w:rsidRPr="006E7901" w:rsidRDefault="006E7901" w:rsidP="006E790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E7901">
        <w:rPr>
          <w:rFonts w:ascii="Times New Roman" w:hAnsi="Times New Roman" w:cs="Times New Roman"/>
          <w:b/>
          <w:sz w:val="28"/>
          <w:u w:val="single"/>
        </w:rPr>
        <w:t>Chemical Safety Assessment:</w:t>
      </w:r>
    </w:p>
    <w:p w:rsidR="006E7901" w:rsidRPr="00447C54" w:rsidRDefault="006E7901" w:rsidP="00346135">
      <w:pPr>
        <w:pStyle w:val="NoSpacing"/>
        <w:rPr>
          <w:rFonts w:ascii="Times New Roman" w:hAnsi="Times New Roman" w:cs="Times New Roman"/>
          <w:b/>
          <w:sz w:val="24"/>
        </w:rPr>
      </w:pPr>
      <w:r w:rsidRPr="006E7901">
        <w:rPr>
          <w:rFonts w:ascii="Times New Roman" w:hAnsi="Times New Roman" w:cs="Times New Roman"/>
          <w:b/>
          <w:sz w:val="24"/>
        </w:rPr>
        <w:t>For this product a chemical safety assessment was not carried out</w:t>
      </w:r>
      <w:r w:rsidRPr="006E7901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45CC2" w:rsidRPr="00602700" w:rsidRDefault="00E45CC2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B741C" w:rsidRPr="00AE6315" w:rsidRDefault="00AB741C" w:rsidP="00AB741C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B741C" w:rsidRPr="008B4575" w:rsidRDefault="00AB741C" w:rsidP="00AB741C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B741C" w:rsidRPr="00211219" w:rsidRDefault="00AB741C" w:rsidP="00AB741C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F768FA" w:rsidRPr="00D226E5" w:rsidRDefault="00AB741C" w:rsidP="00D226E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AB741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199" w:rsidRDefault="001F5199" w:rsidP="009C3BE4">
      <w:pPr>
        <w:spacing w:after="0" w:line="240" w:lineRule="auto"/>
      </w:pPr>
      <w:r>
        <w:separator/>
      </w:r>
    </w:p>
  </w:endnote>
  <w:endnote w:type="continuationSeparator" w:id="0">
    <w:p w:rsidR="001F5199" w:rsidRDefault="001F519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AB741C" w:rsidP="00AB741C">
    <w:pPr>
      <w:pStyle w:val="Footer"/>
      <w:ind w:left="-567"/>
      <w:jc w:val="right"/>
    </w:pPr>
    <w:r>
      <w:rPr>
        <w:noProof/>
      </w:rPr>
      <w:drawing>
        <wp:inline distT="0" distB="0" distL="0" distR="0" wp14:anchorId="0D241044" wp14:editId="3B90B587">
          <wp:extent cx="772477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204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199" w:rsidRDefault="001F5199" w:rsidP="009C3BE4">
      <w:pPr>
        <w:spacing w:after="0" w:line="240" w:lineRule="auto"/>
      </w:pPr>
      <w:r>
        <w:separator/>
      </w:r>
    </w:p>
  </w:footnote>
  <w:footnote w:type="continuationSeparator" w:id="0">
    <w:p w:rsidR="001F5199" w:rsidRDefault="001F519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AB741C" w:rsidP="00AB741C">
    <w:pPr>
      <w:pStyle w:val="Header"/>
      <w:ind w:left="-567"/>
    </w:pPr>
    <w:r>
      <w:rPr>
        <w:b/>
        <w:noProof/>
        <w:color w:val="FF0000"/>
        <w:sz w:val="20"/>
      </w:rPr>
      <w:drawing>
        <wp:inline distT="0" distB="0" distL="0" distR="0" wp14:anchorId="42E097C4" wp14:editId="3D2B1790">
          <wp:extent cx="77057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403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63B4"/>
    <w:rsid w:val="00037E55"/>
    <w:rsid w:val="00042065"/>
    <w:rsid w:val="000448D8"/>
    <w:rsid w:val="00047B2E"/>
    <w:rsid w:val="00047FDE"/>
    <w:rsid w:val="00051796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AF5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4E8F"/>
    <w:rsid w:val="000B5FD3"/>
    <w:rsid w:val="000C1235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34B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1AE1"/>
    <w:rsid w:val="00132AD3"/>
    <w:rsid w:val="001364AB"/>
    <w:rsid w:val="0013747E"/>
    <w:rsid w:val="00143494"/>
    <w:rsid w:val="00144FAF"/>
    <w:rsid w:val="00145134"/>
    <w:rsid w:val="00145928"/>
    <w:rsid w:val="0014606A"/>
    <w:rsid w:val="001475A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4677"/>
    <w:rsid w:val="001B69ED"/>
    <w:rsid w:val="001C0A1A"/>
    <w:rsid w:val="001C5819"/>
    <w:rsid w:val="001C5EBB"/>
    <w:rsid w:val="001C7276"/>
    <w:rsid w:val="001D2606"/>
    <w:rsid w:val="001D3CF1"/>
    <w:rsid w:val="001D4BCC"/>
    <w:rsid w:val="001D6D33"/>
    <w:rsid w:val="001D706C"/>
    <w:rsid w:val="001D7AAF"/>
    <w:rsid w:val="001D7EE5"/>
    <w:rsid w:val="001E230F"/>
    <w:rsid w:val="001E23DD"/>
    <w:rsid w:val="001E36FE"/>
    <w:rsid w:val="001E3F7A"/>
    <w:rsid w:val="001E4646"/>
    <w:rsid w:val="001E46C3"/>
    <w:rsid w:val="001E4A0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5199"/>
    <w:rsid w:val="001F6074"/>
    <w:rsid w:val="002000FC"/>
    <w:rsid w:val="002014C1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C7D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604A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14D6"/>
    <w:rsid w:val="002B293F"/>
    <w:rsid w:val="002B2B02"/>
    <w:rsid w:val="002B2BE7"/>
    <w:rsid w:val="002B36B7"/>
    <w:rsid w:val="002B3939"/>
    <w:rsid w:val="002B3F9E"/>
    <w:rsid w:val="002B5171"/>
    <w:rsid w:val="002B532E"/>
    <w:rsid w:val="002C0249"/>
    <w:rsid w:val="002C0BD4"/>
    <w:rsid w:val="002C1463"/>
    <w:rsid w:val="002C1EF8"/>
    <w:rsid w:val="002C35F7"/>
    <w:rsid w:val="002C3FCC"/>
    <w:rsid w:val="002D07CF"/>
    <w:rsid w:val="002D1089"/>
    <w:rsid w:val="002D346B"/>
    <w:rsid w:val="002D45E2"/>
    <w:rsid w:val="002D4654"/>
    <w:rsid w:val="002D566F"/>
    <w:rsid w:val="002D56D9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E78"/>
    <w:rsid w:val="0031643A"/>
    <w:rsid w:val="00321363"/>
    <w:rsid w:val="00322CAF"/>
    <w:rsid w:val="00323E29"/>
    <w:rsid w:val="00323E50"/>
    <w:rsid w:val="003259A1"/>
    <w:rsid w:val="00326C7D"/>
    <w:rsid w:val="003303D3"/>
    <w:rsid w:val="003307F0"/>
    <w:rsid w:val="00331077"/>
    <w:rsid w:val="00332DCE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6135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3A29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E6DAB"/>
    <w:rsid w:val="003F02D6"/>
    <w:rsid w:val="003F0E48"/>
    <w:rsid w:val="003F12EB"/>
    <w:rsid w:val="003F1D5F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06F"/>
    <w:rsid w:val="00453A38"/>
    <w:rsid w:val="00454CC1"/>
    <w:rsid w:val="004622F0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07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27EE"/>
    <w:rsid w:val="004E5BA8"/>
    <w:rsid w:val="004F1123"/>
    <w:rsid w:val="004F5089"/>
    <w:rsid w:val="004F58EA"/>
    <w:rsid w:val="004F7998"/>
    <w:rsid w:val="0050288B"/>
    <w:rsid w:val="00504324"/>
    <w:rsid w:val="005050D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7881"/>
    <w:rsid w:val="0057078D"/>
    <w:rsid w:val="00570B94"/>
    <w:rsid w:val="0057444B"/>
    <w:rsid w:val="005773EB"/>
    <w:rsid w:val="00582769"/>
    <w:rsid w:val="00582861"/>
    <w:rsid w:val="005835F3"/>
    <w:rsid w:val="00583BAE"/>
    <w:rsid w:val="005843DE"/>
    <w:rsid w:val="00586234"/>
    <w:rsid w:val="00586DEA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1EE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759B"/>
    <w:rsid w:val="0066000F"/>
    <w:rsid w:val="0066143A"/>
    <w:rsid w:val="00661930"/>
    <w:rsid w:val="0066236A"/>
    <w:rsid w:val="006634CB"/>
    <w:rsid w:val="0066544C"/>
    <w:rsid w:val="006658A3"/>
    <w:rsid w:val="0066730A"/>
    <w:rsid w:val="00667929"/>
    <w:rsid w:val="006707E7"/>
    <w:rsid w:val="00674AAE"/>
    <w:rsid w:val="00675B00"/>
    <w:rsid w:val="0067627F"/>
    <w:rsid w:val="0067680D"/>
    <w:rsid w:val="00676F1D"/>
    <w:rsid w:val="0068015E"/>
    <w:rsid w:val="006818FD"/>
    <w:rsid w:val="00681BC7"/>
    <w:rsid w:val="0068228A"/>
    <w:rsid w:val="00684177"/>
    <w:rsid w:val="0068529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21F6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E7901"/>
    <w:rsid w:val="006F09FB"/>
    <w:rsid w:val="006F13C1"/>
    <w:rsid w:val="006F270B"/>
    <w:rsid w:val="006F3009"/>
    <w:rsid w:val="006F3439"/>
    <w:rsid w:val="006F36A4"/>
    <w:rsid w:val="006F42A0"/>
    <w:rsid w:val="006F4C62"/>
    <w:rsid w:val="006F5CD3"/>
    <w:rsid w:val="006F695F"/>
    <w:rsid w:val="007020A4"/>
    <w:rsid w:val="00702162"/>
    <w:rsid w:val="0070250C"/>
    <w:rsid w:val="00702696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1D7E"/>
    <w:rsid w:val="007622F2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5911"/>
    <w:rsid w:val="00787990"/>
    <w:rsid w:val="00792013"/>
    <w:rsid w:val="00793DFF"/>
    <w:rsid w:val="00794D38"/>
    <w:rsid w:val="00795E5C"/>
    <w:rsid w:val="007A029C"/>
    <w:rsid w:val="007A2F0E"/>
    <w:rsid w:val="007A4703"/>
    <w:rsid w:val="007A4C28"/>
    <w:rsid w:val="007A6F5F"/>
    <w:rsid w:val="007A7482"/>
    <w:rsid w:val="007A7C70"/>
    <w:rsid w:val="007B096F"/>
    <w:rsid w:val="007B09CA"/>
    <w:rsid w:val="007B328D"/>
    <w:rsid w:val="007B54DD"/>
    <w:rsid w:val="007B557D"/>
    <w:rsid w:val="007B75F6"/>
    <w:rsid w:val="007C07BC"/>
    <w:rsid w:val="007C1EAD"/>
    <w:rsid w:val="007C2A7F"/>
    <w:rsid w:val="007C2D59"/>
    <w:rsid w:val="007C4642"/>
    <w:rsid w:val="007C4E6F"/>
    <w:rsid w:val="007D0B84"/>
    <w:rsid w:val="007D1194"/>
    <w:rsid w:val="007D1C6E"/>
    <w:rsid w:val="007D2980"/>
    <w:rsid w:val="007D3692"/>
    <w:rsid w:val="007D51BF"/>
    <w:rsid w:val="007D6151"/>
    <w:rsid w:val="007E1607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7BB"/>
    <w:rsid w:val="008055BC"/>
    <w:rsid w:val="00806180"/>
    <w:rsid w:val="008118D0"/>
    <w:rsid w:val="00811A62"/>
    <w:rsid w:val="00813229"/>
    <w:rsid w:val="008132AB"/>
    <w:rsid w:val="00815BA4"/>
    <w:rsid w:val="0082308E"/>
    <w:rsid w:val="00823946"/>
    <w:rsid w:val="008250D2"/>
    <w:rsid w:val="00826007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4A69"/>
    <w:rsid w:val="00854BAF"/>
    <w:rsid w:val="00854F1B"/>
    <w:rsid w:val="00855809"/>
    <w:rsid w:val="00856064"/>
    <w:rsid w:val="00856AB1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2E1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C7D"/>
    <w:rsid w:val="008D419B"/>
    <w:rsid w:val="008D5256"/>
    <w:rsid w:val="008D5D1F"/>
    <w:rsid w:val="008D64FD"/>
    <w:rsid w:val="008E46B6"/>
    <w:rsid w:val="008E6193"/>
    <w:rsid w:val="008E6AAA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29B4"/>
    <w:rsid w:val="009231D4"/>
    <w:rsid w:val="009269E9"/>
    <w:rsid w:val="00926A6B"/>
    <w:rsid w:val="00926DCA"/>
    <w:rsid w:val="009279D5"/>
    <w:rsid w:val="00931CAD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1DDD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1F7F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1DA2"/>
    <w:rsid w:val="00A41E0F"/>
    <w:rsid w:val="00A42A25"/>
    <w:rsid w:val="00A42E62"/>
    <w:rsid w:val="00A4593D"/>
    <w:rsid w:val="00A46237"/>
    <w:rsid w:val="00A55734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0A1A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B741C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51EC"/>
    <w:rsid w:val="00AE7D90"/>
    <w:rsid w:val="00AF2D46"/>
    <w:rsid w:val="00AF3BDC"/>
    <w:rsid w:val="00AF629E"/>
    <w:rsid w:val="00AF71EC"/>
    <w:rsid w:val="00B000FC"/>
    <w:rsid w:val="00B0089F"/>
    <w:rsid w:val="00B058D6"/>
    <w:rsid w:val="00B05B5F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2E9A"/>
    <w:rsid w:val="00B83CB6"/>
    <w:rsid w:val="00B90912"/>
    <w:rsid w:val="00B912AB"/>
    <w:rsid w:val="00B92F64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2F2D"/>
    <w:rsid w:val="00BD4031"/>
    <w:rsid w:val="00BD4A85"/>
    <w:rsid w:val="00BD5427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6D8"/>
    <w:rsid w:val="00C7171A"/>
    <w:rsid w:val="00C72505"/>
    <w:rsid w:val="00C734A7"/>
    <w:rsid w:val="00C74801"/>
    <w:rsid w:val="00C7635F"/>
    <w:rsid w:val="00C76DAC"/>
    <w:rsid w:val="00C77F5E"/>
    <w:rsid w:val="00C8042F"/>
    <w:rsid w:val="00C87196"/>
    <w:rsid w:val="00C922DC"/>
    <w:rsid w:val="00C94F00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1B2"/>
    <w:rsid w:val="00CB1E41"/>
    <w:rsid w:val="00CB328E"/>
    <w:rsid w:val="00CB4015"/>
    <w:rsid w:val="00CB4061"/>
    <w:rsid w:val="00CB4AC8"/>
    <w:rsid w:val="00CB5FAB"/>
    <w:rsid w:val="00CB6238"/>
    <w:rsid w:val="00CC055D"/>
    <w:rsid w:val="00CC6B43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CF7D5A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26E5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D40"/>
    <w:rsid w:val="00D47A46"/>
    <w:rsid w:val="00D50724"/>
    <w:rsid w:val="00D53967"/>
    <w:rsid w:val="00D5469A"/>
    <w:rsid w:val="00D54FB2"/>
    <w:rsid w:val="00D5536D"/>
    <w:rsid w:val="00D553D3"/>
    <w:rsid w:val="00D60315"/>
    <w:rsid w:val="00D60B6C"/>
    <w:rsid w:val="00D6222F"/>
    <w:rsid w:val="00D6288F"/>
    <w:rsid w:val="00D628B7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012A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643"/>
    <w:rsid w:val="00DF4FCC"/>
    <w:rsid w:val="00DF55DD"/>
    <w:rsid w:val="00DF6D4C"/>
    <w:rsid w:val="00E01E53"/>
    <w:rsid w:val="00E04074"/>
    <w:rsid w:val="00E054DB"/>
    <w:rsid w:val="00E06313"/>
    <w:rsid w:val="00E07982"/>
    <w:rsid w:val="00E108CB"/>
    <w:rsid w:val="00E1353F"/>
    <w:rsid w:val="00E14FE8"/>
    <w:rsid w:val="00E15451"/>
    <w:rsid w:val="00E15AD5"/>
    <w:rsid w:val="00E16309"/>
    <w:rsid w:val="00E16886"/>
    <w:rsid w:val="00E17805"/>
    <w:rsid w:val="00E17D43"/>
    <w:rsid w:val="00E17E2D"/>
    <w:rsid w:val="00E2122B"/>
    <w:rsid w:val="00E23E0D"/>
    <w:rsid w:val="00E267D2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4FFE"/>
    <w:rsid w:val="00E45488"/>
    <w:rsid w:val="00E45BC4"/>
    <w:rsid w:val="00E45CC2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07A"/>
    <w:rsid w:val="00E803A6"/>
    <w:rsid w:val="00E806DA"/>
    <w:rsid w:val="00E82A68"/>
    <w:rsid w:val="00E867AA"/>
    <w:rsid w:val="00E90F60"/>
    <w:rsid w:val="00E92463"/>
    <w:rsid w:val="00E9269B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1A59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3B19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2762B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0D9E"/>
    <w:rsid w:val="00F62644"/>
    <w:rsid w:val="00F62A44"/>
    <w:rsid w:val="00F65522"/>
    <w:rsid w:val="00F65B78"/>
    <w:rsid w:val="00F70C6A"/>
    <w:rsid w:val="00F7134B"/>
    <w:rsid w:val="00F7291D"/>
    <w:rsid w:val="00F733B5"/>
    <w:rsid w:val="00F75EC3"/>
    <w:rsid w:val="00F768FA"/>
    <w:rsid w:val="00F80487"/>
    <w:rsid w:val="00F81BD5"/>
    <w:rsid w:val="00F8276D"/>
    <w:rsid w:val="00F83AAA"/>
    <w:rsid w:val="00F841D9"/>
    <w:rsid w:val="00F846BE"/>
    <w:rsid w:val="00F847B3"/>
    <w:rsid w:val="00F84A3F"/>
    <w:rsid w:val="00F851B4"/>
    <w:rsid w:val="00F87A73"/>
    <w:rsid w:val="00F9696E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3771"/>
    <w:rsid w:val="00FB4C67"/>
    <w:rsid w:val="00FB590B"/>
    <w:rsid w:val="00FB6A85"/>
    <w:rsid w:val="00FB700C"/>
    <w:rsid w:val="00FC145D"/>
    <w:rsid w:val="00FC7CD4"/>
    <w:rsid w:val="00FC7D48"/>
    <w:rsid w:val="00FD0FD2"/>
    <w:rsid w:val="00FD131F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30E67-EF00-488F-9E78-E3D5F749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vrushali</cp:lastModifiedBy>
  <cp:revision>2</cp:revision>
  <cp:lastPrinted>2014-08-22T05:50:00Z</cp:lastPrinted>
  <dcterms:created xsi:type="dcterms:W3CDTF">2020-12-24T08:25:00Z</dcterms:created>
  <dcterms:modified xsi:type="dcterms:W3CDTF">2020-12-24T08:25:00Z</dcterms:modified>
</cp:coreProperties>
</file>