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C7044" w:rsidRPr="001C7044" w:rsidRDefault="001C7044" w:rsidP="001C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1C7044">
        <w:rPr>
          <w:rFonts w:ascii="Times New Roman" w:hAnsi="Times New Roman" w:cs="Times New Roman"/>
          <w:b/>
          <w:bCs/>
          <w:sz w:val="44"/>
          <w:szCs w:val="44"/>
          <w:lang w:val="en-US"/>
        </w:rPr>
        <w:t>4-CHLOROBENZOIC ACID 99%</w:t>
      </w:r>
    </w:p>
    <w:p w:rsidR="001C7044" w:rsidRPr="001C7044" w:rsidRDefault="001C7044" w:rsidP="001C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1C7044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  <w:r w:rsidR="006E7BA8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Pr="001C7044">
        <w:rPr>
          <w:rFonts w:ascii="Times New Roman" w:hAnsi="Times New Roman" w:cs="Times New Roman"/>
          <w:b/>
          <w:sz w:val="36"/>
          <w:szCs w:val="44"/>
          <w:lang w:val="en-US"/>
        </w:rPr>
        <w:t>(Para-</w:t>
      </w:r>
      <w:proofErr w:type="spellStart"/>
      <w:r w:rsidRPr="001C7044">
        <w:rPr>
          <w:rFonts w:ascii="Times New Roman" w:hAnsi="Times New Roman" w:cs="Times New Roman"/>
          <w:b/>
          <w:sz w:val="36"/>
          <w:szCs w:val="44"/>
          <w:lang w:val="en-US"/>
        </w:rPr>
        <w:t>Chlorobenzoic</w:t>
      </w:r>
      <w:proofErr w:type="spellEnd"/>
      <w:r w:rsidRPr="001C7044">
        <w:rPr>
          <w:rFonts w:ascii="Times New Roman" w:hAnsi="Times New Roman" w:cs="Times New Roman"/>
          <w:b/>
          <w:sz w:val="36"/>
          <w:szCs w:val="44"/>
          <w:lang w:val="en-US"/>
        </w:rPr>
        <w:t xml:space="preserve"> Acid)</w:t>
      </w:r>
    </w:p>
    <w:p w:rsidR="00EC03C5" w:rsidRPr="00441837" w:rsidRDefault="00587231" w:rsidP="00441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4183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C7044" w:rsidRPr="001C7044">
        <w:rPr>
          <w:rFonts w:ascii="Times New Roman" w:hAnsi="Times New Roman" w:cs="Times New Roman"/>
          <w:b/>
          <w:sz w:val="36"/>
          <w:szCs w:val="36"/>
          <w:lang w:val="en-US"/>
        </w:rPr>
        <w:t>74-11-3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C7044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4-chlorobenzoic acid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044" w:rsidRPr="001C7044">
        <w:rPr>
          <w:rFonts w:ascii="Times New Roman" w:hAnsi="Times New Roman" w:cs="Times New Roman"/>
          <w:b/>
          <w:sz w:val="24"/>
          <w:szCs w:val="16"/>
          <w:lang w:val="en-US"/>
        </w:rPr>
        <w:t>74-11-3</w:t>
      </w:r>
    </w:p>
    <w:p w:rsidR="0077000C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1C7044" w:rsidRPr="001C7044">
        <w:rPr>
          <w:rFonts w:ascii="Times New Roman" w:hAnsi="Times New Roman" w:cs="Times New Roman"/>
          <w:b/>
          <w:sz w:val="24"/>
          <w:szCs w:val="44"/>
          <w:lang w:val="en-US"/>
        </w:rPr>
        <w:t>Para-Chlorobenzoic Acid</w:t>
      </w:r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5578A" w:rsidRPr="0045578A">
        <w:rPr>
          <w:rFonts w:ascii="Times New Roman" w:hAnsi="Times New Roman" w:cs="Times New Roman"/>
          <w:b/>
          <w:sz w:val="24"/>
        </w:rPr>
        <w:t>C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7</w:t>
      </w:r>
      <w:r w:rsidR="0045578A" w:rsidRPr="0045578A">
        <w:rPr>
          <w:rFonts w:ascii="Times New Roman" w:hAnsi="Times New Roman" w:cs="Times New Roman"/>
          <w:b/>
          <w:sz w:val="24"/>
        </w:rPr>
        <w:t>H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5</w:t>
      </w:r>
      <w:r w:rsidR="0045578A" w:rsidRPr="0045578A">
        <w:rPr>
          <w:rFonts w:ascii="Times New Roman" w:hAnsi="Times New Roman" w:cs="Times New Roman"/>
          <w:b/>
          <w:sz w:val="24"/>
        </w:rPr>
        <w:t>ClO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2</w:t>
      </w:r>
      <w:r w:rsidR="0045578A" w:rsidRPr="0045578A">
        <w:rPr>
          <w:rFonts w:ascii="Times New Roman" w:hAnsi="Times New Roman" w:cs="Times New Roman"/>
          <w:b/>
          <w:sz w:val="24"/>
        </w:rPr>
        <w:cr/>
      </w:r>
    </w:p>
    <w:p w:rsidR="0045578A" w:rsidRPr="0045578A" w:rsidRDefault="0045578A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BD3588" w:rsidRPr="003D1E16" w:rsidRDefault="00BD3588" w:rsidP="00BD35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D3588" w:rsidRPr="003D1E16" w:rsidRDefault="00BD3588" w:rsidP="00BD358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D3588" w:rsidRPr="003D1E16" w:rsidRDefault="00BD3588" w:rsidP="00BD358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D3588" w:rsidRDefault="00BD3588" w:rsidP="00BD358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D3588" w:rsidRDefault="00BD3588" w:rsidP="00BD358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BD3588" w:rsidP="00BD358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13"/>
        <w:gridCol w:w="2445"/>
        <w:gridCol w:w="2723"/>
        <w:gridCol w:w="2488"/>
      </w:tblGrid>
      <w:tr w:rsidR="001C7044" w:rsidRPr="001578CF" w:rsidTr="001C7044">
        <w:trPr>
          <w:trHeight w:val="285"/>
        </w:trPr>
        <w:tc>
          <w:tcPr>
            <w:tcW w:w="3413" w:type="dxa"/>
          </w:tcPr>
          <w:p w:rsidR="001C7044" w:rsidRPr="001578CF" w:rsidRDefault="001C704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45" w:type="dxa"/>
          </w:tcPr>
          <w:p w:rsidR="001C7044" w:rsidRPr="001578CF" w:rsidRDefault="001C704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23" w:type="dxa"/>
          </w:tcPr>
          <w:p w:rsidR="001C7044" w:rsidRPr="001578CF" w:rsidRDefault="001C704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88" w:type="dxa"/>
          </w:tcPr>
          <w:p w:rsidR="001C7044" w:rsidRPr="001578CF" w:rsidRDefault="001C704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C704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Hazardous</w:t>
            </w:r>
          </w:p>
        </w:tc>
      </w:tr>
      <w:tr w:rsidR="001C7044" w:rsidRPr="00620AFA" w:rsidTr="001C7044">
        <w:trPr>
          <w:trHeight w:val="285"/>
        </w:trPr>
        <w:tc>
          <w:tcPr>
            <w:tcW w:w="3413" w:type="dxa"/>
          </w:tcPr>
          <w:p w:rsidR="001C7044" w:rsidRPr="00F65B78" w:rsidRDefault="001C7044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{4</w:t>
            </w:r>
            <w:r w:rsidRPr="0077000C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-}Chlorobenzoic acid</w:t>
            </w:r>
          </w:p>
        </w:tc>
        <w:tc>
          <w:tcPr>
            <w:tcW w:w="2445" w:type="dxa"/>
          </w:tcPr>
          <w:p w:rsidR="001C7044" w:rsidRPr="00837CA8" w:rsidRDefault="001C704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C7044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74-11-3</w:t>
            </w:r>
          </w:p>
        </w:tc>
        <w:tc>
          <w:tcPr>
            <w:tcW w:w="2723" w:type="dxa"/>
          </w:tcPr>
          <w:p w:rsidR="001C7044" w:rsidRPr="00620AFA" w:rsidRDefault="001C704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488" w:type="dxa"/>
          </w:tcPr>
          <w:p w:rsidR="001C7044" w:rsidRDefault="001C704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C704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3A57B1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C7044" w:rsidRPr="00056A5F" w:rsidRDefault="001C7044" w:rsidP="00056A5F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Risk advice to man and the environment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Pr="000060F6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Irritating to eyes, respiratory system and skin.</w:t>
      </w:r>
      <w:r w:rsidRPr="001C704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Default="00056A5F" w:rsidP="000F0A2D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General advice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If inhaled: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In case of skin contact: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Wash off with soap and plenty of water. Consult a physician.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In case of eye contact: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If swallowed: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B323EA" w:rsidRPr="00C1254D" w:rsidRDefault="00B323EA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Special protective equipment for fire-fighters:</w:t>
      </w:r>
    </w:p>
    <w:p w:rsidR="00B163D3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1C7044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1C7044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1C7044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1C7044">
        <w:rPr>
          <w:rFonts w:ascii="Times New Roman" w:hAnsi="Times New Roman" w:cs="Times New Roman"/>
          <w:b/>
          <w:sz w:val="24"/>
        </w:rPr>
        <w:t xml:space="preserve"> if necessary</w:t>
      </w:r>
      <w:r>
        <w:rPr>
          <w:rFonts w:ascii="Times New Roman" w:hAnsi="Times New Roman" w:cs="Times New Roman"/>
          <w:b/>
          <w:sz w:val="24"/>
        </w:rPr>
        <w:t>.</w:t>
      </w:r>
    </w:p>
    <w:p w:rsidR="001C7044" w:rsidRPr="000623AF" w:rsidRDefault="001C7044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Use personal protective equipment. Avoid dust formation. Avoid breathing dust. Ensure adequate ventilation.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0623AF" w:rsidRDefault="001C7044" w:rsidP="001C70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C7044" w:rsidTr="0059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C7044" w:rsidRPr="007B71FE" w:rsidRDefault="001C7044" w:rsidP="0059057C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Environmental precautions</w:t>
      </w:r>
      <w:r w:rsidRPr="001C7044">
        <w:rPr>
          <w:rFonts w:ascii="Times New Roman" w:hAnsi="Times New Roman" w:cs="Times New Roman"/>
          <w:b/>
          <w:sz w:val="28"/>
        </w:rPr>
        <w:t xml:space="preserve">: </w:t>
      </w:r>
      <w:r w:rsidRPr="001C7044">
        <w:rPr>
          <w:rFonts w:ascii="Times New Roman" w:hAnsi="Times New Roman" w:cs="Times New Roman"/>
          <w:b/>
          <w:sz w:val="24"/>
        </w:rPr>
        <w:t>Do not let product enter drains.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Methods for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45F39" w:rsidRPr="001C7044" w:rsidRDefault="001C7044" w:rsidP="001C7044">
      <w:pPr>
        <w:pStyle w:val="NoSpacing"/>
        <w:rPr>
          <w:rFonts w:ascii="Times New Roman" w:hAnsi="Times New Roman" w:cs="Times New Roman"/>
          <w:b/>
        </w:rPr>
      </w:pPr>
      <w:r w:rsidRPr="001C7044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245F39" w:rsidRPr="006B4A1D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7044">
        <w:rPr>
          <w:rFonts w:ascii="Times New Roman" w:hAnsi="Times New Roman" w:cs="Times New Roman"/>
          <w:b/>
          <w:sz w:val="28"/>
          <w:szCs w:val="24"/>
          <w:u w:val="single"/>
        </w:rPr>
        <w:t>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7044">
        <w:rPr>
          <w:rFonts w:ascii="Times New Roman" w:hAnsi="Times New Roman" w:cs="Times New Roman"/>
          <w:b/>
          <w:sz w:val="24"/>
          <w:szCs w:val="24"/>
        </w:rPr>
        <w:t>Avoid contact with skin and eyes. Avoid formation of dust and aerosols.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7044">
        <w:rPr>
          <w:rFonts w:ascii="Times New Roman" w:hAnsi="Times New Roman" w:cs="Times New Roman"/>
          <w:b/>
          <w:sz w:val="24"/>
          <w:szCs w:val="24"/>
        </w:rPr>
        <w:t>Provide appropriate exhaust ventilation at places where dust is formed. Normal measures for preventive fire protection.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7044">
        <w:rPr>
          <w:rFonts w:ascii="Times New Roman" w:hAnsi="Times New Roman" w:cs="Times New Roman"/>
          <w:b/>
          <w:sz w:val="28"/>
          <w:szCs w:val="24"/>
          <w:u w:val="single"/>
        </w:rPr>
        <w:t>Storage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245F39" w:rsidRPr="001C7044" w:rsidRDefault="001C7044" w:rsidP="001C7044">
      <w:pPr>
        <w:pStyle w:val="NoSpacing"/>
        <w:rPr>
          <w:rFonts w:ascii="Times New Roman" w:hAnsi="Times New Roman" w:cs="Times New Roman"/>
          <w:b/>
          <w:bCs/>
          <w:color w:val="000000"/>
          <w:szCs w:val="24"/>
        </w:rPr>
      </w:pPr>
      <w:r w:rsidRPr="001C7044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  <w:r w:rsidR="00245F39" w:rsidRPr="001C7044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</w:p>
    <w:p w:rsidR="001C7044" w:rsidRPr="00E71D80" w:rsidRDefault="001C7044" w:rsidP="001C704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25FA" w:rsidRPr="00E4377D" w:rsidRDefault="00B825FA" w:rsidP="00E4377D">
      <w:pPr>
        <w:pStyle w:val="NoSpacing"/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Respiratory protection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Hand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Eye protection</w:t>
      </w:r>
      <w:r w:rsidRPr="001C7044">
        <w:rPr>
          <w:rFonts w:ascii="Times New Roman" w:hAnsi="Times New Roman" w:cs="Times New Roman"/>
          <w:b/>
          <w:sz w:val="28"/>
        </w:rPr>
        <w:t xml:space="preserve">:  </w:t>
      </w:r>
      <w:r w:rsidRPr="001C7044">
        <w:rPr>
          <w:rFonts w:ascii="Times New Roman" w:hAnsi="Times New Roman" w:cs="Times New Roman"/>
          <w:b/>
          <w:sz w:val="24"/>
        </w:rPr>
        <w:t>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>Skin and 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Pr="001C7044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1C7044" w:rsidRDefault="001C7044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C7044" w:rsidRPr="00245F39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  <w:r w:rsidRPr="001C7044">
        <w:rPr>
          <w:rFonts w:ascii="Times New Roman" w:hAnsi="Times New Roman" w:cs="Times New Roman"/>
          <w:b/>
          <w:sz w:val="28"/>
          <w:u w:val="single"/>
        </w:rPr>
        <w:t xml:space="preserve">Hygiene </w:t>
      </w:r>
      <w:proofErr w:type="spellStart"/>
      <w:r w:rsidRPr="001C7044">
        <w:rPr>
          <w:rFonts w:ascii="Times New Roman" w:hAnsi="Times New Roman" w:cs="Times New Roman"/>
          <w:b/>
          <w:sz w:val="28"/>
          <w:u w:val="single"/>
        </w:rPr>
        <w:t>measures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1C7044">
        <w:rPr>
          <w:rFonts w:ascii="Times New Roman" w:hAnsi="Times New Roman" w:cs="Times New Roman"/>
          <w:b/>
          <w:sz w:val="24"/>
        </w:rPr>
        <w:t>Handle</w:t>
      </w:r>
      <w:proofErr w:type="spellEnd"/>
      <w:proofErr w:type="gramEnd"/>
      <w:r w:rsidRPr="001C7044">
        <w:rPr>
          <w:rFonts w:ascii="Times New Roman" w:hAnsi="Times New Roman" w:cs="Times New Roman"/>
          <w:b/>
          <w:sz w:val="24"/>
        </w:rPr>
        <w:t xml:space="preserve"> in accordance with good industrial hygiene and safety practice. Wash hands before breaks and at the end of workday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D3887" w:rsidRPr="00FB3771" w:rsidRDefault="00DD3887" w:rsidP="00FB3771">
      <w:pPr>
        <w:pStyle w:val="NoSpacing"/>
      </w:pP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Appearance Form </w:t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6E7BA8">
        <w:rPr>
          <w:rFonts w:ascii="Times New Roman" w:hAnsi="Times New Roman" w:cs="Times New Roman"/>
          <w:b/>
          <w:sz w:val="24"/>
        </w:rPr>
        <w:t>Solid</w:t>
      </w:r>
    </w:p>
    <w:p w:rsid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Colour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617706" w:rsidRPr="00617706">
        <w:rPr>
          <w:rFonts w:ascii="Times New Roman" w:hAnsi="Times New Roman" w:cs="Times New Roman"/>
          <w:b/>
          <w:sz w:val="24"/>
        </w:rPr>
        <w:t>Pale yellow to white</w:t>
      </w:r>
    </w:p>
    <w:p w:rsidR="00617706" w:rsidRPr="00617706" w:rsidRDefault="00617706" w:rsidP="00611DF0">
      <w:pPr>
        <w:pStyle w:val="NoSpacing"/>
        <w:rPr>
          <w:rFonts w:ascii="Times New Roman" w:hAnsi="Times New Roman" w:cs="Times New Roman"/>
          <w:b/>
          <w:sz w:val="28"/>
        </w:rPr>
      </w:pPr>
      <w:r w:rsidRPr="00617706">
        <w:rPr>
          <w:rFonts w:ascii="Times New Roman" w:hAnsi="Times New Roman" w:cs="Times New Roman"/>
          <w:b/>
          <w:sz w:val="28"/>
        </w:rPr>
        <w:t>Odour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17706">
        <w:rPr>
          <w:rFonts w:ascii="Times New Roman" w:hAnsi="Times New Roman" w:cs="Times New Roman"/>
          <w:b/>
          <w:sz w:val="28"/>
        </w:rPr>
        <w:t xml:space="preserve">: </w:t>
      </w:r>
      <w:r w:rsidRPr="00617706">
        <w:rPr>
          <w:rFonts w:ascii="Times New Roman" w:hAnsi="Times New Roman" w:cs="Times New Roman"/>
          <w:b/>
          <w:sz w:val="24"/>
        </w:rPr>
        <w:t>faint odour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02BE5">
        <w:rPr>
          <w:rFonts w:ascii="Times New Roman" w:hAnsi="Times New Roman" w:cs="Times New Roman"/>
          <w:b/>
          <w:sz w:val="28"/>
        </w:rPr>
        <w:t>pH</w:t>
      </w:r>
      <w:proofErr w:type="gramEnd"/>
      <w:r w:rsidRPr="00F02BE5">
        <w:rPr>
          <w:rFonts w:ascii="Times New Roman" w:hAnsi="Times New Roman" w:cs="Times New Roman"/>
          <w:b/>
          <w:sz w:val="28"/>
        </w:rPr>
        <w:t xml:space="preserve">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Melting point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Pr="00611DF0">
        <w:rPr>
          <w:rFonts w:ascii="Times New Roman" w:hAnsi="Times New Roman" w:cs="Times New Roman"/>
          <w:b/>
          <w:sz w:val="24"/>
        </w:rPr>
        <w:t>238 - 241 °C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Boiling point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Flash point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Pr="00611DF0">
        <w:rPr>
          <w:rFonts w:ascii="Times New Roman" w:hAnsi="Times New Roman" w:cs="Times New Roman"/>
          <w:b/>
          <w:sz w:val="24"/>
        </w:rPr>
        <w:t xml:space="preserve">238 °C - </w:t>
      </w:r>
      <w:r w:rsidR="00F02BE5">
        <w:rPr>
          <w:rFonts w:ascii="Times New Roman" w:hAnsi="Times New Roman" w:cs="Times New Roman"/>
          <w:b/>
          <w:sz w:val="24"/>
        </w:rPr>
        <w:t>C</w:t>
      </w:r>
      <w:r w:rsidRPr="00611DF0">
        <w:rPr>
          <w:rFonts w:ascii="Times New Roman" w:hAnsi="Times New Roman" w:cs="Times New Roman"/>
          <w:b/>
          <w:sz w:val="24"/>
        </w:rPr>
        <w:t>losed cup</w:t>
      </w:r>
    </w:p>
    <w:p w:rsidR="007D4C98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Ignition temperature </w:t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Lower explosion limit </w:t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11DF0" w:rsidRPr="00611DF0" w:rsidRDefault="00611DF0" w:rsidP="00611DF0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Upper explosion limit </w:t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E0F85" w:rsidRPr="00F02BE5" w:rsidRDefault="00611DF0" w:rsidP="009E0F85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8"/>
        </w:rPr>
        <w:t xml:space="preserve">Water solubility </w:t>
      </w:r>
      <w:r w:rsidR="003F61C4">
        <w:rPr>
          <w:rFonts w:ascii="Times New Roman" w:hAnsi="Times New Roman" w:cs="Times New Roman"/>
          <w:b/>
          <w:sz w:val="28"/>
        </w:rPr>
        <w:tab/>
      </w:r>
      <w:r w:rsidR="003F61C4">
        <w:rPr>
          <w:rFonts w:ascii="Times New Roman" w:hAnsi="Times New Roman" w:cs="Times New Roman"/>
          <w:b/>
          <w:sz w:val="28"/>
        </w:rPr>
        <w:tab/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="00F02BE5">
        <w:rPr>
          <w:rFonts w:ascii="Times New Roman" w:hAnsi="Times New Roman" w:cs="Times New Roman"/>
          <w:b/>
          <w:sz w:val="24"/>
        </w:rPr>
        <w:t>N</w:t>
      </w:r>
      <w:r w:rsidRPr="00611DF0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A2871" w:rsidRPr="007A2871" w:rsidRDefault="007A2871" w:rsidP="007A2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E0F85" w:rsidRDefault="009E0F85" w:rsidP="009E0F85">
      <w:pPr>
        <w:pStyle w:val="NoSpacing"/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Storage stability:</w:t>
      </w: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4"/>
        </w:rPr>
        <w:t>Stable under recommended storage conditions.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Materials to avoid:</w:t>
      </w: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4"/>
        </w:rPr>
        <w:t>Strong oxidizing agents, Strong bases</w:t>
      </w:r>
      <w:r>
        <w:rPr>
          <w:rFonts w:ascii="Times New Roman" w:hAnsi="Times New Roman" w:cs="Times New Roman"/>
          <w:b/>
          <w:sz w:val="24"/>
        </w:rPr>
        <w:t>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Hazardous decomposition products:</w:t>
      </w:r>
    </w:p>
    <w:p w:rsidR="007A2871" w:rsidRPr="00F02BE5" w:rsidRDefault="00F02BE5" w:rsidP="00051796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4"/>
        </w:rPr>
        <w:t>Hazardous decomposition products formed under fire conditions. - Carbon oxides, Hydrogen chloride gas</w:t>
      </w:r>
      <w:r>
        <w:rPr>
          <w:rFonts w:ascii="Times New Roman" w:hAnsi="Times New Roman" w:cs="Times New Roman"/>
          <w:b/>
          <w:sz w:val="24"/>
        </w:rPr>
        <w:t>.</w:t>
      </w:r>
    </w:p>
    <w:p w:rsidR="007A2871" w:rsidRPr="00051796" w:rsidRDefault="007A2871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Acute toxicity</w:t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Pr="00F02BE5">
        <w:rPr>
          <w:rFonts w:ascii="Times New Roman" w:hAnsi="Times New Roman" w:cs="Times New Roman"/>
          <w:b/>
          <w:sz w:val="24"/>
        </w:rPr>
        <w:t>LD50 Oral - rat - 1.170 mg/kg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Irritation and corrosion</w:t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 w:rsidRPr="00F02BE5">
        <w:rPr>
          <w:rFonts w:ascii="Times New Roman" w:hAnsi="Times New Roman" w:cs="Times New Roman"/>
          <w:b/>
          <w:sz w:val="24"/>
        </w:rPr>
        <w:t>No data available.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</w:rPr>
      </w:pP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Sensitisation</w:t>
      </w:r>
      <w:r w:rsidRPr="00F02BE5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F02BE5">
        <w:rPr>
          <w:rFonts w:ascii="Times New Roman" w:hAnsi="Times New Roman" w:cs="Times New Roman"/>
          <w:b/>
          <w:sz w:val="24"/>
        </w:rPr>
        <w:t>o data available.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IARC:</w:t>
      </w:r>
      <w:r w:rsidRPr="00F02BE5">
        <w:rPr>
          <w:rFonts w:ascii="Times New Roman" w:hAnsi="Times New Roman" w:cs="Times New Roman"/>
          <w:b/>
          <w:sz w:val="24"/>
        </w:rPr>
        <w:t xml:space="preserve"> No component of this product present at levels greater than or equal to 0.1% is identified as probable, possible or confirmed human carcinogen by IARC.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F61C4" w:rsidTr="0059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61C4" w:rsidRPr="007B71FE" w:rsidRDefault="003F61C4" w:rsidP="0059057C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F61C4" w:rsidRPr="00123815" w:rsidRDefault="003F61C4" w:rsidP="00123815">
      <w:pPr>
        <w:pStyle w:val="NoSpacing"/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Signs and Symptoms of Exposure</w:t>
      </w:r>
    </w:p>
    <w:p w:rsid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  <w:r w:rsidRPr="00F02BE5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 investigated.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</w:rPr>
      </w:pP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2BE5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BE5">
        <w:rPr>
          <w:rFonts w:ascii="Times New Roman" w:hAnsi="Times New Roman" w:cs="Times New Roman"/>
          <w:b/>
          <w:sz w:val="24"/>
          <w:szCs w:val="24"/>
        </w:rPr>
        <w:t>Inhalation :</w:t>
      </w:r>
      <w:proofErr w:type="gramEnd"/>
      <w:r w:rsidRPr="00F02BE5">
        <w:rPr>
          <w:rFonts w:ascii="Times New Roman" w:hAnsi="Times New Roman" w:cs="Times New Roman"/>
          <w:b/>
          <w:sz w:val="24"/>
          <w:szCs w:val="24"/>
        </w:rPr>
        <w:t xml:space="preserve"> May be harmful if inhaled. Causes respiratory tract irritation.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BE5">
        <w:rPr>
          <w:rFonts w:ascii="Times New Roman" w:hAnsi="Times New Roman" w:cs="Times New Roman"/>
          <w:b/>
          <w:sz w:val="24"/>
          <w:szCs w:val="24"/>
        </w:rPr>
        <w:t>Skin :</w:t>
      </w:r>
      <w:proofErr w:type="gramEnd"/>
      <w:r w:rsidRPr="00F02BE5">
        <w:rPr>
          <w:rFonts w:ascii="Times New Roman" w:hAnsi="Times New Roman" w:cs="Times New Roman"/>
          <w:b/>
          <w:sz w:val="24"/>
          <w:szCs w:val="24"/>
        </w:rPr>
        <w:t xml:space="preserve"> May be harmful if absorbed through skin. Causes skin irritation.</w:t>
      </w:r>
    </w:p>
    <w:p w:rsidR="00F02BE5" w:rsidRPr="00F02BE5" w:rsidRDefault="00F02BE5" w:rsidP="00F02B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BE5">
        <w:rPr>
          <w:rFonts w:ascii="Times New Roman" w:hAnsi="Times New Roman" w:cs="Times New Roman"/>
          <w:b/>
          <w:sz w:val="24"/>
          <w:szCs w:val="24"/>
        </w:rPr>
        <w:t>Eyes :</w:t>
      </w:r>
      <w:proofErr w:type="gramEnd"/>
      <w:r w:rsidRPr="00F02BE5">
        <w:rPr>
          <w:rFonts w:ascii="Times New Roman" w:hAnsi="Times New Roman" w:cs="Times New Roman"/>
          <w:b/>
          <w:sz w:val="24"/>
          <w:szCs w:val="24"/>
        </w:rPr>
        <w:t xml:space="preserve"> Causes eye irritation.</w:t>
      </w:r>
    </w:p>
    <w:p w:rsidR="00086A9D" w:rsidRDefault="00F02BE5" w:rsidP="00F02BE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F02BE5">
        <w:rPr>
          <w:rFonts w:ascii="Times New Roman" w:hAnsi="Times New Roman" w:cs="Times New Roman"/>
          <w:b/>
          <w:sz w:val="24"/>
          <w:szCs w:val="24"/>
        </w:rPr>
        <w:t>Ingestion :</w:t>
      </w:r>
      <w:proofErr w:type="gramEnd"/>
      <w:r w:rsidRPr="00F02BE5">
        <w:rPr>
          <w:rFonts w:ascii="Times New Roman" w:hAnsi="Times New Roman" w:cs="Times New Roman"/>
          <w:b/>
          <w:sz w:val="24"/>
          <w:szCs w:val="24"/>
        </w:rPr>
        <w:t xml:space="preserve"> Harmful if swallowed</w:t>
      </w:r>
      <w:r w:rsidRPr="00F02BE5">
        <w:rPr>
          <w:rFonts w:ascii="Times New Roman" w:hAnsi="Times New Roman" w:cs="Times New Roman"/>
          <w:b/>
          <w:sz w:val="24"/>
        </w:rPr>
        <w:t>.</w:t>
      </w:r>
    </w:p>
    <w:p w:rsidR="000A421A" w:rsidRPr="00123815" w:rsidRDefault="000A421A" w:rsidP="0012381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5BE6">
        <w:rPr>
          <w:rFonts w:ascii="Times New Roman" w:hAnsi="Times New Roman" w:cs="Times New Roman"/>
          <w:b/>
          <w:sz w:val="28"/>
          <w:u w:val="single"/>
        </w:rPr>
        <w:t>Elimination information (persistence and degradability)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  <w:r w:rsidRPr="007C5BE6">
        <w:rPr>
          <w:rFonts w:ascii="Times New Roman" w:hAnsi="Times New Roman" w:cs="Times New Roman"/>
          <w:b/>
          <w:sz w:val="24"/>
        </w:rPr>
        <w:t xml:space="preserve">Bioaccumulation </w:t>
      </w:r>
      <w:proofErr w:type="spellStart"/>
      <w:r w:rsidRPr="007C5BE6">
        <w:rPr>
          <w:rFonts w:ascii="Times New Roman" w:hAnsi="Times New Roman" w:cs="Times New Roman"/>
          <w:b/>
          <w:sz w:val="24"/>
        </w:rPr>
        <w:t>Leuciscus</w:t>
      </w:r>
      <w:proofErr w:type="spellEnd"/>
      <w:r w:rsidRPr="007C5BE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C5BE6">
        <w:rPr>
          <w:rFonts w:ascii="Times New Roman" w:hAnsi="Times New Roman" w:cs="Times New Roman"/>
          <w:b/>
          <w:sz w:val="24"/>
        </w:rPr>
        <w:t>idus</w:t>
      </w:r>
      <w:proofErr w:type="spellEnd"/>
      <w:r w:rsidRPr="007C5BE6">
        <w:rPr>
          <w:rFonts w:ascii="Times New Roman" w:hAnsi="Times New Roman" w:cs="Times New Roman"/>
          <w:b/>
          <w:sz w:val="24"/>
        </w:rPr>
        <w:t xml:space="preserve"> (Golden </w:t>
      </w:r>
      <w:proofErr w:type="spellStart"/>
      <w:r w:rsidRPr="007C5BE6">
        <w:rPr>
          <w:rFonts w:ascii="Times New Roman" w:hAnsi="Times New Roman" w:cs="Times New Roman"/>
          <w:b/>
          <w:sz w:val="24"/>
        </w:rPr>
        <w:t>orfe</w:t>
      </w:r>
      <w:proofErr w:type="spellEnd"/>
      <w:r w:rsidRPr="007C5BE6">
        <w:rPr>
          <w:rFonts w:ascii="Times New Roman" w:hAnsi="Times New Roman" w:cs="Times New Roman"/>
          <w:b/>
          <w:sz w:val="24"/>
        </w:rPr>
        <w:t>) - 3 d</w:t>
      </w:r>
    </w:p>
    <w:p w:rsid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C5BE6">
        <w:rPr>
          <w:rFonts w:ascii="Times New Roman" w:hAnsi="Times New Roman" w:cs="Times New Roman"/>
          <w:b/>
          <w:sz w:val="24"/>
        </w:rPr>
        <w:t>Bioconcentration</w:t>
      </w:r>
      <w:proofErr w:type="spellEnd"/>
      <w:r w:rsidRPr="007C5BE6">
        <w:rPr>
          <w:rFonts w:ascii="Times New Roman" w:hAnsi="Times New Roman" w:cs="Times New Roman"/>
          <w:b/>
          <w:sz w:val="24"/>
        </w:rPr>
        <w:t xml:space="preserve"> factor (BCF): 3</w:t>
      </w:r>
      <w:proofErr w:type="gramStart"/>
      <w:r w:rsidRPr="007C5BE6">
        <w:rPr>
          <w:rFonts w:ascii="Times New Roman" w:hAnsi="Times New Roman" w:cs="Times New Roman"/>
          <w:b/>
          <w:sz w:val="24"/>
        </w:rPr>
        <w:t>,4</w:t>
      </w:r>
      <w:proofErr w:type="gramEnd"/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7C5BE6">
        <w:rPr>
          <w:rFonts w:ascii="Times New Roman" w:hAnsi="Times New Roman" w:cs="Times New Roman"/>
          <w:b/>
          <w:sz w:val="28"/>
          <w:u w:val="single"/>
        </w:rPr>
        <w:t>Ecotoxicity</w:t>
      </w:r>
      <w:proofErr w:type="spellEnd"/>
      <w:r w:rsidRPr="007C5BE6">
        <w:rPr>
          <w:rFonts w:ascii="Times New Roman" w:hAnsi="Times New Roman" w:cs="Times New Roman"/>
          <w:b/>
          <w:sz w:val="28"/>
          <w:u w:val="single"/>
        </w:rPr>
        <w:t xml:space="preserve"> effects:</w:t>
      </w:r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  <w:r w:rsidRPr="007C5BE6">
        <w:rPr>
          <w:rFonts w:ascii="Times New Roman" w:hAnsi="Times New Roman" w:cs="Times New Roman"/>
          <w:b/>
          <w:sz w:val="24"/>
        </w:rPr>
        <w:t>Toxicity to daphnia</w:t>
      </w:r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5BE6">
        <w:rPr>
          <w:rFonts w:ascii="Times New Roman" w:hAnsi="Times New Roman" w:cs="Times New Roman"/>
          <w:b/>
          <w:sz w:val="24"/>
        </w:rPr>
        <w:t>and</w:t>
      </w:r>
      <w:proofErr w:type="gramEnd"/>
      <w:r w:rsidRPr="007C5BE6">
        <w:rPr>
          <w:rFonts w:ascii="Times New Roman" w:hAnsi="Times New Roman" w:cs="Times New Roman"/>
          <w:b/>
          <w:sz w:val="24"/>
        </w:rPr>
        <w:t xml:space="preserve"> other aquatic</w:t>
      </w:r>
    </w:p>
    <w:p w:rsidR="007C5BE6" w:rsidRPr="007C5BE6" w:rsidRDefault="007C5BE6" w:rsidP="007C5BE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5BE6">
        <w:rPr>
          <w:rFonts w:ascii="Times New Roman" w:hAnsi="Times New Roman" w:cs="Times New Roman"/>
          <w:b/>
          <w:sz w:val="24"/>
        </w:rPr>
        <w:t>invertebrates</w:t>
      </w:r>
      <w:proofErr w:type="gramEnd"/>
      <w:r w:rsidRPr="007C5BE6">
        <w:rPr>
          <w:rFonts w:ascii="Times New Roman" w:hAnsi="Times New Roman" w:cs="Times New Roman"/>
          <w:b/>
          <w:sz w:val="24"/>
        </w:rPr>
        <w:t>.</w:t>
      </w:r>
    </w:p>
    <w:p w:rsidR="007C5BE6" w:rsidRPr="007C5BE6" w:rsidRDefault="007C5BE6" w:rsidP="00B92F64">
      <w:pPr>
        <w:pStyle w:val="NoSpacing"/>
        <w:rPr>
          <w:rFonts w:ascii="Times New Roman" w:hAnsi="Times New Roman" w:cs="Times New Roman"/>
          <w:b/>
          <w:sz w:val="24"/>
        </w:rPr>
      </w:pPr>
      <w:r w:rsidRPr="007C5BE6">
        <w:rPr>
          <w:rFonts w:ascii="Times New Roman" w:hAnsi="Times New Roman" w:cs="Times New Roman"/>
          <w:b/>
          <w:sz w:val="24"/>
        </w:rPr>
        <w:t xml:space="preserve">LC50 - Daphnia </w:t>
      </w:r>
      <w:proofErr w:type="spellStart"/>
      <w:r w:rsidRPr="007C5BE6">
        <w:rPr>
          <w:rFonts w:ascii="Times New Roman" w:hAnsi="Times New Roman" w:cs="Times New Roman"/>
          <w:b/>
          <w:sz w:val="24"/>
        </w:rPr>
        <w:t>pulex</w:t>
      </w:r>
      <w:proofErr w:type="spellEnd"/>
      <w:r w:rsidRPr="007C5BE6">
        <w:rPr>
          <w:rFonts w:ascii="Times New Roman" w:hAnsi="Times New Roman" w:cs="Times New Roman"/>
          <w:b/>
          <w:sz w:val="24"/>
        </w:rPr>
        <w:t xml:space="preserve"> (Water flea) - &gt; 100 mg/l - 96 h</w:t>
      </w:r>
      <w:r w:rsidRPr="007C5BE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C366E">
        <w:rPr>
          <w:rFonts w:ascii="Times New Roman" w:hAnsi="Times New Roman" w:cs="Times New Roman"/>
          <w:b/>
          <w:sz w:val="28"/>
          <w:u w:val="single"/>
        </w:rPr>
        <w:t>Product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Observe all federal, state, and local environmental regulations. Contact a licensed professional waste disposal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C366E">
        <w:rPr>
          <w:rFonts w:ascii="Times New Roman" w:hAnsi="Times New Roman" w:cs="Times New Roman"/>
          <w:b/>
          <w:sz w:val="24"/>
        </w:rPr>
        <w:t>service</w:t>
      </w:r>
      <w:proofErr w:type="gramEnd"/>
      <w:r w:rsidRPr="005C366E">
        <w:rPr>
          <w:rFonts w:ascii="Times New Roman" w:hAnsi="Times New Roman" w:cs="Times New Roman"/>
          <w:b/>
          <w:sz w:val="24"/>
        </w:rPr>
        <w:t xml:space="preserve"> to dispose of this material. Dissolve or mix the material with a combustible solvent and burn in a</w:t>
      </w:r>
    </w:p>
    <w:p w:rsid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C366E">
        <w:rPr>
          <w:rFonts w:ascii="Times New Roman" w:hAnsi="Times New Roman" w:cs="Times New Roman"/>
          <w:b/>
          <w:sz w:val="24"/>
        </w:rPr>
        <w:t>chemical</w:t>
      </w:r>
      <w:proofErr w:type="gramEnd"/>
      <w:r w:rsidRPr="005C366E">
        <w:rPr>
          <w:rFonts w:ascii="Times New Roman" w:hAnsi="Times New Roman" w:cs="Times New Roman"/>
          <w:b/>
          <w:sz w:val="24"/>
        </w:rPr>
        <w:t xml:space="preserve"> incinerator equipped with an afterburner and scrubber.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C366E">
        <w:rPr>
          <w:rFonts w:ascii="Times New Roman" w:hAnsi="Times New Roman" w:cs="Times New Roman"/>
          <w:b/>
          <w:sz w:val="28"/>
          <w:u w:val="single"/>
        </w:rPr>
        <w:t>Contaminated packaging:</w:t>
      </w:r>
    </w:p>
    <w:p w:rsidR="00D53967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Dispose of as unused product.</w:t>
      </w:r>
    </w:p>
    <w:p w:rsid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</w:p>
    <w:p w:rsid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</w:p>
    <w:p w:rsidR="00123815" w:rsidRPr="00C14035" w:rsidRDefault="00123815" w:rsidP="005C366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67497" w:rsidRDefault="00167497" w:rsidP="00167497">
      <w:pPr>
        <w:pStyle w:val="NoSpacing"/>
      </w:pPr>
    </w:p>
    <w:p w:rsidR="00620E12" w:rsidRPr="00167497" w:rsidRDefault="00620E12" w:rsidP="00167497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620E12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AA1F52" w:rsidRDefault="00AA1F52" w:rsidP="00167497">
      <w:pPr>
        <w:pStyle w:val="NoSpacing"/>
      </w:pPr>
    </w:p>
    <w:p w:rsidR="00620E12" w:rsidRPr="00167497" w:rsidRDefault="00620E12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C366E">
        <w:rPr>
          <w:rFonts w:ascii="Times New Roman" w:hAnsi="Times New Roman" w:cs="Times New Roman"/>
          <w:b/>
          <w:sz w:val="28"/>
          <w:u w:val="single"/>
        </w:rPr>
        <w:t>Labelling according to EC Directives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R-phrase(s)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R22 Harmful if swallowed.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R36/37/38 Irritating to eyes, respiratory system and skin.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S-phrase(s)</w:t>
      </w:r>
    </w:p>
    <w:p w:rsidR="005C366E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S26 In case of contact with eyes, rinse immediately with p</w:t>
      </w:r>
      <w:r>
        <w:rPr>
          <w:rFonts w:ascii="Times New Roman" w:hAnsi="Times New Roman" w:cs="Times New Roman"/>
          <w:b/>
          <w:sz w:val="24"/>
        </w:rPr>
        <w:t xml:space="preserve">lenty of water and seek medical </w:t>
      </w:r>
      <w:r w:rsidRPr="005C366E">
        <w:rPr>
          <w:rFonts w:ascii="Times New Roman" w:hAnsi="Times New Roman" w:cs="Times New Roman"/>
          <w:b/>
          <w:sz w:val="24"/>
        </w:rPr>
        <w:t>advice.</w:t>
      </w:r>
    </w:p>
    <w:p w:rsidR="00EA6B36" w:rsidRPr="005C366E" w:rsidRDefault="005C366E" w:rsidP="005C366E">
      <w:pPr>
        <w:pStyle w:val="NoSpacing"/>
        <w:rPr>
          <w:rFonts w:ascii="Times New Roman" w:hAnsi="Times New Roman" w:cs="Times New Roman"/>
          <w:b/>
          <w:sz w:val="24"/>
        </w:rPr>
      </w:pPr>
      <w:r w:rsidRPr="005C366E">
        <w:rPr>
          <w:rFonts w:ascii="Times New Roman" w:hAnsi="Times New Roman" w:cs="Times New Roman"/>
          <w:b/>
          <w:sz w:val="24"/>
        </w:rPr>
        <w:t>S36 Wear suitable protective clothing.</w:t>
      </w:r>
    </w:p>
    <w:p w:rsidR="00D15338" w:rsidRPr="00447C54" w:rsidRDefault="00D15338" w:rsidP="00A74F7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060F6" w:rsidRDefault="000060F6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60F6" w:rsidRDefault="000060F6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60F6" w:rsidRDefault="000060F6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D3588" w:rsidRPr="00AE6315" w:rsidRDefault="00BD3588" w:rsidP="00BD358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D3588" w:rsidRPr="008B4575" w:rsidRDefault="00BD3588" w:rsidP="00BD358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D3588" w:rsidRPr="00211219" w:rsidRDefault="00BD3588" w:rsidP="00BD358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666B2" w:rsidRPr="00123815" w:rsidRDefault="00BD3588" w:rsidP="0012381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3666B2" w:rsidRPr="00123815" w:rsidSect="00BD358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C70" w:rsidRDefault="007A4C70" w:rsidP="009C3BE4">
      <w:pPr>
        <w:spacing w:after="0" w:line="240" w:lineRule="auto"/>
      </w:pPr>
      <w:r>
        <w:separator/>
      </w:r>
    </w:p>
  </w:endnote>
  <w:endnote w:type="continuationSeparator" w:id="0">
    <w:p w:rsidR="007A4C70" w:rsidRDefault="007A4C7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D3588" w:rsidP="00BD3588">
    <w:pPr>
      <w:pStyle w:val="Footer"/>
      <w:ind w:left="-567"/>
      <w:jc w:val="right"/>
    </w:pPr>
    <w:r>
      <w:rPr>
        <w:noProof/>
      </w:rPr>
      <w:drawing>
        <wp:inline distT="0" distB="0" distL="0" distR="0" wp14:anchorId="595C56C4" wp14:editId="46797219">
          <wp:extent cx="76581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2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C70" w:rsidRDefault="007A4C70" w:rsidP="009C3BE4">
      <w:pPr>
        <w:spacing w:after="0" w:line="240" w:lineRule="auto"/>
      </w:pPr>
      <w:r>
        <w:separator/>
      </w:r>
    </w:p>
  </w:footnote>
  <w:footnote w:type="continuationSeparator" w:id="0">
    <w:p w:rsidR="007A4C70" w:rsidRDefault="007A4C7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D3588" w:rsidP="00BD3588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1FBD1163" wp14:editId="3350BA7D">
          <wp:extent cx="76485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23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60F6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7DB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141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815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044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5F39"/>
    <w:rsid w:val="0024655B"/>
    <w:rsid w:val="002506F8"/>
    <w:rsid w:val="00250962"/>
    <w:rsid w:val="00251422"/>
    <w:rsid w:val="0025524F"/>
    <w:rsid w:val="0025637D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99"/>
    <w:rsid w:val="003658C6"/>
    <w:rsid w:val="003666B2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61C4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66E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1DF0"/>
    <w:rsid w:val="0061272D"/>
    <w:rsid w:val="006161CA"/>
    <w:rsid w:val="006167A8"/>
    <w:rsid w:val="0061749C"/>
    <w:rsid w:val="0061759C"/>
    <w:rsid w:val="00617706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7520"/>
    <w:rsid w:val="006E7BA8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000C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871"/>
    <w:rsid w:val="007A2F0E"/>
    <w:rsid w:val="007A4703"/>
    <w:rsid w:val="007A4C28"/>
    <w:rsid w:val="007A4C70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C5BE6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0FEE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4F7E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6F30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23EA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3588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550E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130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86813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3ECA"/>
    <w:rsid w:val="00EE4CE8"/>
    <w:rsid w:val="00EE4FA5"/>
    <w:rsid w:val="00EE573C"/>
    <w:rsid w:val="00EE5F1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2BE5"/>
    <w:rsid w:val="00F030F1"/>
    <w:rsid w:val="00F03BAD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08D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8E5E-AFD7-4137-9741-36BF5F5C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2020-12-23T11:57:00Z</dcterms:created>
  <dcterms:modified xsi:type="dcterms:W3CDTF">2020-12-23T11:57:00Z</dcterms:modified>
</cp:coreProperties>
</file>