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97184" w:rsidRPr="00197184" w:rsidRDefault="00197184" w:rsidP="00197184">
      <w:pPr>
        <w:autoSpaceDE w:val="0"/>
        <w:autoSpaceDN w:val="0"/>
        <w:adjustRightInd w:val="0"/>
        <w:spacing w:after="0" w:line="240" w:lineRule="auto"/>
        <w:jc w:val="center"/>
        <w:rPr>
          <w:rFonts w:ascii="Times New Roman" w:hAnsi="Times New Roman" w:cs="Times New Roman"/>
          <w:b/>
          <w:bCs/>
          <w:sz w:val="44"/>
          <w:szCs w:val="44"/>
          <w:lang w:val="en-US"/>
        </w:rPr>
      </w:pPr>
      <w:r w:rsidRPr="00197184">
        <w:rPr>
          <w:rFonts w:ascii="Times New Roman" w:hAnsi="Times New Roman" w:cs="Times New Roman"/>
          <w:b/>
          <w:bCs/>
          <w:sz w:val="44"/>
          <w:szCs w:val="44"/>
          <w:lang w:val="en-US"/>
        </w:rPr>
        <w:t>CHROMIUM ACETATE 97%</w:t>
      </w:r>
    </w:p>
    <w:p w:rsidR="00197184" w:rsidRPr="00197184" w:rsidRDefault="00197184" w:rsidP="00197184">
      <w:pPr>
        <w:autoSpaceDE w:val="0"/>
        <w:autoSpaceDN w:val="0"/>
        <w:adjustRightInd w:val="0"/>
        <w:spacing w:after="0" w:line="240" w:lineRule="auto"/>
        <w:jc w:val="center"/>
        <w:rPr>
          <w:rFonts w:ascii="Times New Roman" w:hAnsi="Times New Roman" w:cs="Times New Roman"/>
          <w:b/>
          <w:sz w:val="36"/>
          <w:szCs w:val="44"/>
          <w:lang w:val="en-US"/>
        </w:rPr>
      </w:pPr>
      <w:r w:rsidRPr="00197184">
        <w:rPr>
          <w:rFonts w:ascii="Times New Roman" w:hAnsi="Times New Roman" w:cs="Times New Roman"/>
          <w:b/>
          <w:sz w:val="36"/>
          <w:szCs w:val="44"/>
          <w:lang w:val="en-US"/>
        </w:rPr>
        <w:t>(Chromic Acetate)</w:t>
      </w:r>
    </w:p>
    <w:p w:rsidR="00197184" w:rsidRPr="00197184" w:rsidRDefault="00197184" w:rsidP="00197184">
      <w:pPr>
        <w:autoSpaceDE w:val="0"/>
        <w:autoSpaceDN w:val="0"/>
        <w:adjustRightInd w:val="0"/>
        <w:spacing w:after="0" w:line="240" w:lineRule="auto"/>
        <w:jc w:val="center"/>
        <w:rPr>
          <w:rFonts w:ascii="Times New Roman" w:hAnsi="Times New Roman" w:cs="Times New Roman"/>
          <w:b/>
          <w:sz w:val="36"/>
          <w:szCs w:val="44"/>
          <w:lang w:val="en-US"/>
        </w:rPr>
      </w:pPr>
      <w:r w:rsidRPr="00197184">
        <w:rPr>
          <w:rFonts w:ascii="Times New Roman" w:hAnsi="Times New Roman" w:cs="Times New Roman"/>
          <w:b/>
          <w:bCs/>
          <w:sz w:val="36"/>
          <w:szCs w:val="44"/>
          <w:lang w:val="en-US"/>
        </w:rPr>
        <w:t>(Pure)</w:t>
      </w:r>
    </w:p>
    <w:p w:rsidR="00EC03C5" w:rsidRPr="006412AA" w:rsidRDefault="00587231" w:rsidP="006412AA">
      <w:pPr>
        <w:autoSpaceDE w:val="0"/>
        <w:autoSpaceDN w:val="0"/>
        <w:adjustRightInd w:val="0"/>
        <w:spacing w:after="0" w:line="240" w:lineRule="auto"/>
        <w:jc w:val="center"/>
        <w:rPr>
          <w:rFonts w:ascii="Times New Roman" w:hAnsi="Times New Roman" w:cs="Times New Roman"/>
          <w:b/>
          <w:sz w:val="36"/>
          <w:szCs w:val="36"/>
          <w:lang w:val="en-US"/>
        </w:rPr>
      </w:pPr>
      <w:r w:rsidRPr="006412AA">
        <w:rPr>
          <w:rFonts w:ascii="Times New Roman" w:hAnsi="Times New Roman" w:cs="Times New Roman"/>
          <w:b/>
          <w:sz w:val="36"/>
          <w:szCs w:val="36"/>
        </w:rPr>
        <w:t xml:space="preserve">MSDS CAS: </w:t>
      </w:r>
      <w:r w:rsidR="006412AA" w:rsidRPr="006412AA">
        <w:rPr>
          <w:rFonts w:ascii="Times New Roman" w:hAnsi="Times New Roman" w:cs="Times New Roman"/>
          <w:b/>
          <w:sz w:val="36"/>
          <w:szCs w:val="36"/>
          <w:lang w:val="en-US"/>
        </w:rPr>
        <w:t>39430-51-8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554F7A" w:rsidRPr="00554F7A">
        <w:rPr>
          <w:rFonts w:ascii="Times New Roman" w:hAnsi="Times New Roman" w:cs="Times New Roman"/>
          <w:b/>
          <w:bCs/>
          <w:sz w:val="24"/>
          <w:szCs w:val="16"/>
          <w:lang w:val="en-US"/>
        </w:rPr>
        <w:t>CHROMIUM ACETATE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737092" w:rsidRPr="00737092">
        <w:rPr>
          <w:rFonts w:ascii="Times New Roman" w:hAnsi="Times New Roman" w:cs="Times New Roman"/>
          <w:b/>
          <w:sz w:val="24"/>
          <w:szCs w:val="24"/>
          <w:lang w:val="en-US"/>
        </w:rPr>
        <w:t>39430-51-8</w:t>
      </w:r>
    </w:p>
    <w:p w:rsidR="00555109" w:rsidRPr="00555109" w:rsidRDefault="00421339" w:rsidP="00555109">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015FD3" w:rsidRPr="00015FD3">
        <w:rPr>
          <w:rFonts w:ascii="Times New Roman" w:hAnsi="Times New Roman" w:cs="Times New Roman"/>
          <w:b/>
          <w:sz w:val="24"/>
          <w:szCs w:val="44"/>
          <w:lang w:val="en-US"/>
        </w:rPr>
        <w:t>Chromic Acetate</w:t>
      </w:r>
    </w:p>
    <w:p w:rsidR="00015FD3" w:rsidRDefault="00421339" w:rsidP="00015FD3">
      <w:pPr>
        <w:pStyle w:val="NoSpacing"/>
        <w:rPr>
          <w:rFonts w:ascii="Times New Roman" w:hAnsi="Times New Roman" w:cs="Times New Roman"/>
          <w:b/>
          <w:sz w:val="28"/>
          <w:szCs w:val="28"/>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015FD3" w:rsidRPr="00015FD3">
        <w:rPr>
          <w:rFonts w:ascii="Times New Roman" w:hAnsi="Times New Roman" w:cs="Times New Roman"/>
          <w:b/>
          <w:sz w:val="24"/>
        </w:rPr>
        <w:t>Chromium triacetate</w:t>
      </w:r>
      <w:r w:rsidR="00015FD3">
        <w:rPr>
          <w:rFonts w:ascii="Times New Roman" w:hAnsi="Times New Roman" w:cs="Times New Roman"/>
          <w:b/>
          <w:sz w:val="32"/>
          <w:szCs w:val="28"/>
        </w:rPr>
        <w:t xml:space="preserve"> </w:t>
      </w:r>
    </w:p>
    <w:p w:rsidR="006E1A36" w:rsidRDefault="00421339" w:rsidP="00015FD3">
      <w:pPr>
        <w:pStyle w:val="NoSpacing"/>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0E3515" w:rsidRPr="000E3515">
        <w:rPr>
          <w:rFonts w:ascii="Times New Roman" w:hAnsi="Times New Roman" w:cs="Times New Roman"/>
          <w:b/>
          <w:sz w:val="24"/>
        </w:rPr>
        <w:t> </w:t>
      </w:r>
      <w:r w:rsidR="000E3515" w:rsidRPr="000E3515">
        <w:rPr>
          <w:rFonts w:ascii="Times New Roman" w:hAnsi="Times New Roman" w:cs="Times New Roman"/>
          <w:b/>
          <w:bCs/>
          <w:sz w:val="24"/>
        </w:rPr>
        <w:t>(CH</w:t>
      </w:r>
      <w:r w:rsidR="000E3515" w:rsidRPr="000E3515">
        <w:rPr>
          <w:rFonts w:ascii="Times New Roman" w:hAnsi="Times New Roman" w:cs="Times New Roman"/>
          <w:b/>
          <w:bCs/>
          <w:sz w:val="24"/>
          <w:vertAlign w:val="subscript"/>
        </w:rPr>
        <w:t>3</w:t>
      </w:r>
      <w:r w:rsidR="000E3515" w:rsidRPr="000E3515">
        <w:rPr>
          <w:rFonts w:ascii="Times New Roman" w:hAnsi="Times New Roman" w:cs="Times New Roman"/>
          <w:b/>
          <w:bCs/>
          <w:sz w:val="24"/>
        </w:rPr>
        <w:t>CO</w:t>
      </w:r>
      <w:r w:rsidR="000E3515" w:rsidRPr="000E3515">
        <w:rPr>
          <w:rFonts w:ascii="Times New Roman" w:hAnsi="Times New Roman" w:cs="Times New Roman"/>
          <w:b/>
          <w:bCs/>
          <w:sz w:val="24"/>
          <w:vertAlign w:val="subscript"/>
        </w:rPr>
        <w:t>2</w:t>
      </w:r>
      <w:r w:rsidR="000E3515" w:rsidRPr="000E3515">
        <w:rPr>
          <w:rFonts w:ascii="Times New Roman" w:hAnsi="Times New Roman" w:cs="Times New Roman"/>
          <w:b/>
          <w:bCs/>
          <w:sz w:val="24"/>
        </w:rPr>
        <w:t>)</w:t>
      </w:r>
      <w:proofErr w:type="gramStart"/>
      <w:r w:rsidR="000E3515" w:rsidRPr="000E3515">
        <w:rPr>
          <w:rFonts w:ascii="Times New Roman" w:hAnsi="Times New Roman" w:cs="Times New Roman"/>
          <w:b/>
          <w:bCs/>
          <w:sz w:val="24"/>
          <w:vertAlign w:val="subscript"/>
        </w:rPr>
        <w:t>7</w:t>
      </w:r>
      <w:r w:rsidR="000E3515" w:rsidRPr="000E3515">
        <w:rPr>
          <w:rFonts w:ascii="Times New Roman" w:hAnsi="Times New Roman" w:cs="Times New Roman"/>
          <w:b/>
          <w:bCs/>
          <w:sz w:val="24"/>
        </w:rPr>
        <w:t>Cr</w:t>
      </w:r>
      <w:r w:rsidR="000E3515" w:rsidRPr="000E3515">
        <w:rPr>
          <w:rFonts w:ascii="Times New Roman" w:hAnsi="Times New Roman" w:cs="Times New Roman"/>
          <w:b/>
          <w:bCs/>
          <w:sz w:val="24"/>
          <w:vertAlign w:val="subscript"/>
        </w:rPr>
        <w:t>3</w:t>
      </w:r>
      <w:r w:rsidR="000E3515" w:rsidRPr="000E3515">
        <w:rPr>
          <w:rFonts w:ascii="Times New Roman" w:hAnsi="Times New Roman" w:cs="Times New Roman"/>
          <w:b/>
          <w:bCs/>
          <w:sz w:val="24"/>
        </w:rPr>
        <w:t>(</w:t>
      </w:r>
      <w:proofErr w:type="gramEnd"/>
      <w:r w:rsidR="000E3515" w:rsidRPr="000E3515">
        <w:rPr>
          <w:rFonts w:ascii="Times New Roman" w:hAnsi="Times New Roman" w:cs="Times New Roman"/>
          <w:b/>
          <w:bCs/>
          <w:sz w:val="24"/>
        </w:rPr>
        <w:t>OH)</w:t>
      </w:r>
      <w:r w:rsidR="000E3515" w:rsidRPr="000E3515">
        <w:rPr>
          <w:rFonts w:ascii="Times New Roman" w:hAnsi="Times New Roman" w:cs="Times New Roman"/>
          <w:b/>
          <w:bCs/>
          <w:sz w:val="24"/>
          <w:vertAlign w:val="subscript"/>
        </w:rPr>
        <w:t>2</w:t>
      </w:r>
    </w:p>
    <w:p w:rsidR="002A0B61" w:rsidRDefault="002A0B61" w:rsidP="00117E2A">
      <w:pPr>
        <w:pStyle w:val="NoSpacing"/>
      </w:pPr>
    </w:p>
    <w:p w:rsidR="002A0B61" w:rsidRPr="0045578A" w:rsidRDefault="002A0B61" w:rsidP="00117E2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395D72" w:rsidRPr="003D1E16" w:rsidRDefault="00395D72" w:rsidP="00395D7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95D72" w:rsidRPr="003D1E16" w:rsidRDefault="00395D72" w:rsidP="00395D7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95D72" w:rsidRPr="003D1E16" w:rsidRDefault="00395D72" w:rsidP="00395D7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95D72" w:rsidRDefault="00395D72" w:rsidP="00395D7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95D72" w:rsidRDefault="00395D72" w:rsidP="00395D7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95D72" w:rsidRPr="003D1E16" w:rsidRDefault="00395D72" w:rsidP="00395D7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5036EB" w:rsidRDefault="005036EB" w:rsidP="00C91AE7">
            <w:pPr>
              <w:autoSpaceDE w:val="0"/>
              <w:autoSpaceDN w:val="0"/>
              <w:adjustRightInd w:val="0"/>
              <w:rPr>
                <w:rFonts w:ascii="Times New Roman" w:hAnsi="Times New Roman" w:cs="Times New Roman"/>
                <w:sz w:val="20"/>
                <w:szCs w:val="20"/>
                <w:lang w:val="en-US"/>
              </w:rPr>
            </w:pPr>
            <w:r w:rsidRPr="005036EB">
              <w:rPr>
                <w:rFonts w:ascii="Times New Roman" w:hAnsi="Times New Roman" w:cs="Times New Roman"/>
                <w:b/>
                <w:bCs/>
                <w:sz w:val="24"/>
                <w:szCs w:val="16"/>
                <w:lang w:val="en-US"/>
              </w:rPr>
              <w:t>CHROMIUM ACETATE</w:t>
            </w:r>
          </w:p>
        </w:tc>
        <w:tc>
          <w:tcPr>
            <w:tcW w:w="3260" w:type="dxa"/>
          </w:tcPr>
          <w:p w:rsidR="005A79D5" w:rsidRPr="005036EB" w:rsidRDefault="005036EB" w:rsidP="005036EB">
            <w:pPr>
              <w:autoSpaceDE w:val="0"/>
              <w:autoSpaceDN w:val="0"/>
              <w:adjustRightInd w:val="0"/>
              <w:jc w:val="center"/>
              <w:rPr>
                <w:rFonts w:ascii="Times New Roman" w:hAnsi="Times New Roman" w:cs="Times New Roman"/>
                <w:b/>
                <w:sz w:val="24"/>
                <w:szCs w:val="20"/>
                <w:lang w:val="en-US"/>
              </w:rPr>
            </w:pPr>
            <w:r w:rsidRPr="005036EB">
              <w:rPr>
                <w:rFonts w:ascii="Times New Roman" w:hAnsi="Times New Roman" w:cs="Times New Roman"/>
                <w:b/>
                <w:sz w:val="24"/>
                <w:szCs w:val="16"/>
                <w:lang w:val="en-US"/>
              </w:rPr>
              <w:t>39430-51-8</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56D71" w:rsidRPr="002A0B61" w:rsidRDefault="00756D71" w:rsidP="002A0B61">
      <w:pPr>
        <w:pStyle w:val="NoSpacing"/>
      </w:pPr>
    </w:p>
    <w:p w:rsidR="003A57B1" w:rsidRPr="00DE478F" w:rsidRDefault="00CF4DA2" w:rsidP="000F0A2D">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C91AE7">
        <w:rPr>
          <w:rFonts w:ascii="Times New Roman" w:hAnsi="Times New Roman" w:cs="Times New Roman"/>
          <w:b/>
          <w:sz w:val="28"/>
          <w:szCs w:val="24"/>
          <w:shd w:val="clear" w:color="auto" w:fill="FFFFFF"/>
        </w:rPr>
        <w:t xml:space="preserve"> </w:t>
      </w:r>
      <w:r w:rsidR="000B2132" w:rsidRPr="005036EB">
        <w:rPr>
          <w:rFonts w:ascii="Times New Roman" w:hAnsi="Times New Roman" w:cs="Times New Roman"/>
          <w:b/>
          <w:bCs/>
          <w:sz w:val="24"/>
          <w:szCs w:val="16"/>
          <w:lang w:val="en-US"/>
        </w:rPr>
        <w:t>CHROMIUM ACETATE</w:t>
      </w:r>
      <w:r w:rsidR="000B2132" w:rsidRPr="00F64C9D">
        <w:rPr>
          <w:rFonts w:ascii="Times New Roman" w:hAnsi="Times New Roman" w:cs="Times New Roman"/>
          <w:b/>
          <w:sz w:val="24"/>
        </w:rPr>
        <w:t xml:space="preserve"> </w:t>
      </w:r>
      <w:r w:rsidR="00F64C9D" w:rsidRPr="00F64C9D">
        <w:rPr>
          <w:rFonts w:ascii="Times New Roman" w:hAnsi="Times New Roman" w:cs="Times New Roman"/>
          <w:b/>
          <w:sz w:val="24"/>
        </w:rPr>
        <w:t>L</w:t>
      </w:r>
      <w:r w:rsidR="000B2132">
        <w:rPr>
          <w:rFonts w:ascii="Times New Roman" w:hAnsi="Times New Roman" w:cs="Times New Roman"/>
          <w:b/>
          <w:sz w:val="24"/>
        </w:rPr>
        <w:t xml:space="preserve"> </w:t>
      </w:r>
      <w:r w:rsidR="000B2132" w:rsidRPr="000B2132">
        <w:rPr>
          <w:rFonts w:ascii="Times New Roman" w:hAnsi="Times New Roman" w:cs="Times New Roman"/>
          <w:b/>
          <w:sz w:val="24"/>
        </w:rPr>
        <w:t>LD50: Not available. LC50: Not available</w:t>
      </w:r>
      <w:r w:rsidR="000B2132" w:rsidRPr="000B2132">
        <w:rPr>
          <w:rFonts w:ascii="Times New Roman" w:hAnsi="Times New Roman" w:cs="Times New Roman"/>
          <w:b/>
          <w:sz w:val="28"/>
        </w:rPr>
        <w:t xml:space="preserve"> </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E478F" w:rsidRPr="00C91AE7" w:rsidRDefault="00DE478F" w:rsidP="00C91AE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F5656" w:rsidRPr="000F5F18" w:rsidRDefault="000F5F18" w:rsidP="00C91AE7">
      <w:pPr>
        <w:pStyle w:val="NoSpacing"/>
        <w:rPr>
          <w:rFonts w:ascii="Times New Roman" w:hAnsi="Times New Roman" w:cs="Times New Roman"/>
          <w:b/>
          <w:sz w:val="24"/>
        </w:rPr>
      </w:pPr>
      <w:r w:rsidRPr="000F5F18">
        <w:rPr>
          <w:rFonts w:ascii="Times New Roman" w:hAnsi="Times New Roman" w:cs="Times New Roman"/>
          <w:b/>
          <w:sz w:val="24"/>
        </w:rPr>
        <w:t>Very hazardous in case of ingestion. Hazardous in case of skin contact (irritant), of eye contact (irritant), of inhalation.</w:t>
      </w:r>
    </w:p>
    <w:p w:rsidR="000F5F18" w:rsidRPr="00C91AE7" w:rsidRDefault="000F5F18"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F5F18" w:rsidRPr="000F5F18" w:rsidRDefault="000F5F18" w:rsidP="000F5F18">
      <w:pPr>
        <w:spacing w:after="0" w:line="240" w:lineRule="auto"/>
        <w:rPr>
          <w:rFonts w:ascii="Times New Roman" w:eastAsia="Times New Roman" w:hAnsi="Times New Roman" w:cs="Times New Roman"/>
          <w:b/>
          <w:sz w:val="24"/>
          <w:szCs w:val="25"/>
          <w:lang w:val="en-US" w:eastAsia="en-US"/>
        </w:rPr>
      </w:pPr>
      <w:r w:rsidRPr="000F5F18">
        <w:rPr>
          <w:rFonts w:ascii="Times New Roman" w:eastAsia="Times New Roman" w:hAnsi="Times New Roman" w:cs="Times New Roman"/>
          <w:b/>
          <w:sz w:val="24"/>
          <w:szCs w:val="25"/>
          <w:lang w:val="en-US" w:eastAsia="en-US"/>
        </w:rPr>
        <w:t xml:space="preserve">CARCINOGENIC EFFECTS: Classified A5 (Not suspected for human.) by ACGIH. </w:t>
      </w:r>
    </w:p>
    <w:p w:rsidR="000F5F18" w:rsidRPr="000F5F18" w:rsidRDefault="000F5F18" w:rsidP="000F5F18">
      <w:pPr>
        <w:spacing w:after="0" w:line="240" w:lineRule="auto"/>
        <w:rPr>
          <w:rFonts w:ascii="Times New Roman" w:eastAsia="Times New Roman" w:hAnsi="Times New Roman" w:cs="Times New Roman"/>
          <w:b/>
          <w:sz w:val="24"/>
          <w:szCs w:val="25"/>
          <w:lang w:val="en-US" w:eastAsia="en-US"/>
        </w:rPr>
      </w:pPr>
      <w:r w:rsidRPr="000F5F18">
        <w:rPr>
          <w:rFonts w:ascii="Times New Roman" w:eastAsia="Times New Roman" w:hAnsi="Times New Roman" w:cs="Times New Roman"/>
          <w:b/>
          <w:sz w:val="24"/>
          <w:szCs w:val="25"/>
          <w:lang w:val="en-US" w:eastAsia="en-US"/>
        </w:rPr>
        <w:t>MUTAGENIC EFFECTS: Not available.</w:t>
      </w:r>
    </w:p>
    <w:p w:rsidR="000F5F18" w:rsidRPr="000F5F18" w:rsidRDefault="000F5F18" w:rsidP="000F5F18">
      <w:pPr>
        <w:spacing w:after="0" w:line="240" w:lineRule="auto"/>
        <w:rPr>
          <w:rFonts w:ascii="Times New Roman" w:eastAsia="Times New Roman" w:hAnsi="Times New Roman" w:cs="Times New Roman"/>
          <w:b/>
          <w:sz w:val="24"/>
          <w:szCs w:val="25"/>
          <w:lang w:val="en-US" w:eastAsia="en-US"/>
        </w:rPr>
      </w:pPr>
      <w:r w:rsidRPr="000F5F18">
        <w:rPr>
          <w:rFonts w:ascii="Times New Roman" w:eastAsia="Times New Roman" w:hAnsi="Times New Roman" w:cs="Times New Roman"/>
          <w:b/>
          <w:sz w:val="24"/>
          <w:szCs w:val="25"/>
          <w:lang w:val="en-US" w:eastAsia="en-US"/>
        </w:rPr>
        <w:t xml:space="preserve">TERATOGENIC EFFECTS: Not available. </w:t>
      </w:r>
    </w:p>
    <w:p w:rsidR="000F5F18" w:rsidRPr="000F5F18" w:rsidRDefault="000F5F18" w:rsidP="000F5F18">
      <w:pPr>
        <w:spacing w:after="0" w:line="240" w:lineRule="auto"/>
        <w:rPr>
          <w:rFonts w:ascii="Times New Roman" w:eastAsia="Times New Roman" w:hAnsi="Times New Roman" w:cs="Times New Roman"/>
          <w:b/>
          <w:sz w:val="24"/>
          <w:szCs w:val="25"/>
          <w:lang w:val="en-US" w:eastAsia="en-US"/>
        </w:rPr>
      </w:pPr>
      <w:r w:rsidRPr="000F5F18">
        <w:rPr>
          <w:rFonts w:ascii="Times New Roman" w:eastAsia="Times New Roman" w:hAnsi="Times New Roman" w:cs="Times New Roman"/>
          <w:b/>
          <w:sz w:val="24"/>
          <w:szCs w:val="25"/>
          <w:lang w:val="en-US" w:eastAsia="en-US"/>
        </w:rPr>
        <w:t xml:space="preserve">DEVELOPMENTAL TOXICITY: Not available. </w:t>
      </w:r>
    </w:p>
    <w:p w:rsidR="000F5F18" w:rsidRPr="000F5F18" w:rsidRDefault="000F5F18" w:rsidP="000F5F18">
      <w:pPr>
        <w:spacing w:after="0" w:line="240" w:lineRule="auto"/>
        <w:rPr>
          <w:rFonts w:ascii="Times New Roman" w:eastAsia="Times New Roman" w:hAnsi="Times New Roman" w:cs="Times New Roman"/>
          <w:b/>
          <w:sz w:val="24"/>
          <w:szCs w:val="25"/>
          <w:lang w:val="en-US" w:eastAsia="en-US"/>
        </w:rPr>
      </w:pPr>
      <w:r w:rsidRPr="000F5F18">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E0E13" w:rsidRPr="007E0E13" w:rsidRDefault="007E0E13" w:rsidP="007E0E13">
      <w:pPr>
        <w:spacing w:after="0" w:line="240" w:lineRule="auto"/>
        <w:rPr>
          <w:rFonts w:ascii="Times New Roman" w:eastAsia="Times New Roman" w:hAnsi="Times New Roman" w:cs="Times New Roman"/>
          <w:b/>
          <w:sz w:val="24"/>
          <w:szCs w:val="25"/>
          <w:lang w:val="en-US" w:eastAsia="en-US"/>
        </w:rPr>
      </w:pPr>
      <w:r w:rsidRPr="007E0E13">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26A27" w:rsidRPr="002E24EB" w:rsidRDefault="00E26A27" w:rsidP="002E24E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7E0E13" w:rsidRPr="007E0E13" w:rsidRDefault="007E0E13" w:rsidP="007E0E13">
      <w:pPr>
        <w:spacing w:after="0" w:line="240" w:lineRule="auto"/>
        <w:rPr>
          <w:rFonts w:ascii="Times New Roman" w:eastAsia="Times New Roman" w:hAnsi="Times New Roman" w:cs="Times New Roman"/>
          <w:b/>
          <w:sz w:val="24"/>
          <w:szCs w:val="25"/>
          <w:lang w:val="en-US" w:eastAsia="en-US"/>
        </w:rPr>
      </w:pPr>
      <w:r w:rsidRPr="007E0E13">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183C85" w:rsidRPr="00D45D1C" w:rsidRDefault="00D45D1C" w:rsidP="00183C85">
      <w:pPr>
        <w:pStyle w:val="NoSpacing"/>
        <w:rPr>
          <w:rFonts w:ascii="Times New Roman" w:hAnsi="Times New Roman" w:cs="Times New Roman"/>
          <w:b/>
          <w:sz w:val="24"/>
        </w:rPr>
      </w:pPr>
      <w:r w:rsidRPr="00D45D1C">
        <w:rPr>
          <w:rFonts w:ascii="Times New Roman" w:hAnsi="Times New Roman" w:cs="Times New Roman"/>
          <w:b/>
          <w:sz w:val="24"/>
        </w:rPr>
        <w:t>Wash with a disinfectant soap and cover the contaminated skin with an anti-bacterial cream. Seek medical attention.</w:t>
      </w:r>
    </w:p>
    <w:p w:rsidR="00D45D1C" w:rsidRPr="00183C85" w:rsidRDefault="00D45D1C" w:rsidP="00183C85">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5968EE" w:rsidRPr="00D45D1C" w:rsidRDefault="00D45D1C" w:rsidP="005968EE">
      <w:pPr>
        <w:pStyle w:val="NoSpacing"/>
        <w:rPr>
          <w:rFonts w:ascii="Times New Roman" w:hAnsi="Times New Roman" w:cs="Times New Roman"/>
          <w:b/>
          <w:sz w:val="24"/>
        </w:rPr>
      </w:pPr>
      <w:r w:rsidRPr="00D45D1C">
        <w:rPr>
          <w:rFonts w:ascii="Times New Roman" w:hAnsi="Times New Roman" w:cs="Times New Roman"/>
          <w:b/>
          <w:sz w:val="24"/>
        </w:rPr>
        <w:t>Allow the victim to rest in a well ventilated area. Seek immediate medical attention.</w:t>
      </w:r>
    </w:p>
    <w:p w:rsidR="00D45D1C" w:rsidRPr="005968EE" w:rsidRDefault="00D45D1C" w:rsidP="005968EE">
      <w:pPr>
        <w:pStyle w:val="NoSpacing"/>
      </w:pPr>
    </w:p>
    <w:p w:rsidR="00470C36" w:rsidRDefault="00C53953" w:rsidP="001317F3">
      <w:pPr>
        <w:pStyle w:val="NoSpacing"/>
        <w:rPr>
          <w:rFonts w:ascii="Times New Roman" w:hAnsi="Times New Roman" w:cs="Times New Roman"/>
          <w:b/>
          <w:sz w:val="24"/>
        </w:rPr>
      </w:pPr>
      <w:r w:rsidRPr="003213DE">
        <w:rPr>
          <w:rFonts w:ascii="Times New Roman" w:hAnsi="Times New Roman" w:cs="Times New Roman"/>
          <w:b/>
          <w:sz w:val="28"/>
          <w:szCs w:val="24"/>
          <w:u w:val="single"/>
        </w:rPr>
        <w:t>Serious Inhalation</w:t>
      </w:r>
      <w:r w:rsidRPr="00470C36">
        <w:rPr>
          <w:rFonts w:ascii="Times New Roman" w:hAnsi="Times New Roman" w:cs="Times New Roman"/>
          <w:b/>
          <w:sz w:val="28"/>
          <w:szCs w:val="24"/>
        </w:rPr>
        <w:t xml:space="preserve">: </w:t>
      </w:r>
      <w:r w:rsidR="00C1254D" w:rsidRPr="00470C36">
        <w:rPr>
          <w:rFonts w:ascii="Times New Roman" w:hAnsi="Times New Roman" w:cs="Times New Roman"/>
          <w:b/>
          <w:sz w:val="28"/>
          <w:szCs w:val="24"/>
        </w:rPr>
        <w:t xml:space="preserve"> </w:t>
      </w:r>
      <w:r w:rsidR="00470C36" w:rsidRPr="00470C36">
        <w:rPr>
          <w:rFonts w:ascii="Times New Roman" w:hAnsi="Times New Roman" w:cs="Times New Roman"/>
          <w:b/>
          <w:sz w:val="24"/>
        </w:rPr>
        <w:t>Not available.</w:t>
      </w:r>
    </w:p>
    <w:p w:rsidR="005A598E" w:rsidRPr="005A598E" w:rsidRDefault="00470C36" w:rsidP="005A598E">
      <w:pPr>
        <w:pStyle w:val="NoSpacing"/>
      </w:pPr>
      <w:r w:rsidRPr="00470C36">
        <w:rPr>
          <w:rFonts w:ascii="Times New Roman" w:hAnsi="Times New Roman" w:cs="Times New Roman"/>
          <w:b/>
          <w:sz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1C5A8F" w:rsidRPr="001C5A8F" w:rsidRDefault="001C5A8F" w:rsidP="001C5A8F">
      <w:pPr>
        <w:spacing w:after="0" w:line="240" w:lineRule="auto"/>
        <w:rPr>
          <w:rFonts w:ascii="Times New Roman" w:eastAsia="Times New Roman" w:hAnsi="Times New Roman" w:cs="Times New Roman"/>
          <w:b/>
          <w:sz w:val="24"/>
          <w:szCs w:val="25"/>
          <w:lang w:val="en-US" w:eastAsia="en-US"/>
        </w:rPr>
      </w:pPr>
      <w:r w:rsidRPr="001C5A8F">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470C36" w:rsidRDefault="008643A9" w:rsidP="00470C36">
      <w:pPr>
        <w:pStyle w:val="NoSpacing"/>
      </w:pPr>
    </w:p>
    <w:p w:rsidR="005968EE" w:rsidRPr="009639BE"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B4D8F" w:rsidRPr="006B4D8F">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1C5A8F" w:rsidRPr="001C5A8F">
        <w:rPr>
          <w:rFonts w:ascii="Times New Roman" w:hAnsi="Times New Roman" w:cs="Times New Roman"/>
          <w:b/>
          <w:sz w:val="24"/>
        </w:rPr>
        <w:t>Not available.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2E24EB" w:rsidRDefault="00C53953" w:rsidP="002E24EB">
      <w:pPr>
        <w:pStyle w:val="NoSpacing"/>
      </w:pPr>
      <w:r w:rsidRPr="002E24EB">
        <w:rPr>
          <w:rFonts w:ascii="Times New Roman" w:hAnsi="Times New Roman" w:cs="Times New Roman"/>
          <w:b/>
          <w:sz w:val="28"/>
          <w:szCs w:val="24"/>
          <w:u w:val="single"/>
        </w:rPr>
        <w:t>Products of Combustion</w:t>
      </w:r>
      <w:r w:rsidRPr="002E24EB">
        <w:rPr>
          <w:rFonts w:ascii="Times New Roman" w:hAnsi="Times New Roman" w:cs="Times New Roman"/>
          <w:b/>
          <w:sz w:val="28"/>
          <w:szCs w:val="24"/>
        </w:rPr>
        <w:t xml:space="preserve">: </w:t>
      </w:r>
      <w:r w:rsidR="006B4D8F">
        <w:rPr>
          <w:rFonts w:ascii="Times New Roman" w:hAnsi="Times New Roman" w:cs="Times New Roman"/>
          <w:b/>
          <w:sz w:val="28"/>
          <w:szCs w:val="24"/>
        </w:rPr>
        <w:t xml:space="preserve"> </w:t>
      </w:r>
      <w:r w:rsidR="001C5A8F" w:rsidRPr="001C5A8F">
        <w:rPr>
          <w:rFonts w:ascii="Times New Roman" w:hAnsi="Times New Roman" w:cs="Times New Roman"/>
          <w:b/>
          <w:sz w:val="24"/>
        </w:rPr>
        <w:t>Some metallic oxides.</w:t>
      </w:r>
    </w:p>
    <w:p w:rsidR="006B4D8F" w:rsidRPr="006B4D8F" w:rsidRDefault="006B4D8F" w:rsidP="006B4D8F">
      <w:pPr>
        <w:pStyle w:val="NoSpacing"/>
      </w:pPr>
    </w:p>
    <w:p w:rsidR="00440C51" w:rsidRDefault="00C53953" w:rsidP="006B4D8F">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1C5A8F">
        <w:rPr>
          <w:rFonts w:ascii="Times New Roman" w:hAnsi="Times New Roman" w:cs="Times New Roman"/>
          <w:b/>
          <w:sz w:val="28"/>
          <w:szCs w:val="24"/>
        </w:rPr>
        <w:t xml:space="preserve"> </w:t>
      </w:r>
      <w:r w:rsidR="001C5A8F" w:rsidRPr="001C5A8F">
        <w:rPr>
          <w:rFonts w:ascii="Times New Roman" w:hAnsi="Times New Roman" w:cs="Times New Roman"/>
          <w:b/>
          <w:sz w:val="24"/>
        </w:rPr>
        <w:t>Not available.</w:t>
      </w:r>
    </w:p>
    <w:p w:rsidR="001C5A8F" w:rsidRPr="001C5A8F" w:rsidRDefault="001C5A8F" w:rsidP="006B4D8F">
      <w:pPr>
        <w:pStyle w:val="NoSpacing"/>
        <w:rPr>
          <w:rFonts w:ascii="Times New Roman" w:hAnsi="Times New Roman" w:cs="Times New Roman"/>
          <w:b/>
          <w:sz w:val="28"/>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6D44C5" w:rsidRPr="006D44C5" w:rsidRDefault="001C5A8F" w:rsidP="001C5A8F">
      <w:pPr>
        <w:spacing w:after="0" w:line="240" w:lineRule="auto"/>
        <w:rPr>
          <w:rFonts w:ascii="Times New Roman" w:eastAsia="Times New Roman" w:hAnsi="Times New Roman" w:cs="Times New Roman"/>
          <w:b/>
          <w:sz w:val="24"/>
          <w:szCs w:val="25"/>
          <w:lang w:val="en-US" w:eastAsia="en-US"/>
        </w:rPr>
      </w:pPr>
      <w:r w:rsidRPr="001C5A8F">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1C5A8F" w:rsidRPr="001C5A8F" w:rsidRDefault="001C5A8F" w:rsidP="001C5A8F">
      <w:pPr>
        <w:spacing w:after="0" w:line="240" w:lineRule="auto"/>
        <w:rPr>
          <w:rFonts w:ascii="Times New Roman" w:eastAsia="Times New Roman" w:hAnsi="Times New Roman" w:cs="Times New Roman"/>
          <w:b/>
          <w:sz w:val="24"/>
          <w:szCs w:val="25"/>
          <w:lang w:val="en-US" w:eastAsia="en-US"/>
        </w:rPr>
      </w:pPr>
      <w:r w:rsidRPr="001C5A8F">
        <w:rPr>
          <w:rFonts w:ascii="Times New Roman" w:eastAsia="Times New Roman" w:hAnsi="Times New Roman" w:cs="Times New Roman"/>
          <w:b/>
          <w:sz w:val="24"/>
          <w:szCs w:val="25"/>
          <w:lang w:val="en-US" w:eastAsia="en-US"/>
        </w:rPr>
        <w:t>Risks of explosion of the product in</w:t>
      </w:r>
      <w:r w:rsidR="006D44C5" w:rsidRPr="006D44C5">
        <w:rPr>
          <w:rFonts w:ascii="Times New Roman" w:eastAsia="Times New Roman" w:hAnsi="Times New Roman" w:cs="Times New Roman"/>
          <w:b/>
          <w:sz w:val="24"/>
          <w:szCs w:val="25"/>
          <w:lang w:val="en-US" w:eastAsia="en-US"/>
        </w:rPr>
        <w:t xml:space="preserve"> </w:t>
      </w:r>
      <w:r w:rsidRPr="001C5A8F">
        <w:rPr>
          <w:rFonts w:ascii="Times New Roman" w:eastAsia="Times New Roman" w:hAnsi="Times New Roman" w:cs="Times New Roman"/>
          <w:b/>
          <w:sz w:val="24"/>
          <w:szCs w:val="25"/>
          <w:lang w:val="en-US" w:eastAsia="en-US"/>
        </w:rPr>
        <w:t>presence of static discharge: Not available.</w:t>
      </w:r>
    </w:p>
    <w:p w:rsidR="00B163D3" w:rsidRPr="005968EE" w:rsidRDefault="00B163D3" w:rsidP="005968EE">
      <w:pPr>
        <w:pStyle w:val="NoSpacing"/>
      </w:pPr>
    </w:p>
    <w:p w:rsidR="005A598E"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C2DBE" w:rsidRPr="00CC2DBE" w:rsidRDefault="00CC2DBE" w:rsidP="00FA5F0A">
      <w:pPr>
        <w:pStyle w:val="NoSpacing"/>
        <w:rPr>
          <w:rFonts w:ascii="Times New Roman" w:hAnsi="Times New Roman" w:cs="Times New Roman"/>
          <w:b/>
          <w:sz w:val="24"/>
        </w:rPr>
      </w:pPr>
      <w:r w:rsidRPr="00CC2DBE">
        <w:rPr>
          <w:rFonts w:ascii="Times New Roman" w:hAnsi="Times New Roman" w:cs="Times New Roman"/>
          <w:b/>
          <w:sz w:val="24"/>
        </w:rPr>
        <w:t xml:space="preserve">SMALL FIRE: Use DRY chemical powder. </w:t>
      </w:r>
    </w:p>
    <w:p w:rsidR="00FA5F0A" w:rsidRPr="00CC2DBE" w:rsidRDefault="00CC2DBE" w:rsidP="00FA5F0A">
      <w:pPr>
        <w:pStyle w:val="NoSpacing"/>
        <w:rPr>
          <w:rFonts w:ascii="Times New Roman" w:hAnsi="Times New Roman" w:cs="Times New Roman"/>
          <w:b/>
          <w:sz w:val="24"/>
        </w:rPr>
      </w:pPr>
      <w:r w:rsidRPr="00CC2DBE">
        <w:rPr>
          <w:rFonts w:ascii="Times New Roman" w:hAnsi="Times New Roman" w:cs="Times New Roman"/>
          <w:b/>
          <w:sz w:val="24"/>
        </w:rPr>
        <w:t>LARGE FIRE: Use water spray, fog or foam. Do not use water jet.</w:t>
      </w:r>
    </w:p>
    <w:p w:rsidR="00CC2DBE" w:rsidRPr="00FA5F0A" w:rsidRDefault="00CC2DBE" w:rsidP="00FA5F0A">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Fire Hazards</w:t>
      </w:r>
      <w:r w:rsidRPr="00FA5F0A">
        <w:rPr>
          <w:rFonts w:ascii="Times New Roman" w:hAnsi="Times New Roman" w:cs="Times New Roman"/>
          <w:b/>
          <w:sz w:val="28"/>
          <w:szCs w:val="24"/>
        </w:rPr>
        <w:t xml:space="preserve">: </w:t>
      </w:r>
    </w:p>
    <w:p w:rsidR="00F87A73" w:rsidRPr="00CC2DBE" w:rsidRDefault="00CC2DBE" w:rsidP="00F710E9">
      <w:pPr>
        <w:pStyle w:val="NoSpacing"/>
        <w:rPr>
          <w:rFonts w:ascii="Times New Roman" w:hAnsi="Times New Roman" w:cs="Times New Roman"/>
          <w:b/>
          <w:sz w:val="24"/>
        </w:rPr>
      </w:pPr>
      <w:r w:rsidRPr="00CC2DBE">
        <w:rPr>
          <w:rFonts w:ascii="Times New Roman" w:hAnsi="Times New Roman" w:cs="Times New Roman"/>
          <w:b/>
          <w:sz w:val="24"/>
        </w:rPr>
        <w:t>When heated to decomposition it emits acrid smoke and irritating fumes.</w:t>
      </w:r>
    </w:p>
    <w:p w:rsidR="00CC2DBE" w:rsidRPr="00F710E9" w:rsidRDefault="00CC2DBE" w:rsidP="00F710E9">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C2DBE">
        <w:rPr>
          <w:rFonts w:ascii="Times New Roman" w:hAnsi="Times New Roman" w:cs="Times New Roman"/>
          <w:b/>
          <w:sz w:val="28"/>
          <w:szCs w:val="24"/>
        </w:rPr>
        <w:t xml:space="preserve">  </w:t>
      </w:r>
      <w:r w:rsidR="00CC2DBE" w:rsidRPr="00CC2DBE">
        <w:rPr>
          <w:rFonts w:ascii="Times New Roman" w:hAnsi="Times New Roman" w:cs="Times New Roman"/>
          <w:b/>
          <w:sz w:val="24"/>
          <w:szCs w:val="24"/>
        </w:rPr>
        <w:t>Not Available.</w:t>
      </w:r>
    </w:p>
    <w:p w:rsidR="005A598E" w:rsidRPr="005A598E" w:rsidRDefault="005A598E"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0F3FA6" w:rsidRPr="000F3FA6" w:rsidRDefault="000F3FA6" w:rsidP="000F3FA6">
      <w:pPr>
        <w:spacing w:after="0" w:line="240" w:lineRule="auto"/>
        <w:rPr>
          <w:rFonts w:ascii="Times New Roman" w:eastAsia="Times New Roman" w:hAnsi="Times New Roman" w:cs="Times New Roman"/>
          <w:b/>
          <w:sz w:val="24"/>
          <w:szCs w:val="25"/>
          <w:lang w:val="en-US" w:eastAsia="en-US"/>
        </w:rPr>
      </w:pPr>
      <w:r w:rsidRPr="000F3FA6">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FA5F0A" w:rsidRDefault="00FA5F0A" w:rsidP="00F3325E">
      <w:pPr>
        <w:pStyle w:val="NoSpacing"/>
        <w:rPr>
          <w:rFonts w:ascii="Times New Roman" w:hAnsi="Times New Roman" w:cs="Times New Roman"/>
          <w:b/>
          <w:sz w:val="28"/>
          <w:u w:val="single"/>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3325E" w:rsidRPr="000F3FA6" w:rsidRDefault="000F3FA6" w:rsidP="00F3325E">
      <w:pPr>
        <w:pStyle w:val="NoSpacing"/>
        <w:rPr>
          <w:rFonts w:ascii="Times New Roman" w:hAnsi="Times New Roman" w:cs="Times New Roman"/>
          <w:b/>
          <w:sz w:val="24"/>
        </w:rPr>
      </w:pPr>
      <w:r w:rsidRPr="000F3FA6">
        <w:rPr>
          <w:rFonts w:ascii="Times New Roman" w:hAnsi="Times New Roman" w:cs="Times New Roman"/>
          <w:b/>
          <w:sz w:val="24"/>
        </w:rPr>
        <w:t>Use a shovel to put the material into a convenient waste disposal container.</w:t>
      </w:r>
    </w:p>
    <w:p w:rsidR="000F3FA6" w:rsidRDefault="000F3FA6" w:rsidP="00F3325E">
      <w:pPr>
        <w:pStyle w:val="NoSpacing"/>
        <w:rPr>
          <w:rFonts w:ascii="Times New Roman" w:hAnsi="Times New Roman" w:cs="Times New Roman"/>
          <w:b/>
          <w:sz w:val="24"/>
        </w:rPr>
      </w:pPr>
    </w:p>
    <w:p w:rsidR="000F3FA6" w:rsidRDefault="000F3FA6" w:rsidP="00F3325E">
      <w:pPr>
        <w:pStyle w:val="NoSpacing"/>
        <w:rPr>
          <w:rFonts w:ascii="Times New Roman" w:hAnsi="Times New Roman" w:cs="Times New Roman"/>
          <w:b/>
          <w:sz w:val="24"/>
        </w:rPr>
      </w:pPr>
    </w:p>
    <w:p w:rsidR="000F3FA6" w:rsidRPr="006B4A1D" w:rsidRDefault="000F3FA6"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0F3FA6" w:rsidRPr="000F3FA6" w:rsidRDefault="000F3FA6" w:rsidP="000F3FA6">
      <w:pPr>
        <w:spacing w:after="0" w:line="240" w:lineRule="auto"/>
        <w:rPr>
          <w:rFonts w:ascii="Times New Roman" w:eastAsia="Times New Roman" w:hAnsi="Times New Roman" w:cs="Times New Roman"/>
          <w:b/>
          <w:sz w:val="24"/>
          <w:szCs w:val="25"/>
          <w:lang w:val="en-US" w:eastAsia="en-US"/>
        </w:rPr>
      </w:pPr>
      <w:r w:rsidRPr="000F3FA6">
        <w:rPr>
          <w:rFonts w:ascii="Times New Roman" w:eastAsia="Times New Roman" w:hAnsi="Times New Roman" w:cs="Times New Roman"/>
          <w:b/>
          <w:sz w:val="24"/>
          <w:szCs w:val="25"/>
          <w:lang w:val="en-US" w:eastAsia="en-US"/>
        </w:rPr>
        <w:t xml:space="preserve">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w:t>
      </w:r>
      <w:proofErr w:type="gramStart"/>
      <w:r w:rsidRPr="000F3FA6">
        <w:rPr>
          <w:rFonts w:ascii="Times New Roman" w:eastAsia="Times New Roman" w:hAnsi="Times New Roman" w:cs="Times New Roman"/>
          <w:b/>
          <w:sz w:val="24"/>
          <w:szCs w:val="25"/>
          <w:lang w:val="en-US" w:eastAsia="en-US"/>
        </w:rPr>
        <w:t>If</w:t>
      </w:r>
      <w:proofErr w:type="gramEnd"/>
      <w:r w:rsidRPr="000F3FA6">
        <w:rPr>
          <w:rFonts w:ascii="Times New Roman" w:eastAsia="Times New Roman" w:hAnsi="Times New Roman" w:cs="Times New Roman"/>
          <w:b/>
          <w:sz w:val="24"/>
          <w:szCs w:val="25"/>
          <w:lang w:val="en-US" w:eastAsia="en-US"/>
        </w:rPr>
        <w:t xml:space="preserve"> you feel unwell, seek medical attention and show the label when possible. Avoid contact with skin and eyes.</w:t>
      </w:r>
    </w:p>
    <w:p w:rsidR="00776143" w:rsidRPr="00776143" w:rsidRDefault="00776143" w:rsidP="000F3FA6">
      <w:pPr>
        <w:pStyle w:val="NoSpacing"/>
        <w:rPr>
          <w:rFonts w:eastAsia="Times New Roman"/>
          <w:lang w:val="en-US" w:eastAsia="en-US"/>
        </w:rPr>
      </w:pPr>
    </w:p>
    <w:p w:rsidR="00780F7E" w:rsidRDefault="00563E0D" w:rsidP="00E71D80">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780F7E">
        <w:rPr>
          <w:rFonts w:ascii="Times New Roman" w:hAnsi="Times New Roman" w:cs="Times New Roman"/>
          <w:b/>
          <w:sz w:val="24"/>
          <w:szCs w:val="24"/>
        </w:rPr>
        <w:t xml:space="preserve"> </w:t>
      </w:r>
    </w:p>
    <w:p w:rsidR="000F3FA6" w:rsidRPr="000F3FA6" w:rsidRDefault="000F3FA6" w:rsidP="000F3FA6">
      <w:pPr>
        <w:spacing w:after="0" w:line="240" w:lineRule="auto"/>
        <w:rPr>
          <w:rFonts w:ascii="Times New Roman" w:eastAsia="Times New Roman" w:hAnsi="Times New Roman" w:cs="Times New Roman"/>
          <w:b/>
          <w:sz w:val="24"/>
          <w:szCs w:val="25"/>
          <w:lang w:val="en-US" w:eastAsia="en-US"/>
        </w:rPr>
      </w:pPr>
      <w:r w:rsidRPr="000F3FA6">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780F7E" w:rsidRPr="00E71D80" w:rsidRDefault="00780F7E"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F3FA6" w:rsidRPr="000F3FA6" w:rsidRDefault="000F3FA6" w:rsidP="000F3FA6">
      <w:pPr>
        <w:spacing w:after="0" w:line="240" w:lineRule="auto"/>
        <w:rPr>
          <w:rFonts w:ascii="Times New Roman" w:eastAsia="Times New Roman" w:hAnsi="Times New Roman" w:cs="Times New Roman"/>
          <w:b/>
          <w:sz w:val="24"/>
          <w:szCs w:val="25"/>
          <w:lang w:val="en-US" w:eastAsia="en-US"/>
        </w:rPr>
      </w:pPr>
      <w:r w:rsidRPr="000F3FA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F3FA6" w:rsidRPr="000F3FA6" w:rsidRDefault="000F3FA6" w:rsidP="00780F7E">
      <w:pPr>
        <w:pStyle w:val="NoSpacing"/>
        <w:rPr>
          <w:rFonts w:ascii="Times New Roman" w:hAnsi="Times New Roman" w:cs="Times New Roman"/>
          <w:b/>
          <w:sz w:val="24"/>
        </w:rPr>
      </w:pPr>
      <w:r w:rsidRPr="000F3FA6">
        <w:rPr>
          <w:rFonts w:ascii="Times New Roman" w:hAnsi="Times New Roman" w:cs="Times New Roman"/>
          <w:b/>
          <w:sz w:val="24"/>
        </w:rPr>
        <w:t>Splash goggles. Lab coat. Dust respirator. Be sure to use an approved/certified respirator or equivalent. Gloves.</w:t>
      </w:r>
    </w:p>
    <w:p w:rsidR="00880A54" w:rsidRPr="00B825FA" w:rsidRDefault="00B83EE6" w:rsidP="00780F7E">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F3FA6" w:rsidRPr="000F3FA6" w:rsidRDefault="000F3FA6" w:rsidP="000F3FA6">
      <w:pPr>
        <w:spacing w:after="0" w:line="240" w:lineRule="auto"/>
        <w:rPr>
          <w:rFonts w:ascii="Times New Roman" w:eastAsia="Times New Roman" w:hAnsi="Times New Roman" w:cs="Times New Roman"/>
          <w:b/>
          <w:sz w:val="24"/>
          <w:szCs w:val="25"/>
          <w:lang w:val="en-US" w:eastAsia="en-US"/>
        </w:rPr>
      </w:pPr>
      <w:r w:rsidRPr="000F3FA6">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780F7E" w:rsidRPr="00196857" w:rsidRDefault="00780F7E" w:rsidP="00196857">
      <w:pPr>
        <w:pStyle w:val="NoSpacing"/>
      </w:pPr>
    </w:p>
    <w:p w:rsidR="00DE478F" w:rsidRDefault="00563E0D" w:rsidP="00290D35">
      <w:pPr>
        <w:pStyle w:val="NoSpacing"/>
        <w:rPr>
          <w:rFonts w:ascii="Times New Roman" w:hAnsi="Times New Roman" w:cs="Times New Roman"/>
          <w:b/>
          <w:sz w:val="24"/>
          <w:szCs w:val="24"/>
        </w:rPr>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E83C30">
        <w:rPr>
          <w:rFonts w:ascii="Times New Roman" w:hAnsi="Times New Roman" w:cs="Times New Roman"/>
          <w:b/>
          <w:sz w:val="24"/>
          <w:szCs w:val="24"/>
        </w:rPr>
        <w:t>Not Available.</w:t>
      </w:r>
    </w:p>
    <w:p w:rsidR="00E83C30" w:rsidRPr="00E83C30" w:rsidRDefault="00E83C30" w:rsidP="00290D35">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8759A" w:rsidRPr="0028759A">
        <w:rPr>
          <w:rFonts w:ascii="Times New Roman" w:hAnsi="Times New Roman" w:cs="Times New Roman"/>
          <w:b/>
          <w:sz w:val="24"/>
        </w:rPr>
        <w:t>Solid. (Solid crystalline powder.)</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3C6A71">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28759A" w:rsidRPr="00652593">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28759A" w:rsidRPr="00652593">
        <w:rPr>
          <w:rFonts w:ascii="Times New Roman" w:hAnsi="Times New Roman" w:cs="Times New Roman"/>
          <w:b/>
          <w:sz w:val="24"/>
          <w:szCs w:val="24"/>
        </w:rPr>
        <w:t>603.13</w:t>
      </w:r>
      <w:r w:rsidR="00DD5BC8" w:rsidRPr="00652593">
        <w:rPr>
          <w:rFonts w:ascii="Times New Roman" w:hAnsi="Times New Roman" w:cs="Times New Roman"/>
          <w:b/>
          <w:sz w:val="24"/>
          <w:szCs w:val="24"/>
        </w:rPr>
        <w:t xml:space="preserve"> g/mole</w:t>
      </w:r>
    </w:p>
    <w:p w:rsidR="009C1CEB" w:rsidRPr="009C1CEB" w:rsidRDefault="00563E0D" w:rsidP="009C1CEB">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F50851">
        <w:rPr>
          <w:rFonts w:ascii="Times New Roman" w:hAnsi="Times New Roman" w:cs="Times New Roman"/>
          <w:b/>
          <w:sz w:val="24"/>
        </w:rPr>
        <w:t>G</w:t>
      </w:r>
      <w:r w:rsidR="00F50851" w:rsidRPr="00F50851">
        <w:rPr>
          <w:rFonts w:ascii="Times New Roman" w:hAnsi="Times New Roman" w:cs="Times New Roman"/>
          <w:b/>
          <w:sz w:val="24"/>
        </w:rPr>
        <w:t>reen</w:t>
      </w:r>
      <w:r w:rsidR="0028759A" w:rsidRPr="00652593">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C1CEB" w:rsidTr="005B3AB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C1CEB" w:rsidRPr="00BD2E4F" w:rsidRDefault="009C1CEB" w:rsidP="005B3ABF">
            <w:pPr>
              <w:rPr>
                <w:color w:val="auto"/>
              </w:rPr>
            </w:pPr>
            <w:r w:rsidRPr="00C31DE3">
              <w:rPr>
                <w:color w:val="auto"/>
                <w:sz w:val="44"/>
              </w:rPr>
              <w:lastRenderedPageBreak/>
              <w:t>Section 9: Physical and Chemical Properties</w:t>
            </w:r>
            <w:r>
              <w:rPr>
                <w:color w:val="auto"/>
                <w:sz w:val="44"/>
              </w:rPr>
              <w:t xml:space="preserve"> (Continued)</w:t>
            </w:r>
          </w:p>
        </w:tc>
      </w:tr>
    </w:tbl>
    <w:p w:rsidR="009C1CEB" w:rsidRDefault="009C1CEB" w:rsidP="003C79B5">
      <w:pPr>
        <w:pStyle w:val="NoSpacing"/>
        <w:rPr>
          <w:rFonts w:ascii="Times New Roman" w:hAnsi="Times New Roman" w:cs="Times New Roman"/>
          <w:b/>
          <w:sz w:val="28"/>
        </w:rPr>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28759A" w:rsidRPr="00652593">
        <w:rPr>
          <w:rFonts w:ascii="Times New Roman" w:hAnsi="Times New Roman" w:cs="Times New Roman"/>
          <w:b/>
          <w:sz w:val="24"/>
        </w:rPr>
        <w:t>9 [Basic.]</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3C6A71">
        <w:rPr>
          <w:rFonts w:ascii="Times New Roman" w:hAnsi="Times New Roman" w:cs="Times New Roman"/>
          <w:b/>
          <w:sz w:val="28"/>
        </w:rPr>
        <w:tab/>
      </w:r>
      <w:r w:rsidR="006161CA" w:rsidRPr="00563E0D">
        <w:rPr>
          <w:rFonts w:ascii="Times New Roman" w:hAnsi="Times New Roman" w:cs="Times New Roman"/>
          <w:b/>
          <w:sz w:val="28"/>
        </w:rPr>
        <w:t xml:space="preserve">: </w:t>
      </w:r>
      <w:r w:rsidR="0028759A" w:rsidRPr="00196857">
        <w:rPr>
          <w:rFonts w:ascii="Times New Roman" w:hAnsi="Times New Roman" w:cs="Times New Roman"/>
          <w:b/>
          <w:sz w:val="24"/>
        </w:rPr>
        <w:t>Not applicable.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3C6A71">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F0399" w:rsidRPr="008F0399">
        <w:rPr>
          <w:rFonts w:ascii="Times New Roman" w:hAnsi="Times New Roman" w:cs="Times New Roman"/>
          <w:b/>
          <w:sz w:val="24"/>
        </w:rPr>
        <w:t>&gt; 400 °</w:t>
      </w:r>
      <w:proofErr w:type="spellStart"/>
      <w:r w:rsidR="008F0399" w:rsidRPr="008F0399">
        <w:rPr>
          <w:rFonts w:ascii="Times New Roman" w:hAnsi="Times New Roman" w:cs="Times New Roman"/>
          <w:b/>
          <w:sz w:val="24"/>
        </w:rPr>
        <w:t>C at</w:t>
      </w:r>
      <w:proofErr w:type="spellEnd"/>
      <w:r w:rsidR="008F0399" w:rsidRPr="008F0399">
        <w:rPr>
          <w:rFonts w:ascii="Times New Roman" w:hAnsi="Times New Roman" w:cs="Times New Roman"/>
          <w:b/>
          <w:sz w:val="24"/>
        </w:rPr>
        <w:t xml:space="preserve"> ca.1.013 </w:t>
      </w:r>
      <w:proofErr w:type="spellStart"/>
      <w:r w:rsidR="008F0399" w:rsidRPr="008F0399">
        <w:rPr>
          <w:rFonts w:ascii="Times New Roman" w:hAnsi="Times New Roman" w:cs="Times New Roman"/>
          <w:b/>
          <w:sz w:val="24"/>
        </w:rPr>
        <w:t>hPa</w:t>
      </w:r>
      <w:proofErr w:type="spellEnd"/>
      <w:r w:rsidR="0028759A" w:rsidRPr="00652593">
        <w:rPr>
          <w:rFonts w:ascii="Times New Roman" w:hAnsi="Times New Roman" w:cs="Times New Roman"/>
          <w:b/>
          <w:sz w:val="24"/>
        </w:rPr>
        <w:t>.</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sidR="003C6A71">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28759A"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3C6A71">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3C6A71">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 xml:space="preserve">: </w:t>
      </w:r>
      <w:r w:rsidR="0028759A" w:rsidRPr="00652593">
        <w:rPr>
          <w:rFonts w:ascii="Times New Roman" w:hAnsi="Times New Roman" w:cs="Times New Roman"/>
          <w:b/>
          <w:sz w:val="24"/>
        </w:rPr>
        <w:t>See solubility in water.</w:t>
      </w:r>
    </w:p>
    <w:p w:rsidR="00E13E28" w:rsidRPr="00C92FDC" w:rsidRDefault="00D16BC7" w:rsidP="00C92FDC">
      <w:pPr>
        <w:rPr>
          <w:rFonts w:ascii="Times New Roman" w:eastAsia="Times New Roman" w:hAnsi="Times New Roman" w:cs="Times New Roman"/>
          <w:b/>
          <w:sz w:val="24"/>
          <w:szCs w:val="25"/>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3C6A71">
        <w:rPr>
          <w:rFonts w:ascii="Times New Roman" w:hAnsi="Times New Roman" w:cs="Times New Roman"/>
          <w:b/>
          <w:sz w:val="28"/>
        </w:rPr>
        <w:tab/>
      </w:r>
      <w:r w:rsidR="003C6A71">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28759A" w:rsidRPr="00652593">
        <w:rPr>
          <w:rFonts w:ascii="Times New Roman" w:hAnsi="Times New Roman" w:cs="Times New Roman"/>
          <w:b/>
          <w:sz w:val="24"/>
        </w:rPr>
        <w:t>Partially soluble in cold water, hot water. Insoluble in methanol.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13E28" w:rsidRDefault="00E13E28" w:rsidP="009E0F85">
      <w:pPr>
        <w:pStyle w:val="NoSpacing"/>
      </w:pPr>
    </w:p>
    <w:p w:rsidR="00C92FDC" w:rsidRPr="009E0F85" w:rsidRDefault="00C92FDC"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B52A70" w:rsidRPr="005460EF">
        <w:rPr>
          <w:rFonts w:ascii="Times New Roman" w:hAnsi="Times New Roman" w:cs="Times New Roman"/>
          <w:b/>
          <w:bCs/>
          <w:sz w:val="24"/>
          <w:szCs w:val="24"/>
        </w:rPr>
        <w:t>Not available.</w:t>
      </w:r>
    </w:p>
    <w:p w:rsidR="00287523" w:rsidRPr="00FB3771" w:rsidRDefault="00287523" w:rsidP="00FB3771">
      <w:pPr>
        <w:pStyle w:val="NoSpacing"/>
      </w:pPr>
    </w:p>
    <w:p w:rsidR="009279D5" w:rsidRPr="00B52A70"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52A70">
        <w:rPr>
          <w:rFonts w:ascii="Times New Roman" w:hAnsi="Times New Roman" w:cs="Times New Roman"/>
          <w:b/>
          <w:bCs/>
          <w:sz w:val="28"/>
          <w:szCs w:val="24"/>
        </w:rPr>
        <w:t xml:space="preserve"> </w:t>
      </w:r>
      <w:r w:rsidR="00B52A70" w:rsidRPr="00B52A70">
        <w:rPr>
          <w:rFonts w:ascii="Times New Roman" w:hAnsi="Times New Roman" w:cs="Times New Roman"/>
          <w:b/>
          <w:sz w:val="24"/>
        </w:rPr>
        <w:t>Slightly reactive to reactive with oxidizing agents.</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B52A70" w:rsidRPr="00B52A70">
        <w:rPr>
          <w:rFonts w:ascii="Times New Roman" w:hAnsi="Times New Roman" w:cs="Times New Roman"/>
          <w:b/>
          <w:sz w:val="24"/>
        </w:rPr>
        <w:t>Not considered to be corrosive for metals and glass.</w:t>
      </w:r>
    </w:p>
    <w:p w:rsidR="00C92FDC" w:rsidRDefault="00B868AC" w:rsidP="00B868AC">
      <w:pPr>
        <w:pStyle w:val="NoSpacing"/>
      </w:pPr>
      <w:r w:rsidRPr="00FB3771">
        <w:t xml:space="preserve"> </w:t>
      </w:r>
    </w:p>
    <w:p w:rsidR="0024114E" w:rsidRDefault="005460EF" w:rsidP="0036562E">
      <w:pPr>
        <w:pStyle w:val="NoSpacing"/>
        <w:rPr>
          <w:rFonts w:ascii="Times New Roman" w:hAnsi="Times New Roman" w:cs="Times New Roman"/>
          <w:b/>
          <w:sz w:val="24"/>
        </w:rPr>
      </w:pPr>
      <w:r w:rsidRPr="00C92FDC">
        <w:rPr>
          <w:rFonts w:ascii="Times New Roman" w:hAnsi="Times New Roman" w:cs="Times New Roman"/>
          <w:b/>
          <w:sz w:val="28"/>
          <w:szCs w:val="24"/>
          <w:u w:val="single"/>
        </w:rPr>
        <w:t>Special Remarks on Reactivity:</w:t>
      </w:r>
      <w:r w:rsidRPr="00C92FDC">
        <w:rPr>
          <w:rFonts w:ascii="Times New Roman" w:hAnsi="Times New Roman" w:cs="Times New Roman"/>
          <w:b/>
          <w:sz w:val="28"/>
          <w:szCs w:val="24"/>
        </w:rPr>
        <w:t xml:space="preserve"> </w:t>
      </w:r>
      <w:r w:rsidR="00557CC2" w:rsidRPr="00C92FDC">
        <w:rPr>
          <w:rFonts w:ascii="Times New Roman" w:hAnsi="Times New Roman" w:cs="Times New Roman"/>
          <w:b/>
          <w:sz w:val="28"/>
          <w:szCs w:val="24"/>
        </w:rPr>
        <w:t xml:space="preserve"> </w:t>
      </w:r>
      <w:r w:rsidR="00B52A70" w:rsidRPr="00E13E28">
        <w:rPr>
          <w:rFonts w:ascii="Times New Roman" w:hAnsi="Times New Roman" w:cs="Times New Roman"/>
          <w:b/>
          <w:sz w:val="24"/>
        </w:rPr>
        <w:t>Not available.</w:t>
      </w:r>
    </w:p>
    <w:p w:rsidR="00B52A70" w:rsidRPr="00B52A70" w:rsidRDefault="00B52A70" w:rsidP="0036562E">
      <w:pPr>
        <w:pStyle w:val="NoSpacing"/>
        <w:rPr>
          <w:rFonts w:ascii="Times New Roman" w:hAnsi="Times New Roman" w:cs="Times New Roman"/>
          <w:b/>
          <w:sz w:val="28"/>
          <w:szCs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FB3771" w:rsidRPr="002014C1" w:rsidRDefault="00FB3771" w:rsidP="002014C1">
      <w:pPr>
        <w:pStyle w:val="NoSpacing"/>
      </w:pPr>
    </w:p>
    <w:p w:rsidR="00287523"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B52A70">
        <w:rPr>
          <w:rFonts w:ascii="Times New Roman" w:hAnsi="Times New Roman" w:cs="Times New Roman"/>
          <w:b/>
          <w:sz w:val="24"/>
        </w:rPr>
        <w:t xml:space="preserve">No. </w:t>
      </w:r>
    </w:p>
    <w:p w:rsidR="00B52A70" w:rsidRDefault="00B52A70" w:rsidP="00051796">
      <w:pPr>
        <w:pStyle w:val="NoSpacing"/>
        <w:rPr>
          <w:rFonts w:ascii="Times New Roman" w:hAnsi="Times New Roman" w:cs="Times New Roman"/>
          <w:b/>
          <w:sz w:val="24"/>
        </w:rPr>
      </w:pPr>
    </w:p>
    <w:p w:rsidR="00B52A70" w:rsidRPr="0036562E" w:rsidRDefault="00B52A70" w:rsidP="00051796">
      <w:pPr>
        <w:pStyle w:val="NoSpacing"/>
        <w:rPr>
          <w:rFonts w:ascii="Times New Roman" w:hAnsi="Times New Roman" w:cs="Times New Roman"/>
          <w:b/>
          <w:bCs/>
          <w:sz w:val="28"/>
          <w:szCs w:val="24"/>
          <w:u w:val="single"/>
        </w:rPr>
      </w:pPr>
    </w:p>
    <w:p w:rsidR="00866C39" w:rsidRPr="00051796" w:rsidRDefault="00866C39"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2014C1" w:rsidRDefault="004D0A2F" w:rsidP="002014C1">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1098B" w:rsidRPr="0071098B">
        <w:rPr>
          <w:rFonts w:ascii="Times New Roman" w:hAnsi="Times New Roman" w:cs="Times New Roman"/>
          <w:b/>
          <w:sz w:val="24"/>
        </w:rPr>
        <w:t>Eye contact. Inhalation. Ingestion.</w:t>
      </w:r>
    </w:p>
    <w:p w:rsidR="007F5BFB" w:rsidRPr="00DC1E9B" w:rsidRDefault="007F5BFB" w:rsidP="00DC1E9B">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0F1662" w:rsidRPr="000F1662">
        <w:rPr>
          <w:rFonts w:ascii="Times New Roman" w:hAnsi="Times New Roman" w:cs="Times New Roman"/>
          <w:b/>
          <w:sz w:val="24"/>
        </w:rPr>
        <w:t>LD50: Not available. LC50: Not available.</w:t>
      </w:r>
    </w:p>
    <w:p w:rsidR="00D44363" w:rsidRPr="00FE31C4" w:rsidRDefault="00D44363" w:rsidP="00FE31C4">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p>
    <w:p w:rsidR="00DC7EC6" w:rsidRPr="00DC7EC6" w:rsidRDefault="00DC7EC6" w:rsidP="00DC7EC6">
      <w:pPr>
        <w:spacing w:after="0" w:line="240" w:lineRule="auto"/>
        <w:rPr>
          <w:rFonts w:ascii="Times New Roman" w:eastAsia="Times New Roman" w:hAnsi="Times New Roman" w:cs="Times New Roman"/>
          <w:b/>
          <w:sz w:val="24"/>
          <w:szCs w:val="25"/>
          <w:lang w:val="en-US" w:eastAsia="en-US"/>
        </w:rPr>
      </w:pPr>
      <w:r w:rsidRPr="00DC7EC6">
        <w:rPr>
          <w:rFonts w:ascii="Times New Roman" w:eastAsia="Times New Roman" w:hAnsi="Times New Roman" w:cs="Times New Roman"/>
          <w:b/>
          <w:sz w:val="24"/>
          <w:szCs w:val="25"/>
          <w:lang w:val="en-US" w:eastAsia="en-US"/>
        </w:rPr>
        <w:t>CARCINOGENIC EFFECTS: Classified A5 (Not suspected for human.) by ACGIH. The substance is toxic to lungs, mucous membranes.</w:t>
      </w:r>
    </w:p>
    <w:p w:rsidR="0066223F" w:rsidRPr="00783A4D" w:rsidRDefault="0066223F"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36562E" w:rsidRPr="00DC7EC6" w:rsidRDefault="00DC7EC6" w:rsidP="00DC1E9B">
      <w:pPr>
        <w:pStyle w:val="NoSpacing"/>
        <w:rPr>
          <w:rFonts w:ascii="Times New Roman" w:hAnsi="Times New Roman" w:cs="Times New Roman"/>
          <w:b/>
          <w:sz w:val="24"/>
        </w:rPr>
      </w:pPr>
      <w:r w:rsidRPr="00DC7EC6">
        <w:rPr>
          <w:rFonts w:ascii="Times New Roman" w:hAnsi="Times New Roman" w:cs="Times New Roman"/>
          <w:b/>
          <w:sz w:val="24"/>
        </w:rPr>
        <w:t>Very hazardous in case of ingestion. Hazardous in case of skin contact (irritant), of inhalation.</w:t>
      </w:r>
    </w:p>
    <w:p w:rsidR="00DC7EC6" w:rsidRPr="00DC1E9B" w:rsidRDefault="00DC7EC6" w:rsidP="00DC1E9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6F36A4" w:rsidRDefault="001973D0" w:rsidP="0036562E">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DC7EC6" w:rsidRPr="00DC7EC6">
        <w:rPr>
          <w:rFonts w:ascii="Times New Roman" w:hAnsi="Times New Roman" w:cs="Times New Roman"/>
          <w:b/>
          <w:sz w:val="24"/>
        </w:rPr>
        <w:t>An experimental tumorigen.</w:t>
      </w:r>
    </w:p>
    <w:p w:rsidR="00DC7EC6" w:rsidRPr="00DC7EC6" w:rsidRDefault="00DC7EC6" w:rsidP="0036562E">
      <w:pPr>
        <w:pStyle w:val="NoSpacing"/>
        <w:rPr>
          <w:rFonts w:ascii="Times New Roman" w:hAnsi="Times New Roman" w:cs="Times New Roman"/>
          <w:b/>
          <w:sz w:val="28"/>
          <w:szCs w:val="24"/>
        </w:rPr>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r w:rsidR="00DC7EC6" w:rsidRPr="00DC7EC6">
        <w:rPr>
          <w:rFonts w:ascii="Times New Roman" w:hAnsi="Times New Roman" w:cs="Times New Roman"/>
          <w:b/>
          <w:sz w:val="24"/>
          <w:szCs w:val="24"/>
        </w:rPr>
        <w:t>Not Available.</w:t>
      </w: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2C54D4">
              <w:rPr>
                <w:color w:val="auto"/>
                <w:sz w:val="44"/>
              </w:rPr>
              <w:t>Section 12: Ecological Information</w:t>
            </w:r>
          </w:p>
        </w:tc>
      </w:tr>
    </w:tbl>
    <w:p w:rsidR="0036562E" w:rsidRPr="0036562E" w:rsidRDefault="0036562E" w:rsidP="0036562E">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E31C4" w:rsidRPr="0036562E" w:rsidRDefault="0036562E" w:rsidP="00FE31C4">
      <w:pPr>
        <w:pStyle w:val="NoSpacing"/>
        <w:rPr>
          <w:rFonts w:ascii="Times New Roman" w:hAnsi="Times New Roman" w:cs="Times New Roman"/>
          <w:b/>
          <w:sz w:val="24"/>
        </w:rPr>
      </w:pPr>
      <w:r w:rsidRPr="0036562E">
        <w:rPr>
          <w:rFonts w:ascii="Times New Roman" w:hAnsi="Times New Roman" w:cs="Times New Roman"/>
          <w:b/>
          <w:sz w:val="24"/>
        </w:rPr>
        <w:t>Possibly hazardous short term degradation products are not likely. However, long term degradation products may arise.</w:t>
      </w:r>
    </w:p>
    <w:p w:rsidR="0036562E" w:rsidRPr="00FE31C4" w:rsidRDefault="0036562E" w:rsidP="00FE31C4">
      <w:pPr>
        <w:pStyle w:val="NoSpacing"/>
      </w:pPr>
    </w:p>
    <w:p w:rsidR="0036562E" w:rsidRPr="001475B9" w:rsidRDefault="00356BC2" w:rsidP="00FE31C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1475B9">
        <w:rPr>
          <w:rFonts w:ascii="Times New Roman" w:hAnsi="Times New Roman" w:cs="Times New Roman"/>
          <w:b/>
          <w:bCs/>
          <w:sz w:val="28"/>
          <w:szCs w:val="28"/>
        </w:rPr>
        <w:t xml:space="preserve"> </w:t>
      </w:r>
      <w:r w:rsidR="001475B9" w:rsidRPr="001475B9">
        <w:rPr>
          <w:rFonts w:ascii="Times New Roman" w:hAnsi="Times New Roman" w:cs="Times New Roman"/>
          <w:b/>
          <w:sz w:val="24"/>
        </w:rPr>
        <w:t>The products of degradation are more toxic.</w:t>
      </w:r>
    </w:p>
    <w:p w:rsidR="001475B9" w:rsidRPr="00FE31C4" w:rsidRDefault="001475B9" w:rsidP="00FE31C4">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D3F8A" w:rsidRDefault="009D3F8A" w:rsidP="00B92F64">
      <w:pPr>
        <w:pStyle w:val="NoSpacing"/>
      </w:pPr>
    </w:p>
    <w:p w:rsidR="001475B9" w:rsidRPr="00B92F64" w:rsidRDefault="001475B9"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B54122" w:rsidRDefault="00B54122" w:rsidP="00B54122">
      <w:pPr>
        <w:pStyle w:val="NoSpacing"/>
      </w:pPr>
    </w:p>
    <w:p w:rsidR="00B54122"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6562E" w:rsidRPr="00167497" w:rsidRDefault="0036562E" w:rsidP="00167497">
      <w:pPr>
        <w:pStyle w:val="NoSpacing"/>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2278CD" w:rsidRPr="00054785" w:rsidRDefault="002278CD" w:rsidP="002278CD">
      <w:pPr>
        <w:pStyle w:val="NoSpacing"/>
      </w:pPr>
    </w:p>
    <w:p w:rsidR="002278CD"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2278CD" w:rsidRPr="00054785" w:rsidRDefault="002278CD" w:rsidP="002278CD">
      <w:pPr>
        <w:pStyle w:val="NoSpacing"/>
      </w:pPr>
    </w:p>
    <w:p w:rsidR="002278CD" w:rsidRPr="00167497"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2278CD" w:rsidRPr="00054785" w:rsidRDefault="002278CD" w:rsidP="002278CD">
      <w:pPr>
        <w:pStyle w:val="NoSpacing"/>
      </w:pPr>
    </w:p>
    <w:p w:rsidR="002278CD" w:rsidRPr="00620E12"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36562E" w:rsidRPr="0036562E" w:rsidRDefault="002619B1" w:rsidP="0036562E">
      <w:pPr>
        <w:pStyle w:val="NoSpacing"/>
        <w:rPr>
          <w:rFonts w:ascii="Times New Roman" w:hAnsi="Times New Roman" w:cs="Times New Roman"/>
          <w:b/>
          <w:sz w:val="28"/>
          <w:szCs w:val="24"/>
          <w:u w:val="single"/>
        </w:rPr>
      </w:pPr>
      <w:r w:rsidRPr="0036562E">
        <w:rPr>
          <w:rFonts w:ascii="Times New Roman" w:hAnsi="Times New Roman" w:cs="Times New Roman"/>
          <w:b/>
          <w:sz w:val="28"/>
          <w:szCs w:val="24"/>
          <w:u w:val="single"/>
        </w:rPr>
        <w:t xml:space="preserve">Federal and State Regulations: </w:t>
      </w:r>
      <w:r w:rsidR="00C06206" w:rsidRPr="0036562E">
        <w:rPr>
          <w:rFonts w:ascii="Times New Roman" w:hAnsi="Times New Roman" w:cs="Times New Roman"/>
          <w:b/>
          <w:sz w:val="28"/>
          <w:szCs w:val="24"/>
          <w:u w:val="single"/>
        </w:rPr>
        <w:t xml:space="preserve"> </w:t>
      </w:r>
    </w:p>
    <w:p w:rsidR="00CD7B1F" w:rsidRPr="00CD7B1F" w:rsidRDefault="00CD7B1F" w:rsidP="00CD7B1F">
      <w:pPr>
        <w:spacing w:after="0" w:line="240" w:lineRule="auto"/>
        <w:rPr>
          <w:rFonts w:ascii="Times New Roman" w:eastAsia="Times New Roman" w:hAnsi="Times New Roman" w:cs="Times New Roman"/>
          <w:b/>
          <w:sz w:val="24"/>
          <w:szCs w:val="25"/>
          <w:lang w:val="en-US" w:eastAsia="en-US"/>
        </w:rPr>
      </w:pPr>
      <w:r w:rsidRPr="00CD7B1F">
        <w:rPr>
          <w:rFonts w:ascii="Times New Roman" w:eastAsia="Times New Roman" w:hAnsi="Times New Roman" w:cs="Times New Roman"/>
          <w:b/>
          <w:sz w:val="24"/>
          <w:szCs w:val="25"/>
          <w:lang w:val="en-US" w:eastAsia="en-US"/>
        </w:rPr>
        <w:t xml:space="preserve">Pennsylvania RTK: Chromic acetate Massachusetts RTK: Chromic acetate TSCA 8(b) inventory: Chromic acetate SARA 313 toxic chemical notification and release reporting: Chromic acetate CERCLA: Hazardous </w:t>
      </w:r>
      <w:proofErr w:type="gramStart"/>
      <w:r w:rsidRPr="00CD7B1F">
        <w:rPr>
          <w:rFonts w:ascii="Times New Roman" w:eastAsia="Times New Roman" w:hAnsi="Times New Roman" w:cs="Times New Roman"/>
          <w:b/>
          <w:sz w:val="24"/>
          <w:szCs w:val="25"/>
          <w:lang w:val="en-US" w:eastAsia="en-US"/>
        </w:rPr>
        <w:t>substances.:</w:t>
      </w:r>
      <w:proofErr w:type="gramEnd"/>
      <w:r w:rsidRPr="00CD7B1F">
        <w:rPr>
          <w:rFonts w:ascii="Times New Roman" w:eastAsia="Times New Roman" w:hAnsi="Times New Roman" w:cs="Times New Roman"/>
          <w:b/>
          <w:sz w:val="24"/>
          <w:szCs w:val="25"/>
          <w:lang w:val="en-US" w:eastAsia="en-US"/>
        </w:rPr>
        <w:t xml:space="preserve"> Chromic acetate.</w:t>
      </w:r>
    </w:p>
    <w:p w:rsidR="00EC2AB2" w:rsidRPr="004345B2" w:rsidRDefault="00EC2AB2" w:rsidP="004345B2">
      <w:pPr>
        <w:pStyle w:val="NoSpacing"/>
      </w:pPr>
    </w:p>
    <w:p w:rsidR="008D72C4" w:rsidRDefault="00343EC9" w:rsidP="004345B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CD7B1F" w:rsidRPr="00CD7B1F" w:rsidRDefault="00CD7B1F" w:rsidP="00086FD6">
      <w:pPr>
        <w:pStyle w:val="NoSpacing"/>
        <w:rPr>
          <w:rFonts w:ascii="Times New Roman" w:hAnsi="Times New Roman" w:cs="Times New Roman"/>
          <w:b/>
          <w:sz w:val="24"/>
        </w:rPr>
      </w:pPr>
      <w:r w:rsidRPr="00CD7B1F">
        <w:rPr>
          <w:rFonts w:ascii="Times New Roman" w:hAnsi="Times New Roman" w:cs="Times New Roman"/>
          <w:b/>
          <w:sz w:val="28"/>
        </w:rPr>
        <w:t xml:space="preserve">OSHA: </w:t>
      </w:r>
      <w:r w:rsidRPr="00CD7B1F">
        <w:rPr>
          <w:rFonts w:ascii="Times New Roman" w:hAnsi="Times New Roman" w:cs="Times New Roman"/>
          <w:b/>
          <w:sz w:val="24"/>
        </w:rPr>
        <w:t>Hazardous by definition of Hazard Communication Standard (29 CFR 1910.1200)</w:t>
      </w:r>
      <w:r>
        <w:rPr>
          <w:rFonts w:ascii="Times New Roman" w:hAnsi="Times New Roman" w:cs="Times New Roman"/>
          <w:b/>
          <w:sz w:val="24"/>
        </w:rPr>
        <w:t>.</w:t>
      </w:r>
    </w:p>
    <w:p w:rsidR="00CD7B1F" w:rsidRDefault="00CD7B1F" w:rsidP="00086FD6">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CD7B1F" w:rsidRPr="00CD7B1F">
        <w:rPr>
          <w:rFonts w:ascii="Times New Roman" w:hAnsi="Times New Roman" w:cs="Times New Roman"/>
          <w:b/>
          <w:sz w:val="24"/>
        </w:rPr>
        <w:t>CLASS D-2A: Material causing other toxic effects (VERY TOXIC).</w:t>
      </w:r>
    </w:p>
    <w:p w:rsidR="004E6E73" w:rsidRPr="007E613C" w:rsidRDefault="002619B1" w:rsidP="007E613C">
      <w:pPr>
        <w:rPr>
          <w:rFonts w:ascii="Arial" w:eastAsia="Times New Roman" w:hAnsi="Arial" w:cs="Arial"/>
          <w:sz w:val="25"/>
          <w:szCs w:val="25"/>
          <w:lang w:val="en-US" w:eastAsia="en-US"/>
        </w:rPr>
      </w:pPr>
      <w:r w:rsidRPr="00BD638D">
        <w:rPr>
          <w:rFonts w:ascii="Times New Roman" w:hAnsi="Times New Roman" w:cs="Times New Roman"/>
          <w:b/>
          <w:sz w:val="28"/>
          <w:szCs w:val="24"/>
        </w:rPr>
        <w:t xml:space="preserve">DSCL (EEC): </w:t>
      </w:r>
      <w:r w:rsidR="00B61A71" w:rsidRPr="00B61A71">
        <w:rPr>
          <w:rFonts w:ascii="Times New Roman" w:hAnsi="Times New Roman" w:cs="Times New Roman"/>
          <w:b/>
          <w:sz w:val="24"/>
        </w:rPr>
        <w:t>R36/38- Irritating to eyes and skin.</w:t>
      </w: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55809" w:rsidRPr="004345B2" w:rsidRDefault="00855809" w:rsidP="004345B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278CD">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61A71" w:rsidRPr="00B61A71" w:rsidRDefault="002619B1" w:rsidP="00B61A71">
      <w:pPr>
        <w:pStyle w:val="NoSpacing"/>
        <w:rPr>
          <w:rFonts w:ascii="Times New Roman" w:hAnsi="Times New Roman" w:cs="Times New Roman"/>
          <w:b/>
          <w:sz w:val="28"/>
        </w:rPr>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61A71" w:rsidTr="005B3AB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61A71" w:rsidRPr="007B71FE" w:rsidRDefault="00B61A71" w:rsidP="005B3ABF">
            <w:pPr>
              <w:rPr>
                <w:color w:val="auto"/>
              </w:rPr>
            </w:pPr>
            <w:r w:rsidRPr="008C6471">
              <w:rPr>
                <w:color w:val="auto"/>
                <w:sz w:val="44"/>
              </w:rPr>
              <w:lastRenderedPageBreak/>
              <w:t>Section 15: Other Regulatory Information</w:t>
            </w:r>
            <w:r>
              <w:rPr>
                <w:color w:val="auto"/>
                <w:sz w:val="44"/>
              </w:rPr>
              <w:t xml:space="preserve"> (Continued)</w:t>
            </w:r>
          </w:p>
        </w:tc>
      </w:tr>
    </w:tbl>
    <w:p w:rsidR="00FF0BA0" w:rsidRDefault="00FF0BA0" w:rsidP="005D1F72">
      <w:pPr>
        <w:pStyle w:val="NoSpacing"/>
      </w:pPr>
    </w:p>
    <w:p w:rsidR="00B61A71" w:rsidRDefault="00B61A71"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C6471" w:rsidRPr="00B61A71" w:rsidRDefault="00B61A71" w:rsidP="00A57A8D">
      <w:pPr>
        <w:spacing w:after="0" w:line="240" w:lineRule="auto"/>
        <w:rPr>
          <w:rFonts w:ascii="Times New Roman" w:eastAsia="Times New Roman" w:hAnsi="Times New Roman" w:cs="Times New Roman"/>
          <w:b/>
          <w:sz w:val="24"/>
          <w:szCs w:val="24"/>
          <w:lang w:val="en-US" w:eastAsia="en-US"/>
        </w:rPr>
      </w:pPr>
      <w:r w:rsidRPr="00B61A71">
        <w:rPr>
          <w:rFonts w:ascii="Times New Roman" w:eastAsia="Times New Roman" w:hAnsi="Times New Roman" w:cs="Times New Roman"/>
          <w:b/>
          <w:sz w:val="24"/>
          <w:szCs w:val="24"/>
          <w:lang w:val="en-US" w:eastAsia="en-US"/>
        </w:rPr>
        <w:t>Gloves. Lab coat. Dust respirator. Be sure to use an approved/certified respirator or equivalent. Wear appropriate respirator when ventilation is inadequate. Splash goggles</w:t>
      </w:r>
      <w:r w:rsidR="007E613C" w:rsidRPr="00B61A71">
        <w:rPr>
          <w:rFonts w:ascii="Times New Roman" w:hAnsi="Times New Roman" w:cs="Times New Roman"/>
          <w:b/>
          <w:sz w:val="24"/>
          <w:szCs w:val="24"/>
        </w:rPr>
        <w:t>.</w:t>
      </w:r>
    </w:p>
    <w:p w:rsidR="007E613C" w:rsidRDefault="007E613C" w:rsidP="00B61A71">
      <w:pPr>
        <w:pStyle w:val="NoSpacing"/>
      </w:pPr>
    </w:p>
    <w:p w:rsidR="007E613C" w:rsidRPr="0024114E" w:rsidRDefault="007E613C" w:rsidP="00B61A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45D79" w:rsidRPr="00602700" w:rsidRDefault="00A45D79" w:rsidP="00C10D75">
      <w:pPr>
        <w:autoSpaceDE w:val="0"/>
        <w:autoSpaceDN w:val="0"/>
        <w:adjustRightInd w:val="0"/>
        <w:rPr>
          <w:rFonts w:ascii="Times New Roman" w:eastAsia="Calibri" w:hAnsi="Times New Roman" w:cs="Times New Roman"/>
          <w:b/>
          <w:color w:val="000000"/>
          <w:sz w:val="24"/>
          <w:szCs w:val="24"/>
        </w:rPr>
      </w:pPr>
    </w:p>
    <w:p w:rsidR="00395D72" w:rsidRPr="00AE6315" w:rsidRDefault="00395D72" w:rsidP="00395D72">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95D72" w:rsidRPr="008B4575" w:rsidRDefault="00395D72" w:rsidP="00395D7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95D72" w:rsidRPr="00211219" w:rsidRDefault="00395D72" w:rsidP="00395D7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95D72" w:rsidRPr="00211219" w:rsidRDefault="00395D72" w:rsidP="00395D7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61A71" w:rsidRPr="004315E6" w:rsidRDefault="00B61A71" w:rsidP="00395D72">
      <w:pPr>
        <w:jc w:val="center"/>
        <w:rPr>
          <w:rFonts w:ascii="Times New Roman" w:eastAsia="Calibri" w:hAnsi="Times New Roman" w:cs="Times New Roman"/>
          <w:b/>
          <w:color w:val="000000"/>
          <w:sz w:val="28"/>
        </w:rPr>
      </w:pPr>
    </w:p>
    <w:sectPr w:rsidR="00B61A71" w:rsidRPr="004315E6" w:rsidSect="00395D7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5A3" w:rsidRDefault="000955A3" w:rsidP="009C3BE4">
      <w:pPr>
        <w:spacing w:after="0" w:line="240" w:lineRule="auto"/>
      </w:pPr>
      <w:r>
        <w:separator/>
      </w:r>
    </w:p>
  </w:endnote>
  <w:endnote w:type="continuationSeparator" w:id="0">
    <w:p w:rsidR="000955A3" w:rsidRDefault="000955A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95D72" w:rsidP="00395D72">
    <w:pPr>
      <w:pStyle w:val="Footer"/>
      <w:ind w:left="-567"/>
      <w:jc w:val="right"/>
    </w:pPr>
    <w:r>
      <w:rPr>
        <w:noProof/>
      </w:rPr>
      <w:drawing>
        <wp:inline distT="0" distB="0" distL="0" distR="0" wp14:anchorId="3EE4AF99" wp14:editId="66314B49">
          <wp:extent cx="78105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2796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5A3" w:rsidRDefault="000955A3" w:rsidP="009C3BE4">
      <w:pPr>
        <w:spacing w:after="0" w:line="240" w:lineRule="auto"/>
      </w:pPr>
      <w:r>
        <w:separator/>
      </w:r>
    </w:p>
  </w:footnote>
  <w:footnote w:type="continuationSeparator" w:id="0">
    <w:p w:rsidR="000955A3" w:rsidRDefault="000955A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95D72" w:rsidP="00395D72">
    <w:pPr>
      <w:pStyle w:val="Header"/>
      <w:ind w:left="-567"/>
    </w:pPr>
    <w:r w:rsidRPr="00C10C02">
      <w:rPr>
        <w:b/>
        <w:noProof/>
        <w:color w:val="0000CC"/>
        <w:sz w:val="20"/>
      </w:rPr>
      <w:drawing>
        <wp:inline distT="0" distB="0" distL="0" distR="0" wp14:anchorId="6FBB9454" wp14:editId="0A365FF7">
          <wp:extent cx="76485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5178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5FD3"/>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36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55A3"/>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2132"/>
    <w:rsid w:val="000B46F0"/>
    <w:rsid w:val="000B5FD3"/>
    <w:rsid w:val="000C36F5"/>
    <w:rsid w:val="000C394B"/>
    <w:rsid w:val="000C4D95"/>
    <w:rsid w:val="000C5421"/>
    <w:rsid w:val="000C572D"/>
    <w:rsid w:val="000C7541"/>
    <w:rsid w:val="000C7D70"/>
    <w:rsid w:val="000D1B7F"/>
    <w:rsid w:val="000D1FE0"/>
    <w:rsid w:val="000D2A1B"/>
    <w:rsid w:val="000D36D3"/>
    <w:rsid w:val="000D51F4"/>
    <w:rsid w:val="000D5839"/>
    <w:rsid w:val="000D5C6E"/>
    <w:rsid w:val="000D70B6"/>
    <w:rsid w:val="000E08A4"/>
    <w:rsid w:val="000E19AA"/>
    <w:rsid w:val="000E1FAC"/>
    <w:rsid w:val="000E20CE"/>
    <w:rsid w:val="000E3515"/>
    <w:rsid w:val="000E60A2"/>
    <w:rsid w:val="000E6CBA"/>
    <w:rsid w:val="000E7135"/>
    <w:rsid w:val="000E7E8B"/>
    <w:rsid w:val="000F0048"/>
    <w:rsid w:val="000F0A2D"/>
    <w:rsid w:val="000F0D3E"/>
    <w:rsid w:val="000F1662"/>
    <w:rsid w:val="000F25D5"/>
    <w:rsid w:val="000F34BE"/>
    <w:rsid w:val="000F3FA6"/>
    <w:rsid w:val="000F5989"/>
    <w:rsid w:val="000F5F18"/>
    <w:rsid w:val="000F6A81"/>
    <w:rsid w:val="000F7ACB"/>
    <w:rsid w:val="001003B0"/>
    <w:rsid w:val="00100A2A"/>
    <w:rsid w:val="00102584"/>
    <w:rsid w:val="00103D4F"/>
    <w:rsid w:val="00106BF7"/>
    <w:rsid w:val="001074AD"/>
    <w:rsid w:val="00107A22"/>
    <w:rsid w:val="0011262B"/>
    <w:rsid w:val="001135AD"/>
    <w:rsid w:val="00116FE2"/>
    <w:rsid w:val="00117E2A"/>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9"/>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1DD5"/>
    <w:rsid w:val="001832F7"/>
    <w:rsid w:val="00183700"/>
    <w:rsid w:val="00183C85"/>
    <w:rsid w:val="001854F6"/>
    <w:rsid w:val="00186AF9"/>
    <w:rsid w:val="0018779A"/>
    <w:rsid w:val="00187F24"/>
    <w:rsid w:val="001905DC"/>
    <w:rsid w:val="001907E9"/>
    <w:rsid w:val="0019117B"/>
    <w:rsid w:val="001914E8"/>
    <w:rsid w:val="001946C7"/>
    <w:rsid w:val="00194CB6"/>
    <w:rsid w:val="00195ADA"/>
    <w:rsid w:val="00196857"/>
    <w:rsid w:val="00197184"/>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A8F"/>
    <w:rsid w:val="001C5EBB"/>
    <w:rsid w:val="001C7276"/>
    <w:rsid w:val="001C7942"/>
    <w:rsid w:val="001D2606"/>
    <w:rsid w:val="001D2D44"/>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5DEB"/>
    <w:rsid w:val="00216FBB"/>
    <w:rsid w:val="00222036"/>
    <w:rsid w:val="0022245B"/>
    <w:rsid w:val="00223C5F"/>
    <w:rsid w:val="00224F27"/>
    <w:rsid w:val="0022637A"/>
    <w:rsid w:val="002278CD"/>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59A"/>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566F"/>
    <w:rsid w:val="002D76F7"/>
    <w:rsid w:val="002E24EB"/>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62E"/>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95D72"/>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6A71"/>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3F3531"/>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688"/>
    <w:rsid w:val="0045578A"/>
    <w:rsid w:val="004622F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98E"/>
    <w:rsid w:val="004D55E3"/>
    <w:rsid w:val="004D7BF1"/>
    <w:rsid w:val="004E0F66"/>
    <w:rsid w:val="004E1420"/>
    <w:rsid w:val="004E27EE"/>
    <w:rsid w:val="004E5BA8"/>
    <w:rsid w:val="004E6E73"/>
    <w:rsid w:val="004F1123"/>
    <w:rsid w:val="004F47DF"/>
    <w:rsid w:val="004F5089"/>
    <w:rsid w:val="004F58EA"/>
    <w:rsid w:val="004F7998"/>
    <w:rsid w:val="004F7CC1"/>
    <w:rsid w:val="0050288B"/>
    <w:rsid w:val="005036E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60EF"/>
    <w:rsid w:val="00546503"/>
    <w:rsid w:val="00546C87"/>
    <w:rsid w:val="00552154"/>
    <w:rsid w:val="00552FD3"/>
    <w:rsid w:val="005549CB"/>
    <w:rsid w:val="00554F7A"/>
    <w:rsid w:val="00554FDF"/>
    <w:rsid w:val="00555109"/>
    <w:rsid w:val="005577C0"/>
    <w:rsid w:val="00557CC2"/>
    <w:rsid w:val="0056359E"/>
    <w:rsid w:val="005639D9"/>
    <w:rsid w:val="00563E0D"/>
    <w:rsid w:val="005641B0"/>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94"/>
    <w:rsid w:val="005F6638"/>
    <w:rsid w:val="005F68A7"/>
    <w:rsid w:val="005F6FDA"/>
    <w:rsid w:val="00600007"/>
    <w:rsid w:val="0060140C"/>
    <w:rsid w:val="00602700"/>
    <w:rsid w:val="006041C4"/>
    <w:rsid w:val="006072F5"/>
    <w:rsid w:val="006111D4"/>
    <w:rsid w:val="0061193F"/>
    <w:rsid w:val="00612669"/>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2AA"/>
    <w:rsid w:val="00641A4A"/>
    <w:rsid w:val="00641A73"/>
    <w:rsid w:val="00641F57"/>
    <w:rsid w:val="00642B62"/>
    <w:rsid w:val="006461B3"/>
    <w:rsid w:val="00646EA4"/>
    <w:rsid w:val="00650C6A"/>
    <w:rsid w:val="00650CAB"/>
    <w:rsid w:val="00652593"/>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49C"/>
    <w:rsid w:val="006B4A1D"/>
    <w:rsid w:val="006B4D8F"/>
    <w:rsid w:val="006B6B8E"/>
    <w:rsid w:val="006C03AF"/>
    <w:rsid w:val="006C2320"/>
    <w:rsid w:val="006C2E07"/>
    <w:rsid w:val="006C4F58"/>
    <w:rsid w:val="006C5F61"/>
    <w:rsid w:val="006C7092"/>
    <w:rsid w:val="006D04BA"/>
    <w:rsid w:val="006D09A2"/>
    <w:rsid w:val="006D3BC9"/>
    <w:rsid w:val="006D3D82"/>
    <w:rsid w:val="006D44C5"/>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098B"/>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58D5"/>
    <w:rsid w:val="00736C8E"/>
    <w:rsid w:val="00737092"/>
    <w:rsid w:val="007415C6"/>
    <w:rsid w:val="00743A37"/>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708DB"/>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20D"/>
    <w:rsid w:val="007C44DF"/>
    <w:rsid w:val="007C4642"/>
    <w:rsid w:val="007C4E6F"/>
    <w:rsid w:val="007D0B84"/>
    <w:rsid w:val="007D1194"/>
    <w:rsid w:val="007D1C6E"/>
    <w:rsid w:val="007D2980"/>
    <w:rsid w:val="007D3692"/>
    <w:rsid w:val="007D399F"/>
    <w:rsid w:val="007D4C98"/>
    <w:rsid w:val="007D51BF"/>
    <w:rsid w:val="007D6151"/>
    <w:rsid w:val="007E0E13"/>
    <w:rsid w:val="007E1607"/>
    <w:rsid w:val="007E4232"/>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0FF2"/>
    <w:rsid w:val="008118D0"/>
    <w:rsid w:val="00811A62"/>
    <w:rsid w:val="00813229"/>
    <w:rsid w:val="008132AB"/>
    <w:rsid w:val="00815BA4"/>
    <w:rsid w:val="00817B0B"/>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399"/>
    <w:rsid w:val="008F041E"/>
    <w:rsid w:val="008F0787"/>
    <w:rsid w:val="008F07E2"/>
    <w:rsid w:val="008F0F3F"/>
    <w:rsid w:val="008F11C2"/>
    <w:rsid w:val="008F176C"/>
    <w:rsid w:val="008F41B7"/>
    <w:rsid w:val="008F4A8E"/>
    <w:rsid w:val="008F6F6F"/>
    <w:rsid w:val="008F7919"/>
    <w:rsid w:val="008F7CE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E21"/>
    <w:rsid w:val="009204DB"/>
    <w:rsid w:val="00922358"/>
    <w:rsid w:val="009231D4"/>
    <w:rsid w:val="009269E9"/>
    <w:rsid w:val="00926A6B"/>
    <w:rsid w:val="00926DCA"/>
    <w:rsid w:val="009279D5"/>
    <w:rsid w:val="009319A4"/>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9BE"/>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C04DA"/>
    <w:rsid w:val="009C1CEB"/>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931"/>
    <w:rsid w:val="009F6134"/>
    <w:rsid w:val="00A024E8"/>
    <w:rsid w:val="00A02BAC"/>
    <w:rsid w:val="00A040E8"/>
    <w:rsid w:val="00A07064"/>
    <w:rsid w:val="00A072B9"/>
    <w:rsid w:val="00A10E5D"/>
    <w:rsid w:val="00A14065"/>
    <w:rsid w:val="00A15AB8"/>
    <w:rsid w:val="00A16AD8"/>
    <w:rsid w:val="00A1723F"/>
    <w:rsid w:val="00A205CC"/>
    <w:rsid w:val="00A20AC5"/>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75BD9"/>
    <w:rsid w:val="00A80D31"/>
    <w:rsid w:val="00A84039"/>
    <w:rsid w:val="00A90374"/>
    <w:rsid w:val="00A9055A"/>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C69BD"/>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5920"/>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3A7C"/>
    <w:rsid w:val="00B44ED3"/>
    <w:rsid w:val="00B44EE0"/>
    <w:rsid w:val="00B47EC7"/>
    <w:rsid w:val="00B51686"/>
    <w:rsid w:val="00B52A70"/>
    <w:rsid w:val="00B54122"/>
    <w:rsid w:val="00B54BCD"/>
    <w:rsid w:val="00B55D25"/>
    <w:rsid w:val="00B5660E"/>
    <w:rsid w:val="00B618A6"/>
    <w:rsid w:val="00B61A71"/>
    <w:rsid w:val="00B62926"/>
    <w:rsid w:val="00B63760"/>
    <w:rsid w:val="00B66088"/>
    <w:rsid w:val="00B71183"/>
    <w:rsid w:val="00B7417D"/>
    <w:rsid w:val="00B74F88"/>
    <w:rsid w:val="00B7726A"/>
    <w:rsid w:val="00B825FA"/>
    <w:rsid w:val="00B82E9A"/>
    <w:rsid w:val="00B83CB6"/>
    <w:rsid w:val="00B83EE6"/>
    <w:rsid w:val="00B85953"/>
    <w:rsid w:val="00B868AC"/>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3C30"/>
    <w:rsid w:val="00BE4862"/>
    <w:rsid w:val="00BE4C37"/>
    <w:rsid w:val="00BE6385"/>
    <w:rsid w:val="00BE63A6"/>
    <w:rsid w:val="00BF1638"/>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EEB"/>
    <w:rsid w:val="00C42141"/>
    <w:rsid w:val="00C42718"/>
    <w:rsid w:val="00C429C3"/>
    <w:rsid w:val="00C42BC9"/>
    <w:rsid w:val="00C440AD"/>
    <w:rsid w:val="00C44DA5"/>
    <w:rsid w:val="00C4687D"/>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2DBE"/>
    <w:rsid w:val="00CD0C50"/>
    <w:rsid w:val="00CD4464"/>
    <w:rsid w:val="00CD44C4"/>
    <w:rsid w:val="00CD46D8"/>
    <w:rsid w:val="00CD6F97"/>
    <w:rsid w:val="00CD7B1F"/>
    <w:rsid w:val="00CD7B83"/>
    <w:rsid w:val="00CE087B"/>
    <w:rsid w:val="00CE0998"/>
    <w:rsid w:val="00CE13BF"/>
    <w:rsid w:val="00CE3CA5"/>
    <w:rsid w:val="00CE59CF"/>
    <w:rsid w:val="00CE709A"/>
    <w:rsid w:val="00CF0354"/>
    <w:rsid w:val="00CF0878"/>
    <w:rsid w:val="00CF2957"/>
    <w:rsid w:val="00CF34FB"/>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267B"/>
    <w:rsid w:val="00D4294E"/>
    <w:rsid w:val="00D44363"/>
    <w:rsid w:val="00D44D40"/>
    <w:rsid w:val="00D45D1C"/>
    <w:rsid w:val="00D47A46"/>
    <w:rsid w:val="00D505E5"/>
    <w:rsid w:val="00D50724"/>
    <w:rsid w:val="00D518AF"/>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3E84"/>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C7EC6"/>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F0CB6"/>
    <w:rsid w:val="00DF1D56"/>
    <w:rsid w:val="00DF31E0"/>
    <w:rsid w:val="00DF4643"/>
    <w:rsid w:val="00DF492A"/>
    <w:rsid w:val="00DF4FCC"/>
    <w:rsid w:val="00DF55DD"/>
    <w:rsid w:val="00DF6D4C"/>
    <w:rsid w:val="00E01E53"/>
    <w:rsid w:val="00E04074"/>
    <w:rsid w:val="00E054DB"/>
    <w:rsid w:val="00E06313"/>
    <w:rsid w:val="00E0749B"/>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18B"/>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3C30"/>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7768"/>
    <w:rsid w:val="00F50851"/>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5F0A"/>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1C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000444">
      <w:bodyDiv w:val="1"/>
      <w:marLeft w:val="0"/>
      <w:marRight w:val="0"/>
      <w:marTop w:val="0"/>
      <w:marBottom w:val="0"/>
      <w:divBdr>
        <w:top w:val="none" w:sz="0" w:space="0" w:color="auto"/>
        <w:left w:val="none" w:sz="0" w:space="0" w:color="auto"/>
        <w:bottom w:val="none" w:sz="0" w:space="0" w:color="auto"/>
        <w:right w:val="none" w:sz="0" w:space="0" w:color="auto"/>
      </w:divBdr>
      <w:divsChild>
        <w:div w:id="1244294878">
          <w:marLeft w:val="0"/>
          <w:marRight w:val="0"/>
          <w:marTop w:val="0"/>
          <w:marBottom w:val="0"/>
          <w:divBdr>
            <w:top w:val="none" w:sz="0" w:space="0" w:color="auto"/>
            <w:left w:val="none" w:sz="0" w:space="0" w:color="auto"/>
            <w:bottom w:val="none" w:sz="0" w:space="0" w:color="auto"/>
            <w:right w:val="none" w:sz="0" w:space="0" w:color="auto"/>
          </w:divBdr>
        </w:div>
        <w:div w:id="1890914337">
          <w:marLeft w:val="0"/>
          <w:marRight w:val="0"/>
          <w:marTop w:val="0"/>
          <w:marBottom w:val="0"/>
          <w:divBdr>
            <w:top w:val="none" w:sz="0" w:space="0" w:color="auto"/>
            <w:left w:val="none" w:sz="0" w:space="0" w:color="auto"/>
            <w:bottom w:val="none" w:sz="0" w:space="0" w:color="auto"/>
            <w:right w:val="none" w:sz="0" w:space="0" w:color="auto"/>
          </w:divBdr>
        </w:div>
        <w:div w:id="1176267657">
          <w:marLeft w:val="0"/>
          <w:marRight w:val="0"/>
          <w:marTop w:val="0"/>
          <w:marBottom w:val="0"/>
          <w:divBdr>
            <w:top w:val="none" w:sz="0" w:space="0" w:color="auto"/>
            <w:left w:val="none" w:sz="0" w:space="0" w:color="auto"/>
            <w:bottom w:val="none" w:sz="0" w:space="0" w:color="auto"/>
            <w:right w:val="none" w:sz="0" w:space="0" w:color="auto"/>
          </w:divBdr>
        </w:div>
      </w:divsChild>
    </w:div>
    <w:div w:id="56169306">
      <w:bodyDiv w:val="1"/>
      <w:marLeft w:val="0"/>
      <w:marRight w:val="0"/>
      <w:marTop w:val="0"/>
      <w:marBottom w:val="0"/>
      <w:divBdr>
        <w:top w:val="none" w:sz="0" w:space="0" w:color="auto"/>
        <w:left w:val="none" w:sz="0" w:space="0" w:color="auto"/>
        <w:bottom w:val="none" w:sz="0" w:space="0" w:color="auto"/>
        <w:right w:val="none" w:sz="0" w:space="0" w:color="auto"/>
      </w:divBdr>
      <w:divsChild>
        <w:div w:id="620183154">
          <w:marLeft w:val="0"/>
          <w:marRight w:val="0"/>
          <w:marTop w:val="0"/>
          <w:marBottom w:val="0"/>
          <w:divBdr>
            <w:top w:val="none" w:sz="0" w:space="0" w:color="auto"/>
            <w:left w:val="none" w:sz="0" w:space="0" w:color="auto"/>
            <w:bottom w:val="none" w:sz="0" w:space="0" w:color="auto"/>
            <w:right w:val="none" w:sz="0" w:space="0" w:color="auto"/>
          </w:divBdr>
        </w:div>
        <w:div w:id="777142896">
          <w:marLeft w:val="0"/>
          <w:marRight w:val="0"/>
          <w:marTop w:val="0"/>
          <w:marBottom w:val="0"/>
          <w:divBdr>
            <w:top w:val="none" w:sz="0" w:space="0" w:color="auto"/>
            <w:left w:val="none" w:sz="0" w:space="0" w:color="auto"/>
            <w:bottom w:val="none" w:sz="0" w:space="0" w:color="auto"/>
            <w:right w:val="none" w:sz="0" w:space="0" w:color="auto"/>
          </w:divBdr>
        </w:div>
        <w:div w:id="1271232473">
          <w:marLeft w:val="0"/>
          <w:marRight w:val="0"/>
          <w:marTop w:val="0"/>
          <w:marBottom w:val="0"/>
          <w:divBdr>
            <w:top w:val="none" w:sz="0" w:space="0" w:color="auto"/>
            <w:left w:val="none" w:sz="0" w:space="0" w:color="auto"/>
            <w:bottom w:val="none" w:sz="0" w:space="0" w:color="auto"/>
            <w:right w:val="none" w:sz="0" w:space="0" w:color="auto"/>
          </w:divBdr>
        </w:div>
        <w:div w:id="2072457723">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4359">
      <w:bodyDiv w:val="1"/>
      <w:marLeft w:val="0"/>
      <w:marRight w:val="0"/>
      <w:marTop w:val="0"/>
      <w:marBottom w:val="0"/>
      <w:divBdr>
        <w:top w:val="none" w:sz="0" w:space="0" w:color="auto"/>
        <w:left w:val="none" w:sz="0" w:space="0" w:color="auto"/>
        <w:bottom w:val="none" w:sz="0" w:space="0" w:color="auto"/>
        <w:right w:val="none" w:sz="0" w:space="0" w:color="auto"/>
      </w:divBdr>
      <w:divsChild>
        <w:div w:id="1592931375">
          <w:marLeft w:val="0"/>
          <w:marRight w:val="0"/>
          <w:marTop w:val="0"/>
          <w:marBottom w:val="0"/>
          <w:divBdr>
            <w:top w:val="none" w:sz="0" w:space="0" w:color="auto"/>
            <w:left w:val="none" w:sz="0" w:space="0" w:color="auto"/>
            <w:bottom w:val="none" w:sz="0" w:space="0" w:color="auto"/>
            <w:right w:val="none" w:sz="0" w:space="0" w:color="auto"/>
          </w:divBdr>
        </w:div>
        <w:div w:id="28242637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50431767">
      <w:bodyDiv w:val="1"/>
      <w:marLeft w:val="0"/>
      <w:marRight w:val="0"/>
      <w:marTop w:val="0"/>
      <w:marBottom w:val="0"/>
      <w:divBdr>
        <w:top w:val="none" w:sz="0" w:space="0" w:color="auto"/>
        <w:left w:val="none" w:sz="0" w:space="0" w:color="auto"/>
        <w:bottom w:val="none" w:sz="0" w:space="0" w:color="auto"/>
        <w:right w:val="none" w:sz="0" w:space="0" w:color="auto"/>
      </w:divBdr>
      <w:divsChild>
        <w:div w:id="2113940018">
          <w:marLeft w:val="0"/>
          <w:marRight w:val="0"/>
          <w:marTop w:val="0"/>
          <w:marBottom w:val="0"/>
          <w:divBdr>
            <w:top w:val="none" w:sz="0" w:space="0" w:color="auto"/>
            <w:left w:val="none" w:sz="0" w:space="0" w:color="auto"/>
            <w:bottom w:val="none" w:sz="0" w:space="0" w:color="auto"/>
            <w:right w:val="none" w:sz="0" w:space="0" w:color="auto"/>
          </w:divBdr>
        </w:div>
        <w:div w:id="1138650227">
          <w:marLeft w:val="0"/>
          <w:marRight w:val="0"/>
          <w:marTop w:val="0"/>
          <w:marBottom w:val="0"/>
          <w:divBdr>
            <w:top w:val="none" w:sz="0" w:space="0" w:color="auto"/>
            <w:left w:val="none" w:sz="0" w:space="0" w:color="auto"/>
            <w:bottom w:val="none" w:sz="0" w:space="0" w:color="auto"/>
            <w:right w:val="none" w:sz="0" w:space="0" w:color="auto"/>
          </w:divBdr>
        </w:div>
        <w:div w:id="295650784">
          <w:marLeft w:val="0"/>
          <w:marRight w:val="0"/>
          <w:marTop w:val="0"/>
          <w:marBottom w:val="0"/>
          <w:divBdr>
            <w:top w:val="none" w:sz="0" w:space="0" w:color="auto"/>
            <w:left w:val="none" w:sz="0" w:space="0" w:color="auto"/>
            <w:bottom w:val="none" w:sz="0" w:space="0" w:color="auto"/>
            <w:right w:val="none" w:sz="0" w:space="0" w:color="auto"/>
          </w:divBdr>
        </w:div>
        <w:div w:id="1225681881">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29260127">
      <w:bodyDiv w:val="1"/>
      <w:marLeft w:val="0"/>
      <w:marRight w:val="0"/>
      <w:marTop w:val="0"/>
      <w:marBottom w:val="0"/>
      <w:divBdr>
        <w:top w:val="none" w:sz="0" w:space="0" w:color="auto"/>
        <w:left w:val="none" w:sz="0" w:space="0" w:color="auto"/>
        <w:bottom w:val="none" w:sz="0" w:space="0" w:color="auto"/>
        <w:right w:val="none" w:sz="0" w:space="0" w:color="auto"/>
      </w:divBdr>
      <w:divsChild>
        <w:div w:id="550724526">
          <w:marLeft w:val="0"/>
          <w:marRight w:val="0"/>
          <w:marTop w:val="0"/>
          <w:marBottom w:val="0"/>
          <w:divBdr>
            <w:top w:val="none" w:sz="0" w:space="0" w:color="auto"/>
            <w:left w:val="none" w:sz="0" w:space="0" w:color="auto"/>
            <w:bottom w:val="none" w:sz="0" w:space="0" w:color="auto"/>
            <w:right w:val="none" w:sz="0" w:space="0" w:color="auto"/>
          </w:divBdr>
        </w:div>
        <w:div w:id="68413506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9180768">
      <w:bodyDiv w:val="1"/>
      <w:marLeft w:val="0"/>
      <w:marRight w:val="0"/>
      <w:marTop w:val="0"/>
      <w:marBottom w:val="0"/>
      <w:divBdr>
        <w:top w:val="none" w:sz="0" w:space="0" w:color="auto"/>
        <w:left w:val="none" w:sz="0" w:space="0" w:color="auto"/>
        <w:bottom w:val="none" w:sz="0" w:space="0" w:color="auto"/>
        <w:right w:val="none" w:sz="0" w:space="0" w:color="auto"/>
      </w:divBdr>
      <w:divsChild>
        <w:div w:id="92477235">
          <w:marLeft w:val="0"/>
          <w:marRight w:val="0"/>
          <w:marTop w:val="0"/>
          <w:marBottom w:val="0"/>
          <w:divBdr>
            <w:top w:val="none" w:sz="0" w:space="0" w:color="auto"/>
            <w:left w:val="none" w:sz="0" w:space="0" w:color="auto"/>
            <w:bottom w:val="none" w:sz="0" w:space="0" w:color="auto"/>
            <w:right w:val="none" w:sz="0" w:space="0" w:color="auto"/>
          </w:divBdr>
        </w:div>
        <w:div w:id="143662493">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801769446">
      <w:bodyDiv w:val="1"/>
      <w:marLeft w:val="0"/>
      <w:marRight w:val="0"/>
      <w:marTop w:val="0"/>
      <w:marBottom w:val="0"/>
      <w:divBdr>
        <w:top w:val="none" w:sz="0" w:space="0" w:color="auto"/>
        <w:left w:val="none" w:sz="0" w:space="0" w:color="auto"/>
        <w:bottom w:val="none" w:sz="0" w:space="0" w:color="auto"/>
        <w:right w:val="none" w:sz="0" w:space="0" w:color="auto"/>
      </w:divBdr>
      <w:divsChild>
        <w:div w:id="1675642121">
          <w:marLeft w:val="0"/>
          <w:marRight w:val="0"/>
          <w:marTop w:val="0"/>
          <w:marBottom w:val="0"/>
          <w:divBdr>
            <w:top w:val="none" w:sz="0" w:space="0" w:color="auto"/>
            <w:left w:val="none" w:sz="0" w:space="0" w:color="auto"/>
            <w:bottom w:val="none" w:sz="0" w:space="0" w:color="auto"/>
            <w:right w:val="none" w:sz="0" w:space="0" w:color="auto"/>
          </w:divBdr>
        </w:div>
        <w:div w:id="233973447">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00766726">
      <w:bodyDiv w:val="1"/>
      <w:marLeft w:val="0"/>
      <w:marRight w:val="0"/>
      <w:marTop w:val="0"/>
      <w:marBottom w:val="0"/>
      <w:divBdr>
        <w:top w:val="none" w:sz="0" w:space="0" w:color="auto"/>
        <w:left w:val="none" w:sz="0" w:space="0" w:color="auto"/>
        <w:bottom w:val="none" w:sz="0" w:space="0" w:color="auto"/>
        <w:right w:val="none" w:sz="0" w:space="0" w:color="auto"/>
      </w:divBdr>
      <w:divsChild>
        <w:div w:id="1095712946">
          <w:marLeft w:val="0"/>
          <w:marRight w:val="0"/>
          <w:marTop w:val="0"/>
          <w:marBottom w:val="0"/>
          <w:divBdr>
            <w:top w:val="none" w:sz="0" w:space="0" w:color="auto"/>
            <w:left w:val="none" w:sz="0" w:space="0" w:color="auto"/>
            <w:bottom w:val="none" w:sz="0" w:space="0" w:color="auto"/>
            <w:right w:val="none" w:sz="0" w:space="0" w:color="auto"/>
          </w:divBdr>
        </w:div>
        <w:div w:id="2050110439">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0994984">
      <w:bodyDiv w:val="1"/>
      <w:marLeft w:val="0"/>
      <w:marRight w:val="0"/>
      <w:marTop w:val="0"/>
      <w:marBottom w:val="0"/>
      <w:divBdr>
        <w:top w:val="none" w:sz="0" w:space="0" w:color="auto"/>
        <w:left w:val="none" w:sz="0" w:space="0" w:color="auto"/>
        <w:bottom w:val="none" w:sz="0" w:space="0" w:color="auto"/>
        <w:right w:val="none" w:sz="0" w:space="0" w:color="auto"/>
      </w:divBdr>
      <w:divsChild>
        <w:div w:id="971406685">
          <w:marLeft w:val="0"/>
          <w:marRight w:val="0"/>
          <w:marTop w:val="0"/>
          <w:marBottom w:val="0"/>
          <w:divBdr>
            <w:top w:val="none" w:sz="0" w:space="0" w:color="auto"/>
            <w:left w:val="none" w:sz="0" w:space="0" w:color="auto"/>
            <w:bottom w:val="none" w:sz="0" w:space="0" w:color="auto"/>
            <w:right w:val="none" w:sz="0" w:space="0" w:color="auto"/>
          </w:divBdr>
        </w:div>
        <w:div w:id="139270227">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200972213">
      <w:bodyDiv w:val="1"/>
      <w:marLeft w:val="0"/>
      <w:marRight w:val="0"/>
      <w:marTop w:val="0"/>
      <w:marBottom w:val="0"/>
      <w:divBdr>
        <w:top w:val="none" w:sz="0" w:space="0" w:color="auto"/>
        <w:left w:val="none" w:sz="0" w:space="0" w:color="auto"/>
        <w:bottom w:val="none" w:sz="0" w:space="0" w:color="auto"/>
        <w:right w:val="none" w:sz="0" w:space="0" w:color="auto"/>
      </w:divBdr>
      <w:divsChild>
        <w:div w:id="882792156">
          <w:marLeft w:val="0"/>
          <w:marRight w:val="0"/>
          <w:marTop w:val="0"/>
          <w:marBottom w:val="0"/>
          <w:divBdr>
            <w:top w:val="none" w:sz="0" w:space="0" w:color="auto"/>
            <w:left w:val="none" w:sz="0" w:space="0" w:color="auto"/>
            <w:bottom w:val="none" w:sz="0" w:space="0" w:color="auto"/>
            <w:right w:val="none" w:sz="0" w:space="0" w:color="auto"/>
          </w:divBdr>
        </w:div>
        <w:div w:id="1784302884">
          <w:marLeft w:val="0"/>
          <w:marRight w:val="0"/>
          <w:marTop w:val="0"/>
          <w:marBottom w:val="0"/>
          <w:divBdr>
            <w:top w:val="none" w:sz="0" w:space="0" w:color="auto"/>
            <w:left w:val="none" w:sz="0" w:space="0" w:color="auto"/>
            <w:bottom w:val="none" w:sz="0" w:space="0" w:color="auto"/>
            <w:right w:val="none" w:sz="0" w:space="0" w:color="auto"/>
          </w:divBdr>
        </w:div>
        <w:div w:id="2118402104">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8155974">
      <w:bodyDiv w:val="1"/>
      <w:marLeft w:val="0"/>
      <w:marRight w:val="0"/>
      <w:marTop w:val="0"/>
      <w:marBottom w:val="0"/>
      <w:divBdr>
        <w:top w:val="none" w:sz="0" w:space="0" w:color="auto"/>
        <w:left w:val="none" w:sz="0" w:space="0" w:color="auto"/>
        <w:bottom w:val="none" w:sz="0" w:space="0" w:color="auto"/>
        <w:right w:val="none" w:sz="0" w:space="0" w:color="auto"/>
      </w:divBdr>
      <w:divsChild>
        <w:div w:id="1194420995">
          <w:marLeft w:val="0"/>
          <w:marRight w:val="0"/>
          <w:marTop w:val="0"/>
          <w:marBottom w:val="0"/>
          <w:divBdr>
            <w:top w:val="none" w:sz="0" w:space="0" w:color="auto"/>
            <w:left w:val="none" w:sz="0" w:space="0" w:color="auto"/>
            <w:bottom w:val="none" w:sz="0" w:space="0" w:color="auto"/>
            <w:right w:val="none" w:sz="0" w:space="0" w:color="auto"/>
          </w:divBdr>
        </w:div>
        <w:div w:id="2064597817">
          <w:marLeft w:val="0"/>
          <w:marRight w:val="0"/>
          <w:marTop w:val="0"/>
          <w:marBottom w:val="0"/>
          <w:divBdr>
            <w:top w:val="none" w:sz="0" w:space="0" w:color="auto"/>
            <w:left w:val="none" w:sz="0" w:space="0" w:color="auto"/>
            <w:bottom w:val="none" w:sz="0" w:space="0" w:color="auto"/>
            <w:right w:val="none" w:sz="0" w:space="0" w:color="auto"/>
          </w:divBdr>
        </w:div>
        <w:div w:id="188036138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89813284">
      <w:bodyDiv w:val="1"/>
      <w:marLeft w:val="0"/>
      <w:marRight w:val="0"/>
      <w:marTop w:val="0"/>
      <w:marBottom w:val="0"/>
      <w:divBdr>
        <w:top w:val="none" w:sz="0" w:space="0" w:color="auto"/>
        <w:left w:val="none" w:sz="0" w:space="0" w:color="auto"/>
        <w:bottom w:val="none" w:sz="0" w:space="0" w:color="auto"/>
        <w:right w:val="none" w:sz="0" w:space="0" w:color="auto"/>
      </w:divBdr>
      <w:divsChild>
        <w:div w:id="817576640">
          <w:marLeft w:val="0"/>
          <w:marRight w:val="0"/>
          <w:marTop w:val="0"/>
          <w:marBottom w:val="0"/>
          <w:divBdr>
            <w:top w:val="none" w:sz="0" w:space="0" w:color="auto"/>
            <w:left w:val="none" w:sz="0" w:space="0" w:color="auto"/>
            <w:bottom w:val="none" w:sz="0" w:space="0" w:color="auto"/>
            <w:right w:val="none" w:sz="0" w:space="0" w:color="auto"/>
          </w:divBdr>
        </w:div>
        <w:div w:id="1959799570">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8232">
      <w:bodyDiv w:val="1"/>
      <w:marLeft w:val="0"/>
      <w:marRight w:val="0"/>
      <w:marTop w:val="0"/>
      <w:marBottom w:val="0"/>
      <w:divBdr>
        <w:top w:val="none" w:sz="0" w:space="0" w:color="auto"/>
        <w:left w:val="none" w:sz="0" w:space="0" w:color="auto"/>
        <w:bottom w:val="none" w:sz="0" w:space="0" w:color="auto"/>
        <w:right w:val="none" w:sz="0" w:space="0" w:color="auto"/>
      </w:divBdr>
      <w:divsChild>
        <w:div w:id="516845218">
          <w:marLeft w:val="0"/>
          <w:marRight w:val="0"/>
          <w:marTop w:val="0"/>
          <w:marBottom w:val="0"/>
          <w:divBdr>
            <w:top w:val="none" w:sz="0" w:space="0" w:color="auto"/>
            <w:left w:val="none" w:sz="0" w:space="0" w:color="auto"/>
            <w:bottom w:val="none" w:sz="0" w:space="0" w:color="auto"/>
            <w:right w:val="none" w:sz="0" w:space="0" w:color="auto"/>
          </w:divBdr>
        </w:div>
        <w:div w:id="1909725870">
          <w:marLeft w:val="0"/>
          <w:marRight w:val="0"/>
          <w:marTop w:val="0"/>
          <w:marBottom w:val="0"/>
          <w:divBdr>
            <w:top w:val="none" w:sz="0" w:space="0" w:color="auto"/>
            <w:left w:val="none" w:sz="0" w:space="0" w:color="auto"/>
            <w:bottom w:val="none" w:sz="0" w:space="0" w:color="auto"/>
            <w:right w:val="none" w:sz="0" w:space="0" w:color="auto"/>
          </w:divBdr>
        </w:div>
        <w:div w:id="303199857">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4A14D-1024-4BEA-AFC4-256E26A1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1514</Words>
  <Characters>8635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2020-12-19T06:41:00Z</dcterms:created>
  <dcterms:modified xsi:type="dcterms:W3CDTF">2020-12-19T06:41:00Z</dcterms:modified>
</cp:coreProperties>
</file>