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77D33" w:rsidRPr="00E82CA4" w:rsidRDefault="00877D33" w:rsidP="00E82CA4">
      <w:pPr>
        <w:autoSpaceDE w:val="0"/>
        <w:autoSpaceDN w:val="0"/>
        <w:adjustRightInd w:val="0"/>
        <w:spacing w:after="0" w:line="240" w:lineRule="auto"/>
        <w:jc w:val="center"/>
        <w:rPr>
          <w:rFonts w:ascii="Times New Roman" w:hAnsi="Times New Roman" w:cs="Times New Roman"/>
          <w:sz w:val="44"/>
          <w:szCs w:val="44"/>
          <w:lang w:val="en-US"/>
        </w:rPr>
      </w:pPr>
      <w:r w:rsidRPr="00E82CA4">
        <w:rPr>
          <w:rFonts w:ascii="Times New Roman" w:hAnsi="Times New Roman" w:cs="Times New Roman"/>
          <w:b/>
          <w:sz w:val="44"/>
          <w:szCs w:val="44"/>
          <w:lang w:val="en-US"/>
        </w:rPr>
        <w:t xml:space="preserve">CHROMIUM POTASSIUM SULPHATE </w:t>
      </w:r>
      <w:r w:rsidR="00E82CA4" w:rsidRPr="00E82CA4">
        <w:rPr>
          <w:rFonts w:ascii="Times New Roman" w:hAnsi="Times New Roman" w:cs="Times New Roman"/>
          <w:b/>
          <w:bCs/>
          <w:sz w:val="44"/>
          <w:szCs w:val="44"/>
          <w:lang w:val="en-US"/>
        </w:rPr>
        <w:t>99% AR</w:t>
      </w:r>
    </w:p>
    <w:p w:rsidR="00877D33" w:rsidRPr="00877D33" w:rsidRDefault="00877D33" w:rsidP="00877D33">
      <w:pPr>
        <w:pStyle w:val="NoSpacing"/>
        <w:jc w:val="center"/>
        <w:rPr>
          <w:rFonts w:ascii="Times New Roman" w:hAnsi="Times New Roman" w:cs="Times New Roman"/>
          <w:b/>
          <w:sz w:val="36"/>
          <w:szCs w:val="44"/>
          <w:lang w:val="en-US"/>
        </w:rPr>
      </w:pPr>
      <w:r w:rsidRPr="00877D33">
        <w:rPr>
          <w:rFonts w:ascii="Times New Roman" w:hAnsi="Times New Roman" w:cs="Times New Roman"/>
          <w:b/>
          <w:sz w:val="36"/>
          <w:szCs w:val="44"/>
          <w:lang w:val="en-US"/>
        </w:rPr>
        <w:t>Dodecahydrate</w:t>
      </w:r>
    </w:p>
    <w:p w:rsidR="00EC03C5" w:rsidRPr="00877D33" w:rsidRDefault="00587231" w:rsidP="00877D33">
      <w:pPr>
        <w:autoSpaceDE w:val="0"/>
        <w:autoSpaceDN w:val="0"/>
        <w:adjustRightInd w:val="0"/>
        <w:spacing w:after="0" w:line="240" w:lineRule="auto"/>
        <w:jc w:val="center"/>
        <w:rPr>
          <w:rFonts w:ascii="Times New Roman" w:hAnsi="Times New Roman" w:cs="Times New Roman"/>
          <w:b/>
          <w:sz w:val="36"/>
          <w:szCs w:val="36"/>
          <w:lang w:val="en-US"/>
        </w:rPr>
      </w:pPr>
      <w:r w:rsidRPr="00877D33">
        <w:rPr>
          <w:rFonts w:ascii="Times New Roman" w:hAnsi="Times New Roman" w:cs="Times New Roman"/>
          <w:b/>
          <w:sz w:val="36"/>
          <w:szCs w:val="36"/>
        </w:rPr>
        <w:t xml:space="preserve">MSDS CAS: </w:t>
      </w:r>
      <w:r w:rsidR="00877D33" w:rsidRPr="00877D33">
        <w:rPr>
          <w:rFonts w:ascii="Times New Roman" w:hAnsi="Times New Roman" w:cs="Times New Roman"/>
          <w:b/>
          <w:sz w:val="36"/>
          <w:szCs w:val="36"/>
          <w:lang w:val="en-US"/>
        </w:rPr>
        <w:t>7788-99-0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B12421" w:rsidRPr="00B12421">
        <w:rPr>
          <w:rFonts w:ascii="Times New Roman" w:hAnsi="Times New Roman" w:cs="Times New Roman"/>
          <w:b/>
          <w:bCs/>
          <w:sz w:val="24"/>
          <w:szCs w:val="16"/>
          <w:lang w:val="en-US"/>
        </w:rPr>
        <w:t>CHROMIUM POTASSIUM SULPHATE Dodecahydrate</w:t>
      </w:r>
      <w:r w:rsidR="00883B95">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F045BF" w:rsidRPr="00F045BF">
        <w:rPr>
          <w:rFonts w:ascii="Times New Roman" w:hAnsi="Times New Roman" w:cs="Times New Roman"/>
          <w:b/>
          <w:sz w:val="24"/>
          <w:szCs w:val="16"/>
          <w:lang w:val="en-US"/>
        </w:rPr>
        <w:t>7788-99-0</w:t>
      </w:r>
    </w:p>
    <w:p w:rsidR="00BE2F33" w:rsidRDefault="00421339" w:rsidP="00BE2F33">
      <w:pPr>
        <w:pStyle w:val="NoSpacing"/>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F045BF">
        <w:rPr>
          <w:rFonts w:ascii="Times New Roman" w:hAnsi="Times New Roman" w:cs="Times New Roman"/>
          <w:b/>
          <w:sz w:val="24"/>
        </w:rPr>
        <w:t>Not Available</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F045BF" w:rsidRPr="00B12421">
        <w:rPr>
          <w:rFonts w:ascii="Times New Roman" w:hAnsi="Times New Roman" w:cs="Times New Roman"/>
          <w:b/>
          <w:bCs/>
          <w:sz w:val="24"/>
          <w:szCs w:val="16"/>
          <w:lang w:val="en-US"/>
        </w:rPr>
        <w:t>Chromium Potassium Sulphate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proofErr w:type="spellStart"/>
      <w:proofErr w:type="gramStart"/>
      <w:r w:rsidR="00B96655" w:rsidRPr="00B96655">
        <w:rPr>
          <w:rFonts w:ascii="Times New Roman" w:hAnsi="Times New Roman" w:cs="Times New Roman"/>
          <w:b/>
          <w:sz w:val="24"/>
        </w:rPr>
        <w:t>CrK</w:t>
      </w:r>
      <w:proofErr w:type="spellEnd"/>
      <w:r w:rsidR="00B96655" w:rsidRPr="00B96655">
        <w:rPr>
          <w:rFonts w:ascii="Times New Roman" w:hAnsi="Times New Roman" w:cs="Times New Roman"/>
          <w:b/>
          <w:sz w:val="24"/>
        </w:rPr>
        <w:t>(</w:t>
      </w:r>
      <w:proofErr w:type="gramEnd"/>
      <w:r w:rsidR="00B96655" w:rsidRPr="00B96655">
        <w:rPr>
          <w:rFonts w:ascii="Times New Roman" w:hAnsi="Times New Roman" w:cs="Times New Roman"/>
          <w:b/>
          <w:sz w:val="24"/>
        </w:rPr>
        <w:t>SO</w:t>
      </w:r>
      <w:r w:rsidR="00B96655" w:rsidRPr="00B96655">
        <w:rPr>
          <w:rFonts w:ascii="Times New Roman" w:hAnsi="Times New Roman" w:cs="Times New Roman"/>
          <w:b/>
          <w:sz w:val="24"/>
          <w:vertAlign w:val="subscript"/>
        </w:rPr>
        <w:t>4</w:t>
      </w:r>
      <w:r w:rsidR="00B96655" w:rsidRPr="00B96655">
        <w:rPr>
          <w:rFonts w:ascii="Times New Roman" w:hAnsi="Times New Roman" w:cs="Times New Roman"/>
          <w:b/>
          <w:sz w:val="24"/>
        </w:rPr>
        <w:t>)</w:t>
      </w:r>
      <w:r w:rsidR="00B96655" w:rsidRPr="00B96655">
        <w:rPr>
          <w:rFonts w:ascii="Times New Roman" w:hAnsi="Times New Roman" w:cs="Times New Roman"/>
          <w:b/>
          <w:sz w:val="24"/>
          <w:vertAlign w:val="subscript"/>
        </w:rPr>
        <w:t>2</w:t>
      </w:r>
      <w:r w:rsidR="00B96655" w:rsidRPr="00B96655">
        <w:rPr>
          <w:rFonts w:ascii="Times New Roman" w:hAnsi="Times New Roman" w:cs="Times New Roman"/>
          <w:b/>
          <w:sz w:val="24"/>
        </w:rPr>
        <w:t>.12H</w:t>
      </w:r>
      <w:r w:rsidR="00B96655" w:rsidRPr="00B96655">
        <w:rPr>
          <w:rFonts w:ascii="Times New Roman" w:hAnsi="Times New Roman" w:cs="Times New Roman"/>
          <w:b/>
          <w:sz w:val="24"/>
          <w:vertAlign w:val="subscript"/>
        </w:rPr>
        <w:t>2</w:t>
      </w:r>
      <w:r w:rsidR="00B96655" w:rsidRPr="00B96655">
        <w:rPr>
          <w:rFonts w:ascii="Times New Roman" w:hAnsi="Times New Roman" w:cs="Times New Roman"/>
          <w:b/>
          <w:sz w:val="24"/>
        </w:rPr>
        <w:t>O</w:t>
      </w:r>
    </w:p>
    <w:p w:rsidR="00E14815" w:rsidRDefault="00E14815" w:rsidP="00117E2A">
      <w:pPr>
        <w:pStyle w:val="NoSpacing"/>
      </w:pPr>
    </w:p>
    <w:p w:rsidR="00E14815" w:rsidRPr="0045578A" w:rsidRDefault="00E14815" w:rsidP="00117E2A">
      <w:pPr>
        <w:pStyle w:val="NoSpacing"/>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B7C7D" w:rsidRPr="003D1E16" w:rsidRDefault="00FB7C7D" w:rsidP="00FB7C7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B7C7D" w:rsidRPr="003D1E16" w:rsidRDefault="00FB7C7D" w:rsidP="00FB7C7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B7C7D" w:rsidRPr="003D1E16" w:rsidRDefault="00FB7C7D" w:rsidP="00FB7C7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FB7C7D" w:rsidRDefault="00FB7C7D" w:rsidP="00FB7C7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FB7C7D" w:rsidRDefault="00FB7C7D" w:rsidP="00FB7C7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FB7C7D" w:rsidRPr="003D1E16" w:rsidRDefault="00FB7C7D" w:rsidP="00FB7C7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AB3058" w:rsidRDefault="00AB3058" w:rsidP="00AB3058">
            <w:pPr>
              <w:autoSpaceDE w:val="0"/>
              <w:autoSpaceDN w:val="0"/>
              <w:adjustRightInd w:val="0"/>
              <w:rPr>
                <w:rFonts w:ascii="Times New Roman" w:hAnsi="Times New Roman" w:cs="Times New Roman"/>
                <w:b/>
                <w:bCs/>
                <w:sz w:val="24"/>
                <w:szCs w:val="24"/>
              </w:rPr>
            </w:pPr>
            <w:r w:rsidRPr="00AB3058">
              <w:rPr>
                <w:rFonts w:ascii="Times New Roman" w:hAnsi="Times New Roman" w:cs="Times New Roman"/>
                <w:b/>
                <w:sz w:val="24"/>
              </w:rPr>
              <w:t>Chromium potassium sul</w:t>
            </w:r>
            <w:r>
              <w:rPr>
                <w:rFonts w:ascii="Times New Roman" w:hAnsi="Times New Roman" w:cs="Times New Roman"/>
                <w:b/>
                <w:sz w:val="24"/>
              </w:rPr>
              <w:t>ph</w:t>
            </w:r>
            <w:r w:rsidRPr="00AB3058">
              <w:rPr>
                <w:rFonts w:ascii="Times New Roman" w:hAnsi="Times New Roman" w:cs="Times New Roman"/>
                <w:b/>
                <w:sz w:val="24"/>
              </w:rPr>
              <w:t>ate</w:t>
            </w:r>
            <w:r w:rsidR="00883B95">
              <w:rPr>
                <w:rFonts w:ascii="Times New Roman" w:hAnsi="Times New Roman" w:cs="Times New Roman"/>
                <w:b/>
                <w:sz w:val="24"/>
              </w:rPr>
              <w:t xml:space="preserve"> AR</w:t>
            </w:r>
          </w:p>
        </w:tc>
        <w:tc>
          <w:tcPr>
            <w:tcW w:w="3260" w:type="dxa"/>
          </w:tcPr>
          <w:p w:rsidR="005A79D5" w:rsidRPr="005F5070" w:rsidRDefault="00AB3058" w:rsidP="00AF11A6">
            <w:pPr>
              <w:autoSpaceDE w:val="0"/>
              <w:autoSpaceDN w:val="0"/>
              <w:adjustRightInd w:val="0"/>
              <w:jc w:val="center"/>
              <w:rPr>
                <w:rFonts w:ascii="Times New Roman" w:hAnsi="Times New Roman" w:cs="Times New Roman"/>
                <w:b/>
                <w:sz w:val="20"/>
                <w:szCs w:val="20"/>
                <w:lang w:val="en-US"/>
              </w:rPr>
            </w:pPr>
            <w:r w:rsidRPr="00F045BF">
              <w:rPr>
                <w:rFonts w:ascii="Times New Roman" w:hAnsi="Times New Roman" w:cs="Times New Roman"/>
                <w:b/>
                <w:sz w:val="24"/>
                <w:szCs w:val="16"/>
                <w:lang w:val="en-US"/>
              </w:rPr>
              <w:t>7788-99-0</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7C5750" w:rsidRPr="00554DA7"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E14815" w:rsidRPr="00E14815">
        <w:rPr>
          <w:rFonts w:ascii="Times New Roman" w:hAnsi="Times New Roman" w:cs="Times New Roman"/>
          <w:b/>
          <w:sz w:val="24"/>
        </w:rPr>
        <w:t>Chromium potassium sulphate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54DA7" w:rsidRDefault="00B06BED" w:rsidP="00554DA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554DA7" w:rsidRP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Very hazardous in case of eye contact (irritant), of ingestion, of inhalation. Hazardous in case of skin contact (irritant). Inflammation of the eye is characterized by redness, watering, and itching.</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Very hazardous in case of eye contact (irritant), of ingestion, of inhalation. Hazardous in case of skin contact (irritant).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CARCINOGENIC EFFECTS: Not available.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MUTAGENIC EFFECTS: Not available.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TERATOGENIC EFFECTS: Not available.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DEVELOPMENTAL TOXICITY: Not available. </w:t>
      </w:r>
    </w:p>
    <w:p w:rsidR="00554DA7" w:rsidRP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The substance is toxic to lungs, mucous membranes. Repeated or prolonged exposure to the substance can produce target organs damage.</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176A3B" w:rsidRPr="00176A3B" w:rsidRDefault="00176A3B" w:rsidP="00176A3B">
      <w:pPr>
        <w:spacing w:after="0" w:line="240" w:lineRule="auto"/>
        <w:rPr>
          <w:rFonts w:ascii="Times New Roman" w:eastAsia="Times New Roman" w:hAnsi="Times New Roman" w:cs="Times New Roman"/>
          <w:b/>
          <w:sz w:val="24"/>
          <w:szCs w:val="25"/>
          <w:lang w:val="en-US" w:eastAsia="en-US"/>
        </w:rPr>
      </w:pPr>
      <w:r w:rsidRPr="00176A3B">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E34074" w:rsidRPr="00176A3B" w:rsidRDefault="00E34074" w:rsidP="00176A3B">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176A3B" w:rsidRPr="00176A3B" w:rsidRDefault="00176A3B" w:rsidP="00176A3B">
      <w:pPr>
        <w:spacing w:after="0" w:line="240" w:lineRule="auto"/>
        <w:rPr>
          <w:rFonts w:ascii="Times New Roman" w:eastAsia="Times New Roman" w:hAnsi="Times New Roman" w:cs="Times New Roman"/>
          <w:b/>
          <w:sz w:val="24"/>
          <w:szCs w:val="25"/>
          <w:lang w:val="en-US" w:eastAsia="en-US"/>
        </w:rPr>
      </w:pPr>
      <w:r w:rsidRPr="00176A3B">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F26E5C" w:rsidRPr="00176A3B" w:rsidRDefault="00176A3B" w:rsidP="00F26E5C">
      <w:pPr>
        <w:pStyle w:val="NoSpacing"/>
        <w:rPr>
          <w:rFonts w:ascii="Times New Roman" w:hAnsi="Times New Roman" w:cs="Times New Roman"/>
          <w:b/>
          <w:sz w:val="24"/>
        </w:rPr>
      </w:pPr>
      <w:r w:rsidRPr="00176A3B">
        <w:rPr>
          <w:rFonts w:ascii="Times New Roman" w:hAnsi="Times New Roman" w:cs="Times New Roman"/>
          <w:b/>
          <w:sz w:val="24"/>
        </w:rPr>
        <w:t>Wash with a disinfectant soap and cover the contaminated skin with an anti-bacterial cream. Seek medical attention.</w:t>
      </w:r>
    </w:p>
    <w:p w:rsidR="00176A3B" w:rsidRPr="00176A3B" w:rsidRDefault="00176A3B" w:rsidP="00176A3B">
      <w:pPr>
        <w:pStyle w:val="NoSpacing"/>
      </w:pPr>
    </w:p>
    <w:p w:rsidR="00F26E5C" w:rsidRDefault="00F841D9" w:rsidP="00F26E5C">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C11BBB" w:rsidRPr="00176A3B" w:rsidRDefault="00176A3B" w:rsidP="00F26E5C">
      <w:pPr>
        <w:pStyle w:val="NoSpacing"/>
        <w:rPr>
          <w:rFonts w:ascii="Times New Roman" w:hAnsi="Times New Roman" w:cs="Times New Roman"/>
          <w:b/>
          <w:sz w:val="24"/>
        </w:rPr>
      </w:pPr>
      <w:r w:rsidRPr="00176A3B">
        <w:rPr>
          <w:rFonts w:ascii="Times New Roman" w:hAnsi="Times New Roman" w:cs="Times New Roman"/>
          <w:b/>
          <w:sz w:val="24"/>
        </w:rPr>
        <w:t>Allow the victim to rest in a well ventilated area. Seek immediate medical attention.</w:t>
      </w:r>
    </w:p>
    <w:p w:rsidR="00176A3B" w:rsidRPr="00176A3B" w:rsidRDefault="00176A3B" w:rsidP="00176A3B">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176A3B" w:rsidRPr="00176A3B" w:rsidRDefault="00176A3B" w:rsidP="00176A3B">
      <w:pPr>
        <w:spacing w:after="0" w:line="240" w:lineRule="auto"/>
        <w:rPr>
          <w:rFonts w:ascii="Times New Roman" w:eastAsia="Times New Roman" w:hAnsi="Times New Roman" w:cs="Times New Roman"/>
          <w:b/>
          <w:sz w:val="24"/>
          <w:szCs w:val="25"/>
          <w:lang w:val="en-US" w:eastAsia="en-US"/>
        </w:rPr>
      </w:pPr>
      <w:r w:rsidRPr="00176A3B">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470C36" w:rsidRDefault="008643A9" w:rsidP="00470C36">
      <w:pPr>
        <w:pStyle w:val="NoSpacing"/>
      </w:pPr>
    </w:p>
    <w:p w:rsidR="00F26E5C" w:rsidRPr="009639BE"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4C7B69" w:rsidRPr="004C7B69">
        <w:rPr>
          <w:rFonts w:ascii="Times New Roman" w:hAnsi="Times New Roman" w:cs="Times New Roman"/>
          <w:b/>
          <w:sz w:val="24"/>
        </w:rPr>
        <w:t>Non-flammable.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FE2477" w:rsidRDefault="00C53953" w:rsidP="006B4D8F">
      <w:pPr>
        <w:pStyle w:val="NoSpacing"/>
        <w:rPr>
          <w:rFonts w:ascii="Times New Roman" w:hAnsi="Times New Roman" w:cs="Times New Roman"/>
          <w:b/>
          <w:sz w:val="24"/>
        </w:rPr>
      </w:pPr>
      <w:r w:rsidRPr="00A92AAD">
        <w:rPr>
          <w:rFonts w:ascii="Times New Roman" w:hAnsi="Times New Roman" w:cs="Times New Roman"/>
          <w:b/>
          <w:sz w:val="28"/>
          <w:szCs w:val="24"/>
          <w:u w:val="single"/>
        </w:rPr>
        <w:t>Products of Combustion</w:t>
      </w:r>
      <w:r w:rsidRPr="00A92AAD">
        <w:rPr>
          <w:rFonts w:ascii="Times New Roman" w:hAnsi="Times New Roman" w:cs="Times New Roman"/>
          <w:b/>
          <w:sz w:val="28"/>
          <w:szCs w:val="24"/>
        </w:rPr>
        <w:t xml:space="preserve">: </w:t>
      </w:r>
      <w:r w:rsidR="006B4D8F" w:rsidRPr="00A92AAD">
        <w:rPr>
          <w:rFonts w:ascii="Times New Roman" w:hAnsi="Times New Roman" w:cs="Times New Roman"/>
          <w:b/>
          <w:sz w:val="28"/>
          <w:szCs w:val="24"/>
        </w:rPr>
        <w:t xml:space="preserve"> </w:t>
      </w:r>
      <w:r w:rsidR="004C7B69" w:rsidRPr="004C7B69">
        <w:rPr>
          <w:rFonts w:ascii="Times New Roman" w:hAnsi="Times New Roman" w:cs="Times New Roman"/>
          <w:b/>
          <w:sz w:val="24"/>
        </w:rPr>
        <w:t>Not available.</w:t>
      </w:r>
    </w:p>
    <w:p w:rsidR="004C7B69" w:rsidRPr="004C7B69" w:rsidRDefault="004C7B69" w:rsidP="004C7B69">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FE2477"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4C7B69" w:rsidRPr="004C7B69">
        <w:rPr>
          <w:rFonts w:ascii="Times New Roman" w:hAnsi="Times New Roman" w:cs="Times New Roman"/>
          <w:b/>
          <w:sz w:val="24"/>
        </w:rPr>
        <w:t>Not applicable.</w:t>
      </w:r>
    </w:p>
    <w:p w:rsidR="00C11BBB" w:rsidRPr="00C11BBB" w:rsidRDefault="00C11BBB" w:rsidP="00FA5F0A">
      <w:pPr>
        <w:pStyle w:val="NoSpacing"/>
        <w:rPr>
          <w:rFonts w:ascii="Times New Roman" w:hAnsi="Times New Roman" w:cs="Times New Roman"/>
          <w:b/>
          <w:sz w:val="24"/>
        </w:rPr>
      </w:pPr>
    </w:p>
    <w:p w:rsidR="00F87A73" w:rsidRPr="00FE2477"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A92AAD" w:rsidRPr="00A92AAD" w:rsidRDefault="00A92AAD" w:rsidP="00F710E9">
      <w:pPr>
        <w:pStyle w:val="NoSpacing"/>
        <w:rPr>
          <w:rFonts w:ascii="Times New Roman" w:hAnsi="Times New Roman" w:cs="Times New Roman"/>
          <w:b/>
          <w:sz w:val="28"/>
          <w:szCs w:val="24"/>
        </w:rPr>
      </w:pPr>
    </w:p>
    <w:p w:rsidR="00A92AAD"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FA5F0A" w:rsidRPr="00FE2477" w:rsidRDefault="00FA5F0A" w:rsidP="00FE2477">
      <w:pPr>
        <w:pStyle w:val="NoSpacing"/>
      </w:pP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4C7B69" w:rsidRPr="004C7B69" w:rsidRDefault="004C7B69" w:rsidP="004C7B69">
      <w:pPr>
        <w:spacing w:after="0" w:line="240" w:lineRule="auto"/>
        <w:rPr>
          <w:rFonts w:ascii="Times New Roman" w:eastAsia="Times New Roman" w:hAnsi="Times New Roman" w:cs="Times New Roman"/>
          <w:b/>
          <w:sz w:val="24"/>
          <w:szCs w:val="25"/>
          <w:lang w:val="en-US" w:eastAsia="en-US"/>
        </w:rPr>
      </w:pPr>
      <w:r w:rsidRPr="004C7B69">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92AAD" w:rsidRPr="004C7B69" w:rsidRDefault="00A92AAD" w:rsidP="004C7B69">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C7B69" w:rsidRPr="004C7B69" w:rsidRDefault="004C7B69" w:rsidP="004C7B69">
      <w:pPr>
        <w:spacing w:after="0" w:line="240" w:lineRule="auto"/>
        <w:rPr>
          <w:rFonts w:ascii="Times New Roman" w:eastAsia="Times New Roman" w:hAnsi="Times New Roman" w:cs="Times New Roman"/>
          <w:b/>
          <w:sz w:val="24"/>
          <w:szCs w:val="25"/>
          <w:lang w:val="en-US" w:eastAsia="en-US"/>
        </w:rPr>
      </w:pPr>
      <w:r w:rsidRPr="004C7B69">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p w:rsidR="004C7B69" w:rsidRDefault="004C7B69" w:rsidP="004C7B69">
      <w:pPr>
        <w:spacing w:after="0" w:line="240" w:lineRule="auto"/>
        <w:rPr>
          <w:rFonts w:ascii="Arial" w:eastAsia="Times New Roman" w:hAnsi="Arial" w:cs="Arial"/>
          <w:sz w:val="25"/>
          <w:szCs w:val="25"/>
          <w:lang w:val="en-US" w:eastAsia="en-US"/>
        </w:rPr>
      </w:pPr>
    </w:p>
    <w:p w:rsidR="004C7B69" w:rsidRPr="004C7B69" w:rsidRDefault="004C7B69" w:rsidP="004C7B69">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451533" w:rsidRPr="00451533" w:rsidRDefault="00451533" w:rsidP="00451533">
      <w:pPr>
        <w:spacing w:after="0" w:line="240" w:lineRule="auto"/>
        <w:rPr>
          <w:rFonts w:ascii="Times New Roman" w:eastAsia="Times New Roman" w:hAnsi="Times New Roman" w:cs="Times New Roman"/>
          <w:b/>
          <w:sz w:val="24"/>
          <w:szCs w:val="25"/>
          <w:lang w:val="en-US" w:eastAsia="en-US"/>
        </w:rPr>
      </w:pPr>
      <w:r w:rsidRPr="00451533">
        <w:rPr>
          <w:rFonts w:ascii="Times New Roman" w:eastAsia="Times New Roman" w:hAnsi="Times New Roman" w:cs="Times New Roman"/>
          <w:b/>
          <w:sz w:val="24"/>
          <w:szCs w:val="25"/>
          <w:lang w:val="en-US" w:eastAsia="en-US"/>
        </w:rPr>
        <w:t>Do not breathe dust. In case of insufficient ventilation, wear suitable respiratory equipment if you feel unwell, seek medical attention and show the label when possible. Avoid contact with skin and eyes.</w:t>
      </w:r>
    </w:p>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B70E25" w:rsidRPr="00B70E25" w:rsidRDefault="00B70E25" w:rsidP="00B70E25">
      <w:pPr>
        <w:spacing w:after="0" w:line="240" w:lineRule="auto"/>
        <w:rPr>
          <w:rFonts w:ascii="Times New Roman" w:eastAsia="Times New Roman" w:hAnsi="Times New Roman" w:cs="Times New Roman"/>
          <w:b/>
          <w:sz w:val="24"/>
          <w:szCs w:val="25"/>
          <w:lang w:val="en-US" w:eastAsia="en-US"/>
        </w:rPr>
      </w:pPr>
      <w:r w:rsidRPr="00B70E25">
        <w:rPr>
          <w:rFonts w:ascii="Times New Roman" w:eastAsia="Times New Roman" w:hAnsi="Times New Roman" w:cs="Times New Roman"/>
          <w:b/>
          <w:sz w:val="24"/>
          <w:szCs w:val="25"/>
          <w:lang w:val="en-US" w:eastAsia="en-US"/>
        </w:rPr>
        <w:t>No specific storage is required. Use shelves or cabinets sturdy enough to bear the weight of the chemicals. Be sure that it is not necessary to strain to reach materials, and that shelves are not overloaded.</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80003" w:rsidRPr="00380003" w:rsidRDefault="00380003" w:rsidP="00380003">
      <w:pPr>
        <w:spacing w:after="0" w:line="240" w:lineRule="auto"/>
        <w:rPr>
          <w:rFonts w:ascii="Times New Roman" w:eastAsia="Times New Roman" w:hAnsi="Times New Roman" w:cs="Times New Roman"/>
          <w:b/>
          <w:sz w:val="24"/>
          <w:szCs w:val="25"/>
          <w:lang w:val="en-US" w:eastAsia="en-US"/>
        </w:rPr>
      </w:pPr>
      <w:r w:rsidRPr="00380003">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w:t>
      </w:r>
      <w:r w:rsidRPr="00124099">
        <w:rPr>
          <w:rFonts w:ascii="Times New Roman" w:eastAsia="Times New Roman" w:hAnsi="Times New Roman" w:cs="Times New Roman"/>
          <w:b/>
          <w:sz w:val="24"/>
          <w:szCs w:val="25"/>
          <w:lang w:val="en-US" w:eastAsia="en-US"/>
        </w:rPr>
        <w:t xml:space="preserve"> </w:t>
      </w:r>
      <w:r w:rsidRPr="00380003">
        <w:rPr>
          <w:rFonts w:ascii="Times New Roman" w:eastAsia="Times New Roman" w:hAnsi="Times New Roman" w:cs="Times New Roman"/>
          <w:b/>
          <w:sz w:val="24"/>
          <w:szCs w:val="25"/>
          <w:lang w:val="en-US" w:eastAsia="en-US"/>
        </w:rPr>
        <w:t>exposure limits. If user operations generate dust, fume or mist, use ventilation to keep exposure to airborne contaminants</w:t>
      </w:r>
      <w:r w:rsidRPr="00124099">
        <w:rPr>
          <w:rFonts w:ascii="Times New Roman" w:eastAsia="Times New Roman" w:hAnsi="Times New Roman" w:cs="Times New Roman"/>
          <w:b/>
          <w:sz w:val="24"/>
          <w:szCs w:val="25"/>
          <w:lang w:val="en-US" w:eastAsia="en-US"/>
        </w:rPr>
        <w:t xml:space="preserve"> </w:t>
      </w:r>
      <w:r w:rsidRPr="00380003">
        <w:rPr>
          <w:rFonts w:ascii="Times New Roman" w:eastAsia="Times New Roman" w:hAnsi="Times New Roman" w:cs="Times New Roman"/>
          <w:b/>
          <w:sz w:val="24"/>
          <w:szCs w:val="25"/>
          <w:lang w:val="en-US" w:eastAsia="en-US"/>
        </w:rPr>
        <w:t>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6C650E" w:rsidRPr="006C650E" w:rsidRDefault="006C650E" w:rsidP="00052934">
      <w:pPr>
        <w:pStyle w:val="NoSpacing"/>
        <w:rPr>
          <w:rFonts w:ascii="Times New Roman" w:hAnsi="Times New Roman" w:cs="Times New Roman"/>
          <w:b/>
          <w:sz w:val="24"/>
        </w:rPr>
      </w:pPr>
      <w:r w:rsidRPr="006C650E">
        <w:rPr>
          <w:rFonts w:ascii="Times New Roman" w:hAnsi="Times New Roman" w:cs="Times New Roman"/>
          <w:b/>
          <w:sz w:val="24"/>
        </w:rPr>
        <w:t>Splash goggles. Lab coat. Dust respirator. Be sure to use an approved/certified respirator or equivalent. Gloves.</w:t>
      </w:r>
    </w:p>
    <w:p w:rsidR="00880A54" w:rsidRPr="00D534D1" w:rsidRDefault="00B83EE6" w:rsidP="006C650E">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C650E" w:rsidRPr="006C650E" w:rsidRDefault="006C650E" w:rsidP="006C650E">
      <w:pPr>
        <w:spacing w:after="0" w:line="240" w:lineRule="auto"/>
        <w:rPr>
          <w:rFonts w:ascii="Times New Roman" w:eastAsia="Times New Roman" w:hAnsi="Times New Roman" w:cs="Times New Roman"/>
          <w:b/>
          <w:sz w:val="24"/>
          <w:szCs w:val="25"/>
          <w:lang w:val="en-US" w:eastAsia="en-US"/>
        </w:rPr>
      </w:pPr>
      <w:r w:rsidRPr="006C650E">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046263" w:rsidRPr="00046263" w:rsidRDefault="00046263" w:rsidP="00046263">
      <w:pPr>
        <w:pStyle w:val="NoSpacing"/>
      </w:pPr>
    </w:p>
    <w:p w:rsidR="00046263" w:rsidRDefault="00563E0D" w:rsidP="00290D35">
      <w:pPr>
        <w:pStyle w:val="NoSpacing"/>
        <w:rPr>
          <w:rFonts w:ascii="Times New Roman" w:hAnsi="Times New Roman" w:cs="Times New Roman"/>
          <w:b/>
          <w:sz w:val="28"/>
          <w:szCs w:val="24"/>
        </w:rPr>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p>
    <w:p w:rsidR="00046263" w:rsidRPr="006C650E" w:rsidRDefault="006C650E" w:rsidP="00290D35">
      <w:pPr>
        <w:pStyle w:val="NoSpacing"/>
        <w:rPr>
          <w:rFonts w:ascii="Times New Roman" w:hAnsi="Times New Roman" w:cs="Times New Roman"/>
          <w:b/>
          <w:sz w:val="24"/>
        </w:rPr>
      </w:pPr>
      <w:r w:rsidRPr="006C650E">
        <w:rPr>
          <w:rFonts w:ascii="Times New Roman" w:hAnsi="Times New Roman" w:cs="Times New Roman"/>
          <w:b/>
          <w:sz w:val="24"/>
        </w:rPr>
        <w:t>TWA: 0.5 (mg/m3) Consult local authorities for acceptable exposure limits.</w:t>
      </w:r>
    </w:p>
    <w:p w:rsidR="006C650E" w:rsidRPr="00561D02" w:rsidRDefault="006C650E" w:rsidP="00290D3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46672" w:rsidRPr="00146672">
        <w:rPr>
          <w:rFonts w:ascii="Times New Roman" w:hAnsi="Times New Roman" w:cs="Times New Roman"/>
          <w:b/>
          <w:sz w:val="24"/>
        </w:rPr>
        <w:t xml:space="preserve">Solid. </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499.4</w:t>
      </w:r>
      <w:r w:rsidR="0079191C" w:rsidRPr="0079191C">
        <w:rPr>
          <w:sz w:val="24"/>
        </w:rPr>
        <w:t xml:space="preserve"> </w:t>
      </w:r>
      <w:r w:rsidR="00146672" w:rsidRPr="00146672">
        <w:rPr>
          <w:rFonts w:ascii="Times New Roman" w:hAnsi="Times New Roman" w:cs="Times New Roman"/>
          <w:b/>
          <w:sz w:val="24"/>
        </w:rPr>
        <w:t>g/mole</w:t>
      </w:r>
      <w:r w:rsidR="00146672">
        <w:rPr>
          <w:rFonts w:ascii="Times New Roman" w:hAnsi="Times New Roman" w:cs="Times New Roman"/>
          <w:b/>
          <w:sz w:val="24"/>
        </w:rPr>
        <w:t>.</w:t>
      </w:r>
    </w:p>
    <w:p w:rsidR="003A20E4"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9191C" w:rsidRPr="005F68A7">
        <w:rPr>
          <w:rFonts w:ascii="Times New Roman" w:hAnsi="Times New Roman" w:cs="Times New Roman"/>
          <w:b/>
          <w:sz w:val="24"/>
        </w:rPr>
        <w:t>Not available.</w:t>
      </w:r>
    </w:p>
    <w:p w:rsidR="0079191C" w:rsidRPr="00561D02" w:rsidRDefault="0079191C" w:rsidP="003A20E4">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7B3EDC" w:rsidRDefault="007B3EDC" w:rsidP="007B3EDC">
      <w:pPr>
        <w:pStyle w:val="NoSpacing"/>
      </w:pPr>
    </w:p>
    <w:p w:rsidR="009808C8" w:rsidRPr="007B3EDC" w:rsidRDefault="009808C8"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79191C" w:rsidRPr="0079191C">
        <w:rPr>
          <w:rFonts w:ascii="Times New Roman" w:hAnsi="Times New Roman" w:cs="Times New Roman"/>
          <w:b/>
          <w:sz w:val="24"/>
        </w:rPr>
        <w:t>Decomposes. (400°C or 752°F)</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79191C" w:rsidRPr="0079191C">
        <w:rPr>
          <w:rFonts w:ascii="Times New Roman" w:hAnsi="Times New Roman" w:cs="Times New Roman"/>
          <w:b/>
          <w:sz w:val="24"/>
        </w:rPr>
        <w:t>89°C (192.2°F)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882D6E" w:rsidRPr="00882D6E">
        <w:rPr>
          <w:rFonts w:ascii="Times New Roman" w:hAnsi="Times New Roman" w:cs="Times New Roman"/>
          <w:b/>
          <w:sz w:val="24"/>
        </w:rPr>
        <w:t>1.826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882D6E" w:rsidRPr="00882D6E">
        <w:rPr>
          <w:rFonts w:ascii="Times New Roman" w:hAnsi="Times New Roman" w:cs="Times New Roman"/>
          <w:b/>
          <w:sz w:val="24"/>
        </w:rPr>
        <w:t>See solubility in water.</w:t>
      </w:r>
    </w:p>
    <w:p w:rsidR="003A20E4" w:rsidRP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882D6E" w:rsidRPr="00882D6E">
        <w:rPr>
          <w:rFonts w:ascii="Times New Roman" w:hAnsi="Times New Roman" w:cs="Times New Roman"/>
          <w:b/>
          <w:sz w:val="24"/>
        </w:rPr>
        <w:t>Soluble in cold water.</w:t>
      </w:r>
    </w:p>
    <w:p w:rsidR="007B3EDC" w:rsidRDefault="007B3EDC" w:rsidP="007B3EDC">
      <w:pPr>
        <w:pStyle w:val="NoSpacing"/>
      </w:pP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7B3EDC" w:rsidRDefault="007B3EDC" w:rsidP="007B3EDC">
      <w:pPr>
        <w:pStyle w:val="NoSpacing"/>
      </w:pPr>
    </w:p>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42B0C" w:rsidRPr="00742B0C">
        <w:rPr>
          <w:rFonts w:ascii="Times New Roman" w:hAnsi="Times New Roman" w:cs="Times New Roman"/>
          <w:b/>
          <w:sz w:val="24"/>
        </w:rPr>
        <w:t>Non-corrosive in presence of glass.</w:t>
      </w:r>
    </w:p>
    <w:p w:rsidR="003B558A" w:rsidRPr="0036562E" w:rsidRDefault="00B868AC" w:rsidP="0036562E">
      <w:pPr>
        <w:pStyle w:val="NoSpacing"/>
      </w:pPr>
      <w:r w:rsidRPr="00FB3771">
        <w:t xml:space="preserve"> </w:t>
      </w:r>
    </w:p>
    <w:p w:rsidR="003B558A" w:rsidRDefault="005460EF" w:rsidP="00F467A6">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F467A6" w:rsidRPr="00F467A6">
        <w:rPr>
          <w:rFonts w:ascii="Times New Roman" w:hAnsi="Times New Roman" w:cs="Times New Roman"/>
          <w:b/>
          <w:sz w:val="24"/>
        </w:rPr>
        <w:t>Not available.</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No.</w:t>
      </w:r>
    </w:p>
    <w:p w:rsidR="009808C8" w:rsidRDefault="009808C8" w:rsidP="00051796">
      <w:pPr>
        <w:pStyle w:val="NoSpacing"/>
        <w:rPr>
          <w:rFonts w:ascii="Times New Roman" w:hAnsi="Times New Roman" w:cs="Times New Roman"/>
          <w:b/>
          <w:sz w:val="24"/>
        </w:rPr>
      </w:pPr>
    </w:p>
    <w:p w:rsidR="009808C8" w:rsidRDefault="009808C8" w:rsidP="00051796">
      <w:pPr>
        <w:pStyle w:val="NoSpacing"/>
        <w:rPr>
          <w:rFonts w:ascii="Times New Roman" w:hAnsi="Times New Roman" w:cs="Times New Roman"/>
          <w:b/>
          <w:sz w:val="24"/>
        </w:rPr>
      </w:pP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7B3EDC" w:rsidRPr="007B3EDC">
        <w:rPr>
          <w:rFonts w:ascii="Times New Roman" w:hAnsi="Times New Roman" w:cs="Times New Roman"/>
          <w:b/>
          <w:sz w:val="24"/>
        </w:rPr>
        <w:t>Eye contact.</w:t>
      </w:r>
      <w:r w:rsidR="00336544" w:rsidRPr="007B3EDC">
        <w:rPr>
          <w:rFonts w:ascii="Times New Roman" w:hAnsi="Times New Roman" w:cs="Times New Roman"/>
          <w:b/>
          <w:sz w:val="32"/>
        </w:rPr>
        <w:t xml:space="preserve"> </w:t>
      </w:r>
      <w:r w:rsidR="00572108" w:rsidRPr="00572108">
        <w:rPr>
          <w:rFonts w:ascii="Times New Roman" w:hAnsi="Times New Roman" w:cs="Times New Roman"/>
          <w:b/>
          <w:sz w:val="24"/>
        </w:rPr>
        <w:t>Inhalation. Ingestion.</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7B3EDC" w:rsidRPr="007B3EDC">
        <w:rPr>
          <w:rFonts w:ascii="Times New Roman" w:hAnsi="Times New Roman" w:cs="Times New Roman"/>
          <w:b/>
          <w:sz w:val="24"/>
        </w:rPr>
        <w:t>LD50: Not available. LC50: Not available.</w:t>
      </w:r>
    </w:p>
    <w:p w:rsidR="00D44363" w:rsidRPr="00FE31C4" w:rsidRDefault="00D44363" w:rsidP="00FE31C4">
      <w:pPr>
        <w:pStyle w:val="NoSpacing"/>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p>
    <w:p w:rsidR="007B3EDC" w:rsidRPr="00AF3CE3" w:rsidRDefault="00AF3CE3" w:rsidP="00783A4D">
      <w:pPr>
        <w:pStyle w:val="NoSpacing"/>
        <w:rPr>
          <w:rFonts w:ascii="Times New Roman" w:hAnsi="Times New Roman" w:cs="Times New Roman"/>
          <w:b/>
          <w:sz w:val="24"/>
        </w:rPr>
      </w:pPr>
      <w:r w:rsidRPr="00AF3CE3">
        <w:rPr>
          <w:rFonts w:ascii="Times New Roman" w:hAnsi="Times New Roman" w:cs="Times New Roman"/>
          <w:b/>
          <w:sz w:val="24"/>
        </w:rPr>
        <w:t>The substance is toxic to lungs, mucous membranes.</w:t>
      </w:r>
    </w:p>
    <w:p w:rsidR="00AF3CE3" w:rsidRPr="00783A4D" w:rsidRDefault="00AF3CE3" w:rsidP="00783A4D">
      <w:pPr>
        <w:pStyle w:val="NoSpacing"/>
      </w:pPr>
    </w:p>
    <w:p w:rsidR="00891737"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7B3EDC" w:rsidRPr="00AF3CE3" w:rsidRDefault="00AF3CE3" w:rsidP="00DC1E9B">
      <w:pPr>
        <w:pStyle w:val="NoSpacing"/>
        <w:rPr>
          <w:rFonts w:ascii="Times New Roman" w:hAnsi="Times New Roman" w:cs="Times New Roman"/>
          <w:b/>
          <w:sz w:val="24"/>
        </w:rPr>
      </w:pPr>
      <w:r w:rsidRPr="00AF3CE3">
        <w:rPr>
          <w:rFonts w:ascii="Times New Roman" w:hAnsi="Times New Roman" w:cs="Times New Roman"/>
          <w:b/>
          <w:sz w:val="24"/>
        </w:rPr>
        <w:t>Very hazardous in case of ingestion, of inhalation. Hazardous in case of skin contact (irritant).</w:t>
      </w:r>
    </w:p>
    <w:p w:rsidR="00AF3CE3" w:rsidRPr="00DC1E9B" w:rsidRDefault="00AF3CE3" w:rsidP="00DC1E9B">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36562E" w:rsidRDefault="001973D0" w:rsidP="0036562E">
      <w:pPr>
        <w:pStyle w:val="NoSpacing"/>
        <w:rPr>
          <w:rFonts w:ascii="Times New Roman" w:hAnsi="Times New Roman" w:cs="Times New Roman"/>
          <w:b/>
          <w:sz w:val="24"/>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 xml:space="preserve">Not Available. </w:t>
      </w:r>
    </w:p>
    <w:p w:rsidR="00AF3CE3" w:rsidRPr="0036562E" w:rsidRDefault="00AF3CE3" w:rsidP="0036562E">
      <w:pPr>
        <w:pStyle w:val="NoSpacing"/>
        <w:rPr>
          <w:rFonts w:ascii="Times New Roman" w:hAnsi="Times New Roman" w:cs="Times New Roman"/>
          <w:b/>
          <w:sz w:val="28"/>
          <w:szCs w:val="24"/>
        </w:rPr>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8A6751" w:rsidRPr="00AF3CE3" w:rsidRDefault="00AF3CE3" w:rsidP="006A2690">
      <w:pPr>
        <w:pStyle w:val="NoSpacing"/>
        <w:rPr>
          <w:rFonts w:ascii="Times New Roman" w:hAnsi="Times New Roman" w:cs="Times New Roman"/>
          <w:b/>
        </w:rPr>
      </w:pPr>
      <w:r w:rsidRPr="00AF3CE3">
        <w:rPr>
          <w:rFonts w:ascii="Times New Roman" w:hAnsi="Times New Roman" w:cs="Times New Roman"/>
          <w:b/>
          <w:sz w:val="24"/>
        </w:rPr>
        <w:t>Possibly hazardous short term degradation products are not likely. However, long term degradation products may arise.</w:t>
      </w:r>
    </w:p>
    <w:p w:rsidR="00AF3CE3" w:rsidRPr="006A2690" w:rsidRDefault="00AF3CE3" w:rsidP="006A2690">
      <w:pPr>
        <w:pStyle w:val="NoSpacing"/>
      </w:pPr>
    </w:p>
    <w:p w:rsidR="00891737" w:rsidRDefault="00356BC2" w:rsidP="006A2690">
      <w:pPr>
        <w:pStyle w:val="NoSpacing"/>
        <w:rPr>
          <w:rFonts w:ascii="Times New Roman" w:hAnsi="Times New Roman" w:cs="Times New Roman"/>
          <w:b/>
          <w:sz w:val="24"/>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r w:rsidR="008A6751" w:rsidRPr="008A6751">
        <w:rPr>
          <w:rFonts w:ascii="Times New Roman" w:hAnsi="Times New Roman" w:cs="Times New Roman"/>
          <w:b/>
          <w:sz w:val="24"/>
        </w:rPr>
        <w:t>The products of degradation are more toxic.</w:t>
      </w:r>
    </w:p>
    <w:p w:rsidR="008A6751" w:rsidRPr="008A6751" w:rsidRDefault="008A6751" w:rsidP="006A2690">
      <w:pPr>
        <w:pStyle w:val="NoSpacing"/>
        <w:rPr>
          <w:rFonts w:ascii="Times New Roman" w:hAnsi="Times New Roman" w:cs="Times New Roman"/>
          <w:b/>
          <w:bCs/>
          <w:sz w:val="28"/>
          <w:szCs w:val="28"/>
        </w:rPr>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F0B61" w:rsidRPr="00AF3CE3" w:rsidRDefault="00FF0B61" w:rsidP="00AF3CE3">
      <w:pPr>
        <w:pStyle w:val="NoSpacing"/>
      </w:pPr>
    </w:p>
    <w:p w:rsidR="00AF3CE3" w:rsidRPr="00AF3CE3" w:rsidRDefault="00AF3CE3"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6562E" w:rsidRDefault="0036562E" w:rsidP="00B54122">
      <w:pPr>
        <w:pStyle w:val="NoSpacing"/>
      </w:pPr>
    </w:p>
    <w:p w:rsidR="00A92BA5" w:rsidRPr="00AF3CE3" w:rsidRDefault="00A92BA5" w:rsidP="00AF3CE3">
      <w:pPr>
        <w:pStyle w:val="NoSpacing"/>
      </w:pPr>
    </w:p>
    <w:p w:rsidR="00A102C6" w:rsidRPr="0024114E"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C06206" w:rsidRPr="00C54883">
        <w:rPr>
          <w:rFonts w:ascii="Times New Roman" w:hAnsi="Times New Roman" w:cs="Times New Roman"/>
          <w:b/>
          <w:sz w:val="28"/>
          <w:szCs w:val="24"/>
        </w:rPr>
        <w:t xml:space="preserve"> </w:t>
      </w:r>
      <w:r w:rsidR="00C54883" w:rsidRPr="00C54883">
        <w:rPr>
          <w:rFonts w:ascii="Times New Roman" w:hAnsi="Times New Roman" w:cs="Times New Roman"/>
          <w:b/>
          <w:sz w:val="28"/>
          <w:szCs w:val="24"/>
        </w:rPr>
        <w:t xml:space="preserve"> </w:t>
      </w:r>
      <w:r w:rsidR="003F5748" w:rsidRPr="003F5748">
        <w:rPr>
          <w:rFonts w:ascii="Times New Roman" w:hAnsi="Times New Roman" w:cs="Times New Roman"/>
          <w:b/>
          <w:sz w:val="24"/>
        </w:rPr>
        <w:t>TSCA 8(b) inventory: No products were found.</w:t>
      </w:r>
    </w:p>
    <w:p w:rsidR="00C54883" w:rsidRPr="00C54883" w:rsidRDefault="00C54883" w:rsidP="00FF0B61">
      <w:pPr>
        <w:pStyle w:val="NoSpacing"/>
        <w:rPr>
          <w:rFonts w:ascii="Times New Roman" w:hAnsi="Times New Roman" w:cs="Times New Roman"/>
          <w:b/>
          <w:sz w:val="28"/>
          <w:szCs w:val="24"/>
          <w:u w:val="single"/>
        </w:rPr>
      </w:pPr>
    </w:p>
    <w:p w:rsidR="00E93FE6" w:rsidRPr="00C54883" w:rsidRDefault="00343EC9" w:rsidP="00C54883">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E93FE6" w:rsidRPr="00E93FE6">
        <w:rPr>
          <w:rFonts w:ascii="Times New Roman" w:eastAsia="Times New Roman" w:hAnsi="Times New Roman" w:cs="Times New Roman"/>
          <w:b/>
          <w:sz w:val="28"/>
          <w:szCs w:val="25"/>
          <w:lang w:val="en-US" w:eastAsia="en-US"/>
        </w:rPr>
        <w:t xml:space="preserve">OSHA: </w:t>
      </w:r>
      <w:r w:rsidR="003F5748" w:rsidRPr="003F5748">
        <w:rPr>
          <w:rFonts w:ascii="Times New Roman" w:hAnsi="Times New Roman" w:cs="Times New Roman"/>
          <w:b/>
          <w:sz w:val="24"/>
        </w:rPr>
        <w:t xml:space="preserve">Hazardous by definition of Hazard Communication Standard </w:t>
      </w:r>
    </w:p>
    <w:p w:rsidR="003A4EE7" w:rsidRPr="00C54883" w:rsidRDefault="003A4EE7" w:rsidP="00C54883">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3F5748" w:rsidRPr="003F5748">
        <w:rPr>
          <w:rFonts w:ascii="Times New Roman" w:hAnsi="Times New Roman" w:cs="Times New Roman"/>
          <w:b/>
          <w:sz w:val="24"/>
        </w:rPr>
        <w:t>CLASS D-2A: Material causing other toxic effects (VERY TOXIC).</w:t>
      </w:r>
    </w:p>
    <w:p w:rsidR="00BA3599" w:rsidRPr="003A4EE7" w:rsidRDefault="002619B1" w:rsidP="003A4EE7">
      <w:pPr>
        <w:rPr>
          <w:rFonts w:ascii="Arial" w:eastAsia="Times New Roman" w:hAnsi="Arial" w:cs="Arial"/>
          <w:sz w:val="25"/>
          <w:szCs w:val="25"/>
          <w:lang w:val="en-US" w:eastAsia="en-US"/>
        </w:rPr>
      </w:pPr>
      <w:r w:rsidRPr="00BD638D">
        <w:rPr>
          <w:rFonts w:ascii="Times New Roman" w:hAnsi="Times New Roman" w:cs="Times New Roman"/>
          <w:b/>
          <w:sz w:val="28"/>
          <w:szCs w:val="24"/>
        </w:rPr>
        <w:t xml:space="preserve">DSCL (EEC): </w:t>
      </w:r>
      <w:r w:rsidR="003F5748" w:rsidRPr="003F5748">
        <w:rPr>
          <w:rFonts w:ascii="Times New Roman" w:hAnsi="Times New Roman" w:cs="Times New Roman"/>
          <w:b/>
          <w:sz w:val="24"/>
        </w:rPr>
        <w:t>R38- Irritating to skin. R41- Risk of serious damage to eyes.</w:t>
      </w: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F5748">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F5748">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764E30" w:rsidRDefault="00764E30" w:rsidP="005D1F72">
      <w:pPr>
        <w:pStyle w:val="NoSpacing"/>
      </w:pPr>
    </w:p>
    <w:p w:rsidR="00764E30" w:rsidRDefault="002619B1" w:rsidP="00764E30">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764E30" w:rsidRPr="00C54883" w:rsidRDefault="00764E30" w:rsidP="00764E30">
      <w:pPr>
        <w:pStyle w:val="NoSpacing"/>
        <w:rPr>
          <w:rFonts w:ascii="Times New Roman" w:eastAsia="Times New Roman" w:hAnsi="Times New Roman" w:cs="Times New Roman"/>
          <w:b/>
          <w:sz w:val="24"/>
          <w:szCs w:val="25"/>
          <w:lang w:val="en-US" w:eastAsia="en-US"/>
        </w:rPr>
      </w:pPr>
      <w:r w:rsidRPr="00764E30">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5E58BF" w:rsidRDefault="005E58BF" w:rsidP="00FB7C7D">
      <w:pPr>
        <w:jc w:val="center"/>
        <w:rPr>
          <w:rFonts w:ascii="Georgia" w:eastAsia="Calibri" w:hAnsi="Georgia" w:cs="Arial"/>
          <w:b/>
          <w:bCs/>
          <w:i/>
          <w:iCs/>
          <w:color w:val="000000"/>
          <w:sz w:val="40"/>
          <w:szCs w:val="36"/>
        </w:rPr>
      </w:pPr>
    </w:p>
    <w:p w:rsidR="00FB7C7D" w:rsidRPr="00AE6315" w:rsidRDefault="00FB7C7D" w:rsidP="00FB7C7D">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FB7C7D" w:rsidRPr="008B4575" w:rsidRDefault="00FB7C7D" w:rsidP="00FB7C7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B7C7D" w:rsidRPr="00211219" w:rsidRDefault="00FB7C7D" w:rsidP="00FB7C7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B7C7D" w:rsidRPr="00211219" w:rsidRDefault="00FB7C7D" w:rsidP="00FB7C7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FB7C7D">
      <w:pPr>
        <w:jc w:val="center"/>
        <w:rPr>
          <w:rFonts w:ascii="Times New Roman" w:eastAsia="Calibri" w:hAnsi="Times New Roman" w:cs="Times New Roman"/>
          <w:b/>
          <w:color w:val="000000"/>
          <w:sz w:val="28"/>
        </w:rPr>
      </w:pPr>
    </w:p>
    <w:sectPr w:rsidR="00D71C04" w:rsidRPr="004315E6" w:rsidSect="00FB7C7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C2A" w:rsidRDefault="003F4C2A" w:rsidP="009C3BE4">
      <w:pPr>
        <w:spacing w:after="0" w:line="240" w:lineRule="auto"/>
      </w:pPr>
      <w:r>
        <w:separator/>
      </w:r>
    </w:p>
  </w:endnote>
  <w:endnote w:type="continuationSeparator" w:id="0">
    <w:p w:rsidR="003F4C2A" w:rsidRDefault="003F4C2A"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B7C7D" w:rsidP="00FB7C7D">
    <w:pPr>
      <w:pStyle w:val="Footer"/>
      <w:ind w:left="-567"/>
      <w:jc w:val="right"/>
    </w:pPr>
    <w:r>
      <w:rPr>
        <w:noProof/>
      </w:rPr>
      <w:drawing>
        <wp:inline distT="0" distB="0" distL="0" distR="0" wp14:anchorId="671D2CA0" wp14:editId="6545F44D">
          <wp:extent cx="80486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06661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C2A" w:rsidRDefault="003F4C2A" w:rsidP="009C3BE4">
      <w:pPr>
        <w:spacing w:after="0" w:line="240" w:lineRule="auto"/>
      </w:pPr>
      <w:r>
        <w:separator/>
      </w:r>
    </w:p>
  </w:footnote>
  <w:footnote w:type="continuationSeparator" w:id="0">
    <w:p w:rsidR="003F4C2A" w:rsidRDefault="003F4C2A"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B7C7D" w:rsidP="00FB7C7D">
    <w:pPr>
      <w:pStyle w:val="Header"/>
      <w:ind w:left="-510"/>
    </w:pPr>
    <w:r w:rsidRPr="00C10C02">
      <w:rPr>
        <w:b/>
        <w:noProof/>
        <w:color w:val="0000CC"/>
        <w:sz w:val="20"/>
      </w:rPr>
      <w:drawing>
        <wp:inline distT="0" distB="0" distL="0" distR="0" wp14:anchorId="29F64621" wp14:editId="67ED2A9D">
          <wp:extent cx="76295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32725"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A5F"/>
    <w:rsid w:val="00057693"/>
    <w:rsid w:val="000577A8"/>
    <w:rsid w:val="00060C0C"/>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B0D"/>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6FE2"/>
    <w:rsid w:val="00117E2A"/>
    <w:rsid w:val="00117EF0"/>
    <w:rsid w:val="0012286D"/>
    <w:rsid w:val="00123EFD"/>
    <w:rsid w:val="00124099"/>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2E50"/>
    <w:rsid w:val="002031D8"/>
    <w:rsid w:val="002051A0"/>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27E"/>
    <w:rsid w:val="002F44B3"/>
    <w:rsid w:val="002F5BDF"/>
    <w:rsid w:val="002F6489"/>
    <w:rsid w:val="002F6605"/>
    <w:rsid w:val="002F6D2C"/>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4CFB"/>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4C2A"/>
    <w:rsid w:val="003F5748"/>
    <w:rsid w:val="003F7309"/>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05A28"/>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8BF"/>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3ACC"/>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64E30"/>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EF4"/>
    <w:rsid w:val="00846F8E"/>
    <w:rsid w:val="00846FF3"/>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08C8"/>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102C6"/>
    <w:rsid w:val="00A10E5D"/>
    <w:rsid w:val="00A14065"/>
    <w:rsid w:val="00A15AB8"/>
    <w:rsid w:val="00A16AD8"/>
    <w:rsid w:val="00A1723F"/>
    <w:rsid w:val="00A205CC"/>
    <w:rsid w:val="00A20AC5"/>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16B"/>
    <w:rsid w:val="00AE0791"/>
    <w:rsid w:val="00AE13C0"/>
    <w:rsid w:val="00AE1D30"/>
    <w:rsid w:val="00AE1ED5"/>
    <w:rsid w:val="00AE477C"/>
    <w:rsid w:val="00AE47CC"/>
    <w:rsid w:val="00AE51EC"/>
    <w:rsid w:val="00AE6F30"/>
    <w:rsid w:val="00AE7D90"/>
    <w:rsid w:val="00AF11A6"/>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0F2B"/>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4FBF"/>
    <w:rsid w:val="00E7526D"/>
    <w:rsid w:val="00E77309"/>
    <w:rsid w:val="00E803A6"/>
    <w:rsid w:val="00E806DA"/>
    <w:rsid w:val="00E82A68"/>
    <w:rsid w:val="00E82CA4"/>
    <w:rsid w:val="00E867AA"/>
    <w:rsid w:val="00E90F60"/>
    <w:rsid w:val="00E92463"/>
    <w:rsid w:val="00E9269B"/>
    <w:rsid w:val="00E92B05"/>
    <w:rsid w:val="00E93FE6"/>
    <w:rsid w:val="00E96F54"/>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B7C7D"/>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AB809-0152-4D79-AA19-6C29D0B81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2020-12-11T09:11:00Z</dcterms:created>
  <dcterms:modified xsi:type="dcterms:W3CDTF">2020-12-11T09:11:00Z</dcterms:modified>
</cp:coreProperties>
</file>