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571FD" w:rsidRDefault="00A571FD" w:rsidP="00A571FD">
      <w:pPr>
        <w:pStyle w:val="NoSpacing"/>
        <w:jc w:val="center"/>
        <w:rPr>
          <w:rFonts w:ascii="Times New Roman" w:hAnsi="Times New Roman" w:cs="Times New Roman"/>
          <w:b/>
          <w:sz w:val="44"/>
          <w:szCs w:val="44"/>
          <w:lang w:val="en-US"/>
        </w:rPr>
      </w:pPr>
      <w:r w:rsidRPr="00A571FD">
        <w:rPr>
          <w:rFonts w:ascii="Times New Roman" w:hAnsi="Times New Roman" w:cs="Times New Roman"/>
          <w:b/>
          <w:sz w:val="44"/>
          <w:szCs w:val="44"/>
          <w:lang w:val="en-US"/>
        </w:rPr>
        <w:t>L-CITRULLINE 99%</w:t>
      </w:r>
    </w:p>
    <w:p w:rsidR="00A571FD" w:rsidRPr="00A571FD" w:rsidRDefault="00A571FD" w:rsidP="00A571FD">
      <w:pPr>
        <w:pStyle w:val="NoSpacing"/>
        <w:jc w:val="center"/>
        <w:rPr>
          <w:rFonts w:ascii="Times New Roman" w:hAnsi="Times New Roman" w:cs="Times New Roman"/>
          <w:b/>
          <w:sz w:val="36"/>
          <w:szCs w:val="44"/>
          <w:lang w:val="en-US"/>
        </w:rPr>
      </w:pPr>
      <w:r w:rsidRPr="00A571FD">
        <w:rPr>
          <w:rFonts w:ascii="Times New Roman" w:hAnsi="Times New Roman" w:cs="Times New Roman"/>
          <w:b/>
          <w:sz w:val="36"/>
          <w:szCs w:val="44"/>
          <w:lang w:val="en-US"/>
        </w:rPr>
        <w:t>(For Biochemistry)</w:t>
      </w:r>
    </w:p>
    <w:p w:rsidR="00A571FD" w:rsidRPr="00A571FD" w:rsidRDefault="00A571FD" w:rsidP="00A571FD">
      <w:pPr>
        <w:pStyle w:val="NoSpacing"/>
        <w:jc w:val="center"/>
        <w:rPr>
          <w:rFonts w:ascii="Times New Roman" w:hAnsi="Times New Roman" w:cs="Times New Roman"/>
          <w:b/>
          <w:sz w:val="36"/>
          <w:szCs w:val="44"/>
          <w:lang w:val="en-US"/>
        </w:rPr>
      </w:pPr>
      <w:r w:rsidRPr="00A571FD">
        <w:rPr>
          <w:rFonts w:ascii="Times New Roman" w:hAnsi="Times New Roman" w:cs="Times New Roman"/>
          <w:b/>
          <w:sz w:val="36"/>
          <w:szCs w:val="44"/>
          <w:lang w:val="en-US"/>
        </w:rPr>
        <w:t>(L-(+)-2-Amino-5-Ureidovaleric Acid)</w:t>
      </w:r>
    </w:p>
    <w:p w:rsidR="00EC03C5" w:rsidRPr="00A571FD" w:rsidRDefault="00587231" w:rsidP="00A571FD">
      <w:pPr>
        <w:autoSpaceDE w:val="0"/>
        <w:autoSpaceDN w:val="0"/>
        <w:adjustRightInd w:val="0"/>
        <w:spacing w:after="0" w:line="240" w:lineRule="auto"/>
        <w:jc w:val="center"/>
        <w:rPr>
          <w:rFonts w:ascii="Times New Roman" w:hAnsi="Times New Roman" w:cs="Times New Roman"/>
          <w:b/>
          <w:sz w:val="36"/>
          <w:szCs w:val="36"/>
          <w:lang w:val="en-US"/>
        </w:rPr>
      </w:pPr>
      <w:r w:rsidRPr="00A571FD">
        <w:rPr>
          <w:rFonts w:ascii="Times New Roman" w:hAnsi="Times New Roman" w:cs="Times New Roman"/>
          <w:b/>
          <w:sz w:val="36"/>
          <w:szCs w:val="36"/>
        </w:rPr>
        <w:t xml:space="preserve">MSDS CAS: </w:t>
      </w:r>
      <w:r w:rsidR="00A571FD" w:rsidRPr="00A571FD">
        <w:rPr>
          <w:rFonts w:ascii="Times New Roman" w:hAnsi="Times New Roman" w:cs="Times New Roman"/>
          <w:b/>
          <w:sz w:val="36"/>
          <w:szCs w:val="36"/>
          <w:lang w:val="en-US"/>
        </w:rPr>
        <w:t>372-75-8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843F5A" w:rsidRPr="00843F5A">
        <w:rPr>
          <w:rFonts w:ascii="Times New Roman" w:hAnsi="Times New Roman" w:cs="Times New Roman"/>
          <w:b/>
          <w:sz w:val="24"/>
        </w:rPr>
        <w:t>L-Citrulline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843F5A" w:rsidRPr="00843F5A">
        <w:rPr>
          <w:rFonts w:ascii="Times New Roman" w:hAnsi="Times New Roman" w:cs="Times New Roman"/>
          <w:b/>
          <w:sz w:val="24"/>
        </w:rPr>
        <w:t>372-75-8</w:t>
      </w:r>
    </w:p>
    <w:p w:rsidR="005E0CF0" w:rsidRPr="005E0CF0" w:rsidRDefault="00421339" w:rsidP="005E0CF0">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843F5A" w:rsidRPr="00843F5A">
        <w:rPr>
          <w:rFonts w:ascii="Times New Roman" w:hAnsi="Times New Roman" w:cs="Times New Roman"/>
          <w:b/>
          <w:sz w:val="24"/>
        </w:rPr>
        <w:t>N5-(Aminocarbonyl)-L-ornithine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5E0CF0" w:rsidRPr="005E0CF0">
        <w:rPr>
          <w:rFonts w:ascii="Times New Roman" w:hAnsi="Times New Roman" w:cs="Times New Roman"/>
          <w:b/>
          <w:sz w:val="24"/>
        </w:rPr>
        <w:t>Not available.</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843F5A" w:rsidRPr="00843F5A">
        <w:rPr>
          <w:rFonts w:ascii="Times New Roman" w:hAnsi="Times New Roman" w:cs="Times New Roman"/>
          <w:b/>
          <w:sz w:val="24"/>
        </w:rPr>
        <w:t>C</w:t>
      </w:r>
      <w:r w:rsidR="00843F5A" w:rsidRPr="00843F5A">
        <w:rPr>
          <w:rFonts w:ascii="Times New Roman" w:hAnsi="Times New Roman" w:cs="Times New Roman"/>
          <w:b/>
          <w:sz w:val="24"/>
          <w:vertAlign w:val="subscript"/>
        </w:rPr>
        <w:t>6</w:t>
      </w:r>
      <w:r w:rsidR="00843F5A" w:rsidRPr="00843F5A">
        <w:rPr>
          <w:rFonts w:ascii="Times New Roman" w:hAnsi="Times New Roman" w:cs="Times New Roman"/>
          <w:b/>
          <w:sz w:val="24"/>
        </w:rPr>
        <w:t>H</w:t>
      </w:r>
      <w:r w:rsidR="00843F5A" w:rsidRPr="00843F5A">
        <w:rPr>
          <w:rFonts w:ascii="Times New Roman" w:hAnsi="Times New Roman" w:cs="Times New Roman"/>
          <w:b/>
          <w:sz w:val="24"/>
          <w:vertAlign w:val="subscript"/>
        </w:rPr>
        <w:t>13</w:t>
      </w:r>
      <w:r w:rsidR="00843F5A" w:rsidRPr="00843F5A">
        <w:rPr>
          <w:rFonts w:ascii="Times New Roman" w:hAnsi="Times New Roman" w:cs="Times New Roman"/>
          <w:b/>
          <w:sz w:val="24"/>
        </w:rPr>
        <w:t>N</w:t>
      </w:r>
      <w:r w:rsidR="00843F5A" w:rsidRPr="00843F5A">
        <w:rPr>
          <w:rFonts w:ascii="Times New Roman" w:hAnsi="Times New Roman" w:cs="Times New Roman"/>
          <w:b/>
          <w:sz w:val="24"/>
          <w:vertAlign w:val="subscript"/>
        </w:rPr>
        <w:t>3</w:t>
      </w:r>
      <w:r w:rsidR="00843F5A" w:rsidRPr="00843F5A">
        <w:rPr>
          <w:rFonts w:ascii="Times New Roman" w:hAnsi="Times New Roman" w:cs="Times New Roman"/>
          <w:b/>
          <w:sz w:val="24"/>
        </w:rPr>
        <w:t>O</w:t>
      </w:r>
      <w:r w:rsidR="00843F5A" w:rsidRPr="00843F5A">
        <w:rPr>
          <w:rFonts w:ascii="Times New Roman" w:hAnsi="Times New Roman" w:cs="Times New Roman"/>
          <w:b/>
          <w:sz w:val="24"/>
          <w:vertAlign w:val="subscript"/>
        </w:rPr>
        <w:t>3</w:t>
      </w:r>
    </w:p>
    <w:p w:rsidR="00FE7C10" w:rsidRPr="00843F5A" w:rsidRDefault="00FE7C10" w:rsidP="00843F5A">
      <w:pPr>
        <w:pStyle w:val="NoSpacing"/>
      </w:pPr>
    </w:p>
    <w:p w:rsidR="005E0CF0" w:rsidRPr="00843F5A" w:rsidRDefault="005E0CF0"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26EA6" w:rsidRPr="003D1E16" w:rsidRDefault="00D26EA6" w:rsidP="00D26EA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26EA6" w:rsidRPr="003D1E16" w:rsidRDefault="00D26EA6" w:rsidP="00D26EA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26EA6" w:rsidRPr="003D1E16" w:rsidRDefault="00D26EA6" w:rsidP="00D26EA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D26EA6" w:rsidRDefault="00D26EA6" w:rsidP="00D26EA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D26EA6" w:rsidRDefault="00D26EA6" w:rsidP="00D26EA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D26EA6" w:rsidP="00D26EA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D26EA6" w:rsidRPr="00AC07A1" w:rsidRDefault="00D26EA6" w:rsidP="00D26EA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07"/>
        <w:gridCol w:w="3780"/>
        <w:gridCol w:w="3880"/>
      </w:tblGrid>
      <w:tr w:rsidR="008F176C" w:rsidRPr="001578CF" w:rsidTr="00AF123D">
        <w:trPr>
          <w:trHeight w:val="285"/>
        </w:trPr>
        <w:tc>
          <w:tcPr>
            <w:tcW w:w="330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78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88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AF123D">
        <w:trPr>
          <w:trHeight w:val="285"/>
        </w:trPr>
        <w:tc>
          <w:tcPr>
            <w:tcW w:w="3307" w:type="dxa"/>
          </w:tcPr>
          <w:p w:rsidR="00B8079F" w:rsidRPr="00573B7A" w:rsidRDefault="00573B7A" w:rsidP="00B8079F">
            <w:pPr>
              <w:autoSpaceDE w:val="0"/>
              <w:autoSpaceDN w:val="0"/>
              <w:adjustRightInd w:val="0"/>
              <w:rPr>
                <w:rFonts w:ascii="Times New Roman" w:hAnsi="Times New Roman" w:cs="Times New Roman"/>
                <w:b/>
                <w:sz w:val="24"/>
                <w:szCs w:val="20"/>
                <w:lang w:val="en-US"/>
              </w:rPr>
            </w:pPr>
            <w:r w:rsidRPr="00573B7A">
              <w:rPr>
                <w:rFonts w:ascii="Times New Roman" w:hAnsi="Times New Roman" w:cs="Times New Roman"/>
                <w:b/>
                <w:sz w:val="24"/>
              </w:rPr>
              <w:t>{L-}Citrulline</w:t>
            </w:r>
          </w:p>
        </w:tc>
        <w:tc>
          <w:tcPr>
            <w:tcW w:w="3780" w:type="dxa"/>
          </w:tcPr>
          <w:p w:rsidR="00B8079F" w:rsidRPr="00573B7A" w:rsidRDefault="00573B7A" w:rsidP="00B8079F">
            <w:pPr>
              <w:autoSpaceDE w:val="0"/>
              <w:autoSpaceDN w:val="0"/>
              <w:adjustRightInd w:val="0"/>
              <w:jc w:val="center"/>
              <w:rPr>
                <w:rFonts w:ascii="Times New Roman" w:hAnsi="Times New Roman" w:cs="Times New Roman"/>
                <w:b/>
                <w:sz w:val="24"/>
                <w:szCs w:val="20"/>
                <w:lang w:val="en-US"/>
              </w:rPr>
            </w:pPr>
            <w:r w:rsidRPr="00573B7A">
              <w:rPr>
                <w:rFonts w:ascii="Times New Roman" w:hAnsi="Times New Roman" w:cs="Times New Roman"/>
                <w:b/>
                <w:sz w:val="24"/>
              </w:rPr>
              <w:t>372-75-8</w:t>
            </w:r>
          </w:p>
        </w:tc>
        <w:tc>
          <w:tcPr>
            <w:tcW w:w="3880"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AF123D" w:rsidRPr="007151D3" w:rsidRDefault="007C5750" w:rsidP="00AF123D">
      <w:pPr>
        <w:rPr>
          <w:rFonts w:ascii="Times New Roman" w:eastAsia="Times New Roman" w:hAnsi="Times New Roman" w:cs="Times New Roman"/>
          <w:b/>
          <w:sz w:val="28"/>
          <w:szCs w:val="25"/>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573B7A" w:rsidRPr="00573B7A">
        <w:rPr>
          <w:rFonts w:ascii="Times New Roman" w:hAnsi="Times New Roman" w:cs="Times New Roman"/>
          <w:b/>
          <w:sz w:val="24"/>
        </w:rPr>
        <w:t>L-Citrulline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4950F4" w:rsidRDefault="00B06BED" w:rsidP="004950F4">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573B7A" w:rsidRPr="00573B7A" w:rsidRDefault="00573B7A" w:rsidP="00573B7A">
      <w:pPr>
        <w:spacing w:after="0" w:line="240" w:lineRule="auto"/>
        <w:rPr>
          <w:rFonts w:ascii="Times New Roman" w:eastAsia="Times New Roman" w:hAnsi="Times New Roman" w:cs="Times New Roman"/>
          <w:b/>
          <w:sz w:val="24"/>
          <w:szCs w:val="25"/>
          <w:lang w:val="en-US" w:eastAsia="en-US"/>
        </w:rPr>
      </w:pPr>
      <w:r w:rsidRPr="00573B7A">
        <w:rPr>
          <w:rFonts w:ascii="Times New Roman" w:eastAsia="Times New Roman" w:hAnsi="Times New Roman" w:cs="Times New Roman"/>
          <w:b/>
          <w:sz w:val="24"/>
          <w:szCs w:val="25"/>
          <w:lang w:val="en-US" w:eastAsia="en-US"/>
        </w:rPr>
        <w:t>Hazardous in case of skin contact (irritant, permeator), of eye contact (irritant), of ingestion, of inhalation.</w:t>
      </w:r>
    </w:p>
    <w:p w:rsidR="00D63689" w:rsidRPr="00561375" w:rsidRDefault="00D63689" w:rsidP="00561375">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B572C" w:rsidRPr="007B572C" w:rsidRDefault="007B572C" w:rsidP="007B572C">
      <w:pPr>
        <w:spacing w:after="0" w:line="240" w:lineRule="auto"/>
        <w:rPr>
          <w:rFonts w:ascii="Times New Roman" w:eastAsia="Times New Roman" w:hAnsi="Times New Roman" w:cs="Times New Roman"/>
          <w:b/>
          <w:sz w:val="24"/>
          <w:szCs w:val="25"/>
          <w:lang w:val="en-US" w:eastAsia="en-US"/>
        </w:rPr>
      </w:pPr>
      <w:r w:rsidRPr="007B572C">
        <w:rPr>
          <w:rFonts w:ascii="Times New Roman" w:eastAsia="Times New Roman" w:hAnsi="Times New Roman" w:cs="Times New Roman"/>
          <w:b/>
          <w:sz w:val="24"/>
          <w:szCs w:val="25"/>
          <w:lang w:val="en-US" w:eastAsia="en-US"/>
        </w:rPr>
        <w:t xml:space="preserve">Hazardous in case of skin contact (irritant, permeator), of eye contact (irritant), of ingestion, of inhalation. </w:t>
      </w:r>
    </w:p>
    <w:p w:rsidR="007B572C" w:rsidRPr="007B572C" w:rsidRDefault="007B572C" w:rsidP="007B572C">
      <w:pPr>
        <w:spacing w:after="0" w:line="240" w:lineRule="auto"/>
        <w:rPr>
          <w:rFonts w:ascii="Times New Roman" w:eastAsia="Times New Roman" w:hAnsi="Times New Roman" w:cs="Times New Roman"/>
          <w:b/>
          <w:sz w:val="24"/>
          <w:szCs w:val="25"/>
          <w:lang w:val="en-US" w:eastAsia="en-US"/>
        </w:rPr>
      </w:pPr>
      <w:r w:rsidRPr="007B572C">
        <w:rPr>
          <w:rFonts w:ascii="Times New Roman" w:eastAsia="Times New Roman" w:hAnsi="Times New Roman" w:cs="Times New Roman"/>
          <w:b/>
          <w:sz w:val="24"/>
          <w:szCs w:val="25"/>
          <w:lang w:val="en-US" w:eastAsia="en-US"/>
        </w:rPr>
        <w:t xml:space="preserve">CARCINOGENIC EFFECTS: Not available. </w:t>
      </w:r>
    </w:p>
    <w:p w:rsidR="007B572C" w:rsidRPr="007B572C" w:rsidRDefault="007B572C" w:rsidP="007B572C">
      <w:pPr>
        <w:spacing w:after="0" w:line="240" w:lineRule="auto"/>
        <w:rPr>
          <w:rFonts w:ascii="Times New Roman" w:eastAsia="Times New Roman" w:hAnsi="Times New Roman" w:cs="Times New Roman"/>
          <w:b/>
          <w:sz w:val="24"/>
          <w:szCs w:val="25"/>
          <w:lang w:val="en-US" w:eastAsia="en-US"/>
        </w:rPr>
      </w:pPr>
      <w:r w:rsidRPr="007B572C">
        <w:rPr>
          <w:rFonts w:ascii="Times New Roman" w:eastAsia="Times New Roman" w:hAnsi="Times New Roman" w:cs="Times New Roman"/>
          <w:b/>
          <w:sz w:val="24"/>
          <w:szCs w:val="25"/>
          <w:lang w:val="en-US" w:eastAsia="en-US"/>
        </w:rPr>
        <w:t xml:space="preserve">MUTAGENIC EFFECTS: Not available. </w:t>
      </w:r>
    </w:p>
    <w:p w:rsidR="007B572C" w:rsidRPr="007B572C" w:rsidRDefault="007B572C" w:rsidP="007B572C">
      <w:pPr>
        <w:spacing w:after="0" w:line="240" w:lineRule="auto"/>
        <w:rPr>
          <w:rFonts w:ascii="Times New Roman" w:eastAsia="Times New Roman" w:hAnsi="Times New Roman" w:cs="Times New Roman"/>
          <w:b/>
          <w:sz w:val="24"/>
          <w:szCs w:val="25"/>
          <w:lang w:val="en-US" w:eastAsia="en-US"/>
        </w:rPr>
      </w:pPr>
      <w:r w:rsidRPr="007B572C">
        <w:rPr>
          <w:rFonts w:ascii="Times New Roman" w:eastAsia="Times New Roman" w:hAnsi="Times New Roman" w:cs="Times New Roman"/>
          <w:b/>
          <w:sz w:val="24"/>
          <w:szCs w:val="25"/>
          <w:lang w:val="en-US" w:eastAsia="en-US"/>
        </w:rPr>
        <w:t>TERATOGENIC EFFECTS: Not available.</w:t>
      </w:r>
    </w:p>
    <w:p w:rsidR="007B572C" w:rsidRPr="007B572C" w:rsidRDefault="007B572C" w:rsidP="007B572C">
      <w:pPr>
        <w:spacing w:after="0" w:line="240" w:lineRule="auto"/>
        <w:rPr>
          <w:rFonts w:ascii="Times New Roman" w:eastAsia="Times New Roman" w:hAnsi="Times New Roman" w:cs="Times New Roman"/>
          <w:b/>
          <w:sz w:val="24"/>
          <w:szCs w:val="25"/>
          <w:lang w:val="en-US" w:eastAsia="en-US"/>
        </w:rPr>
      </w:pPr>
      <w:r w:rsidRPr="007B572C">
        <w:rPr>
          <w:rFonts w:ascii="Times New Roman" w:eastAsia="Times New Roman" w:hAnsi="Times New Roman" w:cs="Times New Roman"/>
          <w:b/>
          <w:sz w:val="24"/>
          <w:szCs w:val="25"/>
          <w:lang w:val="en-US" w:eastAsia="en-US"/>
        </w:rPr>
        <w:t xml:space="preserve">DEVELOPMENTAL TOXICITY: Not available. </w:t>
      </w:r>
    </w:p>
    <w:p w:rsidR="007B572C" w:rsidRPr="007B572C" w:rsidRDefault="007B572C" w:rsidP="007B572C">
      <w:pPr>
        <w:spacing w:after="0" w:line="240" w:lineRule="auto"/>
        <w:rPr>
          <w:rFonts w:ascii="Times New Roman" w:eastAsia="Times New Roman" w:hAnsi="Times New Roman" w:cs="Times New Roman"/>
          <w:b/>
          <w:sz w:val="24"/>
          <w:szCs w:val="25"/>
          <w:lang w:val="en-US" w:eastAsia="en-US"/>
        </w:rPr>
      </w:pPr>
      <w:r w:rsidRPr="007B572C">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4B360B" w:rsidRPr="00EF305F" w:rsidRDefault="00EF305F" w:rsidP="00FB06C5">
      <w:pPr>
        <w:pStyle w:val="NoSpacing"/>
        <w:rPr>
          <w:rFonts w:ascii="Times New Roman" w:hAnsi="Times New Roman" w:cs="Times New Roman"/>
          <w:b/>
          <w:sz w:val="24"/>
        </w:rPr>
      </w:pPr>
      <w:r w:rsidRPr="00EF305F">
        <w:rPr>
          <w:rFonts w:ascii="Times New Roman" w:hAnsi="Times New Roman" w:cs="Times New Roman"/>
          <w:b/>
          <w:sz w:val="24"/>
        </w:rPr>
        <w:t>Check for and remove any contact lenses. Do not use an eye ointment. Seek medical attention.</w:t>
      </w:r>
    </w:p>
    <w:p w:rsidR="00EF305F" w:rsidRPr="00EF305F" w:rsidRDefault="00EF305F" w:rsidP="00EF305F">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EF305F" w:rsidRPr="00EF305F" w:rsidRDefault="00EF305F" w:rsidP="00EF305F">
      <w:pPr>
        <w:spacing w:after="0" w:line="240" w:lineRule="auto"/>
        <w:rPr>
          <w:rFonts w:ascii="Times New Roman" w:eastAsia="Times New Roman" w:hAnsi="Times New Roman" w:cs="Times New Roman"/>
          <w:b/>
          <w:sz w:val="24"/>
          <w:szCs w:val="25"/>
          <w:lang w:val="en-US" w:eastAsia="en-US"/>
        </w:rPr>
      </w:pPr>
      <w:r w:rsidRPr="00EF305F">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AF2362" w:rsidRPr="00EF305F" w:rsidRDefault="00AF2362" w:rsidP="00EF305F">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FB06C5" w:rsidRPr="00EF305F" w:rsidRDefault="00EF305F" w:rsidP="00FB06C5">
      <w:pPr>
        <w:pStyle w:val="NoSpacing"/>
        <w:rPr>
          <w:rFonts w:ascii="Times New Roman" w:hAnsi="Times New Roman" w:cs="Times New Roman"/>
          <w:b/>
        </w:rPr>
      </w:pPr>
      <w:r w:rsidRPr="00EF305F">
        <w:rPr>
          <w:rFonts w:ascii="Times New Roman" w:hAnsi="Times New Roman" w:cs="Times New Roman"/>
          <w:b/>
          <w:sz w:val="24"/>
        </w:rPr>
        <w:t>Wash with a disinfectant soap and cover the contaminated skin with an anti-bacterial cream. Seek medical attention.</w:t>
      </w:r>
    </w:p>
    <w:p w:rsidR="00EF305F" w:rsidRPr="00EF305F" w:rsidRDefault="00EF305F" w:rsidP="00EF305F">
      <w:pPr>
        <w:pStyle w:val="NoSpacing"/>
      </w:pPr>
    </w:p>
    <w:p w:rsidR="00E56889" w:rsidRPr="00E56889" w:rsidRDefault="00F841D9" w:rsidP="00E56889">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4B360B" w:rsidRDefault="00EF305F" w:rsidP="00FB06C5">
      <w:pPr>
        <w:pStyle w:val="NoSpacing"/>
        <w:rPr>
          <w:rFonts w:ascii="Times New Roman" w:hAnsi="Times New Roman" w:cs="Times New Roman"/>
          <w:b/>
          <w:sz w:val="24"/>
        </w:rPr>
      </w:pPr>
      <w:r w:rsidRPr="0025370B">
        <w:rPr>
          <w:rFonts w:ascii="Times New Roman" w:hAnsi="Times New Roman" w:cs="Times New Roman"/>
          <w:b/>
          <w:sz w:val="24"/>
        </w:rPr>
        <w:t>Allow the victim to rest in a well ventilated area. Seek immediate medical attention.</w:t>
      </w:r>
    </w:p>
    <w:p w:rsidR="0025370B" w:rsidRPr="0025370B" w:rsidRDefault="0025370B" w:rsidP="00FB06C5">
      <w:pPr>
        <w:pStyle w:val="NoSpacing"/>
        <w:rPr>
          <w:rFonts w:ascii="Times New Roman" w:hAnsi="Times New Roman" w:cs="Times New Roman"/>
          <w:b/>
          <w:sz w:val="24"/>
        </w:rPr>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FC0369" w:rsidRPr="0025370B" w:rsidRDefault="00470C36" w:rsidP="00FC0369">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25370B" w:rsidRPr="0025370B" w:rsidRDefault="0025370B" w:rsidP="0025370B">
      <w:pPr>
        <w:pStyle w:val="NoSpacing"/>
        <w:rPr>
          <w:rFonts w:ascii="Times New Roman" w:eastAsia="Times New Roman" w:hAnsi="Times New Roman" w:cs="Times New Roman"/>
          <w:b/>
          <w:sz w:val="24"/>
          <w:szCs w:val="24"/>
          <w:lang w:val="en-US" w:eastAsia="en-US"/>
        </w:rPr>
      </w:pPr>
      <w:r w:rsidRPr="0025370B">
        <w:rPr>
          <w:rFonts w:ascii="Times New Roman" w:eastAsia="Times New Roman" w:hAnsi="Times New Roman" w:cs="Times New Roman"/>
          <w:b/>
          <w:sz w:val="24"/>
          <w:szCs w:val="24"/>
          <w:lang w:val="en-US" w:eastAsia="en-US"/>
        </w:rPr>
        <w:t>Do not induce vomiting. Loosen tight clothing such as a collar, tie, belt or waistband. If the victim is not breathing, perform mouth-to-mouth resuscitation. Seek immediate medical attention.</w:t>
      </w:r>
    </w:p>
    <w:p w:rsidR="00BB06DC" w:rsidRPr="00FC0369" w:rsidRDefault="00BB06DC" w:rsidP="00FC0369">
      <w:pPr>
        <w:pStyle w:val="NoSpacing"/>
      </w:pPr>
    </w:p>
    <w:p w:rsidR="00BB06DC"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p w:rsidR="001C4C4F" w:rsidRPr="009639BE" w:rsidRDefault="001C4C4F"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C427D" w:rsidRPr="005A598E" w:rsidRDefault="005C427D" w:rsidP="005A598E">
      <w:pPr>
        <w:pStyle w:val="NoSpacing"/>
      </w:pPr>
    </w:p>
    <w:p w:rsidR="005968EE" w:rsidRPr="00054E6C" w:rsidRDefault="00C53953" w:rsidP="00440C51">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96B43" w:rsidRPr="00B96B43">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p>
    <w:p w:rsidR="00B70229" w:rsidRDefault="00E742D7" w:rsidP="00495610">
      <w:pPr>
        <w:pStyle w:val="NoSpacing"/>
      </w:pPr>
      <w:r w:rsidRPr="00E742D7">
        <w:rPr>
          <w:rFonts w:ascii="Times New Roman" w:hAnsi="Times New Roman" w:cs="Times New Roman"/>
          <w:b/>
          <w:sz w:val="24"/>
        </w:rPr>
        <w:t>These products are carbon oxides (CO, CO2), nitrogen oxides (NO, NO2...).</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078E9" w:rsidRPr="00A078E9" w:rsidRDefault="00A078E9" w:rsidP="00FA5F0A">
      <w:pPr>
        <w:pStyle w:val="NoSpacing"/>
        <w:rPr>
          <w:rFonts w:ascii="Times New Roman" w:hAnsi="Times New Roman" w:cs="Times New Roman"/>
          <w:b/>
          <w:sz w:val="24"/>
        </w:rPr>
      </w:pPr>
      <w:r w:rsidRPr="00A078E9">
        <w:rPr>
          <w:rFonts w:ascii="Times New Roman" w:hAnsi="Times New Roman" w:cs="Times New Roman"/>
          <w:b/>
          <w:sz w:val="24"/>
        </w:rPr>
        <w:t xml:space="preserve">SMALL FIRE: Use DRY chemical powder. </w:t>
      </w:r>
    </w:p>
    <w:p w:rsidR="00FE2477" w:rsidRPr="00A078E9" w:rsidRDefault="00A078E9" w:rsidP="00FA5F0A">
      <w:pPr>
        <w:pStyle w:val="NoSpacing"/>
        <w:rPr>
          <w:rFonts w:ascii="Times New Roman" w:hAnsi="Times New Roman" w:cs="Times New Roman"/>
          <w:b/>
          <w:sz w:val="28"/>
        </w:rPr>
      </w:pPr>
      <w:r w:rsidRPr="00A078E9">
        <w:rPr>
          <w:rFonts w:ascii="Times New Roman" w:hAnsi="Times New Roman" w:cs="Times New Roman"/>
          <w:b/>
          <w:sz w:val="24"/>
        </w:rPr>
        <w:t>LARGE FIRE: Use water spray, fog or foam. Do not use water jet.</w:t>
      </w:r>
    </w:p>
    <w:p w:rsidR="00C11BBB" w:rsidRPr="00C11BBB" w:rsidRDefault="00C11BBB" w:rsidP="00FA5F0A">
      <w:pPr>
        <w:pStyle w:val="NoSpacing"/>
        <w:rPr>
          <w:rFonts w:ascii="Times New Roman" w:hAnsi="Times New Roman" w:cs="Times New Roman"/>
          <w:b/>
          <w:sz w:val="24"/>
        </w:rPr>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Default="00C11BBB" w:rsidP="00054E6C">
      <w:pPr>
        <w:pStyle w:val="NoSpacing"/>
      </w:pPr>
    </w:p>
    <w:p w:rsidR="005C427D" w:rsidRPr="00054E6C" w:rsidRDefault="005C427D" w:rsidP="00054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07492B">
              <w:rPr>
                <w:color w:val="auto"/>
                <w:sz w:val="44"/>
              </w:rPr>
              <w:t>Section 6: Accidental Release Measures</w:t>
            </w:r>
          </w:p>
        </w:tc>
      </w:tr>
    </w:tbl>
    <w:p w:rsidR="005C427D" w:rsidRPr="0007492B" w:rsidRDefault="005C427D" w:rsidP="0007492B">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5D26D6" w:rsidRPr="005D26D6" w:rsidRDefault="005D26D6" w:rsidP="005D26D6">
      <w:pPr>
        <w:spacing w:after="0" w:line="240" w:lineRule="auto"/>
        <w:rPr>
          <w:rFonts w:ascii="Times New Roman" w:eastAsia="Times New Roman" w:hAnsi="Times New Roman" w:cs="Times New Roman"/>
          <w:b/>
          <w:sz w:val="24"/>
          <w:szCs w:val="25"/>
          <w:lang w:val="en-US" w:eastAsia="en-US"/>
        </w:rPr>
      </w:pPr>
      <w:r w:rsidRPr="005D26D6">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C70FC2" w:rsidRPr="005D26D6" w:rsidRDefault="00C70FC2" w:rsidP="005D26D6">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D26D6" w:rsidRPr="005D26D6" w:rsidRDefault="005D26D6" w:rsidP="005D26D6">
      <w:pPr>
        <w:spacing w:after="0" w:line="240" w:lineRule="auto"/>
        <w:rPr>
          <w:rFonts w:ascii="Times New Roman" w:eastAsia="Times New Roman" w:hAnsi="Times New Roman" w:cs="Times New Roman"/>
          <w:b/>
          <w:sz w:val="24"/>
          <w:szCs w:val="25"/>
          <w:lang w:val="en-US" w:eastAsia="en-US"/>
        </w:rPr>
      </w:pPr>
      <w:r w:rsidRPr="005D26D6">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5C427D" w:rsidRDefault="005C427D" w:rsidP="0007492B">
      <w:pPr>
        <w:pStyle w:val="NoSpacing"/>
        <w:rPr>
          <w:rFonts w:eastAsia="Times New Roman"/>
          <w:lang w:val="en-US" w:eastAsia="en-US"/>
        </w:rPr>
      </w:pPr>
    </w:p>
    <w:p w:rsidR="005D26D6" w:rsidRPr="003667A8" w:rsidRDefault="005D26D6"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5D26D6" w:rsidRPr="005D26D6" w:rsidRDefault="005D26D6" w:rsidP="005D26D6">
      <w:pPr>
        <w:spacing w:after="0" w:line="240" w:lineRule="auto"/>
        <w:rPr>
          <w:rFonts w:ascii="Times New Roman" w:eastAsia="Times New Roman" w:hAnsi="Times New Roman" w:cs="Times New Roman"/>
          <w:b/>
          <w:sz w:val="24"/>
          <w:szCs w:val="25"/>
          <w:lang w:val="en-US" w:eastAsia="en-US"/>
        </w:rPr>
      </w:pPr>
      <w:r w:rsidRPr="005D26D6">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15774B" w:rsidRPr="00E228C8" w:rsidRDefault="0015774B" w:rsidP="005D26D6">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3C4E7F" w:rsidRPr="005D26D6" w:rsidRDefault="005D26D6" w:rsidP="006B40A5">
      <w:pPr>
        <w:pStyle w:val="NoSpacing"/>
        <w:rPr>
          <w:rFonts w:ascii="Times New Roman" w:eastAsia="Times New Roman" w:hAnsi="Times New Roman" w:cs="Times New Roman"/>
          <w:b/>
          <w:sz w:val="24"/>
          <w:szCs w:val="24"/>
          <w:lang w:val="en-US" w:eastAsia="en-US"/>
        </w:rPr>
      </w:pPr>
      <w:r w:rsidRPr="005D26D6">
        <w:rPr>
          <w:rFonts w:ascii="Times New Roman" w:eastAsia="Times New Roman" w:hAnsi="Times New Roman" w:cs="Times New Roman"/>
          <w:b/>
          <w:sz w:val="24"/>
          <w:szCs w:val="24"/>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C25BD6" w:rsidRPr="005D26D6" w:rsidRDefault="00C25BD6" w:rsidP="005D26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D26D6" w:rsidRPr="005D26D6" w:rsidRDefault="005D26D6" w:rsidP="005D26D6">
      <w:pPr>
        <w:spacing w:after="0" w:line="240" w:lineRule="auto"/>
        <w:rPr>
          <w:rFonts w:ascii="Times New Roman" w:eastAsia="Times New Roman" w:hAnsi="Times New Roman" w:cs="Times New Roman"/>
          <w:b/>
          <w:sz w:val="24"/>
          <w:szCs w:val="25"/>
          <w:lang w:val="en-US" w:eastAsia="en-US"/>
        </w:rPr>
      </w:pPr>
      <w:r w:rsidRPr="005D26D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3E0A94" w:rsidRDefault="00347DE3" w:rsidP="003E0A94">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3346F" w:rsidRPr="0073346F" w:rsidRDefault="0073346F" w:rsidP="00492D84">
      <w:pPr>
        <w:pStyle w:val="NoSpacing"/>
        <w:rPr>
          <w:rFonts w:ascii="Times New Roman" w:hAnsi="Times New Roman" w:cs="Times New Roman"/>
          <w:b/>
          <w:sz w:val="24"/>
        </w:rPr>
      </w:pPr>
      <w:r w:rsidRPr="0073346F">
        <w:rPr>
          <w:rFonts w:ascii="Times New Roman" w:hAnsi="Times New Roman" w:cs="Times New Roman"/>
          <w:b/>
          <w:sz w:val="24"/>
        </w:rPr>
        <w:t>Splash goggles. Lab coat. Dust respirator. Be sure to use an approved/certified respirator or equivalent. Gloves.</w:t>
      </w:r>
    </w:p>
    <w:p w:rsidR="00FF3D43" w:rsidRDefault="00B83EE6" w:rsidP="0073346F">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73346F" w:rsidRPr="0073346F" w:rsidRDefault="0073346F" w:rsidP="0073346F">
      <w:pPr>
        <w:spacing w:after="0" w:line="240" w:lineRule="auto"/>
        <w:rPr>
          <w:rFonts w:ascii="Times New Roman" w:eastAsia="Times New Roman" w:hAnsi="Times New Roman" w:cs="Times New Roman"/>
          <w:b/>
          <w:sz w:val="24"/>
          <w:szCs w:val="25"/>
          <w:lang w:val="en-US" w:eastAsia="en-US"/>
        </w:rPr>
      </w:pPr>
      <w:r w:rsidRPr="0073346F">
        <w:rPr>
          <w:rFonts w:ascii="Times New Roman" w:eastAsia="Times New Roman" w:hAnsi="Times New Roman" w:cs="Times New Roman"/>
          <w:b/>
          <w:sz w:val="24"/>
          <w:szCs w:val="25"/>
          <w:lang w:val="en-US" w:eastAsia="en-US"/>
        </w:rPr>
        <w:t xml:space="preserve">Splash goggles. Full suit. Dust respirator. Boots. Gloves. A </w:t>
      </w:r>
      <w:r w:rsidRPr="00F448B5">
        <w:rPr>
          <w:rFonts w:ascii="Times New Roman" w:eastAsia="Times New Roman" w:hAnsi="Times New Roman" w:cs="Times New Roman"/>
          <w:b/>
          <w:sz w:val="24"/>
          <w:szCs w:val="25"/>
          <w:lang w:val="en-US" w:eastAsia="en-US"/>
        </w:rPr>
        <w:t>self-contained</w:t>
      </w:r>
      <w:r w:rsidRPr="0073346F">
        <w:rPr>
          <w:rFonts w:ascii="Times New Roman" w:eastAsia="Times New Roman" w:hAnsi="Times New Roman" w:cs="Times New Roman"/>
          <w:b/>
          <w:sz w:val="24"/>
          <w:szCs w:val="25"/>
          <w:lang w:val="en-US" w:eastAsia="en-US"/>
        </w:rPr>
        <w:t xml:space="preserve"> breathing apparatus should be used to avoid</w:t>
      </w:r>
      <w:r w:rsidRPr="00F448B5">
        <w:rPr>
          <w:rFonts w:ascii="Times New Roman" w:eastAsia="Times New Roman" w:hAnsi="Times New Roman" w:cs="Times New Roman"/>
          <w:b/>
          <w:sz w:val="24"/>
          <w:szCs w:val="25"/>
          <w:lang w:val="en-US" w:eastAsia="en-US"/>
        </w:rPr>
        <w:t xml:space="preserve"> </w:t>
      </w:r>
      <w:r w:rsidRPr="0073346F">
        <w:rPr>
          <w:rFonts w:ascii="Times New Roman" w:eastAsia="Times New Roman" w:hAnsi="Times New Roman" w:cs="Times New Roman"/>
          <w:b/>
          <w:sz w:val="24"/>
          <w:szCs w:val="25"/>
          <w:lang w:val="en-US" w:eastAsia="en-US"/>
        </w:rPr>
        <w:t>inhalation of the product. Suggested protective clothing might not be sufficient; consult a specialist BEFORE handling this</w:t>
      </w:r>
      <w:r w:rsidRPr="00F448B5">
        <w:rPr>
          <w:rFonts w:ascii="Times New Roman" w:eastAsia="Times New Roman" w:hAnsi="Times New Roman" w:cs="Times New Roman"/>
          <w:b/>
          <w:sz w:val="24"/>
          <w:szCs w:val="25"/>
          <w:lang w:val="en-US" w:eastAsia="en-US"/>
        </w:rPr>
        <w:t xml:space="preserve"> </w:t>
      </w:r>
      <w:r w:rsidRPr="0073346F">
        <w:rPr>
          <w:rFonts w:ascii="Times New Roman" w:eastAsia="Times New Roman" w:hAnsi="Times New Roman" w:cs="Times New Roman"/>
          <w:b/>
          <w:sz w:val="24"/>
          <w:szCs w:val="25"/>
          <w:lang w:val="en-US" w:eastAsia="en-US"/>
        </w:rPr>
        <w:t>product.</w:t>
      </w:r>
    </w:p>
    <w:p w:rsidR="0015774B" w:rsidRPr="0015774B" w:rsidRDefault="0015774B" w:rsidP="0015774B">
      <w:pPr>
        <w:pStyle w:val="NoSpacing"/>
      </w:pPr>
    </w:p>
    <w:p w:rsidR="00492D84" w:rsidRPr="0073346F" w:rsidRDefault="00563E0D" w:rsidP="00492D84">
      <w:pPr>
        <w:pStyle w:val="NoSpacing"/>
        <w:rPr>
          <w:rFonts w:ascii="Times New Roman" w:hAnsi="Times New Roman" w:cs="Times New Roman"/>
          <w:b/>
          <w:sz w:val="28"/>
          <w:szCs w:val="24"/>
          <w:u w:val="single"/>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r w:rsidR="0015774B" w:rsidRPr="0015774B">
        <w:rPr>
          <w:rFonts w:ascii="Times New Roman" w:hAnsi="Times New Roman" w:cs="Times New Roman"/>
          <w:b/>
          <w:sz w:val="24"/>
          <w:szCs w:val="24"/>
        </w:rPr>
        <w:t>Not Available.</w:t>
      </w:r>
    </w:p>
    <w:p w:rsidR="0015774B" w:rsidRPr="0015774B" w:rsidRDefault="0015774B" w:rsidP="001577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C9334A"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F57118" w:rsidRPr="00F57118">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73297A" w:rsidRPr="0073297A">
        <w:rPr>
          <w:rFonts w:ascii="Times New Roman" w:hAnsi="Times New Roman" w:cs="Times New Roman"/>
          <w:b/>
          <w:sz w:val="24"/>
        </w:rPr>
        <w:t>175.19</w:t>
      </w:r>
      <w:r w:rsidR="0073297A" w:rsidRPr="0073297A">
        <w:rPr>
          <w:sz w:val="24"/>
        </w:rPr>
        <w:t xml:space="preserve">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9808C8" w:rsidRPr="007B3EDC" w:rsidRDefault="00563E0D" w:rsidP="000F6A90">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bookmarkStart w:id="0" w:name="_GoBack"/>
      <w:bookmarkEnd w:id="0"/>
      <w:r w:rsidR="00C9334A" w:rsidRPr="00C9334A">
        <w:rPr>
          <w:rFonts w:ascii="Times New Roman" w:hAnsi="Times New Roman" w:cs="Times New Roman"/>
          <w:b/>
          <w:sz w:val="24"/>
        </w:rPr>
        <w:t>White crystalline</w:t>
      </w:r>
    </w:p>
    <w:p w:rsidR="00501FAF" w:rsidRP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01FAF"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01FAF" w:rsidRPr="00BD2E4F" w:rsidRDefault="00501FAF" w:rsidP="002B6C82">
            <w:pPr>
              <w:rPr>
                <w:color w:val="auto"/>
              </w:rPr>
            </w:pPr>
            <w:r w:rsidRPr="00C31DE3">
              <w:rPr>
                <w:color w:val="auto"/>
                <w:sz w:val="44"/>
              </w:rPr>
              <w:lastRenderedPageBreak/>
              <w:t>Section 9: Physical and Chemical Properties</w:t>
            </w:r>
            <w:r>
              <w:rPr>
                <w:color w:val="auto"/>
                <w:sz w:val="44"/>
              </w:rPr>
              <w:t xml:space="preserve"> (Continued)</w:t>
            </w:r>
          </w:p>
        </w:tc>
      </w:tr>
    </w:tbl>
    <w:p w:rsidR="00501FAF" w:rsidRDefault="00501FAF" w:rsidP="00913AB2">
      <w:pPr>
        <w:pStyle w:val="NoSpacing"/>
        <w:ind w:left="2880" w:hanging="2880"/>
        <w:rPr>
          <w:rFonts w:ascii="Times New Roman" w:hAnsi="Times New Roman" w:cs="Times New Roman"/>
          <w:b/>
          <w:sz w:val="28"/>
        </w:rPr>
      </w:pP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501FAF" w:rsidRPr="00501FAF">
        <w:rPr>
          <w:rFonts w:ascii="Times New Roman" w:hAnsi="Times New Roman" w:cs="Times New Roman"/>
          <w:b/>
          <w:sz w:val="24"/>
        </w:rPr>
        <w:t>Decomposes.</w:t>
      </w:r>
    </w:p>
    <w:p w:rsidR="003132E8" w:rsidRDefault="00563E0D" w:rsidP="003132E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501FAF" w:rsidRPr="00196857">
        <w:rPr>
          <w:rFonts w:ascii="Times New Roman" w:hAnsi="Times New Roman" w:cs="Times New Roman"/>
          <w:b/>
          <w:sz w:val="24"/>
        </w:rPr>
        <w:t>Not applicable</w:t>
      </w:r>
      <w:r w:rsidR="00501FAF">
        <w:rPr>
          <w:rFonts w:ascii="Times New Roman" w:hAnsi="Times New Roman" w:cs="Times New Roman"/>
          <w:b/>
          <w:sz w:val="24"/>
        </w:rPr>
        <w:t>.</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01FAF" w:rsidRPr="00196857">
        <w:rPr>
          <w:rFonts w:ascii="Times New Roman" w:hAnsi="Times New Roman" w:cs="Times New Roman"/>
          <w:b/>
          <w:sz w:val="24"/>
        </w:rPr>
        <w:t>Not applicable</w:t>
      </w:r>
      <w:r w:rsidR="00501FAF">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01FAF" w:rsidRPr="00196857">
        <w:rPr>
          <w:rFonts w:ascii="Times New Roman" w:hAnsi="Times New Roman" w:cs="Times New Roman"/>
          <w:b/>
          <w:sz w:val="24"/>
        </w:rPr>
        <w:t>Not applicable</w:t>
      </w:r>
      <w:r w:rsidR="00501FAF">
        <w:rPr>
          <w:rFonts w:ascii="Times New Roman" w:hAnsi="Times New Roman" w:cs="Times New Roman"/>
          <w:b/>
          <w:sz w:val="24"/>
        </w:rPr>
        <w:t>.</w:t>
      </w:r>
    </w:p>
    <w:p w:rsidR="007B3EDC" w:rsidRPr="003132E8" w:rsidRDefault="00D16BC7" w:rsidP="007B3EDC">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501FAF" w:rsidRPr="00196857">
        <w:rPr>
          <w:rFonts w:ascii="Times New Roman" w:hAnsi="Times New Roman" w:cs="Times New Roman"/>
          <w:b/>
          <w:sz w:val="24"/>
        </w:rPr>
        <w:t>Not applicable</w:t>
      </w:r>
      <w:r w:rsidR="00501FAF">
        <w:rPr>
          <w:rFonts w:ascii="Times New Roman" w:hAnsi="Times New Roman" w:cs="Times New Roman"/>
          <w:b/>
          <w:sz w:val="24"/>
        </w:rPr>
        <w:t>.</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F62FF4"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287523" w:rsidRPr="00FB3771" w:rsidRDefault="00287523" w:rsidP="00FB3771">
      <w:pPr>
        <w:pStyle w:val="NoSpacing"/>
      </w:pPr>
    </w:p>
    <w:p w:rsidR="00EE613F"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41215E" w:rsidRPr="00F62FF4" w:rsidRDefault="0041215E" w:rsidP="00F62FF4">
      <w:pPr>
        <w:pStyle w:val="NoSpacing"/>
      </w:pPr>
    </w:p>
    <w:p w:rsidR="003B558A"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501FAF" w:rsidRPr="00501FAF">
        <w:rPr>
          <w:rFonts w:ascii="Times New Roman" w:hAnsi="Times New Roman" w:cs="Times New Roman"/>
          <w:b/>
          <w:sz w:val="24"/>
        </w:rPr>
        <w:t>Non-corrosive in presence of glass.</w:t>
      </w:r>
    </w:p>
    <w:p w:rsidR="00F62FF4" w:rsidRPr="00F62FF4" w:rsidRDefault="00F62FF4" w:rsidP="00F62FF4">
      <w:pPr>
        <w:pStyle w:val="NoSpacing"/>
      </w:pPr>
    </w:p>
    <w:p w:rsidR="00501FAF" w:rsidRDefault="005460EF" w:rsidP="00501FAF">
      <w:pPr>
        <w:pStyle w:val="NoSpacing"/>
        <w:rPr>
          <w:rFonts w:ascii="Times New Roman" w:hAnsi="Times New Roman" w:cs="Times New Roman"/>
          <w:b/>
          <w:bCs/>
          <w:sz w:val="28"/>
          <w:szCs w:val="24"/>
        </w:rPr>
      </w:pPr>
      <w:r w:rsidRPr="006638A2">
        <w:rPr>
          <w:rFonts w:ascii="Times New Roman" w:hAnsi="Times New Roman" w:cs="Times New Roman"/>
          <w:b/>
          <w:sz w:val="28"/>
          <w:szCs w:val="24"/>
          <w:u w:val="single"/>
        </w:rPr>
        <w:t>Special Remarks on Reactivity</w:t>
      </w:r>
      <w:r w:rsidRPr="00501FAF">
        <w:rPr>
          <w:rFonts w:ascii="Times New Roman" w:hAnsi="Times New Roman" w:cs="Times New Roman"/>
          <w:b/>
          <w:sz w:val="28"/>
          <w:szCs w:val="24"/>
        </w:rPr>
        <w:t xml:space="preserve">: </w:t>
      </w:r>
      <w:r w:rsidR="00557CC2" w:rsidRPr="00501FAF">
        <w:rPr>
          <w:rFonts w:ascii="Times New Roman" w:hAnsi="Times New Roman" w:cs="Times New Roman"/>
          <w:b/>
          <w:sz w:val="28"/>
          <w:szCs w:val="24"/>
        </w:rPr>
        <w:t xml:space="preserve"> </w:t>
      </w:r>
      <w:r w:rsidR="00501FAF" w:rsidRPr="005460EF">
        <w:rPr>
          <w:rFonts w:ascii="Times New Roman" w:hAnsi="Times New Roman" w:cs="Times New Roman"/>
          <w:b/>
          <w:bCs/>
          <w:sz w:val="24"/>
          <w:szCs w:val="24"/>
        </w:rPr>
        <w:t>Not available.</w:t>
      </w:r>
    </w:p>
    <w:p w:rsidR="00835372" w:rsidRPr="00835372" w:rsidRDefault="00835372" w:rsidP="00501FAF">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9808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501FAF">
        <w:rPr>
          <w:rFonts w:ascii="Times New Roman" w:hAnsi="Times New Roman" w:cs="Times New Roman"/>
          <w:b/>
          <w:sz w:val="24"/>
        </w:rPr>
        <w:t>No.</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501FAF" w:rsidRPr="00501FAF">
        <w:rPr>
          <w:rFonts w:ascii="Times New Roman" w:hAnsi="Times New Roman" w:cs="Times New Roman"/>
          <w:b/>
          <w:sz w:val="24"/>
        </w:rPr>
        <w:t>Dermal contact. Eye contact. Inhalation. Ingestion.</w:t>
      </w:r>
    </w:p>
    <w:p w:rsidR="00AA200B" w:rsidRDefault="00AA200B" w:rsidP="00AA200B">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A200B"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A200B" w:rsidRPr="007B71FE" w:rsidRDefault="00AA200B" w:rsidP="002B6C82">
            <w:pPr>
              <w:rPr>
                <w:color w:val="auto"/>
              </w:rPr>
            </w:pPr>
            <w:r w:rsidRPr="00B915FC">
              <w:rPr>
                <w:color w:val="auto"/>
                <w:sz w:val="44"/>
              </w:rPr>
              <w:lastRenderedPageBreak/>
              <w:t>Section 11: Toxicological Information</w:t>
            </w:r>
            <w:r>
              <w:rPr>
                <w:color w:val="auto"/>
                <w:sz w:val="44"/>
              </w:rPr>
              <w:t xml:space="preserve"> (Continued)</w:t>
            </w:r>
          </w:p>
        </w:tc>
      </w:tr>
    </w:tbl>
    <w:p w:rsidR="00AA200B" w:rsidRDefault="00AA200B" w:rsidP="001C2663">
      <w:pPr>
        <w:pStyle w:val="NoSpacing"/>
        <w:rPr>
          <w:rFonts w:ascii="Times New Roman" w:hAnsi="Times New Roman" w:cs="Times New Roman"/>
          <w:b/>
          <w:sz w:val="28"/>
          <w:szCs w:val="24"/>
          <w:u w:val="single"/>
        </w:rPr>
      </w:pPr>
    </w:p>
    <w:p w:rsidR="00D44363" w:rsidRDefault="001973D0" w:rsidP="001C2663">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501FAF" w:rsidRPr="00501FAF">
        <w:rPr>
          <w:rFonts w:ascii="Times New Roman" w:hAnsi="Times New Roman" w:cs="Times New Roman"/>
          <w:b/>
          <w:sz w:val="24"/>
        </w:rPr>
        <w:t>LD50: Not available. LC50: Not available.</w:t>
      </w:r>
    </w:p>
    <w:p w:rsidR="00E83E6C" w:rsidRPr="00E83E6C" w:rsidRDefault="00E83E6C" w:rsidP="001C2663">
      <w:pPr>
        <w:pStyle w:val="NoSpacing"/>
        <w:rPr>
          <w:rFonts w:ascii="Times New Roman" w:hAnsi="Times New Roman" w:cs="Times New Roman"/>
          <w:b/>
          <w:sz w:val="28"/>
          <w:szCs w:val="24"/>
        </w:rPr>
      </w:pPr>
    </w:p>
    <w:p w:rsidR="00F948AE" w:rsidRPr="00D6549F"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501FAF" w:rsidRPr="00501FAF">
        <w:rPr>
          <w:rFonts w:ascii="Times New Roman" w:hAnsi="Times New Roman" w:cs="Times New Roman"/>
          <w:b/>
          <w:sz w:val="24"/>
        </w:rPr>
        <w:t>The substance is toxic to lungs, mucous membranes.</w:t>
      </w:r>
    </w:p>
    <w:p w:rsidR="00D6549F" w:rsidRPr="00EE613F" w:rsidRDefault="00D6549F" w:rsidP="00EE613F">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1C2663" w:rsidRPr="00501FAF" w:rsidRDefault="00501FAF" w:rsidP="00681297">
      <w:pPr>
        <w:pStyle w:val="NoSpacing"/>
        <w:rPr>
          <w:rFonts w:ascii="Times New Roman" w:hAnsi="Times New Roman" w:cs="Times New Roman"/>
          <w:b/>
          <w:sz w:val="24"/>
        </w:rPr>
      </w:pPr>
      <w:r w:rsidRPr="00501FAF">
        <w:rPr>
          <w:rFonts w:ascii="Times New Roman" w:hAnsi="Times New Roman" w:cs="Times New Roman"/>
          <w:b/>
          <w:sz w:val="24"/>
        </w:rPr>
        <w:t>Hazardous in case of skin contact (irritant, permeator), of ingestion, of inhalation.</w:t>
      </w:r>
    </w:p>
    <w:p w:rsidR="00501FAF" w:rsidRPr="00681297" w:rsidRDefault="00501FAF" w:rsidP="00681297">
      <w:pPr>
        <w:pStyle w:val="NoSpacing"/>
      </w:pPr>
    </w:p>
    <w:p w:rsidR="00086A9D" w:rsidRDefault="001973D0" w:rsidP="003E2BED">
      <w:pPr>
        <w:pStyle w:val="NoSpacing"/>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EE613F">
        <w:rPr>
          <w:rFonts w:ascii="Times New Roman" w:hAnsi="Times New Roman" w:cs="Times New Roman"/>
          <w:b/>
          <w:sz w:val="28"/>
        </w:rPr>
        <w:t xml:space="preserve"> </w:t>
      </w:r>
      <w:r w:rsidR="00681297" w:rsidRPr="007B3EDC">
        <w:rPr>
          <w:rFonts w:ascii="Times New Roman" w:hAnsi="Times New Roman" w:cs="Times New Roman"/>
          <w:b/>
          <w:sz w:val="24"/>
          <w:szCs w:val="24"/>
        </w:rPr>
        <w:t>Not Available.</w:t>
      </w:r>
    </w:p>
    <w:p w:rsidR="00EE613F" w:rsidRPr="00681297" w:rsidRDefault="00EE613F" w:rsidP="00681297">
      <w:pPr>
        <w:pStyle w:val="NoSpacing"/>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EE613F" w:rsidRDefault="00400077" w:rsidP="00EE613F">
      <w:pPr>
        <w:pStyle w:val="NoSpacing"/>
      </w:pPr>
    </w:p>
    <w:p w:rsidR="00EE613F" w:rsidRPr="00EE613F" w:rsidRDefault="001973D0" w:rsidP="00EE613F">
      <w:pPr>
        <w:pStyle w:val="NoSpacing"/>
        <w:rPr>
          <w:rFonts w:ascii="Times New Roman" w:hAnsi="Times New Roman" w:cs="Times New Roman"/>
          <w:b/>
          <w:sz w:val="28"/>
          <w:u w:val="single"/>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AA200B" w:rsidRPr="007B3EDC">
        <w:rPr>
          <w:rFonts w:ascii="Times New Roman" w:hAnsi="Times New Roman" w:cs="Times New Roman"/>
          <w:b/>
          <w:sz w:val="24"/>
          <w:szCs w:val="24"/>
        </w:rPr>
        <w:t>Not Available.</w:t>
      </w:r>
    </w:p>
    <w:p w:rsidR="00681297" w:rsidRPr="00681297" w:rsidRDefault="00681297" w:rsidP="00681297">
      <w:pPr>
        <w:pStyle w:val="NoSpacing"/>
      </w:pPr>
    </w:p>
    <w:p w:rsidR="00021376" w:rsidRPr="00021376" w:rsidRDefault="00021376" w:rsidP="0002137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B2FC6" w:rsidRPr="00064A76" w:rsidRDefault="00064A76" w:rsidP="00803531">
      <w:pPr>
        <w:pStyle w:val="NoSpacing"/>
        <w:rPr>
          <w:rFonts w:ascii="Times New Roman" w:hAnsi="Times New Roman" w:cs="Times New Roman"/>
          <w:b/>
          <w:sz w:val="24"/>
        </w:rPr>
      </w:pPr>
      <w:r w:rsidRPr="00064A76">
        <w:rPr>
          <w:rFonts w:ascii="Times New Roman" w:hAnsi="Times New Roman" w:cs="Times New Roman"/>
          <w:b/>
          <w:sz w:val="24"/>
        </w:rPr>
        <w:t>Possibly hazardous short term degradation products are not likely. However, long term degradation products may arise.</w:t>
      </w:r>
    </w:p>
    <w:p w:rsidR="00064A76" w:rsidRPr="00803531" w:rsidRDefault="00064A76" w:rsidP="00803531">
      <w:pPr>
        <w:pStyle w:val="NoSpacing"/>
      </w:pPr>
    </w:p>
    <w:p w:rsidR="00064A76" w:rsidRDefault="00356BC2" w:rsidP="00DF46F9">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DF46F9" w:rsidRDefault="00064A76" w:rsidP="00DF46F9">
      <w:pPr>
        <w:pStyle w:val="NoSpacing"/>
      </w:pPr>
      <w:r w:rsidRPr="00064A76">
        <w:rPr>
          <w:rFonts w:ascii="Times New Roman" w:hAnsi="Times New Roman" w:cs="Times New Roman"/>
          <w:b/>
          <w:sz w:val="24"/>
        </w:rPr>
        <w:t>The product itself and its products of degradation are not toxic.</w:t>
      </w:r>
    </w:p>
    <w:p w:rsidR="00064A76" w:rsidRPr="00064A76" w:rsidRDefault="00064A76" w:rsidP="00DF46F9">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21376" w:rsidRDefault="00021376" w:rsidP="00B92F64">
      <w:pPr>
        <w:pStyle w:val="NoSpacing"/>
        <w:rPr>
          <w:rFonts w:ascii="Times New Roman" w:hAnsi="Times New Roman" w:cs="Times New Roman"/>
          <w:b/>
          <w:bCs/>
          <w:sz w:val="24"/>
          <w:szCs w:val="28"/>
        </w:rPr>
      </w:pP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FB2FC6" w:rsidRDefault="00FB2FC6" w:rsidP="00FB2FC6">
      <w:pPr>
        <w:pStyle w:val="NoSpacing"/>
      </w:pP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B2FC6" w:rsidRDefault="00FB2FC6" w:rsidP="00295FE6">
      <w:pPr>
        <w:pStyle w:val="NoSpacing"/>
      </w:pPr>
    </w:p>
    <w:p w:rsidR="00C31F22" w:rsidRPr="00295FE6" w:rsidRDefault="00C31F22"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C31F22" w:rsidRPr="00C31F22" w:rsidRDefault="00C31F22" w:rsidP="00C31F22">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C31F22" w:rsidRPr="00C31F22" w:rsidRDefault="00C31F22" w:rsidP="00C31F22">
      <w:pPr>
        <w:pStyle w:val="NoSpacing"/>
      </w:pPr>
    </w:p>
    <w:p w:rsid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B2FC6" w:rsidRDefault="00FB2FC6" w:rsidP="00FF0B61">
      <w:pPr>
        <w:pStyle w:val="NoSpacing"/>
        <w:rPr>
          <w:rFonts w:ascii="Times New Roman" w:hAnsi="Times New Roman" w:cs="Times New Roman"/>
          <w:b/>
          <w:sz w:val="28"/>
          <w:u w:val="single"/>
        </w:rPr>
      </w:pPr>
    </w:p>
    <w:p w:rsidR="00FF0B61" w:rsidRPr="00C31F22" w:rsidRDefault="00FF0B61" w:rsidP="00FF0B61">
      <w:pPr>
        <w:pStyle w:val="NoSpacing"/>
        <w:rPr>
          <w:rFonts w:ascii="Times New Roman" w:hAnsi="Times New Roman" w:cs="Times New Roman"/>
          <w:b/>
          <w:sz w:val="28"/>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Default="0036562E" w:rsidP="00167497">
      <w:pPr>
        <w:pStyle w:val="NoSpacing"/>
      </w:pPr>
    </w:p>
    <w:p w:rsidR="00C31F22" w:rsidRPr="00167497" w:rsidRDefault="00C31F22"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6D1F89" w:rsidRDefault="002619B1" w:rsidP="0092344F">
      <w:pPr>
        <w:pStyle w:val="NoSpacing"/>
        <w:rPr>
          <w:rFonts w:ascii="Times New Roman" w:hAnsi="Times New Roman" w:cs="Times New Roman"/>
          <w:b/>
          <w:sz w:val="24"/>
        </w:rPr>
      </w:pPr>
      <w:r w:rsidRPr="006D1F89">
        <w:rPr>
          <w:rFonts w:ascii="Times New Roman" w:hAnsi="Times New Roman" w:cs="Times New Roman"/>
          <w:b/>
          <w:sz w:val="28"/>
          <w:szCs w:val="24"/>
          <w:u w:val="single"/>
        </w:rPr>
        <w:t>Federal and State Regulations</w:t>
      </w:r>
      <w:r w:rsidRPr="006D1F89">
        <w:rPr>
          <w:rFonts w:ascii="Times New Roman" w:hAnsi="Times New Roman" w:cs="Times New Roman"/>
          <w:b/>
          <w:sz w:val="28"/>
          <w:szCs w:val="24"/>
        </w:rPr>
        <w:t xml:space="preserve">: </w:t>
      </w:r>
      <w:r w:rsidR="0092344F" w:rsidRPr="0092344F">
        <w:rPr>
          <w:rFonts w:ascii="Times New Roman" w:hAnsi="Times New Roman" w:cs="Times New Roman"/>
          <w:b/>
          <w:sz w:val="24"/>
        </w:rPr>
        <w:t>TSCA 8(b) inventory: L-Citrulline</w:t>
      </w:r>
    </w:p>
    <w:p w:rsidR="0092344F" w:rsidRPr="0092344F" w:rsidRDefault="0092344F" w:rsidP="0092344F">
      <w:pPr>
        <w:pStyle w:val="NoSpacing"/>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F6189B" w:rsidRPr="0092344F" w:rsidRDefault="0092344F" w:rsidP="0096748D">
      <w:pPr>
        <w:autoSpaceDE w:val="0"/>
        <w:autoSpaceDN w:val="0"/>
        <w:adjustRightInd w:val="0"/>
        <w:spacing w:after="0" w:line="240" w:lineRule="auto"/>
        <w:rPr>
          <w:rFonts w:ascii="Times New Roman" w:hAnsi="Times New Roman" w:cs="Times New Roman"/>
          <w:b/>
          <w:sz w:val="32"/>
          <w:u w:val="single"/>
        </w:rPr>
      </w:pPr>
      <w:r w:rsidRPr="0092344F">
        <w:rPr>
          <w:rFonts w:ascii="Times New Roman" w:hAnsi="Times New Roman" w:cs="Times New Roman"/>
          <w:b/>
          <w:sz w:val="28"/>
        </w:rPr>
        <w:t>OSHA:</w:t>
      </w:r>
      <w:r w:rsidRPr="0092344F">
        <w:rPr>
          <w:sz w:val="28"/>
        </w:rPr>
        <w:t xml:space="preserve"> </w:t>
      </w:r>
      <w:r w:rsidRPr="0092344F">
        <w:rPr>
          <w:rFonts w:ascii="Times New Roman" w:hAnsi="Times New Roman" w:cs="Times New Roman"/>
          <w:b/>
          <w:sz w:val="24"/>
        </w:rPr>
        <w:t>Hazardous by definition of Hazard Communication Standard (29 CFR 1910.1200).</w:t>
      </w:r>
    </w:p>
    <w:p w:rsidR="00217A16" w:rsidRPr="00DC4DE5" w:rsidRDefault="00217A16"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17A16" w:rsidRDefault="002619B1" w:rsidP="0096748D">
      <w:pPr>
        <w:pStyle w:val="NoSpacing"/>
      </w:pPr>
      <w:r w:rsidRPr="004E6E73">
        <w:rPr>
          <w:rFonts w:ascii="Times New Roman" w:hAnsi="Times New Roman" w:cs="Times New Roman"/>
          <w:b/>
          <w:sz w:val="28"/>
          <w:szCs w:val="24"/>
        </w:rPr>
        <w:t xml:space="preserve">WHMIS (Canada): </w:t>
      </w:r>
      <w:r w:rsidR="00CF7388" w:rsidRPr="00CF7388">
        <w:rPr>
          <w:rFonts w:ascii="Times New Roman" w:hAnsi="Times New Roman" w:cs="Times New Roman"/>
          <w:b/>
          <w:sz w:val="24"/>
        </w:rPr>
        <w:t>CLASS D-2A: Material causing other toxic effects (VERY TOXIC).</w:t>
      </w:r>
    </w:p>
    <w:p w:rsidR="0096748D" w:rsidRPr="00217A16" w:rsidRDefault="002619B1" w:rsidP="00217A16">
      <w:pPr>
        <w:pStyle w:val="NoSpacing"/>
        <w:rPr>
          <w:rFonts w:eastAsia="Times New Roman"/>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CF7388" w:rsidRPr="00CF7388">
        <w:rPr>
          <w:rFonts w:ascii="Times New Roman" w:hAnsi="Times New Roman" w:cs="Times New Roman"/>
          <w:b/>
          <w:sz w:val="24"/>
        </w:rPr>
        <w:t>R36/38- Irritating to eyes and skin.</w:t>
      </w:r>
    </w:p>
    <w:p w:rsidR="00717712" w:rsidRPr="00217A16" w:rsidRDefault="00717712" w:rsidP="00217A16">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17A16">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17A16">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6D1F89" w:rsidRPr="00167497" w:rsidRDefault="006D1F89" w:rsidP="006D1F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D1F89" w:rsidTr="00400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D1F89" w:rsidRPr="007B71FE" w:rsidRDefault="006D1F89" w:rsidP="00400C85">
            <w:pPr>
              <w:rPr>
                <w:color w:val="auto"/>
              </w:rPr>
            </w:pPr>
            <w:r w:rsidRPr="002E41D4">
              <w:rPr>
                <w:color w:val="auto"/>
                <w:sz w:val="44"/>
              </w:rPr>
              <w:lastRenderedPageBreak/>
              <w:t>Section 15: Other Regulatory Information</w:t>
            </w:r>
            <w:r>
              <w:rPr>
                <w:color w:val="auto"/>
                <w:sz w:val="44"/>
              </w:rPr>
              <w:t xml:space="preserve"> (Continued)</w:t>
            </w:r>
          </w:p>
        </w:tc>
      </w:tr>
    </w:tbl>
    <w:p w:rsidR="006D1F89" w:rsidRDefault="006D1F89" w:rsidP="00FF58B8">
      <w:pPr>
        <w:pStyle w:val="NoSpacing"/>
      </w:pPr>
    </w:p>
    <w:p w:rsidR="006D1F89" w:rsidRPr="00CF7388" w:rsidRDefault="006D1F89" w:rsidP="00CF7388">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CF7388" w:rsidRPr="00CF7388" w:rsidRDefault="00CF7388" w:rsidP="00CF7388">
      <w:pPr>
        <w:spacing w:after="0" w:line="240" w:lineRule="auto"/>
        <w:rPr>
          <w:rFonts w:ascii="Times New Roman" w:eastAsia="Times New Roman" w:hAnsi="Times New Roman" w:cs="Times New Roman"/>
          <w:b/>
          <w:sz w:val="24"/>
          <w:szCs w:val="25"/>
          <w:lang w:val="en-US" w:eastAsia="en-US"/>
        </w:rPr>
      </w:pPr>
      <w:r w:rsidRPr="00CF7388">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C6FDD" w:rsidRDefault="006C6FDD" w:rsidP="006D1F89">
      <w:pPr>
        <w:pStyle w:val="NoSpacing"/>
      </w:pPr>
    </w:p>
    <w:p w:rsidR="006D1F89" w:rsidRPr="006D1F89" w:rsidRDefault="006D1F89" w:rsidP="006D1F8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D26EA6" w:rsidRPr="00AE6315" w:rsidRDefault="00D26EA6" w:rsidP="00D26EA6">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26EA6" w:rsidRPr="008B4575" w:rsidRDefault="00D26EA6" w:rsidP="00D26EA6">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26EA6" w:rsidRPr="00211219" w:rsidRDefault="00D26EA6" w:rsidP="00D26EA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26EA6" w:rsidRPr="00211219" w:rsidRDefault="00D26EA6" w:rsidP="00D26EA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D26EA6">
      <w:pPr>
        <w:jc w:val="center"/>
        <w:rPr>
          <w:rFonts w:ascii="Times New Roman" w:eastAsia="Calibri" w:hAnsi="Times New Roman" w:cs="Times New Roman"/>
          <w:b/>
          <w:color w:val="000000"/>
          <w:sz w:val="28"/>
        </w:rPr>
      </w:pPr>
    </w:p>
    <w:sectPr w:rsidR="00D71C04" w:rsidRPr="004315E6" w:rsidSect="00D26EA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456" w:rsidRDefault="00963456" w:rsidP="009C3BE4">
      <w:pPr>
        <w:spacing w:after="0" w:line="240" w:lineRule="auto"/>
      </w:pPr>
      <w:r>
        <w:separator/>
      </w:r>
    </w:p>
  </w:endnote>
  <w:endnote w:type="continuationSeparator" w:id="0">
    <w:p w:rsidR="00963456" w:rsidRDefault="0096345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26EA6" w:rsidP="00D26EA6">
    <w:pPr>
      <w:pStyle w:val="Footer"/>
      <w:ind w:left="-567"/>
      <w:jc w:val="right"/>
    </w:pPr>
    <w:r>
      <w:rPr>
        <w:noProof/>
      </w:rPr>
      <w:drawing>
        <wp:inline distT="0" distB="0" distL="0" distR="0" wp14:anchorId="16487B80" wp14:editId="75B6ACFF">
          <wp:extent cx="76581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7522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456" w:rsidRDefault="00963456" w:rsidP="009C3BE4">
      <w:pPr>
        <w:spacing w:after="0" w:line="240" w:lineRule="auto"/>
      </w:pPr>
      <w:r>
        <w:separator/>
      </w:r>
    </w:p>
  </w:footnote>
  <w:footnote w:type="continuationSeparator" w:id="0">
    <w:p w:rsidR="00963456" w:rsidRDefault="0096345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26EA6" w:rsidP="00D26EA6">
    <w:pPr>
      <w:pStyle w:val="Header"/>
      <w:ind w:left="-510"/>
    </w:pPr>
    <w:r w:rsidRPr="00C10C02">
      <w:rPr>
        <w:b/>
        <w:noProof/>
        <w:color w:val="0000CC"/>
        <w:sz w:val="20"/>
      </w:rPr>
      <w:drawing>
        <wp:inline distT="0" distB="0" distL="0" distR="0" wp14:anchorId="7BD0C386" wp14:editId="12E9D315">
          <wp:extent cx="76200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23196"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344"/>
    <w:rsid w:val="00012454"/>
    <w:rsid w:val="00014110"/>
    <w:rsid w:val="00014D54"/>
    <w:rsid w:val="00015285"/>
    <w:rsid w:val="0001623A"/>
    <w:rsid w:val="000162D2"/>
    <w:rsid w:val="00017701"/>
    <w:rsid w:val="00017ADD"/>
    <w:rsid w:val="00020D4F"/>
    <w:rsid w:val="00021376"/>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6D01"/>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A9"/>
    <w:rsid w:val="000979B7"/>
    <w:rsid w:val="00097F71"/>
    <w:rsid w:val="000A0D21"/>
    <w:rsid w:val="000A2350"/>
    <w:rsid w:val="000A2E24"/>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2E6"/>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41D4"/>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1FAF"/>
    <w:rsid w:val="0050288B"/>
    <w:rsid w:val="0050342F"/>
    <w:rsid w:val="00503766"/>
    <w:rsid w:val="00504324"/>
    <w:rsid w:val="005050D4"/>
    <w:rsid w:val="0050527B"/>
    <w:rsid w:val="00505A28"/>
    <w:rsid w:val="00511354"/>
    <w:rsid w:val="005115C9"/>
    <w:rsid w:val="00511B26"/>
    <w:rsid w:val="00512246"/>
    <w:rsid w:val="0051531B"/>
    <w:rsid w:val="005156C1"/>
    <w:rsid w:val="00516C6C"/>
    <w:rsid w:val="0051776D"/>
    <w:rsid w:val="00517B4E"/>
    <w:rsid w:val="0052189A"/>
    <w:rsid w:val="00521A5C"/>
    <w:rsid w:val="00521C18"/>
    <w:rsid w:val="00523891"/>
    <w:rsid w:val="0052409B"/>
    <w:rsid w:val="005274E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757F"/>
    <w:rsid w:val="008F041E"/>
    <w:rsid w:val="008F0787"/>
    <w:rsid w:val="008F07E2"/>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456"/>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49C5"/>
    <w:rsid w:val="00B304F5"/>
    <w:rsid w:val="00B34210"/>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34A"/>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6EA6"/>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0F5A"/>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2A68"/>
    <w:rsid w:val="00E82CA4"/>
    <w:rsid w:val="00E83E6C"/>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5551"/>
    <w:rsid w:val="00ED57B4"/>
    <w:rsid w:val="00ED5897"/>
    <w:rsid w:val="00ED7197"/>
    <w:rsid w:val="00ED7C8A"/>
    <w:rsid w:val="00EE1834"/>
    <w:rsid w:val="00EE1AB4"/>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0F2E"/>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26FB"/>
    <w:rsid w:val="00F42D73"/>
    <w:rsid w:val="00F448B5"/>
    <w:rsid w:val="00F4498B"/>
    <w:rsid w:val="00F44B08"/>
    <w:rsid w:val="00F467A6"/>
    <w:rsid w:val="00F46E15"/>
    <w:rsid w:val="00F47768"/>
    <w:rsid w:val="00F543D8"/>
    <w:rsid w:val="00F55D35"/>
    <w:rsid w:val="00F57118"/>
    <w:rsid w:val="00F57181"/>
    <w:rsid w:val="00F572B6"/>
    <w:rsid w:val="00F57A6F"/>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A20"/>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B6D8C-F89B-4D5F-9590-5431295AA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2020-12-10T09:53:00Z</dcterms:created>
  <dcterms:modified xsi:type="dcterms:W3CDTF">2020-12-10T09:53:00Z</dcterms:modified>
</cp:coreProperties>
</file>