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7910A5" w:rsidP="003E2F2D">
      <w:pPr>
        <w:autoSpaceDE w:val="0"/>
        <w:autoSpaceDN w:val="0"/>
        <w:adjustRightInd w:val="0"/>
        <w:ind w:firstLine="720"/>
        <w:jc w:val="center"/>
        <w:rPr>
          <w:rFonts w:ascii="Times New Roman" w:hAnsi="Times New Roman" w:cs="Times New Roman"/>
          <w:b/>
          <w:bCs/>
          <w:color w:val="FF0000"/>
          <w:sz w:val="48"/>
          <w:szCs w:val="26"/>
          <w:u w:val="single"/>
        </w:rPr>
      </w:pPr>
      <w:r>
        <w:rPr>
          <w:rFonts w:ascii="Times New Roman" w:hAnsi="Times New Roman" w:cs="Times New Roman"/>
          <w:b/>
          <w:bCs/>
          <w:color w:val="FF0000"/>
          <w:sz w:val="48"/>
          <w:szCs w:val="26"/>
          <w:u w:val="single"/>
        </w:rPr>
        <w:t xml:space="preserve"> </w:t>
      </w:r>
      <w:r w:rsidR="00587231" w:rsidRPr="00EC29FC">
        <w:rPr>
          <w:rFonts w:ascii="Times New Roman" w:hAnsi="Times New Roman" w:cs="Times New Roman"/>
          <w:b/>
          <w:bCs/>
          <w:color w:val="FF0000"/>
          <w:sz w:val="48"/>
          <w:szCs w:val="26"/>
          <w:u w:val="single"/>
        </w:rPr>
        <w:t>MATERIAL SAFETY DATA SHEET</w:t>
      </w:r>
    </w:p>
    <w:p w:rsidR="00372AC6" w:rsidRPr="00372AC6" w:rsidRDefault="00372AC6" w:rsidP="00372AC6">
      <w:pPr>
        <w:autoSpaceDE w:val="0"/>
        <w:autoSpaceDN w:val="0"/>
        <w:adjustRightInd w:val="0"/>
        <w:spacing w:after="0" w:line="240" w:lineRule="auto"/>
        <w:jc w:val="center"/>
        <w:rPr>
          <w:rFonts w:ascii="Times New Roman" w:hAnsi="Times New Roman" w:cs="Times New Roman"/>
          <w:b/>
          <w:bCs/>
          <w:sz w:val="44"/>
          <w:szCs w:val="44"/>
          <w:lang w:val="en-US"/>
        </w:rPr>
      </w:pPr>
      <w:r w:rsidRPr="00372AC6">
        <w:rPr>
          <w:rFonts w:ascii="Times New Roman" w:hAnsi="Times New Roman" w:cs="Times New Roman"/>
          <w:b/>
          <w:bCs/>
          <w:sz w:val="44"/>
          <w:szCs w:val="44"/>
          <w:lang w:val="en-US"/>
        </w:rPr>
        <w:t>COCOA BUTTER</w:t>
      </w:r>
    </w:p>
    <w:p w:rsidR="00372AC6" w:rsidRPr="00372AC6" w:rsidRDefault="00372AC6" w:rsidP="00372AC6">
      <w:pPr>
        <w:autoSpaceDE w:val="0"/>
        <w:autoSpaceDN w:val="0"/>
        <w:adjustRightInd w:val="0"/>
        <w:spacing w:after="0" w:line="240" w:lineRule="auto"/>
        <w:jc w:val="center"/>
        <w:rPr>
          <w:rFonts w:ascii="Times New Roman" w:hAnsi="Times New Roman" w:cs="Times New Roman"/>
          <w:sz w:val="36"/>
          <w:szCs w:val="44"/>
          <w:lang w:val="en-US"/>
        </w:rPr>
      </w:pPr>
      <w:r w:rsidRPr="00372AC6">
        <w:rPr>
          <w:rFonts w:ascii="Times New Roman" w:hAnsi="Times New Roman" w:cs="Times New Roman"/>
          <w:b/>
          <w:bCs/>
          <w:sz w:val="36"/>
          <w:szCs w:val="44"/>
          <w:lang w:val="en-US"/>
        </w:rPr>
        <w:t>Extra Pure</w:t>
      </w:r>
    </w:p>
    <w:p w:rsidR="00164FF2" w:rsidRPr="00164FF2" w:rsidRDefault="00587231" w:rsidP="00164FF2">
      <w:pPr>
        <w:autoSpaceDE w:val="0"/>
        <w:autoSpaceDN w:val="0"/>
        <w:adjustRightInd w:val="0"/>
        <w:spacing w:after="0" w:line="240" w:lineRule="auto"/>
        <w:jc w:val="center"/>
        <w:rPr>
          <w:rFonts w:ascii="Times New Roman" w:hAnsi="Times New Roman" w:cs="Times New Roman"/>
          <w:b/>
          <w:sz w:val="36"/>
          <w:szCs w:val="36"/>
          <w:lang w:val="en-US"/>
        </w:rPr>
      </w:pPr>
      <w:r w:rsidRPr="00164FF2">
        <w:rPr>
          <w:rFonts w:ascii="Times New Roman" w:hAnsi="Times New Roman" w:cs="Times New Roman"/>
          <w:b/>
          <w:sz w:val="36"/>
          <w:szCs w:val="36"/>
        </w:rPr>
        <w:t xml:space="preserve">MSDS CAS: </w:t>
      </w:r>
      <w:r w:rsidR="00164FF2" w:rsidRPr="00164FF2">
        <w:rPr>
          <w:rFonts w:ascii="Times New Roman" w:hAnsi="Times New Roman" w:cs="Times New Roman"/>
          <w:b/>
          <w:sz w:val="36"/>
          <w:szCs w:val="36"/>
          <w:lang w:val="en-US"/>
        </w:rPr>
        <w:t>8002-31-1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64FF2" w:rsidRPr="00164FF2">
        <w:rPr>
          <w:rFonts w:ascii="Times New Roman" w:hAnsi="Times New Roman" w:cs="Times New Roman"/>
          <w:b/>
          <w:sz w:val="24"/>
        </w:rPr>
        <w:t>Cocoa Butter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164FF2">
        <w:rPr>
          <w:rFonts w:ascii="Times New Roman" w:hAnsi="Times New Roman" w:cs="Times New Roman"/>
          <w:b/>
          <w:sz w:val="24"/>
        </w:rPr>
        <w:t>8002-31-1</w:t>
      </w:r>
    </w:p>
    <w:p w:rsidR="00BE2F33" w:rsidRDefault="00421339" w:rsidP="00BE2F33">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F045BF">
        <w:rPr>
          <w:rFonts w:ascii="Times New Roman" w:hAnsi="Times New Roman" w:cs="Times New Roman"/>
          <w:b/>
          <w:sz w:val="24"/>
        </w:rPr>
        <w:t>Not Available</w:t>
      </w:r>
      <w:r w:rsidR="00164FF2">
        <w:rPr>
          <w:rFonts w:ascii="Times New Roman" w:hAnsi="Times New Roman" w:cs="Times New Roman"/>
          <w:b/>
          <w:sz w:val="24"/>
        </w:rPr>
        <w:t>.</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164FF2">
        <w:rPr>
          <w:rFonts w:ascii="Times New Roman" w:hAnsi="Times New Roman" w:cs="Times New Roman"/>
          <w:b/>
          <w:sz w:val="24"/>
        </w:rPr>
        <w:t>Not Available.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164FF2">
        <w:rPr>
          <w:rFonts w:ascii="Times New Roman" w:hAnsi="Times New Roman" w:cs="Times New Roman"/>
          <w:b/>
          <w:sz w:val="24"/>
        </w:rPr>
        <w:t>Not Available.</w:t>
      </w:r>
    </w:p>
    <w:p w:rsidR="00E14815" w:rsidRDefault="00E14815" w:rsidP="00117E2A">
      <w:pPr>
        <w:pStyle w:val="NoSpacing"/>
      </w:pPr>
    </w:p>
    <w:p w:rsidR="00D276B4" w:rsidRPr="0045578A" w:rsidRDefault="00D276B4" w:rsidP="00117E2A">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910A5" w:rsidRPr="003D1E16" w:rsidRDefault="007910A5" w:rsidP="007910A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910A5" w:rsidRPr="003D1E16" w:rsidRDefault="007910A5" w:rsidP="007910A5">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910A5" w:rsidRPr="003D1E16" w:rsidRDefault="007910A5" w:rsidP="007910A5">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910A5" w:rsidRDefault="007910A5" w:rsidP="007910A5">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910A5" w:rsidRDefault="007910A5" w:rsidP="007910A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7910A5" w:rsidP="007910A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7910A5" w:rsidRPr="00AC07A1" w:rsidRDefault="007910A5" w:rsidP="007910A5">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316177" w:rsidRDefault="00E15370" w:rsidP="00AB3058">
            <w:pPr>
              <w:autoSpaceDE w:val="0"/>
              <w:autoSpaceDN w:val="0"/>
              <w:adjustRightInd w:val="0"/>
              <w:rPr>
                <w:rFonts w:ascii="Times New Roman" w:hAnsi="Times New Roman" w:cs="Times New Roman"/>
                <w:b/>
                <w:bCs/>
                <w:sz w:val="24"/>
                <w:szCs w:val="24"/>
              </w:rPr>
            </w:pPr>
            <w:r w:rsidRPr="00164FF2">
              <w:rPr>
                <w:rFonts w:ascii="Times New Roman" w:hAnsi="Times New Roman" w:cs="Times New Roman"/>
                <w:b/>
                <w:sz w:val="24"/>
              </w:rPr>
              <w:t>Cocoa Butter</w:t>
            </w:r>
          </w:p>
        </w:tc>
        <w:tc>
          <w:tcPr>
            <w:tcW w:w="3260" w:type="dxa"/>
          </w:tcPr>
          <w:p w:rsidR="005A79D5" w:rsidRPr="00316177" w:rsidRDefault="00164FF2" w:rsidP="00AF11A6">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rPr>
              <w:t>8002-31-1</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E15370">
        <w:rPr>
          <w:rFonts w:ascii="Times New Roman" w:hAnsi="Times New Roman" w:cs="Times New Roman"/>
          <w:b/>
          <w:sz w:val="24"/>
        </w:rPr>
        <w:t>Not Applicable.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No specific information is available in our database regarding the acute toxic effects of this</w:t>
      </w:r>
      <w:r>
        <w:rPr>
          <w:rFonts w:ascii="Times New Roman" w:eastAsia="Times New Roman" w:hAnsi="Times New Roman" w:cs="Times New Roman"/>
          <w:b/>
          <w:sz w:val="24"/>
          <w:szCs w:val="25"/>
          <w:lang w:val="en-US" w:eastAsia="en-US"/>
        </w:rPr>
        <w:t xml:space="preserve"> </w:t>
      </w:r>
      <w:r w:rsidRPr="00C04505">
        <w:rPr>
          <w:rFonts w:ascii="Times New Roman" w:eastAsia="Times New Roman" w:hAnsi="Times New Roman" w:cs="Times New Roman"/>
          <w:b/>
          <w:sz w:val="24"/>
          <w:szCs w:val="25"/>
          <w:lang w:val="en-US" w:eastAsia="en-US"/>
        </w:rPr>
        <w:t>material for humans.</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 xml:space="preserve">CARCINOGENIC EFFECTS: Not available. </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 xml:space="preserve">MUTAGENIC EFFECTS: Not available. </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TERATOGENIC EFFECTS: Not available.</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 xml:space="preserve">DEVELOPMENTAL TOXICITY: Not available. </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Repeated or prolonged exposure is not known to aggravate medical condition.</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20523B" w:rsidRDefault="00C53953" w:rsidP="00C04505">
      <w:pPr>
        <w:pStyle w:val="NoSpacing"/>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r w:rsidR="00C04505" w:rsidRPr="00C04505">
        <w:rPr>
          <w:rFonts w:ascii="Times New Roman" w:hAnsi="Times New Roman" w:cs="Times New Roman"/>
          <w:b/>
          <w:sz w:val="24"/>
        </w:rPr>
        <w:t>No known effect on eye contact, rinse with water for a few minutes.</w:t>
      </w:r>
    </w:p>
    <w:p w:rsidR="00C04505" w:rsidRPr="00176A3B" w:rsidRDefault="00C04505" w:rsidP="00C04505">
      <w:pPr>
        <w:pStyle w:val="NoSpacing"/>
      </w:pPr>
    </w:p>
    <w:p w:rsidR="00470C36" w:rsidRDefault="00C53953" w:rsidP="00C04505">
      <w:pPr>
        <w:pStyle w:val="NoSpacing"/>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r w:rsidR="00C04505" w:rsidRPr="00C04505">
        <w:rPr>
          <w:rFonts w:ascii="Times New Roman" w:hAnsi="Times New Roman" w:cs="Times New Roman"/>
          <w:b/>
          <w:sz w:val="24"/>
        </w:rPr>
        <w:t>No known effect on skin contact, rinse with water for a few minutes.</w:t>
      </w:r>
    </w:p>
    <w:p w:rsidR="00C04505" w:rsidRPr="00E26A27" w:rsidRDefault="00C04505" w:rsidP="00C04505">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r w:rsidR="00C04505">
        <w:rPr>
          <w:rFonts w:ascii="Times New Roman" w:eastAsia="Times New Roman" w:hAnsi="Times New Roman" w:cs="Times New Roman"/>
          <w:b/>
          <w:sz w:val="24"/>
          <w:szCs w:val="24"/>
          <w:lang w:val="en-US" w:eastAsia="en-US"/>
        </w:rPr>
        <w:t>Not Available.</w:t>
      </w:r>
    </w:p>
    <w:p w:rsidR="00C93B27" w:rsidRPr="00C93B27" w:rsidRDefault="00C93B27" w:rsidP="00176A3B">
      <w:pPr>
        <w:pStyle w:val="NoSpacing"/>
        <w:rPr>
          <w:rFonts w:ascii="Times New Roman" w:hAnsi="Times New Roman" w:cs="Times New Roman"/>
          <w:b/>
          <w:sz w:val="24"/>
        </w:rPr>
      </w:pPr>
    </w:p>
    <w:p w:rsidR="00BF1B9D" w:rsidRDefault="00F841D9" w:rsidP="00176A3B">
      <w:pPr>
        <w:pStyle w:val="NoSpacing"/>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r w:rsidR="00C04505" w:rsidRPr="00C04505">
        <w:rPr>
          <w:rFonts w:ascii="Times New Roman" w:hAnsi="Times New Roman" w:cs="Times New Roman"/>
          <w:b/>
          <w:sz w:val="24"/>
        </w:rPr>
        <w:t>Allow the victim to rest in a well ventilated area. Seek immediate medical attention.</w:t>
      </w:r>
    </w:p>
    <w:p w:rsidR="00C04505" w:rsidRPr="00C04505" w:rsidRDefault="00C04505" w:rsidP="00176A3B">
      <w:pPr>
        <w:pStyle w:val="NoSpacing"/>
        <w:rPr>
          <w:rFonts w:ascii="Times New Roman" w:hAnsi="Times New Roman" w:cs="Times New Roman"/>
          <w:b/>
          <w:color w:val="000000"/>
          <w:szCs w:val="24"/>
        </w:rPr>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C04505" w:rsidRPr="00C04505" w:rsidRDefault="00C04505" w:rsidP="00C04505">
      <w:pPr>
        <w:spacing w:after="0" w:line="240" w:lineRule="auto"/>
        <w:rPr>
          <w:rFonts w:ascii="Times New Roman" w:eastAsia="Times New Roman" w:hAnsi="Times New Roman" w:cs="Times New Roman"/>
          <w:b/>
          <w:sz w:val="24"/>
          <w:szCs w:val="25"/>
          <w:lang w:val="en-US" w:eastAsia="en-US"/>
        </w:rPr>
      </w:pPr>
      <w:r w:rsidRPr="00C04505">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BF1B9D" w:rsidRDefault="008643A9" w:rsidP="00BF1B9D">
      <w:pPr>
        <w:pStyle w:val="NoSpacing"/>
      </w:pPr>
    </w:p>
    <w:p w:rsidR="00F26E5C"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BF1B9D" w:rsidRPr="009639BE" w:rsidRDefault="00BF1B9D"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078E9" w:rsidRPr="00A078E9">
        <w:rPr>
          <w:rFonts w:ascii="Times New Roman" w:hAnsi="Times New Roman" w:cs="Times New Roman"/>
          <w:b/>
          <w:sz w:val="24"/>
          <w:szCs w:val="24"/>
        </w:rPr>
        <w:t>May be combustible at high temperature</w:t>
      </w:r>
      <w:r w:rsidR="004C7B69" w:rsidRPr="00A078E9">
        <w:rPr>
          <w:rFonts w:ascii="Times New Roman" w:hAnsi="Times New Roman" w:cs="Times New Roman"/>
          <w:b/>
          <w:sz w:val="24"/>
          <w:szCs w:val="24"/>
        </w:rPr>
        <w:t>.</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C04505" w:rsidRPr="009639BE" w:rsidRDefault="00C04505" w:rsidP="00C04505">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04505" w:rsidTr="00FB255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04505" w:rsidRPr="007B71FE" w:rsidRDefault="00C04505" w:rsidP="00FB2554">
            <w:pPr>
              <w:rPr>
                <w:color w:val="auto"/>
              </w:rPr>
            </w:pPr>
            <w:r w:rsidRPr="003E2F2D">
              <w:rPr>
                <w:color w:val="auto"/>
                <w:sz w:val="44"/>
              </w:rPr>
              <w:lastRenderedPageBreak/>
              <w:t>Section 5: Fire and Explosion Data</w:t>
            </w:r>
            <w:r>
              <w:rPr>
                <w:color w:val="auto"/>
                <w:sz w:val="44"/>
              </w:rPr>
              <w:t xml:space="preserve"> (Continued)</w:t>
            </w:r>
          </w:p>
        </w:tc>
      </w:tr>
    </w:tbl>
    <w:p w:rsidR="00C04505" w:rsidRDefault="00C04505" w:rsidP="0031643A">
      <w:pPr>
        <w:pStyle w:val="NoSpacing"/>
        <w:rPr>
          <w:rFonts w:ascii="Times New Roman" w:hAnsi="Times New Roman" w:cs="Times New Roman"/>
          <w:b/>
          <w:sz w:val="28"/>
          <w:u w:val="single"/>
        </w:rPr>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A078E9" w:rsidRDefault="00C53953" w:rsidP="00C04505">
      <w:pPr>
        <w:pStyle w:val="NoSpacing"/>
        <w:rPr>
          <w:rFonts w:ascii="Times New Roman" w:hAnsi="Times New Roman" w:cs="Times New Roman"/>
          <w:b/>
          <w:sz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r w:rsidR="00C04505" w:rsidRPr="00B163D3">
        <w:rPr>
          <w:rFonts w:ascii="Times New Roman" w:hAnsi="Times New Roman" w:cs="Times New Roman"/>
          <w:b/>
          <w:sz w:val="24"/>
        </w:rPr>
        <w:t>Not available</w:t>
      </w:r>
      <w:r w:rsidR="00C04505">
        <w:rPr>
          <w:rFonts w:ascii="Times New Roman" w:hAnsi="Times New Roman" w:cs="Times New Roman"/>
          <w:b/>
          <w:sz w:val="24"/>
        </w:rPr>
        <w:t>.</w:t>
      </w:r>
    </w:p>
    <w:p w:rsidR="00C04505" w:rsidRPr="00A078E9" w:rsidRDefault="00C04505" w:rsidP="00C04505">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C04505" w:rsidRDefault="00A92AAD" w:rsidP="00C04505">
      <w:pPr>
        <w:pStyle w:val="NoSpacing"/>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7352D8" w:rsidRPr="007352D8" w:rsidRDefault="007352D8" w:rsidP="007352D8">
      <w:pPr>
        <w:spacing w:after="0" w:line="240" w:lineRule="auto"/>
        <w:rPr>
          <w:rFonts w:ascii="Times New Roman" w:eastAsia="Times New Roman" w:hAnsi="Times New Roman" w:cs="Times New Roman"/>
          <w:b/>
          <w:sz w:val="24"/>
          <w:szCs w:val="25"/>
          <w:lang w:val="en-US" w:eastAsia="en-US"/>
        </w:rPr>
      </w:pPr>
      <w:r w:rsidRPr="007352D8">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7352D8" w:rsidRPr="007352D8" w:rsidRDefault="007352D8" w:rsidP="007352D8">
      <w:pPr>
        <w:spacing w:after="0" w:line="240" w:lineRule="auto"/>
        <w:rPr>
          <w:rFonts w:ascii="Times New Roman" w:eastAsia="Times New Roman" w:hAnsi="Times New Roman" w:cs="Times New Roman"/>
          <w:b/>
          <w:sz w:val="24"/>
          <w:szCs w:val="25"/>
          <w:lang w:val="en-US" w:eastAsia="en-US"/>
        </w:rPr>
      </w:pPr>
      <w:r w:rsidRPr="007352D8">
        <w:rPr>
          <w:rFonts w:ascii="Times New Roman" w:eastAsia="Times New Roman" w:hAnsi="Times New Roman" w:cs="Times New Roman"/>
          <w:b/>
          <w:sz w:val="24"/>
          <w:szCs w:val="25"/>
          <w:lang w:val="en-US" w:eastAsia="en-US"/>
        </w:rPr>
        <w:t>If the product is in its solid form: Use a shovel to put the material into a convenient waste disposal container. If the product is in its liquid form: Absorb with an inert material and put the spilled material in an appropriate waste disposal. Finish cleaning by spreading water on the contaminated surface and allow to evacuate through the sanitary system.</w:t>
      </w:r>
    </w:p>
    <w:p w:rsidR="007352D8" w:rsidRPr="00A078E9" w:rsidRDefault="007352D8" w:rsidP="00A078E9">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7352D8" w:rsidRPr="00A078E9" w:rsidRDefault="007352D8" w:rsidP="007352D8">
      <w:pPr>
        <w:spacing w:after="0" w:line="240" w:lineRule="auto"/>
        <w:rPr>
          <w:rFonts w:ascii="Times New Roman" w:eastAsia="Times New Roman" w:hAnsi="Times New Roman" w:cs="Times New Roman"/>
          <w:b/>
          <w:sz w:val="24"/>
          <w:szCs w:val="25"/>
          <w:lang w:val="en-US" w:eastAsia="en-US"/>
        </w:rPr>
      </w:pPr>
      <w:r w:rsidRPr="007352D8">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Keep away from incompatibles such as oxidizing agents.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52D8" w:rsidTr="00FB255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52D8" w:rsidRPr="007B71FE" w:rsidRDefault="007352D8" w:rsidP="00FB2554">
            <w:pPr>
              <w:rPr>
                <w:color w:val="auto"/>
              </w:rPr>
            </w:pPr>
            <w:r w:rsidRPr="00780F7E">
              <w:rPr>
                <w:color w:val="auto"/>
                <w:sz w:val="44"/>
              </w:rPr>
              <w:lastRenderedPageBreak/>
              <w:t>Section 7: Handling and Storage</w:t>
            </w:r>
            <w:r>
              <w:rPr>
                <w:color w:val="auto"/>
                <w:sz w:val="44"/>
              </w:rPr>
              <w:t xml:space="preserve"> (Continued)</w:t>
            </w:r>
          </w:p>
        </w:tc>
      </w:tr>
    </w:tbl>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7352D8" w:rsidRPr="007352D8" w:rsidRDefault="007352D8" w:rsidP="007352D8">
      <w:pPr>
        <w:spacing w:after="0" w:line="240" w:lineRule="auto"/>
        <w:rPr>
          <w:rFonts w:ascii="Times New Roman" w:eastAsia="Times New Roman" w:hAnsi="Times New Roman" w:cs="Times New Roman"/>
          <w:b/>
          <w:sz w:val="24"/>
          <w:szCs w:val="25"/>
          <w:lang w:val="en-US" w:eastAsia="en-US"/>
        </w:rPr>
      </w:pPr>
      <w:r w:rsidRPr="007352D8">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D542E0" w:rsidRPr="00D542E0" w:rsidRDefault="00D542E0" w:rsidP="00D542E0">
      <w:pPr>
        <w:spacing w:after="0" w:line="240" w:lineRule="auto"/>
        <w:rPr>
          <w:rFonts w:ascii="Times New Roman" w:eastAsia="Times New Roman" w:hAnsi="Times New Roman" w:cs="Times New Roman"/>
          <w:b/>
          <w:sz w:val="24"/>
          <w:szCs w:val="25"/>
          <w:lang w:val="en-US" w:eastAsia="en-US"/>
        </w:rPr>
      </w:pPr>
      <w:r w:rsidRPr="00D542E0">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D542E0" w:rsidRDefault="00347DE3" w:rsidP="00D542E0">
      <w:pPr>
        <w:pStyle w:val="NoSpacing"/>
      </w:pPr>
    </w:p>
    <w:p w:rsidR="00D542E0" w:rsidRDefault="00563E0D" w:rsidP="00D542E0">
      <w:pPr>
        <w:pStyle w:val="NoSpacing"/>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r w:rsidR="00D542E0" w:rsidRPr="00D542E0">
        <w:rPr>
          <w:rFonts w:ascii="Times New Roman" w:hAnsi="Times New Roman" w:cs="Times New Roman"/>
          <w:b/>
          <w:sz w:val="24"/>
        </w:rPr>
        <w:t>Safety glasses. Lab coat.</w:t>
      </w:r>
    </w:p>
    <w:p w:rsidR="00880A54" w:rsidRPr="00D534D1" w:rsidRDefault="00B83EE6" w:rsidP="00D542E0">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D542E0" w:rsidRPr="00D542E0" w:rsidRDefault="00D542E0" w:rsidP="00D542E0">
      <w:pPr>
        <w:spacing w:after="0" w:line="240" w:lineRule="auto"/>
        <w:rPr>
          <w:rFonts w:ascii="Times New Roman" w:eastAsia="Times New Roman" w:hAnsi="Times New Roman" w:cs="Times New Roman"/>
          <w:b/>
          <w:sz w:val="24"/>
          <w:szCs w:val="25"/>
          <w:lang w:val="en-US" w:eastAsia="en-US"/>
        </w:rPr>
      </w:pPr>
      <w:r w:rsidRPr="00D542E0">
        <w:rPr>
          <w:rFonts w:ascii="Times New Roman" w:eastAsia="Times New Roman" w:hAnsi="Times New Roman" w:cs="Times New Roman"/>
          <w:b/>
          <w:sz w:val="24"/>
          <w:szCs w:val="25"/>
          <w:lang w:val="en-US" w:eastAsia="en-US"/>
        </w:rPr>
        <w:t>Splash goggles. Full suit. Boots. Gloves. Suggested protective clothing might not be sufficient; consult a specialist BEFORE handling this product.</w:t>
      </w:r>
    </w:p>
    <w:p w:rsidR="00046263" w:rsidRPr="00046263" w:rsidRDefault="00046263" w:rsidP="00046263">
      <w:pPr>
        <w:pStyle w:val="NoSpacing"/>
      </w:pPr>
    </w:p>
    <w:p w:rsidR="006C650E" w:rsidRDefault="00563E0D" w:rsidP="00290D35">
      <w:pPr>
        <w:pStyle w:val="NoSpacing"/>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652AE9" w:rsidRPr="00652AE9">
        <w:rPr>
          <w:rFonts w:ascii="Times New Roman" w:hAnsi="Times New Roman" w:cs="Times New Roman"/>
          <w:b/>
          <w:sz w:val="24"/>
        </w:rPr>
        <w:t>Not available.</w:t>
      </w:r>
    </w:p>
    <w:p w:rsidR="00652AE9" w:rsidRPr="00652AE9" w:rsidRDefault="00652AE9" w:rsidP="00652A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D542E0" w:rsidRPr="00D542E0">
        <w:rPr>
          <w:rFonts w:ascii="Times New Roman" w:hAnsi="Times New Roman" w:cs="Times New Roman"/>
          <w:b/>
          <w:sz w:val="24"/>
        </w:rPr>
        <w:t>Solid. (Greasy solid.)</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D542E0" w:rsidRPr="005F68A7">
        <w:rPr>
          <w:rFonts w:ascii="Times New Roman" w:hAnsi="Times New Roman" w:cs="Times New Roman"/>
          <w:b/>
          <w:sz w:val="24"/>
        </w:rPr>
        <w:t>Not available.</w:t>
      </w:r>
    </w:p>
    <w:p w:rsidR="007B3EDC" w:rsidRDefault="00563E0D" w:rsidP="00D542E0">
      <w:pPr>
        <w:pStyle w:val="NoSpacing"/>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B50A0" w:rsidRPr="00CB50A0">
        <w:rPr>
          <w:rFonts w:ascii="Times New Roman" w:hAnsi="Times New Roman" w:cs="Times New Roman"/>
          <w:b/>
          <w:sz w:val="24"/>
        </w:rPr>
        <w:t>Yellow. Yellowish White</w:t>
      </w:r>
      <w:r w:rsidR="00D542E0" w:rsidRPr="00D542E0">
        <w:rPr>
          <w:rFonts w:ascii="Times New Roman" w:hAnsi="Times New Roman" w:cs="Times New Roman"/>
          <w:b/>
          <w:sz w:val="24"/>
        </w:rPr>
        <w:t>.</w:t>
      </w:r>
      <w:r w:rsidR="00D542E0">
        <w:t xml:space="preserve"> </w:t>
      </w:r>
    </w:p>
    <w:p w:rsidR="003C79B5" w:rsidRDefault="00563E0D" w:rsidP="003C79B5">
      <w:pPr>
        <w:pStyle w:val="NoSpacing"/>
        <w:rPr>
          <w:rFonts w:ascii="Times New Roman" w:hAnsi="Times New Roman" w:cs="Times New Roman"/>
          <w:b/>
          <w:sz w:val="24"/>
        </w:rPr>
      </w:pPr>
      <w:r w:rsidRPr="00563E0D">
        <w:rPr>
          <w:rFonts w:ascii="Times New Roman" w:hAnsi="Times New Roman" w:cs="Times New Roman"/>
          <w:b/>
          <w:sz w:val="28"/>
        </w:rPr>
        <w:t xml:space="preserve">pH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D542E0" w:rsidRPr="00D542E0">
        <w:rPr>
          <w:rFonts w:ascii="Times New Roman" w:hAnsi="Times New Roman" w:cs="Times New Roman"/>
          <w:b/>
          <w:sz w:val="24"/>
        </w:rPr>
        <w:t>31°C (87.8°F)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D542E0" w:rsidRPr="00652AE9" w:rsidRDefault="00D542E0" w:rsidP="00D542E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542E0" w:rsidTr="00FB255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542E0" w:rsidRPr="00BD2E4F" w:rsidRDefault="00D542E0" w:rsidP="00FB2554">
            <w:pPr>
              <w:rPr>
                <w:color w:val="auto"/>
              </w:rPr>
            </w:pPr>
            <w:r w:rsidRPr="00D63AA1">
              <w:rPr>
                <w:color w:val="auto"/>
                <w:sz w:val="44"/>
              </w:rPr>
              <w:lastRenderedPageBreak/>
              <w:t>Section 9: Physical and Chemical Properties (Continued)</w:t>
            </w:r>
          </w:p>
        </w:tc>
      </w:tr>
    </w:tbl>
    <w:p w:rsidR="00D542E0" w:rsidRDefault="00D542E0" w:rsidP="0000561B">
      <w:pPr>
        <w:pStyle w:val="NoSpacing"/>
        <w:rPr>
          <w:rFonts w:ascii="Times New Roman" w:hAnsi="Times New Roman" w:cs="Times New Roman"/>
          <w:b/>
          <w:sz w:val="28"/>
        </w:rPr>
      </w:pP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3A20E4" w:rsidRP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D542E0" w:rsidRPr="00D542E0">
        <w:rPr>
          <w:rFonts w:ascii="Times New Roman" w:hAnsi="Times New Roman" w:cs="Times New Roman"/>
          <w:b/>
          <w:sz w:val="24"/>
        </w:rPr>
        <w:t>Insoluble in cold water.</w:t>
      </w: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2A32BE" w:rsidRPr="002A32BE">
        <w:rPr>
          <w:rFonts w:ascii="Times New Roman" w:hAnsi="Times New Roman" w:cs="Times New Roman"/>
          <w:b/>
          <w:sz w:val="24"/>
        </w:rPr>
        <w:t>Reactive with oxidizing agents.</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2A32BE" w:rsidRPr="002A32BE">
        <w:rPr>
          <w:rFonts w:ascii="Times New Roman" w:hAnsi="Times New Roman" w:cs="Times New Roman"/>
          <w:b/>
          <w:sz w:val="24"/>
        </w:rPr>
        <w:t>Not considered to be corrosive for metals and glass.</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2A32BE">
        <w:rPr>
          <w:rFonts w:ascii="Times New Roman" w:hAnsi="Times New Roman" w:cs="Times New Roman"/>
          <w:b/>
          <w:sz w:val="24"/>
        </w:rPr>
        <w:t>No.</w:t>
      </w: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t>Section 11: Toxicological Information</w:t>
            </w:r>
          </w:p>
        </w:tc>
      </w:tr>
    </w:tbl>
    <w:p w:rsidR="004D0A2F" w:rsidRPr="006A2690" w:rsidRDefault="004D0A2F" w:rsidP="006A2690">
      <w:pPr>
        <w:pStyle w:val="NoSpacing"/>
      </w:pPr>
    </w:p>
    <w:p w:rsidR="001B35A6" w:rsidRPr="002A32BE" w:rsidRDefault="001973D0" w:rsidP="001973D0">
      <w:pPr>
        <w:pStyle w:val="NoSpacing"/>
        <w:rPr>
          <w:rFonts w:ascii="Times New Roman" w:hAnsi="Times New Roman" w:cs="Times New Roman"/>
          <w:b/>
          <w:bCs/>
          <w:sz w:val="24"/>
          <w:szCs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F948AE">
        <w:rPr>
          <w:rFonts w:ascii="Times New Roman" w:hAnsi="Times New Roman" w:cs="Times New Roman"/>
          <w:b/>
          <w:sz w:val="28"/>
        </w:rPr>
        <w:t xml:space="preserve"> </w:t>
      </w:r>
      <w:r w:rsidR="002A32BE" w:rsidRPr="00E13E28">
        <w:rPr>
          <w:rFonts w:ascii="Times New Roman" w:hAnsi="Times New Roman" w:cs="Times New Roman"/>
          <w:b/>
          <w:sz w:val="24"/>
        </w:rPr>
        <w:t>Not available.</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F948AE" w:rsidRPr="00F948AE">
        <w:rPr>
          <w:rFonts w:ascii="Times New Roman" w:hAnsi="Times New Roman" w:cs="Times New Roman"/>
          <w:b/>
          <w:sz w:val="24"/>
        </w:rPr>
        <w:t>LD50: Not available. LC50: Not available.</w:t>
      </w:r>
    </w:p>
    <w:p w:rsidR="00D44363" w:rsidRPr="00FE31C4" w:rsidRDefault="00D44363" w:rsidP="00FE31C4">
      <w:pPr>
        <w:pStyle w:val="NoSpacing"/>
      </w:pPr>
    </w:p>
    <w:p w:rsidR="00AF3CE3" w:rsidRPr="00F948AE" w:rsidRDefault="001973D0" w:rsidP="00783A4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r w:rsidR="00F948AE" w:rsidRPr="00F948AE">
        <w:rPr>
          <w:rFonts w:ascii="Times New Roman" w:hAnsi="Times New Roman" w:cs="Times New Roman"/>
          <w:b/>
          <w:sz w:val="24"/>
        </w:rPr>
        <w:t>Not available.</w:t>
      </w:r>
    </w:p>
    <w:p w:rsidR="00F948AE" w:rsidRPr="00783A4D" w:rsidRDefault="00F948AE" w:rsidP="00783A4D">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2A32BE" w:rsidRPr="002A32BE" w:rsidRDefault="002A32BE" w:rsidP="002A32BE">
      <w:pPr>
        <w:spacing w:after="0" w:line="240" w:lineRule="auto"/>
        <w:rPr>
          <w:rFonts w:ascii="Times New Roman" w:eastAsia="Times New Roman" w:hAnsi="Times New Roman" w:cs="Times New Roman"/>
          <w:b/>
          <w:sz w:val="24"/>
          <w:szCs w:val="25"/>
          <w:lang w:val="en-US" w:eastAsia="en-US"/>
        </w:rPr>
      </w:pPr>
      <w:r w:rsidRPr="002A32BE">
        <w:rPr>
          <w:rFonts w:ascii="Times New Roman" w:eastAsia="Times New Roman" w:hAnsi="Times New Roman" w:cs="Times New Roman"/>
          <w:b/>
          <w:sz w:val="24"/>
          <w:szCs w:val="25"/>
          <w:lang w:val="en-US" w:eastAsia="en-US"/>
        </w:rPr>
        <w:t>No specific information is available in our database regarding the other toxic effects of this</w:t>
      </w:r>
      <w:r>
        <w:rPr>
          <w:rFonts w:ascii="Times New Roman" w:eastAsia="Times New Roman" w:hAnsi="Times New Roman" w:cs="Times New Roman"/>
          <w:b/>
          <w:sz w:val="24"/>
          <w:szCs w:val="25"/>
          <w:lang w:val="en-US" w:eastAsia="en-US"/>
        </w:rPr>
        <w:t xml:space="preserve"> </w:t>
      </w:r>
      <w:r w:rsidRPr="002A32BE">
        <w:rPr>
          <w:rFonts w:ascii="Times New Roman" w:eastAsia="Times New Roman" w:hAnsi="Times New Roman" w:cs="Times New Roman"/>
          <w:b/>
          <w:sz w:val="24"/>
          <w:szCs w:val="25"/>
          <w:lang w:val="en-US" w:eastAsia="en-US"/>
        </w:rPr>
        <w:t>material for humans.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A32BE" w:rsidTr="00B36A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A32BE" w:rsidRPr="007B71FE" w:rsidRDefault="002A32BE" w:rsidP="00B36ACC">
            <w:pPr>
              <w:rPr>
                <w:color w:val="auto"/>
              </w:rPr>
            </w:pPr>
            <w:r w:rsidRPr="00D44363">
              <w:rPr>
                <w:color w:val="auto"/>
                <w:sz w:val="44"/>
              </w:rPr>
              <w:lastRenderedPageBreak/>
              <w:t>Section 11: Toxicological Information</w:t>
            </w:r>
            <w:r>
              <w:rPr>
                <w:color w:val="auto"/>
                <w:sz w:val="44"/>
              </w:rPr>
              <w:t xml:space="preserve"> (Continued)</w:t>
            </w:r>
          </w:p>
        </w:tc>
      </w:tr>
    </w:tbl>
    <w:p w:rsidR="00E173F2" w:rsidRPr="00D24D93" w:rsidRDefault="00E173F2" w:rsidP="00D24D93">
      <w:pPr>
        <w:pStyle w:val="NoSpacing"/>
      </w:pPr>
    </w:p>
    <w:p w:rsidR="00D24D93" w:rsidRPr="00D24D93" w:rsidRDefault="00D24D93" w:rsidP="00D24D93">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AF3CE3" w:rsidRDefault="001973D0" w:rsidP="0036562E">
      <w:pPr>
        <w:pStyle w:val="NoSpacing"/>
        <w:rPr>
          <w:rFonts w:ascii="Times New Roman" w:hAnsi="Times New Roman" w:cs="Times New Roman"/>
          <w:b/>
          <w:sz w:val="24"/>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 xml:space="preserve">Not Available. </w:t>
      </w:r>
    </w:p>
    <w:p w:rsidR="00D24D93" w:rsidRPr="00D24D93" w:rsidRDefault="00D24D93" w:rsidP="00D24D93">
      <w:pPr>
        <w:pStyle w:val="NoSpacing"/>
      </w:pPr>
    </w:p>
    <w:p w:rsidR="00D24D93" w:rsidRPr="00C14035" w:rsidRDefault="00D24D93"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22ECD" w:rsidRPr="00D24D93" w:rsidRDefault="00D24D93" w:rsidP="00A22ECD">
      <w:pPr>
        <w:pStyle w:val="NoSpacing"/>
        <w:rPr>
          <w:rFonts w:ascii="Times New Roman" w:hAnsi="Times New Roman" w:cs="Times New Roman"/>
          <w:b/>
          <w:sz w:val="24"/>
        </w:rPr>
      </w:pPr>
      <w:r w:rsidRPr="00D24D93">
        <w:rPr>
          <w:rFonts w:ascii="Times New Roman" w:hAnsi="Times New Roman" w:cs="Times New Roman"/>
          <w:b/>
          <w:sz w:val="24"/>
        </w:rPr>
        <w:t>Possibly hazardous short term degradation products are not likely. However, long term degradation products may arise.</w:t>
      </w:r>
    </w:p>
    <w:p w:rsidR="00D24D93" w:rsidRPr="00A22ECD" w:rsidRDefault="00D24D93" w:rsidP="00A22ECD">
      <w:pPr>
        <w:pStyle w:val="NoSpacing"/>
      </w:pPr>
    </w:p>
    <w:p w:rsidR="008A6751" w:rsidRDefault="00356BC2" w:rsidP="00A22ECD">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r w:rsidR="00D24D93" w:rsidRPr="00D24D93">
        <w:rPr>
          <w:rFonts w:ascii="Times New Roman" w:hAnsi="Times New Roman" w:cs="Times New Roman"/>
          <w:b/>
          <w:sz w:val="24"/>
        </w:rPr>
        <w:t>The products of degradation are more toxic.</w:t>
      </w:r>
    </w:p>
    <w:p w:rsidR="00D24D93" w:rsidRPr="00D24D93" w:rsidRDefault="00D24D93" w:rsidP="00A22ECD">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Pr="00D24D93" w:rsidRDefault="0036562E" w:rsidP="00D24D93">
      <w:pPr>
        <w:pStyle w:val="NoSpacing"/>
      </w:pPr>
    </w:p>
    <w:p w:rsidR="00D24D93" w:rsidRPr="00D24D93" w:rsidRDefault="00D24D93" w:rsidP="00D24D93">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p w:rsidR="00D24D93" w:rsidRPr="00D24D93" w:rsidRDefault="00D24D93" w:rsidP="00D24D93">
      <w:pPr>
        <w:pStyle w:val="NoSpacing"/>
      </w:pPr>
    </w:p>
    <w:p w:rsidR="00D24D93" w:rsidRPr="00D24D93" w:rsidRDefault="00D24D93" w:rsidP="00D24D9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Default="00FF0B61" w:rsidP="00FF0B61">
      <w:pPr>
        <w:pStyle w:val="NoSpacing"/>
        <w:rPr>
          <w:rFonts w:ascii="Times New Roman" w:hAnsi="Times New Roman" w:cs="Times New Roman"/>
          <w:b/>
          <w:sz w:val="24"/>
        </w:rPr>
      </w:pPr>
    </w:p>
    <w:p w:rsidR="00D24D93" w:rsidRPr="00D24D93" w:rsidRDefault="00D24D93" w:rsidP="00D24D9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24D93" w:rsidTr="00B36A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24D93" w:rsidRPr="007B71FE" w:rsidRDefault="00D24D93" w:rsidP="00B36ACC">
            <w:pPr>
              <w:rPr>
                <w:color w:val="auto"/>
              </w:rPr>
            </w:pPr>
            <w:r w:rsidRPr="00DD0C1D">
              <w:rPr>
                <w:color w:val="auto"/>
                <w:sz w:val="44"/>
              </w:rPr>
              <w:lastRenderedPageBreak/>
              <w:t>Section 14: Transport Information</w:t>
            </w:r>
            <w:r>
              <w:rPr>
                <w:color w:val="auto"/>
                <w:sz w:val="44"/>
              </w:rPr>
              <w:t xml:space="preserve"> (Continued)</w:t>
            </w:r>
          </w:p>
        </w:tc>
      </w:tr>
    </w:tbl>
    <w:p w:rsidR="00D24D93" w:rsidRDefault="00D24D93" w:rsidP="00FF0B61">
      <w:pPr>
        <w:pStyle w:val="NoSpacing"/>
        <w:rPr>
          <w:rFonts w:ascii="Times New Roman" w:hAnsi="Times New Roman" w:cs="Times New Roman"/>
          <w:b/>
          <w:sz w:val="28"/>
          <w:u w:val="single"/>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0F5473" w:rsidRDefault="00FF0BA0" w:rsidP="000F5473">
      <w:pPr>
        <w:pStyle w:val="NoSpacing"/>
      </w:pPr>
    </w:p>
    <w:p w:rsidR="000F5473" w:rsidRPr="000F5473" w:rsidRDefault="000F5473" w:rsidP="000F5473">
      <w:pPr>
        <w:pStyle w:val="NoSpacing"/>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0F5473" w:rsidRPr="000F5473">
        <w:rPr>
          <w:rFonts w:ascii="Times New Roman" w:hAnsi="Times New Roman" w:cs="Times New Roman"/>
          <w:b/>
          <w:sz w:val="24"/>
        </w:rPr>
        <w:t>TSCA 8(b) inventory: No products were found.</w:t>
      </w:r>
    </w:p>
    <w:p w:rsidR="00C54883" w:rsidRPr="00C54883" w:rsidRDefault="00C54883" w:rsidP="00FF0B61">
      <w:pPr>
        <w:pStyle w:val="NoSpacing"/>
        <w:rPr>
          <w:rFonts w:ascii="Times New Roman" w:hAnsi="Times New Roman" w:cs="Times New Roman"/>
          <w:b/>
          <w:sz w:val="28"/>
          <w:szCs w:val="24"/>
          <w:u w:val="single"/>
        </w:rPr>
      </w:pPr>
    </w:p>
    <w:p w:rsidR="003A4EE7" w:rsidRDefault="00343EC9" w:rsidP="000F5473">
      <w:pPr>
        <w:autoSpaceDE w:val="0"/>
        <w:autoSpaceDN w:val="0"/>
        <w:adjustRightInd w:val="0"/>
        <w:spacing w:after="0" w:line="240" w:lineRule="auto"/>
        <w:rPr>
          <w:rFonts w:ascii="Times New Roman" w:hAnsi="Times New Roman" w:cs="Times New Roman"/>
          <w:b/>
          <w:bCs/>
          <w:sz w:val="24"/>
          <w:szCs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0F5473" w:rsidRPr="00356BC2">
        <w:rPr>
          <w:rFonts w:ascii="Times New Roman" w:hAnsi="Times New Roman" w:cs="Times New Roman"/>
          <w:b/>
          <w:bCs/>
          <w:sz w:val="24"/>
          <w:szCs w:val="28"/>
        </w:rPr>
        <w:t>Not available.</w:t>
      </w:r>
    </w:p>
    <w:p w:rsidR="000F5473" w:rsidRPr="00C54883" w:rsidRDefault="000F5473" w:rsidP="000F5473">
      <w:pPr>
        <w:autoSpaceDE w:val="0"/>
        <w:autoSpaceDN w:val="0"/>
        <w:adjustRightInd w:val="0"/>
        <w:spacing w:after="0" w:line="240" w:lineRule="auto"/>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0F5473" w:rsidRPr="000F5473">
        <w:rPr>
          <w:rFonts w:ascii="Times New Roman" w:hAnsi="Times New Roman" w:cs="Times New Roman"/>
          <w:b/>
          <w:sz w:val="24"/>
        </w:rPr>
        <w:t>Not controlled under WHMIS (Canada).</w:t>
      </w:r>
    </w:p>
    <w:p w:rsidR="00BA3599" w:rsidRPr="00717712" w:rsidRDefault="002619B1" w:rsidP="00717712">
      <w:pPr>
        <w:pStyle w:val="NoSpacing"/>
        <w:rPr>
          <w:rFonts w:ascii="Times New Roman" w:eastAsia="Times New Roman" w:hAnsi="Times New Roman" w:cs="Times New Roman"/>
          <w:b/>
          <w:sz w:val="24"/>
          <w:szCs w:val="24"/>
          <w:lang w:val="en-US" w:eastAsia="en-US"/>
        </w:rPr>
      </w:pPr>
      <w:r w:rsidRPr="00717712">
        <w:rPr>
          <w:rFonts w:ascii="Times New Roman" w:hAnsi="Times New Roman" w:cs="Times New Roman"/>
          <w:b/>
          <w:sz w:val="28"/>
          <w:szCs w:val="24"/>
        </w:rPr>
        <w:t>DSCL (EEC):</w:t>
      </w:r>
      <w:r w:rsidR="00717712" w:rsidRPr="00717712">
        <w:rPr>
          <w:rFonts w:ascii="Times New Roman" w:eastAsia="Times New Roman" w:hAnsi="Times New Roman" w:cs="Times New Roman"/>
          <w:b/>
          <w:sz w:val="28"/>
          <w:szCs w:val="24"/>
          <w:lang w:val="en-US" w:eastAsia="en-US"/>
        </w:rPr>
        <w:t xml:space="preserve">  </w:t>
      </w:r>
      <w:r w:rsidR="000F5473" w:rsidRPr="000F5473">
        <w:rPr>
          <w:rFonts w:ascii="Times New Roman" w:hAnsi="Times New Roman" w:cs="Times New Roman"/>
          <w:b/>
          <w:sz w:val="24"/>
        </w:rPr>
        <w:t>This product is not classified according to the EU regulations.</w:t>
      </w:r>
    </w:p>
    <w:p w:rsidR="00717712" w:rsidRPr="003A4EE7" w:rsidRDefault="00717712" w:rsidP="00717712">
      <w:pPr>
        <w:pStyle w:val="NoSpacing"/>
        <w:rPr>
          <w:rFonts w:eastAsia="Times New Roman"/>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0F5473">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5117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0F5473">
        <w:rPr>
          <w:rFonts w:ascii="Times New Roman" w:hAnsi="Times New Roman" w:cs="Times New Roman"/>
          <w:b/>
          <w:sz w:val="24"/>
        </w:rPr>
        <w:t>a</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0F5473">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51175">
        <w:rPr>
          <w:rFonts w:ascii="Times New Roman" w:hAnsi="Times New Roman" w:cs="Times New Roman"/>
          <w:b/>
          <w:sz w:val="24"/>
        </w:rPr>
        <w:t xml:space="preserve"> 1</w:t>
      </w:r>
      <w:r w:rsidR="00351175">
        <w:rPr>
          <w:rFonts w:ascii="Times New Roman" w:hAnsi="Times New Roman" w:cs="Times New Roman"/>
          <w:b/>
          <w:sz w:val="24"/>
        </w:rPr>
        <w:tab/>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p w:rsidR="0084742B"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351175" w:rsidRPr="000F5473" w:rsidRDefault="000F5473" w:rsidP="00351175">
      <w:pPr>
        <w:pStyle w:val="NoSpacing"/>
        <w:rPr>
          <w:rFonts w:ascii="Times New Roman" w:hAnsi="Times New Roman" w:cs="Times New Roman"/>
          <w:b/>
          <w:sz w:val="24"/>
        </w:rPr>
      </w:pPr>
      <w:r w:rsidRPr="000F5473">
        <w:rPr>
          <w:rFonts w:ascii="Times New Roman" w:hAnsi="Times New Roman" w:cs="Times New Roman"/>
          <w:b/>
          <w:sz w:val="24"/>
        </w:rPr>
        <w:t>Not applicable. Lab coat. Not applicable. Safety glasses.</w:t>
      </w:r>
    </w:p>
    <w:p w:rsidR="00351175" w:rsidRDefault="00351175" w:rsidP="00351175">
      <w:pPr>
        <w:pStyle w:val="NoSpacing"/>
      </w:pPr>
    </w:p>
    <w:p w:rsidR="000F5473" w:rsidRPr="00351175" w:rsidRDefault="000F5473" w:rsidP="003511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5730F5" w:rsidRDefault="005730F5" w:rsidP="007910A5">
      <w:pPr>
        <w:jc w:val="center"/>
        <w:rPr>
          <w:rFonts w:ascii="Georgia" w:eastAsia="Calibri" w:hAnsi="Georgia" w:cs="Arial"/>
          <w:b/>
          <w:bCs/>
          <w:i/>
          <w:iCs/>
          <w:color w:val="000000"/>
          <w:sz w:val="40"/>
          <w:szCs w:val="36"/>
        </w:rPr>
      </w:pPr>
    </w:p>
    <w:p w:rsidR="007910A5" w:rsidRPr="00AE6315" w:rsidRDefault="007910A5" w:rsidP="007910A5">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7910A5" w:rsidRPr="008B4575" w:rsidRDefault="007910A5" w:rsidP="007910A5">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910A5" w:rsidRPr="00211219" w:rsidRDefault="007910A5" w:rsidP="007910A5">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910A5" w:rsidRPr="00211219" w:rsidRDefault="007910A5" w:rsidP="007910A5">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7910A5">
      <w:pPr>
        <w:jc w:val="center"/>
        <w:rPr>
          <w:rFonts w:ascii="Times New Roman" w:eastAsia="Calibri" w:hAnsi="Times New Roman" w:cs="Times New Roman"/>
          <w:b/>
          <w:color w:val="000000"/>
          <w:sz w:val="28"/>
        </w:rPr>
      </w:pPr>
    </w:p>
    <w:sectPr w:rsidR="00D71C04" w:rsidRPr="004315E6" w:rsidSect="007910A5">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ED9" w:rsidRDefault="00312ED9" w:rsidP="009C3BE4">
      <w:pPr>
        <w:spacing w:after="0" w:line="240" w:lineRule="auto"/>
      </w:pPr>
      <w:r>
        <w:separator/>
      </w:r>
    </w:p>
  </w:endnote>
  <w:endnote w:type="continuationSeparator" w:id="0">
    <w:p w:rsidR="00312ED9" w:rsidRDefault="00312ED9"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910A5" w:rsidP="007910A5">
    <w:pPr>
      <w:pStyle w:val="Footer"/>
      <w:ind w:left="-510"/>
      <w:jc w:val="right"/>
    </w:pPr>
    <w:r>
      <w:rPr>
        <w:noProof/>
      </w:rPr>
      <w:drawing>
        <wp:inline distT="0" distB="0" distL="0" distR="0" wp14:anchorId="185B3DDB" wp14:editId="7F60B2E7">
          <wp:extent cx="83153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33391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ED9" w:rsidRDefault="00312ED9" w:rsidP="009C3BE4">
      <w:pPr>
        <w:spacing w:after="0" w:line="240" w:lineRule="auto"/>
      </w:pPr>
      <w:r>
        <w:separator/>
      </w:r>
    </w:p>
  </w:footnote>
  <w:footnote w:type="continuationSeparator" w:id="0">
    <w:p w:rsidR="00312ED9" w:rsidRDefault="00312ED9"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910A5" w:rsidP="007910A5">
    <w:pPr>
      <w:pStyle w:val="Header"/>
      <w:ind w:left="-510"/>
    </w:pPr>
    <w:r w:rsidRPr="00C10C02">
      <w:rPr>
        <w:b/>
        <w:noProof/>
        <w:color w:val="0000CC"/>
        <w:sz w:val="20"/>
      </w:rPr>
      <w:drawing>
        <wp:inline distT="0" distB="0" distL="0" distR="0" wp14:anchorId="3E2B2E7E" wp14:editId="19A379C8">
          <wp:extent cx="76295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3272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0C94"/>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6628"/>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473"/>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4FF2"/>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8F2"/>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2BE"/>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2ED9"/>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2AC6"/>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6F7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30F5"/>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977C9"/>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143A"/>
    <w:rsid w:val="00661930"/>
    <w:rsid w:val="0066223F"/>
    <w:rsid w:val="0066236A"/>
    <w:rsid w:val="006629BE"/>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86F"/>
    <w:rsid w:val="007226DC"/>
    <w:rsid w:val="00724CB7"/>
    <w:rsid w:val="00725B14"/>
    <w:rsid w:val="00725FFC"/>
    <w:rsid w:val="00730E08"/>
    <w:rsid w:val="00731DF0"/>
    <w:rsid w:val="00732EAC"/>
    <w:rsid w:val="0073340F"/>
    <w:rsid w:val="007352D8"/>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0A5"/>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4742B"/>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B61A6"/>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4505"/>
    <w:rsid w:val="00C06206"/>
    <w:rsid w:val="00C06E4C"/>
    <w:rsid w:val="00C10D75"/>
    <w:rsid w:val="00C10E13"/>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0A0"/>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4D93"/>
    <w:rsid w:val="00D276B4"/>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2E0"/>
    <w:rsid w:val="00D5469A"/>
    <w:rsid w:val="00D54FB2"/>
    <w:rsid w:val="00D5536D"/>
    <w:rsid w:val="00D553D3"/>
    <w:rsid w:val="00D60315"/>
    <w:rsid w:val="00D60B6C"/>
    <w:rsid w:val="00D6222F"/>
    <w:rsid w:val="00D6288F"/>
    <w:rsid w:val="00D628B7"/>
    <w:rsid w:val="00D63160"/>
    <w:rsid w:val="00D63AA1"/>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B7C20"/>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E595B"/>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370"/>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6873"/>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4FBF"/>
    <w:rsid w:val="00E7526D"/>
    <w:rsid w:val="00E77309"/>
    <w:rsid w:val="00E803A6"/>
    <w:rsid w:val="00E806DA"/>
    <w:rsid w:val="00E82A68"/>
    <w:rsid w:val="00E82CA4"/>
    <w:rsid w:val="00E867AA"/>
    <w:rsid w:val="00E90F60"/>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48AE"/>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87661283">
      <w:bodyDiv w:val="1"/>
      <w:marLeft w:val="0"/>
      <w:marRight w:val="0"/>
      <w:marTop w:val="0"/>
      <w:marBottom w:val="0"/>
      <w:divBdr>
        <w:top w:val="none" w:sz="0" w:space="0" w:color="auto"/>
        <w:left w:val="none" w:sz="0" w:space="0" w:color="auto"/>
        <w:bottom w:val="none" w:sz="0" w:space="0" w:color="auto"/>
        <w:right w:val="none" w:sz="0" w:space="0" w:color="auto"/>
      </w:divBdr>
      <w:divsChild>
        <w:div w:id="377633644">
          <w:marLeft w:val="0"/>
          <w:marRight w:val="0"/>
          <w:marTop w:val="0"/>
          <w:marBottom w:val="0"/>
          <w:divBdr>
            <w:top w:val="none" w:sz="0" w:space="0" w:color="auto"/>
            <w:left w:val="none" w:sz="0" w:space="0" w:color="auto"/>
            <w:bottom w:val="none" w:sz="0" w:space="0" w:color="auto"/>
            <w:right w:val="none" w:sz="0" w:space="0" w:color="auto"/>
          </w:divBdr>
        </w:div>
        <w:div w:id="983581471">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06625382">
      <w:bodyDiv w:val="1"/>
      <w:marLeft w:val="0"/>
      <w:marRight w:val="0"/>
      <w:marTop w:val="0"/>
      <w:marBottom w:val="0"/>
      <w:divBdr>
        <w:top w:val="none" w:sz="0" w:space="0" w:color="auto"/>
        <w:left w:val="none" w:sz="0" w:space="0" w:color="auto"/>
        <w:bottom w:val="none" w:sz="0" w:space="0" w:color="auto"/>
        <w:right w:val="none" w:sz="0" w:space="0" w:color="auto"/>
      </w:divBdr>
      <w:divsChild>
        <w:div w:id="1115095342">
          <w:marLeft w:val="0"/>
          <w:marRight w:val="0"/>
          <w:marTop w:val="0"/>
          <w:marBottom w:val="0"/>
          <w:divBdr>
            <w:top w:val="none" w:sz="0" w:space="0" w:color="auto"/>
            <w:left w:val="none" w:sz="0" w:space="0" w:color="auto"/>
            <w:bottom w:val="none" w:sz="0" w:space="0" w:color="auto"/>
            <w:right w:val="none" w:sz="0" w:space="0" w:color="auto"/>
          </w:divBdr>
        </w:div>
        <w:div w:id="1253201276">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8696571">
      <w:bodyDiv w:val="1"/>
      <w:marLeft w:val="0"/>
      <w:marRight w:val="0"/>
      <w:marTop w:val="0"/>
      <w:marBottom w:val="0"/>
      <w:divBdr>
        <w:top w:val="none" w:sz="0" w:space="0" w:color="auto"/>
        <w:left w:val="none" w:sz="0" w:space="0" w:color="auto"/>
        <w:bottom w:val="none" w:sz="0" w:space="0" w:color="auto"/>
        <w:right w:val="none" w:sz="0" w:space="0" w:color="auto"/>
      </w:divBdr>
      <w:divsChild>
        <w:div w:id="1005400820">
          <w:marLeft w:val="0"/>
          <w:marRight w:val="0"/>
          <w:marTop w:val="0"/>
          <w:marBottom w:val="0"/>
          <w:divBdr>
            <w:top w:val="none" w:sz="0" w:space="0" w:color="auto"/>
            <w:left w:val="none" w:sz="0" w:space="0" w:color="auto"/>
            <w:bottom w:val="none" w:sz="0" w:space="0" w:color="auto"/>
            <w:right w:val="none" w:sz="0" w:space="0" w:color="auto"/>
          </w:divBdr>
        </w:div>
        <w:div w:id="1533499616">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43793125">
      <w:bodyDiv w:val="1"/>
      <w:marLeft w:val="0"/>
      <w:marRight w:val="0"/>
      <w:marTop w:val="0"/>
      <w:marBottom w:val="0"/>
      <w:divBdr>
        <w:top w:val="none" w:sz="0" w:space="0" w:color="auto"/>
        <w:left w:val="none" w:sz="0" w:space="0" w:color="auto"/>
        <w:bottom w:val="none" w:sz="0" w:space="0" w:color="auto"/>
        <w:right w:val="none" w:sz="0" w:space="0" w:color="auto"/>
      </w:divBdr>
      <w:divsChild>
        <w:div w:id="1200633216">
          <w:marLeft w:val="0"/>
          <w:marRight w:val="0"/>
          <w:marTop w:val="0"/>
          <w:marBottom w:val="0"/>
          <w:divBdr>
            <w:top w:val="none" w:sz="0" w:space="0" w:color="auto"/>
            <w:left w:val="none" w:sz="0" w:space="0" w:color="auto"/>
            <w:bottom w:val="none" w:sz="0" w:space="0" w:color="auto"/>
            <w:right w:val="none" w:sz="0" w:space="0" w:color="auto"/>
          </w:divBdr>
        </w:div>
        <w:div w:id="152718733">
          <w:marLeft w:val="0"/>
          <w:marRight w:val="0"/>
          <w:marTop w:val="0"/>
          <w:marBottom w:val="0"/>
          <w:divBdr>
            <w:top w:val="none" w:sz="0" w:space="0" w:color="auto"/>
            <w:left w:val="none" w:sz="0" w:space="0" w:color="auto"/>
            <w:bottom w:val="none" w:sz="0" w:space="0" w:color="auto"/>
            <w:right w:val="none" w:sz="0" w:space="0" w:color="auto"/>
          </w:divBdr>
        </w:div>
        <w:div w:id="954748231">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1355492">
      <w:bodyDiv w:val="1"/>
      <w:marLeft w:val="0"/>
      <w:marRight w:val="0"/>
      <w:marTop w:val="0"/>
      <w:marBottom w:val="0"/>
      <w:divBdr>
        <w:top w:val="none" w:sz="0" w:space="0" w:color="auto"/>
        <w:left w:val="none" w:sz="0" w:space="0" w:color="auto"/>
        <w:bottom w:val="none" w:sz="0" w:space="0" w:color="auto"/>
        <w:right w:val="none" w:sz="0" w:space="0" w:color="auto"/>
      </w:divBdr>
      <w:divsChild>
        <w:div w:id="2140371289">
          <w:marLeft w:val="0"/>
          <w:marRight w:val="0"/>
          <w:marTop w:val="0"/>
          <w:marBottom w:val="0"/>
          <w:divBdr>
            <w:top w:val="none" w:sz="0" w:space="0" w:color="auto"/>
            <w:left w:val="none" w:sz="0" w:space="0" w:color="auto"/>
            <w:bottom w:val="none" w:sz="0" w:space="0" w:color="auto"/>
            <w:right w:val="none" w:sz="0" w:space="0" w:color="auto"/>
          </w:divBdr>
        </w:div>
        <w:div w:id="1815441098">
          <w:marLeft w:val="0"/>
          <w:marRight w:val="0"/>
          <w:marTop w:val="0"/>
          <w:marBottom w:val="0"/>
          <w:divBdr>
            <w:top w:val="none" w:sz="0" w:space="0" w:color="auto"/>
            <w:left w:val="none" w:sz="0" w:space="0" w:color="auto"/>
            <w:bottom w:val="none" w:sz="0" w:space="0" w:color="auto"/>
            <w:right w:val="none" w:sz="0" w:space="0" w:color="auto"/>
          </w:divBdr>
        </w:div>
        <w:div w:id="1722090668">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5386709">
      <w:bodyDiv w:val="1"/>
      <w:marLeft w:val="0"/>
      <w:marRight w:val="0"/>
      <w:marTop w:val="0"/>
      <w:marBottom w:val="0"/>
      <w:divBdr>
        <w:top w:val="none" w:sz="0" w:space="0" w:color="auto"/>
        <w:left w:val="none" w:sz="0" w:space="0" w:color="auto"/>
        <w:bottom w:val="none" w:sz="0" w:space="0" w:color="auto"/>
        <w:right w:val="none" w:sz="0" w:space="0" w:color="auto"/>
      </w:divBdr>
      <w:divsChild>
        <w:div w:id="73430409">
          <w:marLeft w:val="0"/>
          <w:marRight w:val="0"/>
          <w:marTop w:val="0"/>
          <w:marBottom w:val="0"/>
          <w:divBdr>
            <w:top w:val="none" w:sz="0" w:space="0" w:color="auto"/>
            <w:left w:val="none" w:sz="0" w:space="0" w:color="auto"/>
            <w:bottom w:val="none" w:sz="0" w:space="0" w:color="auto"/>
            <w:right w:val="none" w:sz="0" w:space="0" w:color="auto"/>
          </w:divBdr>
        </w:div>
        <w:div w:id="636689509">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31063029">
      <w:bodyDiv w:val="1"/>
      <w:marLeft w:val="0"/>
      <w:marRight w:val="0"/>
      <w:marTop w:val="0"/>
      <w:marBottom w:val="0"/>
      <w:divBdr>
        <w:top w:val="none" w:sz="0" w:space="0" w:color="auto"/>
        <w:left w:val="none" w:sz="0" w:space="0" w:color="auto"/>
        <w:bottom w:val="none" w:sz="0" w:space="0" w:color="auto"/>
        <w:right w:val="none" w:sz="0" w:space="0" w:color="auto"/>
      </w:divBdr>
      <w:divsChild>
        <w:div w:id="42213608">
          <w:marLeft w:val="0"/>
          <w:marRight w:val="0"/>
          <w:marTop w:val="0"/>
          <w:marBottom w:val="0"/>
          <w:divBdr>
            <w:top w:val="none" w:sz="0" w:space="0" w:color="auto"/>
            <w:left w:val="none" w:sz="0" w:space="0" w:color="auto"/>
            <w:bottom w:val="none" w:sz="0" w:space="0" w:color="auto"/>
            <w:right w:val="none" w:sz="0" w:space="0" w:color="auto"/>
          </w:divBdr>
        </w:div>
        <w:div w:id="2027704756">
          <w:marLeft w:val="0"/>
          <w:marRight w:val="0"/>
          <w:marTop w:val="0"/>
          <w:marBottom w:val="0"/>
          <w:divBdr>
            <w:top w:val="none" w:sz="0" w:space="0" w:color="auto"/>
            <w:left w:val="none" w:sz="0" w:space="0" w:color="auto"/>
            <w:bottom w:val="none" w:sz="0" w:space="0" w:color="auto"/>
            <w:right w:val="none" w:sz="0" w:space="0" w:color="auto"/>
          </w:divBdr>
        </w:div>
        <w:div w:id="303775500">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4915162">
      <w:bodyDiv w:val="1"/>
      <w:marLeft w:val="0"/>
      <w:marRight w:val="0"/>
      <w:marTop w:val="0"/>
      <w:marBottom w:val="0"/>
      <w:divBdr>
        <w:top w:val="none" w:sz="0" w:space="0" w:color="auto"/>
        <w:left w:val="none" w:sz="0" w:space="0" w:color="auto"/>
        <w:bottom w:val="none" w:sz="0" w:space="0" w:color="auto"/>
        <w:right w:val="none" w:sz="0" w:space="0" w:color="auto"/>
      </w:divBdr>
      <w:divsChild>
        <w:div w:id="1352299022">
          <w:marLeft w:val="0"/>
          <w:marRight w:val="0"/>
          <w:marTop w:val="0"/>
          <w:marBottom w:val="0"/>
          <w:divBdr>
            <w:top w:val="none" w:sz="0" w:space="0" w:color="auto"/>
            <w:left w:val="none" w:sz="0" w:space="0" w:color="auto"/>
            <w:bottom w:val="none" w:sz="0" w:space="0" w:color="auto"/>
            <w:right w:val="none" w:sz="0" w:space="0" w:color="auto"/>
          </w:divBdr>
        </w:div>
        <w:div w:id="651645078">
          <w:marLeft w:val="0"/>
          <w:marRight w:val="0"/>
          <w:marTop w:val="0"/>
          <w:marBottom w:val="0"/>
          <w:divBdr>
            <w:top w:val="none" w:sz="0" w:space="0" w:color="auto"/>
            <w:left w:val="none" w:sz="0" w:space="0" w:color="auto"/>
            <w:bottom w:val="none" w:sz="0" w:space="0" w:color="auto"/>
            <w:right w:val="none" w:sz="0" w:space="0" w:color="auto"/>
          </w:divBdr>
        </w:div>
        <w:div w:id="685861681">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74801424">
      <w:bodyDiv w:val="1"/>
      <w:marLeft w:val="0"/>
      <w:marRight w:val="0"/>
      <w:marTop w:val="0"/>
      <w:marBottom w:val="0"/>
      <w:divBdr>
        <w:top w:val="none" w:sz="0" w:space="0" w:color="auto"/>
        <w:left w:val="none" w:sz="0" w:space="0" w:color="auto"/>
        <w:bottom w:val="none" w:sz="0" w:space="0" w:color="auto"/>
        <w:right w:val="none" w:sz="0" w:space="0" w:color="auto"/>
      </w:divBdr>
      <w:divsChild>
        <w:div w:id="400712334">
          <w:marLeft w:val="0"/>
          <w:marRight w:val="0"/>
          <w:marTop w:val="0"/>
          <w:marBottom w:val="0"/>
          <w:divBdr>
            <w:top w:val="none" w:sz="0" w:space="0" w:color="auto"/>
            <w:left w:val="none" w:sz="0" w:space="0" w:color="auto"/>
            <w:bottom w:val="none" w:sz="0" w:space="0" w:color="auto"/>
            <w:right w:val="none" w:sz="0" w:space="0" w:color="auto"/>
          </w:divBdr>
        </w:div>
        <w:div w:id="1976835200">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26846514">
      <w:bodyDiv w:val="1"/>
      <w:marLeft w:val="0"/>
      <w:marRight w:val="0"/>
      <w:marTop w:val="0"/>
      <w:marBottom w:val="0"/>
      <w:divBdr>
        <w:top w:val="none" w:sz="0" w:space="0" w:color="auto"/>
        <w:left w:val="none" w:sz="0" w:space="0" w:color="auto"/>
        <w:bottom w:val="none" w:sz="0" w:space="0" w:color="auto"/>
        <w:right w:val="none" w:sz="0" w:space="0" w:color="auto"/>
      </w:divBdr>
      <w:divsChild>
        <w:div w:id="1417088781">
          <w:marLeft w:val="0"/>
          <w:marRight w:val="0"/>
          <w:marTop w:val="0"/>
          <w:marBottom w:val="0"/>
          <w:divBdr>
            <w:top w:val="none" w:sz="0" w:space="0" w:color="auto"/>
            <w:left w:val="none" w:sz="0" w:space="0" w:color="auto"/>
            <w:bottom w:val="none" w:sz="0" w:space="0" w:color="auto"/>
            <w:right w:val="none" w:sz="0" w:space="0" w:color="auto"/>
          </w:divBdr>
        </w:div>
        <w:div w:id="1639064081">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5147C-2FA9-41FE-B06A-F59BDD97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2020-12-09T11:27:00Z</dcterms:created>
  <dcterms:modified xsi:type="dcterms:W3CDTF">2020-12-09T11:27:00Z</dcterms:modified>
</cp:coreProperties>
</file>