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9049B0" w:rsidRPr="009049B0" w:rsidRDefault="009049B0" w:rsidP="009049B0">
      <w:pPr>
        <w:autoSpaceDE w:val="0"/>
        <w:autoSpaceDN w:val="0"/>
        <w:adjustRightInd w:val="0"/>
        <w:spacing w:after="0" w:line="240" w:lineRule="auto"/>
        <w:jc w:val="center"/>
        <w:rPr>
          <w:rFonts w:ascii="Times New Roman" w:hAnsi="Times New Roman" w:cs="Times New Roman"/>
          <w:b/>
          <w:bCs/>
          <w:sz w:val="44"/>
          <w:szCs w:val="44"/>
          <w:lang w:val="en-US"/>
        </w:rPr>
      </w:pPr>
      <w:r w:rsidRPr="009049B0">
        <w:rPr>
          <w:rFonts w:ascii="Times New Roman" w:hAnsi="Times New Roman" w:cs="Times New Roman"/>
          <w:b/>
          <w:bCs/>
          <w:sz w:val="44"/>
          <w:szCs w:val="44"/>
          <w:lang w:val="en-US"/>
        </w:rPr>
        <w:t>COLCHICINE 98.5%</w:t>
      </w:r>
    </w:p>
    <w:p w:rsidR="009049B0" w:rsidRPr="009049B0" w:rsidRDefault="009049B0" w:rsidP="009049B0">
      <w:pPr>
        <w:autoSpaceDE w:val="0"/>
        <w:autoSpaceDN w:val="0"/>
        <w:adjustRightInd w:val="0"/>
        <w:spacing w:after="0" w:line="240" w:lineRule="auto"/>
        <w:jc w:val="center"/>
        <w:rPr>
          <w:rFonts w:ascii="Times New Roman" w:hAnsi="Times New Roman" w:cs="Times New Roman"/>
          <w:sz w:val="36"/>
          <w:szCs w:val="44"/>
          <w:lang w:val="en-US"/>
        </w:rPr>
      </w:pPr>
      <w:r w:rsidRPr="009049B0">
        <w:rPr>
          <w:rFonts w:ascii="Times New Roman" w:hAnsi="Times New Roman" w:cs="Times New Roman"/>
          <w:b/>
          <w:bCs/>
          <w:sz w:val="36"/>
          <w:szCs w:val="44"/>
          <w:lang w:val="en-US"/>
        </w:rPr>
        <w:t>Extra Pure</w:t>
      </w:r>
    </w:p>
    <w:p w:rsidR="00EC03C5" w:rsidRPr="009049B0" w:rsidRDefault="00587231" w:rsidP="009049B0">
      <w:pPr>
        <w:autoSpaceDE w:val="0"/>
        <w:autoSpaceDN w:val="0"/>
        <w:adjustRightInd w:val="0"/>
        <w:spacing w:after="0" w:line="240" w:lineRule="auto"/>
        <w:jc w:val="center"/>
        <w:rPr>
          <w:rFonts w:ascii="Times New Roman" w:hAnsi="Times New Roman" w:cs="Times New Roman"/>
          <w:b/>
          <w:sz w:val="36"/>
          <w:szCs w:val="36"/>
          <w:lang w:val="en-US"/>
        </w:rPr>
      </w:pPr>
      <w:r w:rsidRPr="009049B0">
        <w:rPr>
          <w:rFonts w:ascii="Times New Roman" w:hAnsi="Times New Roman" w:cs="Times New Roman"/>
          <w:b/>
          <w:sz w:val="36"/>
          <w:szCs w:val="36"/>
        </w:rPr>
        <w:t xml:space="preserve">MSDS CAS: </w:t>
      </w:r>
      <w:r w:rsidR="009049B0" w:rsidRPr="009049B0">
        <w:rPr>
          <w:rFonts w:ascii="Times New Roman" w:hAnsi="Times New Roman" w:cs="Times New Roman"/>
          <w:b/>
          <w:sz w:val="36"/>
          <w:szCs w:val="36"/>
          <w:lang w:val="en-US"/>
        </w:rPr>
        <w:t>64-86-8</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Default="00587231" w:rsidP="00587231">
      <w:pPr>
        <w:pStyle w:val="NoSpacing"/>
        <w:rPr>
          <w:rFonts w:ascii="Arial" w:hAnsi="Arial" w:cs="Arial"/>
          <w:b/>
          <w:bCs/>
          <w:color w:val="000000"/>
          <w:sz w:val="26"/>
          <w:szCs w:val="26"/>
          <w:u w:val="single"/>
        </w:rPr>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ED57B4" w:rsidRDefault="00421339" w:rsidP="00ED57B4">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CC47A9" w:rsidRPr="00CC47A9">
        <w:rPr>
          <w:rFonts w:ascii="Times New Roman" w:hAnsi="Times New Roman" w:cs="Times New Roman"/>
          <w:b/>
          <w:bCs/>
          <w:sz w:val="24"/>
          <w:szCs w:val="16"/>
          <w:lang w:val="en-US"/>
        </w:rPr>
        <w:t>COLCHICINE</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Pr="00446B79">
        <w:rPr>
          <w:rFonts w:ascii="Times New Roman" w:hAnsi="Times New Roman" w:cs="Times New Roman"/>
          <w:b/>
          <w:bCs/>
          <w:sz w:val="24"/>
          <w:szCs w:val="24"/>
        </w:rPr>
        <w:t xml:space="preserve"> </w:t>
      </w:r>
      <w:r w:rsidR="004D1988" w:rsidRPr="004D1988">
        <w:rPr>
          <w:rFonts w:ascii="Times New Roman" w:hAnsi="Times New Roman" w:cs="Times New Roman"/>
          <w:b/>
          <w:sz w:val="24"/>
          <w:szCs w:val="24"/>
        </w:rPr>
        <w:t xml:space="preserve"> </w:t>
      </w:r>
      <w:r w:rsidR="002946AE">
        <w:rPr>
          <w:rFonts w:ascii="Times New Roman" w:hAnsi="Times New Roman" w:cs="Times New Roman"/>
          <w:b/>
          <w:sz w:val="24"/>
          <w:szCs w:val="24"/>
        </w:rPr>
        <w:t xml:space="preserve"> </w:t>
      </w:r>
      <w:r w:rsidR="00CC47A9" w:rsidRPr="00CC47A9">
        <w:rPr>
          <w:rFonts w:ascii="Times New Roman" w:hAnsi="Times New Roman" w:cs="Times New Roman"/>
          <w:b/>
          <w:sz w:val="24"/>
          <w:szCs w:val="16"/>
          <w:lang w:val="en-US"/>
        </w:rPr>
        <w:t>64-86-8</w:t>
      </w:r>
    </w:p>
    <w:p w:rsidR="00CF0FCD" w:rsidRPr="00CF0FCD" w:rsidRDefault="00421339" w:rsidP="00CF0FCD">
      <w:pPr>
        <w:pStyle w:val="NoSpacing"/>
        <w:rPr>
          <w:rFonts w:ascii="Times New Roman" w:eastAsia="Times New Roman" w:hAnsi="Times New Roman" w:cs="Times New Roman"/>
          <w:b/>
          <w:sz w:val="24"/>
          <w:lang w:val="en-US" w:eastAsia="en-US"/>
        </w:rPr>
      </w:pPr>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887E3E">
        <w:rPr>
          <w:rFonts w:ascii="Times New Roman" w:hAnsi="Times New Roman" w:cs="Times New Roman"/>
          <w:b/>
          <w:sz w:val="24"/>
        </w:rPr>
        <w:t xml:space="preserve"> </w:t>
      </w:r>
      <w:r w:rsidR="00CF0FCD" w:rsidRPr="00CF0FCD">
        <w:rPr>
          <w:rFonts w:ascii="Times New Roman" w:eastAsia="Times New Roman" w:hAnsi="Times New Roman" w:cs="Times New Roman"/>
          <w:b/>
          <w:sz w:val="24"/>
          <w:lang w:val="en-US" w:eastAsia="en-US"/>
        </w:rPr>
        <w:t>N-(5</w:t>
      </w:r>
      <w:proofErr w:type="gramStart"/>
      <w:r w:rsidR="00CF0FCD" w:rsidRPr="00CF0FCD">
        <w:rPr>
          <w:rFonts w:ascii="Times New Roman" w:eastAsia="Times New Roman" w:hAnsi="Times New Roman" w:cs="Times New Roman"/>
          <w:b/>
          <w:sz w:val="24"/>
          <w:lang w:val="en-US" w:eastAsia="en-US"/>
        </w:rPr>
        <w:t>,6,7,9</w:t>
      </w:r>
      <w:proofErr w:type="gramEnd"/>
      <w:r w:rsidR="00CF0FCD" w:rsidRPr="00CF0FCD">
        <w:rPr>
          <w:rFonts w:ascii="Times New Roman" w:eastAsia="Times New Roman" w:hAnsi="Times New Roman" w:cs="Times New Roman"/>
          <w:b/>
          <w:sz w:val="24"/>
          <w:lang w:val="en-US" w:eastAsia="en-US"/>
        </w:rPr>
        <w:t>-Tetrahydro-1,2,3,10-</w:t>
      </w:r>
    </w:p>
    <w:p w:rsidR="00D47A46" w:rsidRPr="00CF0FCD" w:rsidRDefault="00CF0FCD" w:rsidP="00CF0FCD">
      <w:pPr>
        <w:pStyle w:val="NoSpacing"/>
        <w:rPr>
          <w:rFonts w:ascii="Times New Roman" w:eastAsia="Times New Roman" w:hAnsi="Times New Roman" w:cs="Times New Roman"/>
          <w:b/>
          <w:sz w:val="24"/>
          <w:lang w:val="en-US" w:eastAsia="en-US"/>
        </w:rPr>
      </w:pPr>
      <w:r w:rsidRPr="00CF0FCD">
        <w:rPr>
          <w:rFonts w:ascii="Times New Roman" w:eastAsia="Times New Roman" w:hAnsi="Times New Roman" w:cs="Times New Roman"/>
          <w:b/>
          <w:sz w:val="24"/>
          <w:lang w:val="en-US" w:eastAsia="en-US"/>
        </w:rPr>
        <w:t>tetramethoxy-9-oxobenzo</w:t>
      </w:r>
      <w:r w:rsidR="008170F9">
        <w:rPr>
          <w:rFonts w:ascii="Times New Roman" w:eastAsia="Times New Roman" w:hAnsi="Times New Roman" w:cs="Times New Roman"/>
          <w:b/>
          <w:sz w:val="24"/>
          <w:lang w:val="en-US" w:eastAsia="en-US"/>
        </w:rPr>
        <w:t xml:space="preserve"> </w:t>
      </w:r>
      <w:r w:rsidRPr="00CF0FCD">
        <w:rPr>
          <w:rFonts w:ascii="Times New Roman" w:eastAsia="Times New Roman" w:hAnsi="Times New Roman" w:cs="Times New Roman"/>
          <w:b/>
          <w:sz w:val="24"/>
          <w:lang w:val="en-US" w:eastAsia="en-US"/>
        </w:rPr>
        <w:t>[alpha]</w:t>
      </w:r>
      <w:r w:rsidR="008170F9">
        <w:rPr>
          <w:rFonts w:ascii="Times New Roman" w:eastAsia="Times New Roman" w:hAnsi="Times New Roman" w:cs="Times New Roman"/>
          <w:b/>
          <w:sz w:val="24"/>
          <w:lang w:val="en-US" w:eastAsia="en-US"/>
        </w:rPr>
        <w:t xml:space="preserve"> </w:t>
      </w:r>
      <w:r w:rsidRPr="00CF0FCD">
        <w:rPr>
          <w:rFonts w:ascii="Times New Roman" w:eastAsia="Times New Roman" w:hAnsi="Times New Roman" w:cs="Times New Roman"/>
          <w:b/>
          <w:sz w:val="24"/>
          <w:lang w:val="en-US" w:eastAsia="en-US"/>
        </w:rPr>
        <w:t>heptalen-7-yl)</w:t>
      </w:r>
      <w:r w:rsidR="008170F9">
        <w:rPr>
          <w:rFonts w:ascii="Times New Roman" w:eastAsia="Times New Roman" w:hAnsi="Times New Roman" w:cs="Times New Roman"/>
          <w:b/>
          <w:sz w:val="24"/>
          <w:lang w:val="en-US" w:eastAsia="en-US"/>
        </w:rPr>
        <w:t xml:space="preserve"> </w:t>
      </w:r>
      <w:proofErr w:type="spellStart"/>
      <w:r w:rsidRPr="00CF0FCD">
        <w:rPr>
          <w:rFonts w:ascii="Times New Roman" w:eastAsia="Times New Roman" w:hAnsi="Times New Roman" w:cs="Times New Roman"/>
          <w:b/>
          <w:sz w:val="24"/>
          <w:lang w:val="en-US" w:eastAsia="en-US"/>
        </w:rPr>
        <w:t>acetamide</w:t>
      </w:r>
      <w:proofErr w:type="spellEnd"/>
    </w:p>
    <w:p w:rsidR="00DC0C1D" w:rsidRDefault="00421339" w:rsidP="003F0E48">
      <w:pPr>
        <w:autoSpaceDE w:val="0"/>
        <w:autoSpaceDN w:val="0"/>
        <w:adjustRightInd w:val="0"/>
        <w:spacing w:after="0" w:line="240" w:lineRule="auto"/>
        <w:rPr>
          <w:rFonts w:ascii="Times New Roman" w:hAnsi="Times New Roman" w:cs="Times New Roman"/>
          <w:b/>
          <w:sz w:val="24"/>
        </w:rPr>
      </w:pPr>
      <w:r w:rsidRPr="00372889">
        <w:rPr>
          <w:rFonts w:ascii="Times New Roman" w:hAnsi="Times New Roman" w:cs="Times New Roman"/>
          <w:b/>
          <w:sz w:val="28"/>
          <w:szCs w:val="28"/>
        </w:rPr>
        <w:t>Chemical Name:</w:t>
      </w:r>
      <w:r w:rsidRPr="00587231">
        <w:rPr>
          <w:rFonts w:ascii="Times New Roman" w:hAnsi="Times New Roman" w:cs="Times New Roman"/>
          <w:b/>
          <w:sz w:val="24"/>
        </w:rPr>
        <w:t xml:space="preserve"> </w:t>
      </w:r>
      <w:r w:rsidR="004C2236">
        <w:rPr>
          <w:rFonts w:ascii="Times New Roman" w:hAnsi="Times New Roman" w:cs="Times New Roman"/>
          <w:b/>
          <w:sz w:val="24"/>
        </w:rPr>
        <w:tab/>
      </w:r>
      <w:r w:rsidR="002C0CA6" w:rsidRPr="002C0CA6">
        <w:rPr>
          <w:rFonts w:ascii="Times New Roman" w:hAnsi="Times New Roman" w:cs="Times New Roman"/>
          <w:b/>
          <w:sz w:val="24"/>
        </w:rPr>
        <w:t>Colchicine</w:t>
      </w:r>
    </w:p>
    <w:p w:rsidR="006C5F61" w:rsidRDefault="00421339" w:rsidP="003F0E48">
      <w:pPr>
        <w:autoSpaceDE w:val="0"/>
        <w:autoSpaceDN w:val="0"/>
        <w:adjustRightInd w:val="0"/>
        <w:spacing w:after="0" w:line="240" w:lineRule="auto"/>
        <w:rPr>
          <w:rFonts w:ascii="Times New Roman" w:hAnsi="Times New Roman" w:cs="Times New Roman"/>
          <w:b/>
          <w:sz w:val="24"/>
        </w:rPr>
      </w:pPr>
      <w:r w:rsidRPr="00372889">
        <w:rPr>
          <w:rFonts w:ascii="Times New Roman" w:hAnsi="Times New Roman" w:cs="Times New Roman"/>
          <w:b/>
          <w:sz w:val="28"/>
          <w:szCs w:val="28"/>
        </w:rPr>
        <w:t>Chemical Formula:</w:t>
      </w:r>
      <w:r w:rsidRPr="00587231">
        <w:rPr>
          <w:rFonts w:ascii="Times New Roman" w:hAnsi="Times New Roman" w:cs="Times New Roman"/>
          <w:b/>
          <w:sz w:val="24"/>
        </w:rPr>
        <w:t xml:space="preserve"> </w:t>
      </w:r>
      <w:r w:rsidR="00AE13C0" w:rsidRPr="002C0CA6">
        <w:rPr>
          <w:rFonts w:ascii="Times New Roman" w:hAnsi="Times New Roman" w:cs="Times New Roman"/>
          <w:b/>
          <w:sz w:val="28"/>
        </w:rPr>
        <w:t xml:space="preserve"> </w:t>
      </w:r>
      <w:r w:rsidR="002C0CA6" w:rsidRPr="002C0CA6">
        <w:rPr>
          <w:rFonts w:ascii="Times New Roman" w:hAnsi="Times New Roman" w:cs="Times New Roman"/>
          <w:b/>
          <w:sz w:val="24"/>
        </w:rPr>
        <w:t>C</w:t>
      </w:r>
      <w:r w:rsidR="002C0CA6" w:rsidRPr="002C0CA6">
        <w:rPr>
          <w:rFonts w:ascii="Times New Roman" w:hAnsi="Times New Roman" w:cs="Times New Roman"/>
          <w:b/>
          <w:sz w:val="24"/>
          <w:vertAlign w:val="subscript"/>
        </w:rPr>
        <w:t>22</w:t>
      </w:r>
      <w:r w:rsidR="002C0CA6" w:rsidRPr="002C0CA6">
        <w:rPr>
          <w:rFonts w:ascii="Times New Roman" w:hAnsi="Times New Roman" w:cs="Times New Roman"/>
          <w:b/>
          <w:sz w:val="24"/>
        </w:rPr>
        <w:t>H</w:t>
      </w:r>
      <w:r w:rsidR="002C0CA6" w:rsidRPr="002C0CA6">
        <w:rPr>
          <w:rFonts w:ascii="Times New Roman" w:hAnsi="Times New Roman" w:cs="Times New Roman"/>
          <w:b/>
          <w:sz w:val="24"/>
          <w:vertAlign w:val="subscript"/>
        </w:rPr>
        <w:t>25</w:t>
      </w:r>
      <w:r w:rsidR="002C0CA6" w:rsidRPr="002C0CA6">
        <w:rPr>
          <w:rFonts w:ascii="Times New Roman" w:hAnsi="Times New Roman" w:cs="Times New Roman"/>
          <w:b/>
          <w:sz w:val="24"/>
        </w:rPr>
        <w:t>NO</w:t>
      </w:r>
      <w:r w:rsidR="002C0CA6" w:rsidRPr="002C0CA6">
        <w:rPr>
          <w:rFonts w:ascii="Times New Roman" w:hAnsi="Times New Roman" w:cs="Times New Roman"/>
          <w:b/>
          <w:sz w:val="24"/>
          <w:vertAlign w:val="subscript"/>
        </w:rPr>
        <w:t>6</w:t>
      </w:r>
    </w:p>
    <w:p w:rsidR="00A55734" w:rsidRPr="003F0E48" w:rsidRDefault="00A55734" w:rsidP="00794D38">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7578C6" w:rsidRPr="003D1E16" w:rsidRDefault="007578C6" w:rsidP="007578C6">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7578C6" w:rsidRPr="003D1E16" w:rsidRDefault="007578C6" w:rsidP="007578C6">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7578C6" w:rsidRPr="003D1E16" w:rsidRDefault="007578C6" w:rsidP="007578C6">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Vasai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7578C6" w:rsidRDefault="007578C6" w:rsidP="007578C6">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7578C6" w:rsidRDefault="007578C6" w:rsidP="007578C6">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7578C6" w:rsidRPr="003D1E16" w:rsidRDefault="007578C6" w:rsidP="007578C6">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B93DD8" w:rsidRPr="00AC07A1" w:rsidRDefault="00B93DD8" w:rsidP="003D1E16">
      <w:pPr>
        <w:pStyle w:val="NoSpacing"/>
        <w:rPr>
          <w:rFonts w:ascii="Times New Roman" w:hAnsi="Times New Roman" w:cs="Times New Roman"/>
          <w:b/>
          <w:bCs/>
          <w:sz w:val="28"/>
          <w:szCs w:val="28"/>
          <w:shd w:val="clear" w:color="auto" w:fill="FFFFFF"/>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B71FE">
              <w:rPr>
                <w:color w:val="auto"/>
                <w:sz w:val="44"/>
              </w:rPr>
              <w:t>Section 2: Composition and Information on Ingredients</w:t>
            </w:r>
          </w:p>
        </w:tc>
      </w:tr>
    </w:tbl>
    <w:p w:rsidR="00323E29" w:rsidRPr="00323E29" w:rsidRDefault="00323E29" w:rsidP="00323E29">
      <w:pPr>
        <w:pStyle w:val="NoSpacing"/>
        <w:rPr>
          <w:rFonts w:ascii="Garamond" w:hAnsi="Garamond"/>
          <w:b/>
          <w:bCs/>
          <w:sz w:val="28"/>
          <w:szCs w:val="28"/>
        </w:rPr>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4163"/>
        <w:gridCol w:w="3260"/>
        <w:gridCol w:w="3544"/>
      </w:tblGrid>
      <w:tr w:rsidR="008F176C" w:rsidRPr="001578CF" w:rsidTr="00F65B78">
        <w:trPr>
          <w:trHeight w:val="285"/>
        </w:trPr>
        <w:tc>
          <w:tcPr>
            <w:tcW w:w="4163" w:type="dxa"/>
          </w:tcPr>
          <w:p w:rsidR="008F176C" w:rsidRPr="001578CF" w:rsidRDefault="008F176C" w:rsidP="00D17BAB">
            <w:pPr>
              <w:autoSpaceDE w:val="0"/>
              <w:autoSpaceDN w:val="0"/>
              <w:adjustRightInd w:val="0"/>
              <w:rPr>
                <w:rFonts w:ascii="Times New Roman" w:hAnsi="Times New Roman" w:cs="Times New Roman"/>
                <w:b/>
                <w:bCs/>
                <w:color w:val="000000"/>
                <w:sz w:val="24"/>
              </w:rPr>
            </w:pPr>
            <w:r w:rsidRPr="001578CF">
              <w:rPr>
                <w:rFonts w:ascii="Times New Roman" w:hAnsi="Times New Roman" w:cs="Times New Roman"/>
                <w:b/>
                <w:bCs/>
                <w:color w:val="000000"/>
                <w:sz w:val="24"/>
              </w:rPr>
              <w:t>Name</w:t>
            </w:r>
          </w:p>
        </w:tc>
        <w:tc>
          <w:tcPr>
            <w:tcW w:w="3260" w:type="dxa"/>
          </w:tcPr>
          <w:p w:rsidR="008F176C" w:rsidRPr="001578CF" w:rsidRDefault="008F176C" w:rsidP="00D17BAB">
            <w:pPr>
              <w:autoSpaceDE w:val="0"/>
              <w:autoSpaceDN w:val="0"/>
              <w:adjustRightInd w:val="0"/>
              <w:jc w:val="center"/>
              <w:rPr>
                <w:rFonts w:ascii="Times New Roman" w:hAnsi="Times New Roman" w:cs="Times New Roman"/>
                <w:b/>
                <w:bCs/>
                <w:color w:val="000000"/>
                <w:sz w:val="24"/>
              </w:rPr>
            </w:pPr>
            <w:r w:rsidRPr="001578CF">
              <w:rPr>
                <w:rFonts w:ascii="Times New Roman" w:hAnsi="Times New Roman" w:cs="Times New Roman"/>
                <w:b/>
                <w:bCs/>
                <w:color w:val="000000"/>
                <w:sz w:val="24"/>
              </w:rPr>
              <w:t>CAS #</w:t>
            </w:r>
          </w:p>
        </w:tc>
        <w:tc>
          <w:tcPr>
            <w:tcW w:w="3544" w:type="dxa"/>
          </w:tcPr>
          <w:p w:rsidR="008F176C" w:rsidRPr="001578CF" w:rsidRDefault="008F176C" w:rsidP="007452F3">
            <w:pPr>
              <w:autoSpaceDE w:val="0"/>
              <w:autoSpaceDN w:val="0"/>
              <w:adjustRightInd w:val="0"/>
              <w:jc w:val="center"/>
              <w:rPr>
                <w:rFonts w:ascii="Times New Roman" w:hAnsi="Times New Roman" w:cs="Times New Roman"/>
                <w:b/>
                <w:bCs/>
                <w:color w:val="000000"/>
                <w:sz w:val="24"/>
              </w:rPr>
            </w:pPr>
            <w:r w:rsidRPr="001578CF">
              <w:rPr>
                <w:rFonts w:ascii="Times New Roman" w:hAnsi="Times New Roman" w:cs="Times New Roman"/>
                <w:b/>
                <w:bCs/>
                <w:color w:val="000000"/>
                <w:sz w:val="24"/>
              </w:rPr>
              <w:t>% by Weight</w:t>
            </w:r>
          </w:p>
        </w:tc>
      </w:tr>
      <w:tr w:rsidR="008F176C" w:rsidRPr="00620AFA" w:rsidTr="00F65B78">
        <w:trPr>
          <w:trHeight w:val="285"/>
        </w:trPr>
        <w:tc>
          <w:tcPr>
            <w:tcW w:w="4163" w:type="dxa"/>
          </w:tcPr>
          <w:p w:rsidR="008F176C" w:rsidRPr="00F65B78" w:rsidRDefault="006714ED" w:rsidP="00567881">
            <w:pPr>
              <w:autoSpaceDE w:val="0"/>
              <w:autoSpaceDN w:val="0"/>
              <w:adjustRightInd w:val="0"/>
              <w:rPr>
                <w:rFonts w:ascii="Times New Roman" w:hAnsi="Times New Roman" w:cs="Times New Roman"/>
                <w:b/>
                <w:bCs/>
                <w:sz w:val="24"/>
                <w:szCs w:val="24"/>
              </w:rPr>
            </w:pPr>
            <w:r w:rsidRPr="002C0CA6">
              <w:rPr>
                <w:rFonts w:ascii="Times New Roman" w:hAnsi="Times New Roman" w:cs="Times New Roman"/>
                <w:b/>
                <w:sz w:val="24"/>
              </w:rPr>
              <w:t>Colchicine</w:t>
            </w:r>
          </w:p>
        </w:tc>
        <w:tc>
          <w:tcPr>
            <w:tcW w:w="3260" w:type="dxa"/>
          </w:tcPr>
          <w:p w:rsidR="008F176C" w:rsidRPr="00837CA8" w:rsidRDefault="006714ED" w:rsidP="00837CA8">
            <w:pPr>
              <w:autoSpaceDE w:val="0"/>
              <w:autoSpaceDN w:val="0"/>
              <w:adjustRightInd w:val="0"/>
              <w:jc w:val="center"/>
              <w:rPr>
                <w:rFonts w:ascii="Times New Roman" w:hAnsi="Times New Roman" w:cs="Times New Roman"/>
                <w:b/>
                <w:sz w:val="24"/>
                <w:szCs w:val="20"/>
              </w:rPr>
            </w:pPr>
            <w:r>
              <w:rPr>
                <w:rFonts w:ascii="Times New Roman" w:hAnsi="Times New Roman" w:cs="Times New Roman"/>
                <w:b/>
                <w:sz w:val="24"/>
                <w:szCs w:val="16"/>
              </w:rPr>
              <w:t>64-86-8</w:t>
            </w:r>
          </w:p>
        </w:tc>
        <w:tc>
          <w:tcPr>
            <w:tcW w:w="3544" w:type="dxa"/>
          </w:tcPr>
          <w:p w:rsidR="008F176C" w:rsidRPr="00620AFA" w:rsidRDefault="0037283F" w:rsidP="00481CF3">
            <w:pPr>
              <w:autoSpaceDE w:val="0"/>
              <w:autoSpaceDN w:val="0"/>
              <w:adjustRightInd w:val="0"/>
              <w:jc w:val="center"/>
              <w:rPr>
                <w:rFonts w:ascii="Times New Roman" w:hAnsi="Times New Roman" w:cs="Times New Roman"/>
                <w:b/>
                <w:bCs/>
                <w:color w:val="000000"/>
                <w:sz w:val="24"/>
              </w:rPr>
            </w:pPr>
            <w:r>
              <w:rPr>
                <w:rFonts w:ascii="Times New Roman" w:hAnsi="Times New Roman" w:cs="Times New Roman"/>
                <w:b/>
                <w:bCs/>
                <w:color w:val="000000"/>
                <w:sz w:val="24"/>
              </w:rPr>
              <w:t>98.5</w:t>
            </w:r>
          </w:p>
        </w:tc>
      </w:tr>
    </w:tbl>
    <w:p w:rsidR="007E361F" w:rsidRDefault="007E361F" w:rsidP="003A57B1">
      <w:pPr>
        <w:pStyle w:val="NoSpacing"/>
        <w:rPr>
          <w:rFonts w:ascii="Times New Roman" w:hAnsi="Times New Roman" w:cs="Times New Roman"/>
          <w:b/>
          <w:bCs/>
          <w:sz w:val="28"/>
          <w:szCs w:val="28"/>
          <w:u w:val="single"/>
          <w:shd w:val="clear" w:color="auto" w:fill="FFFFFF"/>
        </w:rPr>
      </w:pPr>
    </w:p>
    <w:p w:rsidR="00771F2D" w:rsidRDefault="003F0E48" w:rsidP="003A57B1">
      <w:pPr>
        <w:pStyle w:val="NoSpacing"/>
        <w:rPr>
          <w:rFonts w:ascii="Times New Roman" w:hAnsi="Times New Roman" w:cs="Times New Roman"/>
          <w:b/>
          <w:bCs/>
          <w:sz w:val="24"/>
          <w:szCs w:val="28"/>
          <w:shd w:val="clear" w:color="auto" w:fill="FFFFFF"/>
        </w:rPr>
      </w:pPr>
      <w:r w:rsidRPr="003F0E48">
        <w:rPr>
          <w:rFonts w:ascii="Times New Roman" w:hAnsi="Times New Roman" w:cs="Times New Roman"/>
          <w:b/>
          <w:bCs/>
          <w:sz w:val="28"/>
          <w:szCs w:val="28"/>
          <w:u w:val="single"/>
          <w:shd w:val="clear" w:color="auto" w:fill="FFFFFF"/>
        </w:rPr>
        <w:t>Toxicological Data on Ingredients:</w:t>
      </w:r>
      <w:r w:rsidRPr="003F0E48">
        <w:rPr>
          <w:rFonts w:ascii="Times New Roman" w:hAnsi="Times New Roman" w:cs="Times New Roman"/>
          <w:b/>
          <w:bCs/>
          <w:sz w:val="28"/>
          <w:szCs w:val="28"/>
          <w:shd w:val="clear" w:color="auto" w:fill="FFFFFF"/>
        </w:rPr>
        <w:t xml:space="preserve"> </w:t>
      </w:r>
      <w:r w:rsidR="007E361F">
        <w:rPr>
          <w:rFonts w:ascii="Times New Roman" w:hAnsi="Times New Roman" w:cs="Times New Roman"/>
          <w:b/>
          <w:bCs/>
          <w:sz w:val="28"/>
          <w:szCs w:val="28"/>
          <w:shd w:val="clear" w:color="auto" w:fill="FFFFFF"/>
        </w:rPr>
        <w:t xml:space="preserve"> </w:t>
      </w:r>
      <w:r w:rsidR="007E361F" w:rsidRPr="007E361F">
        <w:rPr>
          <w:rFonts w:ascii="Times New Roman" w:hAnsi="Times New Roman" w:cs="Times New Roman"/>
          <w:b/>
          <w:sz w:val="24"/>
        </w:rPr>
        <w:t>Colchicine: ORAL (LD50): Acute: 6 mg/kg [Mouse].</w:t>
      </w:r>
    </w:p>
    <w:p w:rsidR="00B03969" w:rsidRPr="00B03969" w:rsidRDefault="00B03969" w:rsidP="00B03969">
      <w:pPr>
        <w:pStyle w:val="NoSpacing"/>
      </w:pPr>
    </w:p>
    <w:p w:rsidR="003A57B1" w:rsidRPr="00794D38" w:rsidRDefault="003A57B1" w:rsidP="003A57B1">
      <w:pPr>
        <w:pStyle w:val="NoSpacing"/>
        <w:rPr>
          <w:rFonts w:ascii="Times New Roman" w:hAnsi="Times New Roman" w:cs="Times New Roman"/>
          <w:b/>
          <w:bCs/>
          <w:sz w:val="24"/>
          <w:szCs w:val="28"/>
          <w:shd w:val="clear" w:color="auto" w:fill="FFFFFF"/>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B62926">
              <w:rPr>
                <w:color w:val="auto"/>
                <w:sz w:val="44"/>
              </w:rPr>
              <w:lastRenderedPageBreak/>
              <w:t>Section 3: Hazards Identification</w:t>
            </w:r>
          </w:p>
        </w:tc>
      </w:tr>
    </w:tbl>
    <w:p w:rsidR="007E361F" w:rsidRDefault="007E361F" w:rsidP="00293954">
      <w:pPr>
        <w:pStyle w:val="NoSpacing"/>
        <w:rPr>
          <w:rFonts w:ascii="Times New Roman" w:hAnsi="Times New Roman" w:cs="Times New Roman"/>
          <w:b/>
          <w:sz w:val="28"/>
          <w:u w:val="single"/>
        </w:rPr>
      </w:pPr>
    </w:p>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r w:rsidR="00293954">
        <w:rPr>
          <w:rFonts w:ascii="Times New Roman" w:hAnsi="Times New Roman" w:cs="Times New Roman"/>
          <w:b/>
          <w:sz w:val="28"/>
          <w:u w:val="single"/>
        </w:rPr>
        <w:t xml:space="preserve"> </w:t>
      </w:r>
    </w:p>
    <w:p w:rsidR="007E361F" w:rsidRPr="007E361F" w:rsidRDefault="007E361F" w:rsidP="007E361F">
      <w:pPr>
        <w:spacing w:after="0" w:line="240" w:lineRule="auto"/>
        <w:rPr>
          <w:rFonts w:ascii="Times New Roman" w:eastAsia="Times New Roman" w:hAnsi="Times New Roman" w:cs="Times New Roman"/>
          <w:b/>
          <w:sz w:val="24"/>
          <w:szCs w:val="25"/>
          <w:lang w:val="en-US" w:eastAsia="en-US"/>
        </w:rPr>
      </w:pPr>
      <w:r w:rsidRPr="007E361F">
        <w:rPr>
          <w:rFonts w:ascii="Times New Roman" w:eastAsia="Times New Roman" w:hAnsi="Times New Roman" w:cs="Times New Roman"/>
          <w:b/>
          <w:sz w:val="24"/>
          <w:szCs w:val="25"/>
          <w:lang w:val="en-US" w:eastAsia="en-US"/>
        </w:rPr>
        <w:t xml:space="preserve">Extremely hazardous in case of skin contact (corrosive, irritant, sensitizer, </w:t>
      </w:r>
      <w:proofErr w:type="spellStart"/>
      <w:r w:rsidRPr="007E361F">
        <w:rPr>
          <w:rFonts w:ascii="Times New Roman" w:eastAsia="Times New Roman" w:hAnsi="Times New Roman" w:cs="Times New Roman"/>
          <w:b/>
          <w:sz w:val="24"/>
          <w:szCs w:val="25"/>
          <w:lang w:val="en-US" w:eastAsia="en-US"/>
        </w:rPr>
        <w:t>permeator</w:t>
      </w:r>
      <w:proofErr w:type="spellEnd"/>
      <w:r w:rsidRPr="007E361F">
        <w:rPr>
          <w:rFonts w:ascii="Times New Roman" w:eastAsia="Times New Roman" w:hAnsi="Times New Roman" w:cs="Times New Roman"/>
          <w:b/>
          <w:sz w:val="24"/>
          <w:szCs w:val="25"/>
          <w:lang w:val="en-US" w:eastAsia="en-US"/>
        </w:rPr>
        <w:t>), of eye contact (irritant), of ingestion, of inhalation. The amount of tissue damage depends on length of contact. Eye contact can result in corneal damage or blindness. Skin contact can produce inflammation and blistering. Inhalation of dust will produce irritation to gastro-intestinal or respiratory tract, characterized by burning, sneezing and coughing. Severe over-exposure can produce lung damage, choking, unconsciousness or death. Inflammation of the eye is characterized by redness, watering, and itching. Skin inflammation is characterized by itching, scaling, reddening, or, occasionally, blistering.</w:t>
      </w:r>
    </w:p>
    <w:p w:rsidR="00931CAD" w:rsidRDefault="00931CAD" w:rsidP="00B03969">
      <w:pPr>
        <w:pStyle w:val="NoSpacing"/>
        <w:rPr>
          <w:rFonts w:ascii="Times New Roman" w:hAnsi="Times New Roman" w:cs="Times New Roman"/>
          <w:b/>
          <w:sz w:val="24"/>
        </w:rPr>
      </w:pPr>
    </w:p>
    <w:p w:rsidR="00C53953" w:rsidRPr="00C53953" w:rsidRDefault="00C53953" w:rsidP="00EB57AB">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7E361F" w:rsidRPr="007E361F" w:rsidRDefault="007E361F" w:rsidP="007E361F">
      <w:pPr>
        <w:spacing w:after="0" w:line="240" w:lineRule="auto"/>
        <w:rPr>
          <w:rFonts w:ascii="Times New Roman" w:eastAsia="Times New Roman" w:hAnsi="Times New Roman" w:cs="Times New Roman"/>
          <w:b/>
          <w:sz w:val="24"/>
          <w:szCs w:val="25"/>
          <w:lang w:val="en-US" w:eastAsia="en-US"/>
        </w:rPr>
      </w:pPr>
      <w:r w:rsidRPr="007E361F">
        <w:rPr>
          <w:rFonts w:ascii="Times New Roman" w:eastAsia="Times New Roman" w:hAnsi="Times New Roman" w:cs="Times New Roman"/>
          <w:b/>
          <w:sz w:val="24"/>
          <w:szCs w:val="25"/>
          <w:lang w:val="en-US" w:eastAsia="en-US"/>
        </w:rPr>
        <w:t xml:space="preserve">Extremely hazardous in case of skin contact (corrosive, irritant, sensitizer, </w:t>
      </w:r>
      <w:proofErr w:type="spellStart"/>
      <w:r w:rsidRPr="007E361F">
        <w:rPr>
          <w:rFonts w:ascii="Times New Roman" w:eastAsia="Times New Roman" w:hAnsi="Times New Roman" w:cs="Times New Roman"/>
          <w:b/>
          <w:sz w:val="24"/>
          <w:szCs w:val="25"/>
          <w:lang w:val="en-US" w:eastAsia="en-US"/>
        </w:rPr>
        <w:t>permeator</w:t>
      </w:r>
      <w:proofErr w:type="spellEnd"/>
      <w:r w:rsidRPr="007E361F">
        <w:rPr>
          <w:rFonts w:ascii="Times New Roman" w:eastAsia="Times New Roman" w:hAnsi="Times New Roman" w:cs="Times New Roman"/>
          <w:b/>
          <w:sz w:val="24"/>
          <w:szCs w:val="25"/>
          <w:lang w:val="en-US" w:eastAsia="en-US"/>
        </w:rPr>
        <w:t>), of eye contact (irritant), of ingestion, of inhalation. CARCINOGENIC EFFECTS: Not available. MUTAGENIC EFFECTS: Not available. TERATOGENIC EFFECTS: Not available. DEVELOPMENTAL TOXICITY: PROVEN the substance is toxic to blood, kidneys, lungs, the nervous system, the reproductive system, liver, mucous membranes. Repeated or prolonged exposure to the substance can produce target organs damage. Repeated exposure of the eyes to a low level of dust can produce eye irritation. Repeated skin exposure can produce local skin destruction, or dermatitis. Repeated inhalation of dust can produce varying degree of respiratory irritation or lung damage. Repeated exposure to a highly toxic material may produce general deterioration of health by an accumulation in one or many human organs. Repeated or prolonged inhalation of dust may lead to chronic respiratory irritation.</w:t>
      </w:r>
    </w:p>
    <w:p w:rsidR="00B03969" w:rsidRPr="002601B3" w:rsidRDefault="00B03969" w:rsidP="00B03969">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7B71FE">
              <w:rPr>
                <w:color w:val="auto"/>
                <w:sz w:val="44"/>
              </w:rPr>
              <w:t>Section 4: First Aid Measures</w:t>
            </w:r>
          </w:p>
        </w:tc>
      </w:tr>
    </w:tbl>
    <w:p w:rsidR="002F6489" w:rsidRPr="00FF281F" w:rsidRDefault="002F6489" w:rsidP="00FF281F">
      <w:pPr>
        <w:pStyle w:val="NoSpacing"/>
      </w:pPr>
    </w:p>
    <w:p w:rsidR="00771F2D" w:rsidRDefault="00C53953" w:rsidP="00771F2D">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r w:rsidR="00846F8E" w:rsidRPr="00846F8E">
        <w:rPr>
          <w:rFonts w:ascii="Times New Roman" w:hAnsi="Times New Roman" w:cs="Times New Roman"/>
          <w:b/>
          <w:color w:val="000000"/>
          <w:sz w:val="28"/>
          <w:szCs w:val="24"/>
        </w:rPr>
        <w:t xml:space="preserve">  </w:t>
      </w:r>
    </w:p>
    <w:p w:rsidR="00513B4F" w:rsidRPr="00513B4F" w:rsidRDefault="00513B4F" w:rsidP="00513B4F">
      <w:pPr>
        <w:spacing w:after="0" w:line="240" w:lineRule="auto"/>
        <w:rPr>
          <w:rFonts w:ascii="Times New Roman" w:eastAsia="Times New Roman" w:hAnsi="Times New Roman" w:cs="Times New Roman"/>
          <w:b/>
          <w:sz w:val="24"/>
          <w:szCs w:val="25"/>
          <w:lang w:val="en-US" w:eastAsia="en-US"/>
        </w:rPr>
      </w:pPr>
      <w:r w:rsidRPr="00513B4F">
        <w:rPr>
          <w:rFonts w:ascii="Times New Roman" w:eastAsia="Times New Roman" w:hAnsi="Times New Roman" w:cs="Times New Roman"/>
          <w:b/>
          <w:sz w:val="24"/>
          <w:szCs w:val="25"/>
          <w:lang w:val="en-US" w:eastAsia="en-US"/>
        </w:rPr>
        <w:t>Check for and remove any contact lenses. Immediately flush eyes with running water for at least 15 minutes, keeping eyelids open. Cold water may be used. Do not use an eye ointment. Seek medical attention.</w:t>
      </w:r>
    </w:p>
    <w:p w:rsidR="00FF281F" w:rsidRPr="00FF281F" w:rsidRDefault="00FF281F" w:rsidP="00B03969">
      <w:pPr>
        <w:pStyle w:val="NoSpacing"/>
        <w:rPr>
          <w:rFonts w:ascii="Times New Roman" w:hAnsi="Times New Roman" w:cs="Times New Roman"/>
          <w:b/>
          <w:color w:val="000000"/>
          <w:sz w:val="24"/>
          <w:szCs w:val="24"/>
        </w:rPr>
      </w:pPr>
    </w:p>
    <w:p w:rsidR="00CB1E41" w:rsidRDefault="00C53953" w:rsidP="00493E69">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r w:rsidR="00BE63A6" w:rsidRPr="00BE63A6">
        <w:rPr>
          <w:rFonts w:ascii="Times New Roman" w:hAnsi="Times New Roman" w:cs="Times New Roman"/>
          <w:b/>
          <w:color w:val="000000"/>
          <w:sz w:val="28"/>
          <w:szCs w:val="24"/>
        </w:rPr>
        <w:t xml:space="preserve"> </w:t>
      </w:r>
    </w:p>
    <w:p w:rsidR="00513B4F" w:rsidRPr="00513B4F" w:rsidRDefault="00513B4F" w:rsidP="00513B4F">
      <w:pPr>
        <w:spacing w:after="0" w:line="240" w:lineRule="auto"/>
        <w:rPr>
          <w:rFonts w:ascii="Times New Roman" w:eastAsia="Times New Roman" w:hAnsi="Times New Roman" w:cs="Times New Roman"/>
          <w:b/>
          <w:sz w:val="24"/>
          <w:szCs w:val="25"/>
          <w:lang w:val="en-US" w:eastAsia="en-US"/>
        </w:rPr>
      </w:pPr>
      <w:r w:rsidRPr="00513B4F">
        <w:rPr>
          <w:rFonts w:ascii="Times New Roman" w:eastAsia="Times New Roman" w:hAnsi="Times New Roman" w:cs="Times New Roman"/>
          <w:b/>
          <w:sz w:val="24"/>
          <w:szCs w:val="25"/>
          <w:lang w:val="en-US" w:eastAsia="en-US"/>
        </w:rPr>
        <w:t>If the chemical got onto the clothed portion of the body, remove the contaminated clothes as quickly as possible, protecting your own hands and body. Place the victim under a deluge shower. If the chemical got on the victim's exposed skin, such as the hands: Gently and thoroughly wash the contaminated skin with running water and non-abrasive soap. Be particularly careful to clean folds, crevices, creases and groin. Cold water may be used. If irritation persists, seek medical attention. Wash contaminated clothing before reusing.</w:t>
      </w:r>
    </w:p>
    <w:p w:rsidR="00C94F00" w:rsidRPr="00D60315" w:rsidRDefault="00C94F00" w:rsidP="00B03969">
      <w:pPr>
        <w:pStyle w:val="NoSpacing"/>
        <w:rPr>
          <w:rFonts w:ascii="Times New Roman" w:hAnsi="Times New Roman" w:cs="Times New Roman"/>
          <w:b/>
          <w:color w:val="000000"/>
          <w:sz w:val="24"/>
          <w:szCs w:val="24"/>
        </w:rPr>
      </w:pPr>
    </w:p>
    <w:p w:rsidR="001E230F" w:rsidRDefault="00C53953" w:rsidP="001E230F">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Serious Skin Contact</w:t>
      </w:r>
      <w:r w:rsidRPr="00846F8E">
        <w:rPr>
          <w:rFonts w:ascii="Times New Roman" w:hAnsi="Times New Roman" w:cs="Times New Roman"/>
          <w:b/>
          <w:color w:val="000000"/>
          <w:sz w:val="28"/>
          <w:szCs w:val="24"/>
        </w:rPr>
        <w:t>:</w:t>
      </w:r>
      <w:r w:rsidR="00846F8E">
        <w:rPr>
          <w:rFonts w:ascii="Times New Roman" w:hAnsi="Times New Roman" w:cs="Times New Roman"/>
          <w:b/>
          <w:color w:val="000000"/>
          <w:sz w:val="28"/>
          <w:szCs w:val="24"/>
        </w:rPr>
        <w:t xml:space="preserve"> </w:t>
      </w:r>
      <w:r w:rsidR="00846F8E" w:rsidRPr="00846F8E">
        <w:rPr>
          <w:rFonts w:ascii="Times New Roman" w:hAnsi="Times New Roman" w:cs="Times New Roman"/>
          <w:b/>
          <w:color w:val="000000"/>
          <w:sz w:val="28"/>
          <w:szCs w:val="24"/>
        </w:rPr>
        <w:t xml:space="preserve"> </w:t>
      </w:r>
    </w:p>
    <w:p w:rsidR="00513B4F" w:rsidRPr="00513B4F" w:rsidRDefault="00513B4F" w:rsidP="00513B4F">
      <w:pPr>
        <w:spacing w:after="0" w:line="240" w:lineRule="auto"/>
        <w:rPr>
          <w:rFonts w:ascii="Times New Roman" w:eastAsia="Times New Roman" w:hAnsi="Times New Roman" w:cs="Times New Roman"/>
          <w:b/>
          <w:sz w:val="24"/>
          <w:szCs w:val="25"/>
          <w:lang w:val="en-US" w:eastAsia="en-US"/>
        </w:rPr>
      </w:pPr>
      <w:r w:rsidRPr="00513B4F">
        <w:rPr>
          <w:rFonts w:ascii="Times New Roman" w:eastAsia="Times New Roman" w:hAnsi="Times New Roman" w:cs="Times New Roman"/>
          <w:b/>
          <w:sz w:val="24"/>
          <w:szCs w:val="25"/>
          <w:lang w:val="en-US" w:eastAsia="en-US"/>
        </w:rPr>
        <w:t>Wash with a disinfectant soap and cover the contaminated skin with an anti-bacterial cream. Seek immediate medical attention.</w:t>
      </w:r>
    </w:p>
    <w:p w:rsidR="00B03969" w:rsidRDefault="00B03969" w:rsidP="00B03969">
      <w:pPr>
        <w:pStyle w:val="NoSpacing"/>
        <w:rPr>
          <w:rFonts w:ascii="Times New Roman" w:hAnsi="Times New Roman" w:cs="Times New Roman"/>
          <w:b/>
          <w:color w:val="000000"/>
          <w:sz w:val="28"/>
          <w:szCs w:val="24"/>
          <w:u w:val="single"/>
        </w:rPr>
      </w:pPr>
    </w:p>
    <w:p w:rsidR="00B03969" w:rsidRPr="002601B3" w:rsidRDefault="00B03969" w:rsidP="00B03969">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B03969" w:rsidTr="00856C05">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03969" w:rsidRPr="007B71FE" w:rsidRDefault="00B03969" w:rsidP="00856C05">
            <w:pPr>
              <w:rPr>
                <w:color w:val="auto"/>
              </w:rPr>
            </w:pPr>
            <w:r w:rsidRPr="007B71FE">
              <w:rPr>
                <w:color w:val="auto"/>
                <w:sz w:val="44"/>
              </w:rPr>
              <w:lastRenderedPageBreak/>
              <w:t>Section 4: First Aid Measures</w:t>
            </w:r>
            <w:r>
              <w:rPr>
                <w:color w:val="auto"/>
                <w:sz w:val="44"/>
              </w:rPr>
              <w:t xml:space="preserve"> (Continued)</w:t>
            </w:r>
          </w:p>
        </w:tc>
      </w:tr>
    </w:tbl>
    <w:p w:rsidR="00B03969" w:rsidRDefault="00B03969" w:rsidP="00B03969">
      <w:pPr>
        <w:pStyle w:val="NoSpacing"/>
        <w:rPr>
          <w:rFonts w:ascii="Times New Roman" w:hAnsi="Times New Roman" w:cs="Times New Roman"/>
          <w:b/>
          <w:color w:val="000000"/>
          <w:sz w:val="28"/>
          <w:szCs w:val="24"/>
          <w:u w:val="single"/>
        </w:rPr>
      </w:pPr>
    </w:p>
    <w:p w:rsidR="00B03969" w:rsidRPr="00B03969" w:rsidRDefault="00F841D9" w:rsidP="00B03969">
      <w:pPr>
        <w:pStyle w:val="NoSpacing"/>
        <w:rPr>
          <w:rFonts w:ascii="Times New Roman" w:hAnsi="Times New Roman" w:cs="Times New Roman"/>
          <w:b/>
          <w:color w:val="000000"/>
          <w:sz w:val="28"/>
          <w:szCs w:val="24"/>
          <w:u w:val="single"/>
        </w:rPr>
      </w:pPr>
      <w:r w:rsidRPr="00C53953">
        <w:rPr>
          <w:rFonts w:ascii="Times New Roman" w:hAnsi="Times New Roman" w:cs="Times New Roman"/>
          <w:b/>
          <w:color w:val="000000"/>
          <w:sz w:val="28"/>
          <w:szCs w:val="24"/>
          <w:u w:val="single"/>
        </w:rPr>
        <w:t>Inhalation:</w:t>
      </w:r>
      <w:r w:rsidRPr="00C53953">
        <w:rPr>
          <w:rFonts w:ascii="Times New Roman" w:hAnsi="Times New Roman" w:cs="Times New Roman"/>
          <w:b/>
          <w:color w:val="000000"/>
          <w:sz w:val="28"/>
          <w:szCs w:val="24"/>
        </w:rPr>
        <w:t xml:space="preserve"> </w:t>
      </w:r>
      <w:r>
        <w:rPr>
          <w:rFonts w:ascii="Times New Roman" w:hAnsi="Times New Roman" w:cs="Times New Roman"/>
          <w:b/>
          <w:color w:val="000000"/>
          <w:sz w:val="24"/>
          <w:szCs w:val="24"/>
        </w:rPr>
        <w:t xml:space="preserve"> </w:t>
      </w:r>
      <w:r w:rsidR="001E230F">
        <w:rPr>
          <w:rFonts w:ascii="Times New Roman" w:hAnsi="Times New Roman" w:cs="Times New Roman"/>
          <w:b/>
          <w:color w:val="000000"/>
          <w:sz w:val="24"/>
          <w:szCs w:val="24"/>
        </w:rPr>
        <w:t xml:space="preserve"> </w:t>
      </w:r>
    </w:p>
    <w:p w:rsidR="001E230F" w:rsidRPr="00513B4F" w:rsidRDefault="00513B4F" w:rsidP="001E230F">
      <w:pPr>
        <w:pStyle w:val="NoSpacing"/>
        <w:rPr>
          <w:rFonts w:ascii="Times New Roman" w:hAnsi="Times New Roman" w:cs="Times New Roman"/>
          <w:b/>
          <w:sz w:val="24"/>
        </w:rPr>
      </w:pPr>
      <w:r w:rsidRPr="00513B4F">
        <w:rPr>
          <w:rFonts w:ascii="Times New Roman" w:hAnsi="Times New Roman" w:cs="Times New Roman"/>
          <w:b/>
          <w:sz w:val="24"/>
        </w:rPr>
        <w:t>Allow the victim to rest in a well ventilated area. Seek immediate medical attention.</w:t>
      </w:r>
    </w:p>
    <w:p w:rsidR="00513B4F" w:rsidRPr="00513B4F" w:rsidRDefault="00513B4F" w:rsidP="00513B4F">
      <w:pPr>
        <w:pStyle w:val="NoSpacing"/>
      </w:pPr>
    </w:p>
    <w:p w:rsidR="001E230F" w:rsidRDefault="00C53953" w:rsidP="001E230F">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Serious Inhalation:</w:t>
      </w:r>
      <w:r w:rsidRPr="00C53953">
        <w:rPr>
          <w:rFonts w:ascii="Times New Roman" w:hAnsi="Times New Roman" w:cs="Times New Roman"/>
          <w:b/>
          <w:color w:val="000000"/>
          <w:sz w:val="28"/>
          <w:szCs w:val="24"/>
        </w:rPr>
        <w:t xml:space="preserve"> </w:t>
      </w:r>
      <w:r w:rsidR="00C1254D">
        <w:rPr>
          <w:rFonts w:ascii="Times New Roman" w:hAnsi="Times New Roman" w:cs="Times New Roman"/>
          <w:b/>
          <w:color w:val="000000"/>
          <w:sz w:val="28"/>
          <w:szCs w:val="24"/>
        </w:rPr>
        <w:t xml:space="preserve"> </w:t>
      </w:r>
    </w:p>
    <w:p w:rsidR="00513B4F" w:rsidRPr="00513B4F" w:rsidRDefault="00513B4F" w:rsidP="00513B4F">
      <w:pPr>
        <w:spacing w:after="0" w:line="240" w:lineRule="auto"/>
        <w:rPr>
          <w:rFonts w:ascii="Times New Roman" w:eastAsia="Times New Roman" w:hAnsi="Times New Roman" w:cs="Times New Roman"/>
          <w:b/>
          <w:sz w:val="24"/>
          <w:szCs w:val="25"/>
          <w:lang w:val="en-US" w:eastAsia="en-US"/>
        </w:rPr>
      </w:pPr>
      <w:r w:rsidRPr="00513B4F">
        <w:rPr>
          <w:rFonts w:ascii="Times New Roman" w:eastAsia="Times New Roman" w:hAnsi="Times New Roman" w:cs="Times New Roman"/>
          <w:b/>
          <w:sz w:val="24"/>
          <w:szCs w:val="25"/>
          <w:lang w:val="en-US" w:eastAsia="en-US"/>
        </w:rPr>
        <w:t>Evacuate the victim to a safe area as soon as possible. Loosen tight clothing such as a collar, tie, belt or waistband. If breathing is difficult, administer oxygen. If the victim is not breathing, perform mouth-to-mouth resuscitation. WARNING: It may be hazardous to the person providing aid to give mouth-to-mouth resuscitation when the inhaled material is toxic, infectious or corrosive. Seek immediate medical attention.</w:t>
      </w:r>
    </w:p>
    <w:p w:rsidR="00513B4F" w:rsidRPr="00513B4F" w:rsidRDefault="00513B4F" w:rsidP="00513B4F">
      <w:pPr>
        <w:pStyle w:val="NoSpacing"/>
      </w:pPr>
    </w:p>
    <w:p w:rsidR="00C53953" w:rsidRPr="00E82A68" w:rsidRDefault="00C53953" w:rsidP="001317F3">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Ingestion:</w:t>
      </w:r>
    </w:p>
    <w:p w:rsidR="00513B4F" w:rsidRPr="00513B4F" w:rsidRDefault="00513B4F" w:rsidP="00513B4F">
      <w:pPr>
        <w:spacing w:after="0" w:line="240" w:lineRule="auto"/>
        <w:rPr>
          <w:rFonts w:ascii="Times New Roman" w:eastAsia="Times New Roman" w:hAnsi="Times New Roman" w:cs="Times New Roman"/>
          <w:b/>
          <w:sz w:val="24"/>
          <w:szCs w:val="25"/>
          <w:lang w:val="en-US" w:eastAsia="en-US"/>
        </w:rPr>
      </w:pPr>
      <w:r w:rsidRPr="00513B4F">
        <w:rPr>
          <w:rFonts w:ascii="Times New Roman" w:eastAsia="Times New Roman" w:hAnsi="Times New Roman" w:cs="Times New Roman"/>
          <w:b/>
          <w:sz w:val="24"/>
          <w:szCs w:val="25"/>
          <w:lang w:val="en-US" w:eastAsia="en-US"/>
        </w:rPr>
        <w:t>Do not induce vomiting. Examine the lips and mouth to ascertain whether the tissues are damaged, a possible indication that the toxic material was ingested; the absence of such signs, however, is not conclusive. Loosen tight clothing such as a collar, tie, belt or waistband. If the victim is not breathing, perform mouth-to-mouth resuscitation. Seek immediate medical attention.</w:t>
      </w:r>
    </w:p>
    <w:p w:rsidR="00B03969" w:rsidRDefault="00B03969" w:rsidP="00B03969">
      <w:pPr>
        <w:pStyle w:val="NoSpacing"/>
        <w:rPr>
          <w:rFonts w:ascii="Times New Roman" w:hAnsi="Times New Roman" w:cs="Times New Roman"/>
          <w:b/>
          <w:color w:val="000000"/>
          <w:sz w:val="24"/>
          <w:szCs w:val="24"/>
        </w:rPr>
      </w:pPr>
    </w:p>
    <w:p w:rsidR="004D7BF1" w:rsidRDefault="00C53953" w:rsidP="006A21F6">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8"/>
          <w:szCs w:val="24"/>
        </w:rPr>
        <w:t xml:space="preserve"> </w:t>
      </w:r>
      <w:r w:rsidRPr="00C53953">
        <w:rPr>
          <w:rFonts w:ascii="Times New Roman" w:hAnsi="Times New Roman" w:cs="Times New Roman"/>
          <w:b/>
          <w:color w:val="000000"/>
          <w:sz w:val="24"/>
          <w:szCs w:val="24"/>
        </w:rPr>
        <w:t>Not available.</w:t>
      </w:r>
    </w:p>
    <w:p w:rsidR="006A21F6" w:rsidRPr="00C1254D" w:rsidRDefault="006A21F6" w:rsidP="006A21F6">
      <w:pPr>
        <w:pStyle w:val="NoSpacing"/>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3E2F2D">
              <w:rPr>
                <w:color w:val="auto"/>
                <w:sz w:val="44"/>
              </w:rPr>
              <w:t>Section 5: Fire and Explosion Data</w:t>
            </w:r>
          </w:p>
        </w:tc>
      </w:tr>
    </w:tbl>
    <w:p w:rsidR="007E64D2" w:rsidRPr="007E64D2" w:rsidRDefault="007E64D2" w:rsidP="007E64D2">
      <w:pPr>
        <w:pStyle w:val="NoSpacing"/>
      </w:pPr>
    </w:p>
    <w:p w:rsidR="009F3A22" w:rsidRDefault="00C53953" w:rsidP="001A6D15">
      <w:pPr>
        <w:pStyle w:val="NoSpacing"/>
        <w:rPr>
          <w:rFonts w:ascii="Times New Roman" w:hAnsi="Times New Roman" w:cs="Times New Roman"/>
          <w:b/>
          <w:sz w:val="24"/>
        </w:rPr>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907DE1" w:rsidRPr="00907DE1">
        <w:rPr>
          <w:rFonts w:ascii="Times New Roman" w:hAnsi="Times New Roman" w:cs="Times New Roman"/>
          <w:b/>
          <w:sz w:val="24"/>
        </w:rPr>
        <w:t>May be combustible at high temperature.</w:t>
      </w:r>
    </w:p>
    <w:p w:rsidR="006871C5" w:rsidRDefault="006871C5" w:rsidP="001A6D15">
      <w:pPr>
        <w:pStyle w:val="NoSpacing"/>
        <w:rPr>
          <w:rFonts w:ascii="Times New Roman" w:hAnsi="Times New Roman" w:cs="Times New Roman"/>
          <w:b/>
          <w:sz w:val="24"/>
        </w:rPr>
      </w:pPr>
      <w:r w:rsidRPr="006871C5">
        <w:rPr>
          <w:rFonts w:ascii="Times New Roman" w:hAnsi="Times New Roman" w:cs="Times New Roman"/>
          <w:b/>
          <w:sz w:val="24"/>
        </w:rPr>
        <w:t xml:space="preserve"> </w:t>
      </w:r>
    </w:p>
    <w:p w:rsidR="001A6D15" w:rsidRDefault="00C53953" w:rsidP="001A6D15">
      <w:pPr>
        <w:pStyle w:val="NoSpacing"/>
        <w:rPr>
          <w:rFonts w:ascii="Times New Roman" w:hAnsi="Times New Roman" w:cs="Times New Roman"/>
          <w:b/>
          <w:sz w:val="24"/>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1D2606" w:rsidRPr="001D2606">
        <w:rPr>
          <w:rFonts w:ascii="Times New Roman" w:hAnsi="Times New Roman" w:cs="Times New Roman"/>
          <w:b/>
          <w:sz w:val="24"/>
        </w:rPr>
        <w:t>Not available.</w:t>
      </w:r>
    </w:p>
    <w:p w:rsidR="00A90374" w:rsidRPr="00A90374" w:rsidRDefault="00A90374" w:rsidP="00A90374">
      <w:pPr>
        <w:pStyle w:val="NoSpacing"/>
      </w:pPr>
    </w:p>
    <w:p w:rsidR="00F1184B" w:rsidRDefault="00C53953" w:rsidP="00166628">
      <w:pPr>
        <w:pStyle w:val="NoSpacing"/>
        <w:rPr>
          <w:rFonts w:ascii="Times New Roman" w:hAnsi="Times New Roman" w:cs="Times New Roman"/>
          <w:b/>
          <w:sz w:val="24"/>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513B4F" w:rsidRPr="00907DE1">
        <w:rPr>
          <w:rFonts w:ascii="Times New Roman" w:hAnsi="Times New Roman" w:cs="Times New Roman"/>
          <w:b/>
          <w:sz w:val="24"/>
        </w:rPr>
        <w:t>Not available.</w:t>
      </w:r>
    </w:p>
    <w:p w:rsidR="002369D2" w:rsidRDefault="002369D2" w:rsidP="002369D2">
      <w:pPr>
        <w:pStyle w:val="NoSpacing"/>
      </w:pPr>
    </w:p>
    <w:p w:rsidR="0031643A" w:rsidRDefault="0031643A" w:rsidP="0031643A">
      <w:pPr>
        <w:pStyle w:val="NoSpacing"/>
        <w:rPr>
          <w:rFonts w:ascii="Times New Roman" w:hAnsi="Times New Roman" w:cs="Times New Roman"/>
          <w:b/>
          <w:sz w:val="24"/>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907DE1" w:rsidRPr="00907DE1">
        <w:rPr>
          <w:rFonts w:ascii="Times New Roman" w:hAnsi="Times New Roman" w:cs="Times New Roman"/>
          <w:b/>
          <w:sz w:val="24"/>
        </w:rPr>
        <w:t>Not available.</w:t>
      </w:r>
    </w:p>
    <w:p w:rsidR="00DD56A5" w:rsidRDefault="00DD56A5" w:rsidP="001D3CF1">
      <w:pPr>
        <w:pStyle w:val="NoSpacing"/>
        <w:rPr>
          <w:rFonts w:ascii="Times New Roman" w:hAnsi="Times New Roman" w:cs="Times New Roman"/>
          <w:b/>
          <w:sz w:val="28"/>
          <w:u w:val="single"/>
        </w:rPr>
      </w:pPr>
    </w:p>
    <w:p w:rsidR="001D2606" w:rsidRPr="00907DE1" w:rsidRDefault="00C53953" w:rsidP="0029604A">
      <w:pPr>
        <w:pStyle w:val="NoSpacing"/>
        <w:rPr>
          <w:rFonts w:ascii="Times New Roman" w:hAnsi="Times New Roman" w:cs="Times New Roman"/>
          <w:b/>
          <w:sz w:val="28"/>
        </w:rPr>
      </w:pPr>
      <w:r w:rsidRPr="00166628">
        <w:rPr>
          <w:rFonts w:ascii="Times New Roman" w:hAnsi="Times New Roman" w:cs="Times New Roman"/>
          <w:b/>
          <w:sz w:val="28"/>
          <w:u w:val="single"/>
        </w:rPr>
        <w:t>Products of Combustion</w:t>
      </w:r>
      <w:r w:rsidRPr="00166628">
        <w:rPr>
          <w:rFonts w:ascii="Times New Roman" w:hAnsi="Times New Roman" w:cs="Times New Roman"/>
          <w:b/>
          <w:sz w:val="28"/>
        </w:rPr>
        <w:t xml:space="preserve">: </w:t>
      </w:r>
      <w:r w:rsidR="005C1839" w:rsidRPr="005C1839">
        <w:rPr>
          <w:rFonts w:ascii="Times New Roman" w:hAnsi="Times New Roman" w:cs="Times New Roman"/>
          <w:b/>
          <w:sz w:val="24"/>
        </w:rPr>
        <w:t>These products are carbon oxides (CO, CO2), nitrogen oxides (NO, NO2...).</w:t>
      </w:r>
    </w:p>
    <w:p w:rsidR="00907DE1" w:rsidRPr="000162D2" w:rsidRDefault="00907DE1" w:rsidP="0029604A">
      <w:pPr>
        <w:pStyle w:val="NoSpacing"/>
        <w:rPr>
          <w:rFonts w:ascii="Times New Roman" w:hAnsi="Times New Roman" w:cs="Times New Roman"/>
          <w:b/>
          <w:sz w:val="24"/>
        </w:rPr>
      </w:pPr>
    </w:p>
    <w:p w:rsidR="00F87A73" w:rsidRDefault="00C53953" w:rsidP="005C1839">
      <w:pPr>
        <w:pStyle w:val="NoSpacing"/>
        <w:rPr>
          <w:rFonts w:ascii="Times New Roman" w:hAnsi="Times New Roman" w:cs="Times New Roman"/>
          <w:b/>
          <w:sz w:val="24"/>
        </w:rPr>
      </w:pPr>
      <w:r w:rsidRPr="000162D2">
        <w:rPr>
          <w:rFonts w:ascii="Times New Roman" w:hAnsi="Times New Roman" w:cs="Times New Roman"/>
          <w:b/>
          <w:sz w:val="28"/>
          <w:u w:val="single"/>
        </w:rPr>
        <w:t>F</w:t>
      </w:r>
      <w:r w:rsidRPr="00166628">
        <w:rPr>
          <w:rFonts w:ascii="Times New Roman" w:hAnsi="Times New Roman" w:cs="Times New Roman"/>
          <w:b/>
          <w:sz w:val="28"/>
          <w:u w:val="single"/>
        </w:rPr>
        <w:t>ire Hazards in Presence of Various Substances</w:t>
      </w:r>
      <w:r w:rsidRPr="00166628">
        <w:rPr>
          <w:rFonts w:ascii="Times New Roman" w:hAnsi="Times New Roman" w:cs="Times New Roman"/>
          <w:b/>
          <w:sz w:val="28"/>
        </w:rPr>
        <w:t xml:space="preserve">: </w:t>
      </w:r>
      <w:r w:rsidR="00E56319">
        <w:rPr>
          <w:rFonts w:ascii="Times New Roman" w:hAnsi="Times New Roman" w:cs="Times New Roman"/>
          <w:b/>
          <w:sz w:val="28"/>
        </w:rPr>
        <w:t xml:space="preserve"> </w:t>
      </w:r>
      <w:r w:rsidR="00823946">
        <w:rPr>
          <w:rFonts w:ascii="Times New Roman" w:hAnsi="Times New Roman" w:cs="Times New Roman"/>
          <w:b/>
          <w:sz w:val="28"/>
        </w:rPr>
        <w:t xml:space="preserve"> </w:t>
      </w:r>
      <w:r w:rsidR="005C1839" w:rsidRPr="00907DE1">
        <w:rPr>
          <w:rFonts w:ascii="Times New Roman" w:hAnsi="Times New Roman" w:cs="Times New Roman"/>
          <w:b/>
          <w:sz w:val="24"/>
        </w:rPr>
        <w:t>Not available.</w:t>
      </w:r>
    </w:p>
    <w:p w:rsidR="005C1839" w:rsidRPr="00F87A73" w:rsidRDefault="005C1839" w:rsidP="005C1839">
      <w:pPr>
        <w:pStyle w:val="NoSpacing"/>
        <w:rPr>
          <w:rFonts w:ascii="Times New Roman" w:hAnsi="Times New Roman" w:cs="Times New Roman"/>
          <w:b/>
          <w:sz w:val="28"/>
        </w:rPr>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r w:rsidR="009A6C22">
        <w:rPr>
          <w:rFonts w:ascii="Times New Roman" w:hAnsi="Times New Roman" w:cs="Times New Roman"/>
          <w:b/>
          <w:sz w:val="28"/>
        </w:rPr>
        <w:t xml:space="preserve">  </w:t>
      </w:r>
    </w:p>
    <w:p w:rsidR="00907DE1" w:rsidRDefault="00907DE1" w:rsidP="00907DE1">
      <w:pPr>
        <w:pStyle w:val="NoSpacing"/>
        <w:rPr>
          <w:rFonts w:ascii="Times New Roman" w:hAnsi="Times New Roman" w:cs="Times New Roman"/>
          <w:b/>
          <w:sz w:val="24"/>
        </w:rPr>
      </w:pPr>
      <w:r w:rsidRPr="00907DE1">
        <w:rPr>
          <w:rFonts w:ascii="Times New Roman" w:hAnsi="Times New Roman" w:cs="Times New Roman"/>
          <w:b/>
          <w:sz w:val="24"/>
        </w:rPr>
        <w:t xml:space="preserve">Risks of explosion of the product in presence of mechanical impact: Not available. </w:t>
      </w:r>
    </w:p>
    <w:p w:rsidR="00F87A73" w:rsidRDefault="00907DE1" w:rsidP="00907DE1">
      <w:pPr>
        <w:pStyle w:val="NoSpacing"/>
        <w:rPr>
          <w:rFonts w:ascii="Times New Roman" w:hAnsi="Times New Roman" w:cs="Times New Roman"/>
          <w:b/>
          <w:sz w:val="24"/>
        </w:rPr>
      </w:pPr>
      <w:r w:rsidRPr="00907DE1">
        <w:rPr>
          <w:rFonts w:ascii="Times New Roman" w:hAnsi="Times New Roman" w:cs="Times New Roman"/>
          <w:b/>
          <w:sz w:val="24"/>
        </w:rPr>
        <w:t>Risks</w:t>
      </w:r>
      <w:r>
        <w:rPr>
          <w:rFonts w:ascii="Times New Roman" w:hAnsi="Times New Roman" w:cs="Times New Roman"/>
          <w:b/>
          <w:sz w:val="24"/>
        </w:rPr>
        <w:t xml:space="preserve"> of explosion of the product in </w:t>
      </w:r>
      <w:r w:rsidRPr="00907DE1">
        <w:rPr>
          <w:rFonts w:ascii="Times New Roman" w:hAnsi="Times New Roman" w:cs="Times New Roman"/>
          <w:b/>
          <w:sz w:val="24"/>
        </w:rPr>
        <w:t>presence of static discharge: Not available.</w:t>
      </w:r>
      <w:r w:rsidRPr="00907DE1">
        <w:rPr>
          <w:rFonts w:ascii="Times New Roman" w:hAnsi="Times New Roman" w:cs="Times New Roman"/>
          <w:b/>
          <w:sz w:val="24"/>
        </w:rPr>
        <w:cr/>
      </w:r>
    </w:p>
    <w:p w:rsidR="009E5CE6" w:rsidRDefault="009E5CE6" w:rsidP="00AB2537">
      <w:pPr>
        <w:pStyle w:val="NoSpacing"/>
        <w:rPr>
          <w:rFonts w:ascii="Times New Roman" w:hAnsi="Times New Roman" w:cs="Times New Roman"/>
          <w:b/>
          <w:sz w:val="28"/>
          <w:u w:val="single"/>
        </w:rPr>
      </w:pPr>
    </w:p>
    <w:p w:rsidR="009E5CE6" w:rsidRPr="00F87A73" w:rsidRDefault="009E5CE6" w:rsidP="009E5CE6">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E5CE6" w:rsidTr="00856C05">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E5CE6" w:rsidRPr="007B71FE" w:rsidRDefault="009E5CE6" w:rsidP="00856C05">
            <w:pPr>
              <w:rPr>
                <w:color w:val="auto"/>
              </w:rPr>
            </w:pPr>
            <w:r w:rsidRPr="003E2F2D">
              <w:rPr>
                <w:color w:val="auto"/>
                <w:sz w:val="44"/>
              </w:rPr>
              <w:lastRenderedPageBreak/>
              <w:t>Section 5: Fire and Explosion Data</w:t>
            </w:r>
            <w:r>
              <w:rPr>
                <w:color w:val="auto"/>
                <w:sz w:val="44"/>
              </w:rPr>
              <w:t xml:space="preserve"> (Continued)</w:t>
            </w:r>
          </w:p>
        </w:tc>
      </w:tr>
    </w:tbl>
    <w:p w:rsidR="009E5CE6" w:rsidRPr="000623AF" w:rsidRDefault="009E5CE6" w:rsidP="000623AF">
      <w:pPr>
        <w:pStyle w:val="NoSpacing"/>
      </w:pPr>
    </w:p>
    <w:p w:rsidR="000623AF" w:rsidRPr="000623AF" w:rsidRDefault="000623AF" w:rsidP="000623AF">
      <w:pPr>
        <w:pStyle w:val="NoSpacing"/>
      </w:pPr>
    </w:p>
    <w:p w:rsidR="00981DDD" w:rsidRDefault="00C53953" w:rsidP="00AB2537">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r w:rsidR="003E2F2D" w:rsidRPr="003E2F2D">
        <w:t xml:space="preserve"> </w:t>
      </w:r>
      <w:r w:rsidR="009F3A22">
        <w:rPr>
          <w:rFonts w:ascii="Times New Roman" w:hAnsi="Times New Roman" w:cs="Times New Roman"/>
          <w:b/>
          <w:sz w:val="24"/>
        </w:rPr>
        <w:t xml:space="preserve"> </w:t>
      </w:r>
    </w:p>
    <w:p w:rsidR="009E5CE6" w:rsidRDefault="009E5CE6" w:rsidP="00F87A73">
      <w:pPr>
        <w:pStyle w:val="NoSpacing"/>
        <w:rPr>
          <w:rFonts w:ascii="Times New Roman" w:hAnsi="Times New Roman" w:cs="Times New Roman"/>
          <w:b/>
          <w:sz w:val="24"/>
        </w:rPr>
      </w:pPr>
      <w:r w:rsidRPr="009E5CE6">
        <w:rPr>
          <w:rFonts w:ascii="Times New Roman" w:hAnsi="Times New Roman" w:cs="Times New Roman"/>
          <w:b/>
          <w:sz w:val="24"/>
        </w:rPr>
        <w:t xml:space="preserve">SMALL FIRE: Use DRY chemical powder. </w:t>
      </w:r>
    </w:p>
    <w:p w:rsidR="00234C7D" w:rsidRDefault="009E5CE6" w:rsidP="00AB2537">
      <w:pPr>
        <w:pStyle w:val="NoSpacing"/>
        <w:rPr>
          <w:rFonts w:ascii="Times New Roman" w:hAnsi="Times New Roman" w:cs="Times New Roman"/>
          <w:b/>
          <w:sz w:val="24"/>
        </w:rPr>
      </w:pPr>
      <w:r w:rsidRPr="009E5CE6">
        <w:rPr>
          <w:rFonts w:ascii="Times New Roman" w:hAnsi="Times New Roman" w:cs="Times New Roman"/>
          <w:b/>
          <w:sz w:val="24"/>
        </w:rPr>
        <w:t>LARGE FIRE: Use water spray, fog or foam. Do not use water jet.</w:t>
      </w:r>
      <w:r w:rsidRPr="009E5CE6">
        <w:rPr>
          <w:rFonts w:ascii="Times New Roman" w:hAnsi="Times New Roman" w:cs="Times New Roman"/>
          <w:b/>
          <w:sz w:val="24"/>
        </w:rPr>
        <w:cr/>
      </w:r>
    </w:p>
    <w:p w:rsidR="005C1839" w:rsidRDefault="00C53953" w:rsidP="005C1839">
      <w:pPr>
        <w:pStyle w:val="NoSpacing"/>
        <w:rPr>
          <w:rFonts w:ascii="Times New Roman" w:hAnsi="Times New Roman" w:cs="Times New Roman"/>
          <w:b/>
          <w:sz w:val="24"/>
        </w:rPr>
      </w:pPr>
      <w:r w:rsidRPr="00166628">
        <w:rPr>
          <w:rFonts w:ascii="Times New Roman" w:hAnsi="Times New Roman" w:cs="Times New Roman"/>
          <w:b/>
          <w:sz w:val="28"/>
          <w:u w:val="single"/>
        </w:rPr>
        <w:t>Special Remarks on Fire Hazards</w:t>
      </w:r>
      <w:r w:rsidRPr="00166628">
        <w:rPr>
          <w:rFonts w:ascii="Times New Roman" w:hAnsi="Times New Roman" w:cs="Times New Roman"/>
          <w:b/>
          <w:sz w:val="28"/>
        </w:rPr>
        <w:t xml:space="preserve">: </w:t>
      </w:r>
      <w:r w:rsidR="005C1839" w:rsidRPr="00F87A73">
        <w:rPr>
          <w:rFonts w:ascii="Times New Roman" w:hAnsi="Times New Roman" w:cs="Times New Roman"/>
          <w:b/>
          <w:sz w:val="24"/>
        </w:rPr>
        <w:t>Not available.</w:t>
      </w:r>
    </w:p>
    <w:p w:rsidR="005C1839" w:rsidRDefault="005C1839" w:rsidP="005C1839">
      <w:pPr>
        <w:pStyle w:val="NoSpacing"/>
        <w:rPr>
          <w:rFonts w:ascii="Times New Roman" w:hAnsi="Times New Roman" w:cs="Times New Roman"/>
          <w:b/>
          <w:sz w:val="24"/>
        </w:rPr>
      </w:pPr>
    </w:p>
    <w:p w:rsidR="008A2E1B" w:rsidRPr="00F87A73" w:rsidRDefault="00C53953" w:rsidP="005C1839">
      <w:pPr>
        <w:pStyle w:val="NoSpacing"/>
        <w:rPr>
          <w:rFonts w:ascii="Times New Roman" w:hAnsi="Times New Roman" w:cs="Times New Roman"/>
          <w:b/>
          <w:sz w:val="28"/>
        </w:rPr>
      </w:pPr>
      <w:r w:rsidRPr="00166628">
        <w:rPr>
          <w:rFonts w:ascii="Times New Roman" w:hAnsi="Times New Roman" w:cs="Times New Roman"/>
          <w:b/>
          <w:sz w:val="28"/>
          <w:u w:val="single"/>
        </w:rPr>
        <w:t>Special Remarks on Explosion Hazards</w:t>
      </w:r>
      <w:r w:rsidRPr="00166628">
        <w:rPr>
          <w:rFonts w:ascii="Times New Roman" w:hAnsi="Times New Roman" w:cs="Times New Roman"/>
          <w:b/>
          <w:sz w:val="28"/>
        </w:rPr>
        <w:t xml:space="preserve">: </w:t>
      </w:r>
      <w:r w:rsidR="00F87A73" w:rsidRPr="00F87A73">
        <w:rPr>
          <w:rFonts w:ascii="Times New Roman" w:hAnsi="Times New Roman" w:cs="Times New Roman"/>
          <w:b/>
          <w:sz w:val="24"/>
        </w:rPr>
        <w:t>Not available.</w:t>
      </w:r>
    </w:p>
    <w:p w:rsidR="00234C7D" w:rsidRDefault="00234C7D" w:rsidP="00981DDD">
      <w:pPr>
        <w:pStyle w:val="NoSpacing"/>
        <w:rPr>
          <w:rFonts w:ascii="Times New Roman" w:hAnsi="Times New Roman" w:cs="Times New Roman"/>
          <w:b/>
          <w:sz w:val="24"/>
        </w:rPr>
      </w:pPr>
    </w:p>
    <w:p w:rsidR="000623AF" w:rsidRPr="000623AF" w:rsidRDefault="000623AF" w:rsidP="000623AF">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t>Section 6: Accidental Release Measures</w:t>
            </w:r>
          </w:p>
        </w:tc>
      </w:tr>
    </w:tbl>
    <w:p w:rsidR="00234C7D" w:rsidRPr="000623AF" w:rsidRDefault="00234C7D" w:rsidP="000623AF">
      <w:pPr>
        <w:pStyle w:val="NoSpacing"/>
      </w:pPr>
    </w:p>
    <w:p w:rsidR="000623AF" w:rsidRPr="000623AF" w:rsidRDefault="000623AF" w:rsidP="000623AF">
      <w:pPr>
        <w:pStyle w:val="NoSpacing"/>
      </w:pPr>
    </w:p>
    <w:p w:rsidR="00521F75" w:rsidRDefault="00563E0D" w:rsidP="001D2606">
      <w:pPr>
        <w:pStyle w:val="NoSpacing"/>
        <w:rPr>
          <w:rFonts w:ascii="Times New Roman" w:hAnsi="Times New Roman" w:cs="Times New Roman"/>
          <w:b/>
          <w:sz w:val="28"/>
        </w:rPr>
      </w:pPr>
      <w:r w:rsidRPr="00563E0D">
        <w:rPr>
          <w:rFonts w:ascii="Times New Roman" w:hAnsi="Times New Roman" w:cs="Times New Roman"/>
          <w:b/>
          <w:sz w:val="28"/>
          <w:u w:val="single"/>
        </w:rPr>
        <w:t>Small Spill:</w:t>
      </w:r>
      <w:r w:rsidRPr="00A379EF">
        <w:rPr>
          <w:rFonts w:ascii="Times New Roman" w:hAnsi="Times New Roman" w:cs="Times New Roman"/>
          <w:b/>
          <w:sz w:val="28"/>
        </w:rPr>
        <w:t xml:space="preserve"> </w:t>
      </w:r>
      <w:r w:rsidR="00A379EF" w:rsidRPr="00A379EF">
        <w:rPr>
          <w:rFonts w:ascii="Times New Roman" w:hAnsi="Times New Roman" w:cs="Times New Roman"/>
          <w:b/>
          <w:sz w:val="28"/>
        </w:rPr>
        <w:t xml:space="preserve"> </w:t>
      </w:r>
    </w:p>
    <w:p w:rsidR="000623AF" w:rsidRDefault="005C1839" w:rsidP="001D2606">
      <w:pPr>
        <w:pStyle w:val="NoSpacing"/>
        <w:rPr>
          <w:rFonts w:ascii="Times New Roman" w:hAnsi="Times New Roman" w:cs="Times New Roman"/>
          <w:b/>
          <w:sz w:val="24"/>
        </w:rPr>
      </w:pPr>
      <w:r w:rsidRPr="005C1839">
        <w:rPr>
          <w:rFonts w:ascii="Times New Roman" w:hAnsi="Times New Roman" w:cs="Times New Roman"/>
          <w:b/>
          <w:sz w:val="24"/>
        </w:rPr>
        <w:t>Use appropriate tools to put the spilled solid in a convenient waste disposal container.</w:t>
      </w:r>
    </w:p>
    <w:p w:rsidR="005C1839" w:rsidRPr="005C1839" w:rsidRDefault="005C1839" w:rsidP="001D2606">
      <w:pPr>
        <w:pStyle w:val="NoSpacing"/>
        <w:rPr>
          <w:rFonts w:ascii="Times New Roman" w:hAnsi="Times New Roman" w:cs="Times New Roman"/>
          <w:b/>
          <w:sz w:val="28"/>
        </w:rPr>
      </w:pPr>
    </w:p>
    <w:p w:rsidR="00563E0D" w:rsidRPr="00542E3A" w:rsidRDefault="00563E0D" w:rsidP="00FA2C33">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5C1839" w:rsidRPr="005C1839" w:rsidRDefault="005C1839" w:rsidP="005C1839">
      <w:pPr>
        <w:spacing w:after="0" w:line="240" w:lineRule="auto"/>
        <w:rPr>
          <w:rFonts w:ascii="Times New Roman" w:eastAsia="Times New Roman" w:hAnsi="Times New Roman" w:cs="Times New Roman"/>
          <w:b/>
          <w:sz w:val="24"/>
          <w:szCs w:val="25"/>
          <w:lang w:val="en-US" w:eastAsia="en-US"/>
        </w:rPr>
      </w:pPr>
      <w:r w:rsidRPr="005C1839">
        <w:rPr>
          <w:rFonts w:ascii="Times New Roman" w:eastAsia="Times New Roman" w:hAnsi="Times New Roman" w:cs="Times New Roman"/>
          <w:b/>
          <w:sz w:val="24"/>
          <w:szCs w:val="25"/>
          <w:lang w:val="en-US" w:eastAsia="en-US"/>
        </w:rPr>
        <w:t>Corrosive solid. Stop leak if without risk. Do not get water inside container. Do not touch spilled material. Use water spray to reduce vapors. Prevent entry into sewers, basements or confined areas; dike if needed. Eliminate all ignition sources. Call for assistance on disposal.</w:t>
      </w:r>
    </w:p>
    <w:p w:rsidR="00F87A73" w:rsidRDefault="00F87A73" w:rsidP="00F87A73">
      <w:pPr>
        <w:pStyle w:val="NoSpacing"/>
      </w:pPr>
    </w:p>
    <w:p w:rsidR="000623AF" w:rsidRPr="000623AF" w:rsidRDefault="000623AF" w:rsidP="000623AF">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B71FE">
              <w:rPr>
                <w:color w:val="auto"/>
                <w:sz w:val="44"/>
              </w:rPr>
              <w:t>Section 7: Handling and Storage</w:t>
            </w:r>
          </w:p>
        </w:tc>
      </w:tr>
    </w:tbl>
    <w:p w:rsidR="00234C7D" w:rsidRPr="000623AF" w:rsidRDefault="00234C7D" w:rsidP="000623AF">
      <w:pPr>
        <w:pStyle w:val="NoSpacing"/>
      </w:pPr>
    </w:p>
    <w:p w:rsidR="000623AF" w:rsidRPr="000623AF" w:rsidRDefault="000623AF" w:rsidP="000623AF">
      <w:pPr>
        <w:pStyle w:val="NoSpacing"/>
      </w:pPr>
    </w:p>
    <w:p w:rsidR="00563E0D" w:rsidRPr="00563E0D" w:rsidRDefault="00563E0D" w:rsidP="00563E0D">
      <w:pPr>
        <w:pStyle w:val="NoSpacing"/>
        <w:rPr>
          <w:rFonts w:ascii="Times New Roman" w:hAnsi="Times New Roman" w:cs="Times New Roman"/>
          <w:b/>
          <w:sz w:val="28"/>
          <w:szCs w:val="24"/>
          <w:u w:val="single"/>
        </w:rPr>
      </w:pPr>
      <w:r w:rsidRPr="00563E0D">
        <w:rPr>
          <w:rFonts w:ascii="Times New Roman" w:hAnsi="Times New Roman" w:cs="Times New Roman"/>
          <w:b/>
          <w:sz w:val="28"/>
          <w:szCs w:val="24"/>
          <w:u w:val="single"/>
        </w:rPr>
        <w:t>Precautions:</w:t>
      </w:r>
    </w:p>
    <w:p w:rsidR="005C1839" w:rsidRPr="005C1839" w:rsidRDefault="005C1839" w:rsidP="005C1839">
      <w:pPr>
        <w:spacing w:after="0" w:line="240" w:lineRule="auto"/>
        <w:rPr>
          <w:rFonts w:ascii="Times New Roman" w:eastAsia="Times New Roman" w:hAnsi="Times New Roman" w:cs="Times New Roman"/>
          <w:b/>
          <w:sz w:val="24"/>
          <w:szCs w:val="25"/>
          <w:lang w:val="en-US" w:eastAsia="en-US"/>
        </w:rPr>
      </w:pPr>
      <w:r w:rsidRPr="005C1839">
        <w:rPr>
          <w:rFonts w:ascii="Times New Roman" w:eastAsia="Times New Roman" w:hAnsi="Times New Roman" w:cs="Times New Roman"/>
          <w:b/>
          <w:sz w:val="24"/>
          <w:szCs w:val="25"/>
          <w:lang w:val="en-US" w:eastAsia="en-US"/>
        </w:rPr>
        <w:t xml:space="preserve">Keep locked up Keep container dry. Keep away from heat. Keep away from sources of ignition. Empty containers pose a fire risk, evaporate the residue under a fume hood. Ground all equipment containing material. Do not ingest. Do not breathe dust. Never add water to this product In case of insufficient ventilation, wear suitable respiratory equipment </w:t>
      </w:r>
      <w:proofErr w:type="gramStart"/>
      <w:r w:rsidRPr="005C1839">
        <w:rPr>
          <w:rFonts w:ascii="Times New Roman" w:eastAsia="Times New Roman" w:hAnsi="Times New Roman" w:cs="Times New Roman"/>
          <w:b/>
          <w:sz w:val="24"/>
          <w:szCs w:val="25"/>
          <w:lang w:val="en-US" w:eastAsia="en-US"/>
        </w:rPr>
        <w:t>If</w:t>
      </w:r>
      <w:proofErr w:type="gramEnd"/>
      <w:r w:rsidRPr="005C1839">
        <w:rPr>
          <w:rFonts w:ascii="Times New Roman" w:eastAsia="Times New Roman" w:hAnsi="Times New Roman" w:cs="Times New Roman"/>
          <w:b/>
          <w:sz w:val="24"/>
          <w:szCs w:val="25"/>
          <w:lang w:val="en-US" w:eastAsia="en-US"/>
        </w:rPr>
        <w:t xml:space="preserve"> ingested, seek medical advice immediately and show the container or the label. Avoid contact with skin and eyes.</w:t>
      </w:r>
    </w:p>
    <w:p w:rsidR="000623AF" w:rsidRDefault="000623AF" w:rsidP="000623AF">
      <w:pPr>
        <w:pStyle w:val="NoSpacing"/>
        <w:rPr>
          <w:rFonts w:ascii="Times New Roman" w:hAnsi="Times New Roman" w:cs="Times New Roman"/>
          <w:b/>
          <w:sz w:val="24"/>
          <w:szCs w:val="24"/>
        </w:rPr>
      </w:pPr>
    </w:p>
    <w:p w:rsidR="00E15451" w:rsidRPr="00AD5D1A" w:rsidRDefault="00563E0D" w:rsidP="000623AF">
      <w:pPr>
        <w:pStyle w:val="NoSpacing"/>
        <w:rPr>
          <w:rFonts w:ascii="Times New Roman" w:hAnsi="Times New Roman" w:cs="Times New Roman"/>
          <w:b/>
          <w:sz w:val="24"/>
          <w:szCs w:val="24"/>
        </w:rPr>
      </w:pPr>
      <w:r w:rsidRPr="00563E0D">
        <w:rPr>
          <w:rFonts w:ascii="Times New Roman" w:hAnsi="Times New Roman" w:cs="Times New Roman"/>
          <w:b/>
          <w:sz w:val="28"/>
          <w:szCs w:val="24"/>
          <w:u w:val="single"/>
        </w:rPr>
        <w:t>Storage:</w:t>
      </w:r>
    </w:p>
    <w:p w:rsidR="005C1839" w:rsidRPr="005C1839" w:rsidRDefault="005C1839" w:rsidP="005C1839">
      <w:pPr>
        <w:spacing w:after="0" w:line="240" w:lineRule="auto"/>
        <w:rPr>
          <w:rFonts w:ascii="Times New Roman" w:eastAsia="Times New Roman" w:hAnsi="Times New Roman" w:cs="Times New Roman"/>
          <w:b/>
          <w:sz w:val="24"/>
          <w:szCs w:val="25"/>
          <w:lang w:val="en-US" w:eastAsia="en-US"/>
        </w:rPr>
      </w:pPr>
      <w:r w:rsidRPr="005C1839">
        <w:rPr>
          <w:rFonts w:ascii="Times New Roman" w:eastAsia="Times New Roman" w:hAnsi="Times New Roman" w:cs="Times New Roman"/>
          <w:b/>
          <w:sz w:val="24"/>
          <w:szCs w:val="25"/>
          <w:lang w:val="en-US" w:eastAsia="en-US"/>
        </w:rPr>
        <w:t>Keep container dry. Keep in a cool place. Ground all equipment containing material. Corrosive materials should be stored in a separate safety storage cabinet or room.</w:t>
      </w:r>
    </w:p>
    <w:p w:rsidR="00234C7D" w:rsidRDefault="00234C7D" w:rsidP="001D2606">
      <w:pPr>
        <w:pStyle w:val="NoSpacing"/>
        <w:rPr>
          <w:rFonts w:ascii="Times New Roman" w:hAnsi="Times New Roman" w:cs="Times New Roman"/>
          <w:b/>
          <w:bCs/>
          <w:color w:val="000000"/>
          <w:sz w:val="24"/>
          <w:szCs w:val="24"/>
        </w:rPr>
      </w:pPr>
    </w:p>
    <w:p w:rsidR="000623AF" w:rsidRPr="001D2606" w:rsidRDefault="000623AF" w:rsidP="001D2606">
      <w:pPr>
        <w:pStyle w:val="NoSpacing"/>
        <w:rPr>
          <w:rFonts w:ascii="Times New Roman" w:hAnsi="Times New Roman" w:cs="Times New Roman"/>
          <w:b/>
          <w:bCs/>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8419A9">
              <w:rPr>
                <w:color w:val="auto"/>
                <w:sz w:val="44"/>
              </w:rPr>
              <w:lastRenderedPageBreak/>
              <w:t>Section 8: Exposure Controls/Personal Protection</w:t>
            </w:r>
          </w:p>
        </w:tc>
      </w:tr>
    </w:tbl>
    <w:p w:rsidR="00F9696E" w:rsidRPr="00E4377D" w:rsidRDefault="00F9696E" w:rsidP="00E4377D">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5C1839" w:rsidRPr="005C1839" w:rsidRDefault="005C1839" w:rsidP="005C1839">
      <w:pPr>
        <w:spacing w:after="0" w:line="240" w:lineRule="auto"/>
        <w:rPr>
          <w:rFonts w:ascii="Times New Roman" w:eastAsia="Times New Roman" w:hAnsi="Times New Roman" w:cs="Times New Roman"/>
          <w:b/>
          <w:sz w:val="24"/>
          <w:szCs w:val="25"/>
          <w:lang w:val="en-US" w:eastAsia="en-US"/>
        </w:rPr>
      </w:pPr>
      <w:r w:rsidRPr="005C1839">
        <w:rPr>
          <w:rFonts w:ascii="Times New Roman" w:eastAsia="Times New Roman" w:hAnsi="Times New Roman" w:cs="Times New Roman"/>
          <w:b/>
          <w:sz w:val="24"/>
          <w:szCs w:val="25"/>
          <w:lang w:val="en-US" w:eastAsia="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F87A73" w:rsidRPr="000623AF" w:rsidRDefault="00F87A73" w:rsidP="000623AF">
      <w:pPr>
        <w:pStyle w:val="NoSpacing"/>
        <w:rPr>
          <w:rFonts w:ascii="Times New Roman" w:hAnsi="Times New Roman" w:cs="Times New Roman"/>
          <w:b/>
          <w:sz w:val="24"/>
        </w:rPr>
      </w:pPr>
    </w:p>
    <w:p w:rsidR="00A379EF" w:rsidRDefault="00563E0D" w:rsidP="00563E0D">
      <w:pPr>
        <w:pStyle w:val="NoSpacing"/>
        <w:rPr>
          <w:rFonts w:ascii="Times New Roman" w:hAnsi="Times New Roman" w:cs="Times New Roman"/>
          <w:b/>
          <w:sz w:val="24"/>
        </w:rPr>
      </w:pPr>
      <w:r w:rsidRPr="00563E0D">
        <w:rPr>
          <w:rFonts w:ascii="Times New Roman" w:hAnsi="Times New Roman" w:cs="Times New Roman"/>
          <w:b/>
          <w:sz w:val="28"/>
          <w:u w:val="single"/>
        </w:rPr>
        <w:t>Personal Protection:</w:t>
      </w:r>
      <w:r w:rsidR="002C1463">
        <w:rPr>
          <w:rFonts w:ascii="Times New Roman" w:hAnsi="Times New Roman" w:cs="Times New Roman"/>
          <w:b/>
          <w:sz w:val="24"/>
        </w:rPr>
        <w:t xml:space="preserve"> </w:t>
      </w:r>
      <w:r w:rsidR="007D2980">
        <w:rPr>
          <w:rFonts w:ascii="Times New Roman" w:hAnsi="Times New Roman" w:cs="Times New Roman"/>
          <w:b/>
          <w:sz w:val="24"/>
        </w:rPr>
        <w:t xml:space="preserve"> </w:t>
      </w:r>
    </w:p>
    <w:p w:rsidR="005C1839" w:rsidRPr="005C1839" w:rsidRDefault="005C1839" w:rsidP="005C1839">
      <w:pPr>
        <w:spacing w:after="0" w:line="240" w:lineRule="auto"/>
        <w:rPr>
          <w:rFonts w:ascii="Times New Roman" w:eastAsia="Times New Roman" w:hAnsi="Times New Roman" w:cs="Times New Roman"/>
          <w:b/>
          <w:sz w:val="24"/>
          <w:szCs w:val="25"/>
          <w:lang w:val="en-US" w:eastAsia="en-US"/>
        </w:rPr>
      </w:pPr>
      <w:r w:rsidRPr="005C1839">
        <w:rPr>
          <w:rFonts w:ascii="Times New Roman" w:eastAsia="Times New Roman" w:hAnsi="Times New Roman" w:cs="Times New Roman"/>
          <w:b/>
          <w:sz w:val="24"/>
          <w:szCs w:val="25"/>
          <w:lang w:val="en-US" w:eastAsia="en-US"/>
        </w:rPr>
        <w:t>Splash goggles. Synthetic apron. Vapor and dust respirator. Be sure to use an approved/certified respirator or equivalent. Gloves.</w:t>
      </w:r>
    </w:p>
    <w:p w:rsidR="008E6AAA" w:rsidRPr="008E6AAA" w:rsidRDefault="008E6AAA" w:rsidP="008E6AAA">
      <w:pPr>
        <w:pStyle w:val="NoSpacing"/>
        <w:rPr>
          <w:rFonts w:ascii="Times New Roman" w:hAnsi="Times New Roman" w:cs="Times New Roman"/>
          <w:b/>
          <w:sz w:val="24"/>
        </w:rPr>
      </w:pPr>
    </w:p>
    <w:p w:rsidR="00A379EF"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5C1839" w:rsidRPr="005C1839" w:rsidRDefault="005C1839" w:rsidP="005C1839">
      <w:pPr>
        <w:spacing w:after="0" w:line="240" w:lineRule="auto"/>
        <w:rPr>
          <w:rFonts w:ascii="Times New Roman" w:eastAsia="Times New Roman" w:hAnsi="Times New Roman" w:cs="Times New Roman"/>
          <w:b/>
          <w:sz w:val="24"/>
          <w:szCs w:val="25"/>
          <w:lang w:val="en-US" w:eastAsia="en-US"/>
        </w:rPr>
      </w:pPr>
      <w:r w:rsidRPr="005C1839">
        <w:rPr>
          <w:rFonts w:ascii="Times New Roman" w:eastAsia="Times New Roman" w:hAnsi="Times New Roman" w:cs="Times New Roman"/>
          <w:b/>
          <w:sz w:val="24"/>
          <w:szCs w:val="25"/>
          <w:lang w:val="en-US" w:eastAsia="en-US"/>
        </w:rPr>
        <w:t>Splash goggles. Full suit. Vapor and dust respirator. Boots. Gloves. A self-contained breathing apparatus should be used to avoid inhalation of the product. Suggested protective clothing might not be sufficient; consult a specialist BEFORE handling this product.</w:t>
      </w:r>
    </w:p>
    <w:p w:rsidR="008E6AAA" w:rsidRPr="005C1839" w:rsidRDefault="008E6AAA" w:rsidP="005C1839">
      <w:pPr>
        <w:pStyle w:val="NoSpacing"/>
      </w:pPr>
    </w:p>
    <w:p w:rsidR="0031643A" w:rsidRDefault="00563E0D" w:rsidP="00EE1834">
      <w:pPr>
        <w:pStyle w:val="NoSpacing"/>
        <w:rPr>
          <w:rFonts w:ascii="Times New Roman" w:hAnsi="Times New Roman" w:cs="Times New Roman"/>
          <w:b/>
          <w:sz w:val="28"/>
        </w:rPr>
      </w:pPr>
      <w:r w:rsidRPr="00563E0D">
        <w:rPr>
          <w:rFonts w:ascii="Times New Roman" w:hAnsi="Times New Roman" w:cs="Times New Roman"/>
          <w:b/>
          <w:sz w:val="28"/>
          <w:u w:val="single"/>
        </w:rPr>
        <w:t>Exposure Limits</w:t>
      </w:r>
      <w:r w:rsidRPr="0067680D">
        <w:rPr>
          <w:rFonts w:ascii="Times New Roman" w:hAnsi="Times New Roman" w:cs="Times New Roman"/>
          <w:b/>
          <w:sz w:val="28"/>
        </w:rPr>
        <w:t>:</w:t>
      </w:r>
      <w:r w:rsidR="0067680D" w:rsidRPr="0067680D">
        <w:rPr>
          <w:rFonts w:ascii="Times New Roman" w:hAnsi="Times New Roman" w:cs="Times New Roman"/>
          <w:b/>
          <w:sz w:val="28"/>
        </w:rPr>
        <w:t xml:space="preserve"> </w:t>
      </w:r>
      <w:r w:rsidR="0071787B" w:rsidRPr="0071787B">
        <w:rPr>
          <w:rFonts w:ascii="Times New Roman" w:hAnsi="Times New Roman" w:cs="Times New Roman"/>
          <w:b/>
          <w:sz w:val="24"/>
        </w:rPr>
        <w:t>Not available.</w:t>
      </w:r>
    </w:p>
    <w:p w:rsidR="00F9696E" w:rsidRPr="003717D7" w:rsidRDefault="00F9696E" w:rsidP="00621962">
      <w:pPr>
        <w:pStyle w:val="NoSpacing"/>
        <w:rPr>
          <w:rFonts w:ascii="Times New Roman" w:hAnsi="Times New Roman" w:cs="Times New Roman"/>
          <w:b/>
          <w:sz w:val="28"/>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AB34E8">
            <w:pPr>
              <w:rPr>
                <w:color w:val="auto"/>
              </w:rPr>
            </w:pPr>
            <w:r w:rsidRPr="008006FB">
              <w:rPr>
                <w:color w:val="auto"/>
                <w:sz w:val="44"/>
              </w:rPr>
              <w:t>Section 9: Physical and Chemical Properties</w:t>
            </w:r>
          </w:p>
        </w:tc>
      </w:tr>
    </w:tbl>
    <w:p w:rsidR="009279D5" w:rsidRPr="00FB3771" w:rsidRDefault="009279D5" w:rsidP="00FB3771">
      <w:pPr>
        <w:pStyle w:val="NoSpacing"/>
      </w:pPr>
    </w:p>
    <w:p w:rsidR="006818FD" w:rsidRDefault="00563E0D" w:rsidP="00A33E3A">
      <w:pPr>
        <w:pStyle w:val="NoSpacing"/>
        <w:rPr>
          <w:rFonts w:ascii="Times New Roman" w:hAnsi="Times New Roman" w:cs="Times New Roman"/>
          <w:b/>
          <w:sz w:val="24"/>
        </w:rPr>
      </w:pPr>
      <w:r w:rsidRPr="00563E0D">
        <w:rPr>
          <w:rFonts w:ascii="Times New Roman" w:hAnsi="Times New Roman" w:cs="Times New Roman"/>
          <w:b/>
          <w:sz w:val="28"/>
        </w:rPr>
        <w:t xml:space="preserve">Physical state and appearance: </w:t>
      </w:r>
      <w:r w:rsidR="009231D4">
        <w:rPr>
          <w:rFonts w:ascii="Times New Roman" w:hAnsi="Times New Roman" w:cs="Times New Roman"/>
          <w:b/>
          <w:sz w:val="24"/>
        </w:rPr>
        <w:t xml:space="preserve">Solid. </w:t>
      </w:r>
    </w:p>
    <w:p w:rsidR="006818FD" w:rsidRDefault="00563E0D" w:rsidP="00A33E3A">
      <w:pPr>
        <w:pStyle w:val="NoSpacing"/>
        <w:rPr>
          <w:rFonts w:ascii="Times New Roman" w:hAnsi="Times New Roman" w:cs="Times New Roman"/>
          <w:b/>
          <w:sz w:val="24"/>
        </w:rPr>
      </w:pPr>
      <w:proofErr w:type="spellStart"/>
      <w:r w:rsidRPr="00563E0D">
        <w:rPr>
          <w:rFonts w:ascii="Times New Roman" w:hAnsi="Times New Roman" w:cs="Times New Roman"/>
          <w:b/>
          <w:sz w:val="28"/>
        </w:rPr>
        <w:t>Odor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Pr="00563E0D">
        <w:rPr>
          <w:rFonts w:ascii="Times New Roman" w:hAnsi="Times New Roman" w:cs="Times New Roman"/>
          <w:b/>
          <w:sz w:val="28"/>
        </w:rPr>
        <w:t xml:space="preserve">: </w:t>
      </w:r>
      <w:r w:rsidR="005C1839">
        <w:rPr>
          <w:rFonts w:ascii="Times New Roman" w:hAnsi="Times New Roman" w:cs="Times New Roman"/>
          <w:b/>
          <w:sz w:val="24"/>
        </w:rPr>
        <w:t>Not available.</w:t>
      </w:r>
    </w:p>
    <w:p w:rsidR="00F9696E" w:rsidRDefault="00086B9B" w:rsidP="000323DF">
      <w:pPr>
        <w:pStyle w:val="NoSpacing"/>
        <w:rPr>
          <w:rFonts w:ascii="Times New Roman" w:hAnsi="Times New Roman" w:cs="Times New Roman"/>
          <w:b/>
          <w:sz w:val="24"/>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194CB6">
        <w:rPr>
          <w:rFonts w:ascii="Times New Roman" w:hAnsi="Times New Roman" w:cs="Times New Roman"/>
          <w:b/>
          <w:sz w:val="24"/>
        </w:rPr>
        <w:t>Not available.</w:t>
      </w:r>
      <w:r w:rsidR="00EF2C8D" w:rsidRPr="00EF2C8D">
        <w:rPr>
          <w:rFonts w:ascii="Times New Roman" w:hAnsi="Times New Roman" w:cs="Times New Roman"/>
          <w:b/>
          <w:sz w:val="24"/>
        </w:rPr>
        <w:cr/>
      </w:r>
      <w:r w:rsidR="00563E0D" w:rsidRPr="00563E0D">
        <w:rPr>
          <w:rFonts w:ascii="Times New Roman" w:hAnsi="Times New Roman" w:cs="Times New Roman"/>
          <w:b/>
          <w:sz w:val="28"/>
        </w:rPr>
        <w:t>Molecular Weight</w:t>
      </w:r>
      <w:r w:rsidR="00563E0D">
        <w:rPr>
          <w:rFonts w:ascii="Times New Roman" w:hAnsi="Times New Roman" w:cs="Times New Roman"/>
          <w:b/>
          <w:sz w:val="28"/>
        </w:rPr>
        <w:tab/>
      </w:r>
      <w:r w:rsidR="00563E0D" w:rsidRPr="00563E0D">
        <w:rPr>
          <w:rFonts w:ascii="Times New Roman" w:hAnsi="Times New Roman" w:cs="Times New Roman"/>
          <w:b/>
          <w:sz w:val="28"/>
        </w:rPr>
        <w:t xml:space="preserve">: </w:t>
      </w:r>
      <w:r w:rsidR="005C1839" w:rsidRPr="005C1839">
        <w:rPr>
          <w:rFonts w:ascii="Times New Roman" w:hAnsi="Times New Roman" w:cs="Times New Roman"/>
          <w:b/>
          <w:sz w:val="24"/>
        </w:rPr>
        <w:t>399.45</w:t>
      </w:r>
      <w:r w:rsidR="005C1839" w:rsidRPr="005C1839">
        <w:rPr>
          <w:sz w:val="24"/>
        </w:rPr>
        <w:t xml:space="preserve"> </w:t>
      </w:r>
      <w:r w:rsidR="00E4377D" w:rsidRPr="00E4377D">
        <w:rPr>
          <w:rFonts w:ascii="Times New Roman" w:hAnsi="Times New Roman" w:cs="Times New Roman"/>
          <w:b/>
          <w:sz w:val="24"/>
        </w:rPr>
        <w:t>g/mole</w:t>
      </w:r>
    </w:p>
    <w:p w:rsidR="00813229" w:rsidRDefault="00563E0D" w:rsidP="000323DF">
      <w:pPr>
        <w:pStyle w:val="NoSpacing"/>
        <w:rPr>
          <w:rFonts w:ascii="Times New Roman" w:hAnsi="Times New Roman" w:cs="Times New Roman"/>
          <w:b/>
          <w:sz w:val="24"/>
        </w:rPr>
      </w:pPr>
      <w:proofErr w:type="spellStart"/>
      <w:r w:rsidRPr="00563E0D">
        <w:rPr>
          <w:rFonts w:ascii="Times New Roman" w:hAnsi="Times New Roman" w:cs="Times New Roman"/>
          <w:b/>
          <w:sz w:val="28"/>
        </w:rPr>
        <w:t>Color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4A2AF5" w:rsidRPr="004A2AF5">
        <w:rPr>
          <w:rFonts w:ascii="Times New Roman" w:hAnsi="Times New Roman" w:cs="Times New Roman"/>
          <w:b/>
          <w:sz w:val="24"/>
        </w:rPr>
        <w:t>White powder</w:t>
      </w:r>
      <w:r w:rsidR="004A2AF5">
        <w:rPr>
          <w:rFonts w:ascii="Times New Roman" w:hAnsi="Times New Roman" w:cs="Times New Roman"/>
          <w:b/>
          <w:sz w:val="24"/>
        </w:rPr>
        <w:t>.</w:t>
      </w:r>
    </w:p>
    <w:p w:rsidR="000C36F5" w:rsidRDefault="00563E0D" w:rsidP="000C36F5">
      <w:pPr>
        <w:pStyle w:val="NoSpacing"/>
        <w:rPr>
          <w:rFonts w:ascii="Times New Roman" w:hAnsi="Times New Roman" w:cs="Times New Roman"/>
          <w:b/>
          <w:sz w:val="24"/>
        </w:rPr>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w:t>
      </w:r>
      <w:proofErr w:type="spellStart"/>
      <w:r w:rsidRPr="00563E0D">
        <w:rPr>
          <w:rFonts w:ascii="Times New Roman" w:hAnsi="Times New Roman" w:cs="Times New Roman"/>
          <w:b/>
          <w:sz w:val="28"/>
        </w:rPr>
        <w:t>soln</w:t>
      </w:r>
      <w:proofErr w:type="spellEnd"/>
      <w:r w:rsidRPr="00563E0D">
        <w:rPr>
          <w:rFonts w:ascii="Times New Roman" w:hAnsi="Times New Roman" w:cs="Times New Roman"/>
          <w:b/>
          <w:sz w:val="28"/>
        </w:rPr>
        <w:t>/water)</w:t>
      </w:r>
      <w:r>
        <w:rPr>
          <w:rFonts w:ascii="Times New Roman" w:hAnsi="Times New Roman" w:cs="Times New Roman"/>
          <w:b/>
          <w:sz w:val="28"/>
        </w:rPr>
        <w:tab/>
      </w:r>
      <w:r w:rsidRPr="00563E0D">
        <w:rPr>
          <w:rFonts w:ascii="Times New Roman" w:hAnsi="Times New Roman" w:cs="Times New Roman"/>
          <w:b/>
          <w:sz w:val="28"/>
        </w:rPr>
        <w:t xml:space="preserve">: </w:t>
      </w:r>
      <w:r w:rsidR="0062572D" w:rsidRPr="0062572D">
        <w:rPr>
          <w:rFonts w:ascii="Times New Roman" w:hAnsi="Times New Roman" w:cs="Times New Roman"/>
          <w:b/>
          <w:sz w:val="24"/>
        </w:rPr>
        <w:t>6 [Acidic.]</w:t>
      </w:r>
    </w:p>
    <w:p w:rsidR="00913AB2" w:rsidRDefault="00563E0D" w:rsidP="00913AB2">
      <w:pPr>
        <w:pStyle w:val="NoSpacing"/>
        <w:ind w:left="2880" w:hanging="2880"/>
        <w:rPr>
          <w:rFonts w:ascii="Times New Roman" w:hAnsi="Times New Roman" w:cs="Times New Roman"/>
          <w:b/>
          <w:sz w:val="24"/>
        </w:rPr>
      </w:pPr>
      <w:r w:rsidRPr="00563E0D">
        <w:rPr>
          <w:rFonts w:ascii="Times New Roman" w:hAnsi="Times New Roman" w:cs="Times New Roman"/>
          <w:b/>
          <w:sz w:val="28"/>
        </w:rPr>
        <w:t>Boiling Point</w:t>
      </w:r>
      <w:r w:rsidR="003717D7">
        <w:rPr>
          <w:rFonts w:ascii="Times New Roman" w:hAnsi="Times New Roman" w:cs="Times New Roman"/>
          <w:b/>
          <w:sz w:val="28"/>
        </w:rPr>
        <w:tab/>
      </w:r>
      <w:r w:rsidR="006161CA" w:rsidRPr="00563E0D">
        <w:rPr>
          <w:rFonts w:ascii="Times New Roman" w:hAnsi="Times New Roman" w:cs="Times New Roman"/>
          <w:b/>
          <w:sz w:val="28"/>
        </w:rPr>
        <w:t xml:space="preserve">: </w:t>
      </w:r>
      <w:r w:rsidR="0062572D" w:rsidRPr="0062572D">
        <w:rPr>
          <w:rFonts w:ascii="Times New Roman" w:hAnsi="Times New Roman" w:cs="Times New Roman"/>
          <w:b/>
          <w:sz w:val="24"/>
        </w:rPr>
        <w:t>Decomposes.</w:t>
      </w:r>
    </w:p>
    <w:p w:rsidR="005A6148" w:rsidRDefault="00563E0D" w:rsidP="005A6148">
      <w:pPr>
        <w:pStyle w:val="NoSpacing"/>
        <w:ind w:left="2880" w:hanging="2880"/>
        <w:rPr>
          <w:rFonts w:ascii="Times New Roman" w:hAnsi="Times New Roman" w:cs="Times New Roman"/>
          <w:b/>
          <w:sz w:val="24"/>
        </w:rPr>
      </w:pPr>
      <w:r w:rsidRPr="00563E0D">
        <w:rPr>
          <w:rFonts w:ascii="Times New Roman" w:hAnsi="Times New Roman" w:cs="Times New Roman"/>
          <w:b/>
          <w:sz w:val="28"/>
        </w:rPr>
        <w:t>Melting Point</w:t>
      </w:r>
      <w:r>
        <w:rPr>
          <w:rFonts w:ascii="Times New Roman" w:hAnsi="Times New Roman" w:cs="Times New Roman"/>
          <w:b/>
          <w:sz w:val="28"/>
        </w:rPr>
        <w:tab/>
      </w:r>
      <w:r w:rsidR="000323DF">
        <w:rPr>
          <w:rFonts w:ascii="Times New Roman" w:hAnsi="Times New Roman" w:cs="Times New Roman"/>
          <w:b/>
          <w:sz w:val="28"/>
        </w:rPr>
        <w:t>:</w:t>
      </w:r>
      <w:r w:rsidR="000323DF" w:rsidRPr="000323DF">
        <w:rPr>
          <w:rFonts w:ascii="Times New Roman" w:hAnsi="Times New Roman" w:cs="Times New Roman"/>
          <w:b/>
          <w:sz w:val="24"/>
        </w:rPr>
        <w:t xml:space="preserve"> </w:t>
      </w:r>
      <w:r w:rsidR="00565BB2" w:rsidRPr="00565BB2">
        <w:rPr>
          <w:rFonts w:ascii="Times New Roman" w:hAnsi="Times New Roman" w:cs="Times New Roman"/>
          <w:b/>
          <w:sz w:val="24"/>
        </w:rPr>
        <w:t>150 - 160 °C</w:t>
      </w:r>
    </w:p>
    <w:p w:rsidR="00563E0D" w:rsidRPr="00563E0D" w:rsidRDefault="00563E0D" w:rsidP="005A6148">
      <w:pPr>
        <w:pStyle w:val="NoSpacing"/>
        <w:ind w:left="2880" w:hanging="2880"/>
        <w:rPr>
          <w:rFonts w:ascii="Times New Roman" w:hAnsi="Times New Roman" w:cs="Times New Roman"/>
          <w:b/>
          <w:sz w:val="24"/>
        </w:rPr>
      </w:pPr>
      <w:r w:rsidRPr="00563E0D">
        <w:rPr>
          <w:rFonts w:ascii="Times New Roman" w:hAnsi="Times New Roman" w:cs="Times New Roman"/>
          <w:b/>
          <w:sz w:val="28"/>
        </w:rPr>
        <w:t>Critical Temperature</w:t>
      </w:r>
      <w:r>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F9696E"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62572D" w:rsidRPr="00563E0D">
        <w:rPr>
          <w:rFonts w:ascii="Times New Roman" w:hAnsi="Times New Roman" w:cs="Times New Roman"/>
          <w:b/>
          <w:sz w:val="24"/>
        </w:rPr>
        <w:t>Not available.</w:t>
      </w:r>
    </w:p>
    <w:p w:rsidR="005A6148" w:rsidRDefault="00C50CEF" w:rsidP="005A6148">
      <w:pPr>
        <w:pStyle w:val="NoSpacing"/>
        <w:rPr>
          <w:rFonts w:ascii="Times New Roman" w:hAnsi="Times New Roman" w:cs="Times New Roman"/>
          <w:b/>
          <w:sz w:val="24"/>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Pr>
          <w:rFonts w:ascii="Times New Roman" w:hAnsi="Times New Roman" w:cs="Times New Roman"/>
          <w:b/>
          <w:sz w:val="28"/>
        </w:rPr>
        <w:t xml:space="preserve">: </w:t>
      </w:r>
      <w:r w:rsidR="009231D4" w:rsidRPr="009231D4">
        <w:rPr>
          <w:rFonts w:ascii="Times New Roman" w:hAnsi="Times New Roman" w:cs="Times New Roman"/>
          <w:b/>
          <w:sz w:val="24"/>
        </w:rPr>
        <w:t>Not applicable</w:t>
      </w:r>
      <w:r w:rsidR="009231D4">
        <w:rPr>
          <w:rFonts w:ascii="Times New Roman" w:hAnsi="Times New Roman" w:cs="Times New Roman"/>
          <w:b/>
          <w:sz w:val="24"/>
        </w:rPr>
        <w:t>.</w:t>
      </w:r>
    </w:p>
    <w:p w:rsidR="005A6148" w:rsidRDefault="00C50CEF" w:rsidP="005A6148">
      <w:pPr>
        <w:pStyle w:val="NoSpacing"/>
        <w:rPr>
          <w:rFonts w:ascii="Times New Roman" w:hAnsi="Times New Roman" w:cs="Times New Roman"/>
          <w:b/>
          <w:sz w:val="24"/>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Density</w:t>
      </w:r>
      <w:r>
        <w:rPr>
          <w:rFonts w:ascii="Times New Roman" w:hAnsi="Times New Roman" w:cs="Times New Roman"/>
          <w:b/>
          <w:sz w:val="28"/>
        </w:rPr>
        <w:tab/>
      </w:r>
      <w:r w:rsidR="004B2CA5">
        <w:rPr>
          <w:rFonts w:ascii="Times New Roman" w:hAnsi="Times New Roman" w:cs="Times New Roman"/>
          <w:b/>
          <w:sz w:val="28"/>
        </w:rPr>
        <w:tab/>
      </w:r>
      <w:r w:rsidRPr="00C50CEF">
        <w:rPr>
          <w:rFonts w:ascii="Times New Roman" w:hAnsi="Times New Roman" w:cs="Times New Roman"/>
          <w:b/>
          <w:sz w:val="28"/>
        </w:rPr>
        <w:t>:</w:t>
      </w:r>
      <w:r>
        <w:rPr>
          <w:rFonts w:ascii="Times New Roman" w:hAnsi="Times New Roman" w:cs="Times New Roman"/>
          <w:b/>
          <w:sz w:val="28"/>
        </w:rPr>
        <w:t xml:space="preserve"> </w:t>
      </w:r>
      <w:r w:rsidR="00E4377D" w:rsidRPr="00E4377D">
        <w:rPr>
          <w:rFonts w:ascii="Times New Roman" w:hAnsi="Times New Roman" w:cs="Times New Roman"/>
          <w:b/>
          <w:sz w:val="24"/>
        </w:rPr>
        <w:t>Not available.</w:t>
      </w:r>
    </w:p>
    <w:p w:rsidR="00563E0D" w:rsidRPr="00563E0D"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00561B" w:rsidRDefault="00563E0D" w:rsidP="0000561B">
      <w:pPr>
        <w:pStyle w:val="NoSpacing"/>
        <w:rPr>
          <w:rFonts w:ascii="Times New Roman" w:hAnsi="Times New Roman" w:cs="Times New Roman"/>
          <w:b/>
          <w:sz w:val="24"/>
        </w:rPr>
      </w:pPr>
      <w:proofErr w:type="spellStart"/>
      <w:r w:rsidRPr="00563E0D">
        <w:rPr>
          <w:rFonts w:ascii="Times New Roman" w:hAnsi="Times New Roman" w:cs="Times New Roman"/>
          <w:b/>
          <w:sz w:val="28"/>
        </w:rPr>
        <w:t>Odor</w:t>
      </w:r>
      <w:proofErr w:type="spellEnd"/>
      <w:r w:rsidRPr="00563E0D">
        <w:rPr>
          <w:rFonts w:ascii="Times New Roman" w:hAnsi="Times New Roman" w:cs="Times New Roman"/>
          <w:b/>
          <w:sz w:val="28"/>
        </w:rPr>
        <w:t xml:space="preserve"> Threshold</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9231D4" w:rsidRPr="009231D4">
        <w:rPr>
          <w:rFonts w:ascii="Times New Roman" w:hAnsi="Times New Roman" w:cs="Times New Roman"/>
          <w:b/>
          <w:sz w:val="24"/>
        </w:rPr>
        <w:t>Not applicable</w:t>
      </w:r>
      <w:r w:rsidR="009231D4">
        <w:rPr>
          <w:rFonts w:ascii="Times New Roman" w:hAnsi="Times New Roman" w:cs="Times New Roman"/>
          <w:b/>
          <w:sz w:val="24"/>
        </w:rPr>
        <w:t>.</w:t>
      </w:r>
    </w:p>
    <w:p w:rsidR="005A6148"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 xml:space="preserve">Water/Oil Dist. </w:t>
      </w:r>
      <w:proofErr w:type="spellStart"/>
      <w:r w:rsidRPr="00563E0D">
        <w:rPr>
          <w:rFonts w:ascii="Times New Roman" w:hAnsi="Times New Roman" w:cs="Times New Roman"/>
          <w:b/>
          <w:sz w:val="28"/>
        </w:rPr>
        <w:t>Coeff</w:t>
      </w:r>
      <w:proofErr w:type="spellEnd"/>
      <w:r w:rsidRPr="00563E0D">
        <w:rPr>
          <w:rFonts w:ascii="Times New Roman" w:hAnsi="Times New Roman" w:cs="Times New Roman"/>
          <w:b/>
          <w:sz w:val="28"/>
        </w:rPr>
        <w:t>.</w:t>
      </w:r>
      <w:r>
        <w:rPr>
          <w:rFonts w:ascii="Times New Roman" w:hAnsi="Times New Roman" w:cs="Times New Roman"/>
          <w:b/>
          <w:sz w:val="28"/>
        </w:rPr>
        <w:tab/>
      </w:r>
      <w:r w:rsidRPr="00563E0D">
        <w:rPr>
          <w:rFonts w:ascii="Times New Roman" w:hAnsi="Times New Roman" w:cs="Times New Roman"/>
          <w:b/>
          <w:sz w:val="28"/>
        </w:rPr>
        <w:t xml:space="preserve">: </w:t>
      </w:r>
      <w:r w:rsidR="0062572D" w:rsidRPr="009231D4">
        <w:rPr>
          <w:rFonts w:ascii="Times New Roman" w:hAnsi="Times New Roman" w:cs="Times New Roman"/>
          <w:b/>
          <w:sz w:val="24"/>
        </w:rPr>
        <w:t>Not applicable</w:t>
      </w:r>
      <w:r w:rsidR="0062572D">
        <w:rPr>
          <w:rFonts w:ascii="Times New Roman" w:hAnsi="Times New Roman" w:cs="Times New Roman"/>
          <w:b/>
          <w:sz w:val="24"/>
        </w:rPr>
        <w:t>.</w:t>
      </w:r>
    </w:p>
    <w:p w:rsidR="003717D7" w:rsidRDefault="00563E0D" w:rsidP="0000561B">
      <w:pPr>
        <w:pStyle w:val="NoSpacing"/>
        <w:rPr>
          <w:rFonts w:ascii="Times New Roman" w:hAnsi="Times New Roman" w:cs="Times New Roman"/>
          <w:b/>
          <w:sz w:val="24"/>
        </w:rPr>
      </w:pPr>
      <w:proofErr w:type="spellStart"/>
      <w:r w:rsidRPr="00563E0D">
        <w:rPr>
          <w:rFonts w:ascii="Times New Roman" w:hAnsi="Times New Roman" w:cs="Times New Roman"/>
          <w:b/>
          <w:sz w:val="28"/>
        </w:rPr>
        <w:t>Ionicity</w:t>
      </w:r>
      <w:proofErr w:type="spellEnd"/>
      <w:r w:rsidRPr="00563E0D">
        <w:rPr>
          <w:rFonts w:ascii="Times New Roman" w:hAnsi="Times New Roman" w:cs="Times New Roman"/>
          <w:b/>
          <w:sz w:val="28"/>
        </w:rPr>
        <w:t xml:space="preserve"> (in Water)</w:t>
      </w:r>
      <w:r>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00561B" w:rsidRDefault="00563E0D" w:rsidP="00C716D8">
      <w:pPr>
        <w:pStyle w:val="NoSpacing"/>
        <w:rPr>
          <w:rFonts w:ascii="Times New Roman" w:hAnsi="Times New Roman" w:cs="Times New Roman"/>
          <w:b/>
          <w:sz w:val="24"/>
        </w:rPr>
      </w:pPr>
      <w:r w:rsidRPr="00563E0D">
        <w:rPr>
          <w:rFonts w:ascii="Times New Roman" w:hAnsi="Times New Roman" w:cs="Times New Roman"/>
          <w:b/>
          <w:sz w:val="28"/>
        </w:rPr>
        <w:t>Dispersion Properties</w:t>
      </w:r>
      <w:r>
        <w:rPr>
          <w:rFonts w:ascii="Times New Roman" w:hAnsi="Times New Roman" w:cs="Times New Roman"/>
          <w:b/>
          <w:sz w:val="28"/>
        </w:rPr>
        <w:tab/>
      </w:r>
      <w:r w:rsidRPr="00563E0D">
        <w:rPr>
          <w:rFonts w:ascii="Times New Roman" w:hAnsi="Times New Roman" w:cs="Times New Roman"/>
          <w:b/>
          <w:sz w:val="28"/>
        </w:rPr>
        <w:t xml:space="preserve">: </w:t>
      </w:r>
      <w:r w:rsidR="0062572D" w:rsidRPr="0062572D">
        <w:rPr>
          <w:rFonts w:ascii="Times New Roman" w:hAnsi="Times New Roman" w:cs="Times New Roman"/>
          <w:b/>
          <w:sz w:val="24"/>
        </w:rPr>
        <w:t>See solubility in water.</w:t>
      </w:r>
    </w:p>
    <w:p w:rsidR="00D16BC7" w:rsidRPr="000C36F5" w:rsidRDefault="00D16BC7" w:rsidP="00D16BC7">
      <w:pPr>
        <w:pStyle w:val="NoSpacing"/>
        <w:rPr>
          <w:rFonts w:ascii="Times New Roman" w:hAnsi="Times New Roman" w:cs="Times New Roman"/>
          <w:b/>
          <w:sz w:val="24"/>
        </w:rPr>
      </w:pPr>
      <w:r w:rsidRPr="00563E0D">
        <w:rPr>
          <w:rFonts w:ascii="Times New Roman" w:hAnsi="Times New Roman" w:cs="Times New Roman"/>
          <w:b/>
          <w:sz w:val="28"/>
        </w:rPr>
        <w:t>Solubility</w:t>
      </w:r>
      <w:r>
        <w:rPr>
          <w:rFonts w:ascii="Times New Roman" w:hAnsi="Times New Roman" w:cs="Times New Roman"/>
          <w:b/>
          <w:sz w:val="28"/>
        </w:rPr>
        <w:tab/>
      </w:r>
      <w:r w:rsidR="0062572D">
        <w:rPr>
          <w:rFonts w:ascii="Times New Roman" w:hAnsi="Times New Roman" w:cs="Times New Roman"/>
          <w:b/>
          <w:sz w:val="28"/>
        </w:rPr>
        <w:tab/>
      </w:r>
      <w:r w:rsidR="0062572D">
        <w:rPr>
          <w:rFonts w:ascii="Times New Roman" w:hAnsi="Times New Roman" w:cs="Times New Roman"/>
          <w:b/>
          <w:sz w:val="28"/>
        </w:rPr>
        <w:tab/>
      </w:r>
      <w:r w:rsidRPr="00563E0D">
        <w:rPr>
          <w:rFonts w:ascii="Times New Roman" w:hAnsi="Times New Roman" w:cs="Times New Roman"/>
          <w:b/>
          <w:sz w:val="28"/>
        </w:rPr>
        <w:t>:</w:t>
      </w:r>
      <w:r>
        <w:rPr>
          <w:rFonts w:ascii="Times New Roman" w:hAnsi="Times New Roman" w:cs="Times New Roman"/>
          <w:b/>
          <w:sz w:val="28"/>
        </w:rPr>
        <w:t xml:space="preserve"> </w:t>
      </w:r>
      <w:r w:rsidR="0062572D" w:rsidRPr="0062572D">
        <w:rPr>
          <w:rFonts w:ascii="Times New Roman" w:hAnsi="Times New Roman" w:cs="Times New Roman"/>
          <w:b/>
          <w:sz w:val="24"/>
        </w:rPr>
        <w:t>Partially soluble in cold water.</w:t>
      </w:r>
    </w:p>
    <w:p w:rsidR="004B03A3" w:rsidRPr="004B03A3" w:rsidRDefault="004B03A3" w:rsidP="004B03A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CB4AC8">
              <w:rPr>
                <w:color w:val="auto"/>
                <w:sz w:val="44"/>
              </w:rPr>
              <w:lastRenderedPageBreak/>
              <w:t>Section 10: Stability and Reactivity Data</w:t>
            </w:r>
          </w:p>
        </w:tc>
      </w:tr>
    </w:tbl>
    <w:p w:rsidR="0041215E" w:rsidRPr="0013747E" w:rsidRDefault="0041215E" w:rsidP="0013747E">
      <w:pPr>
        <w:pStyle w:val="NoSpacing"/>
      </w:pPr>
    </w:p>
    <w:p w:rsidR="005460EF" w:rsidRDefault="005460EF" w:rsidP="005460EF">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The product is stable.</w:t>
      </w:r>
    </w:p>
    <w:p w:rsidR="005460EF" w:rsidRPr="00FB3771" w:rsidRDefault="005460EF" w:rsidP="00FB3771">
      <w:pPr>
        <w:pStyle w:val="NoSpacing"/>
      </w:pPr>
    </w:p>
    <w:p w:rsidR="00F81BD5" w:rsidRDefault="005460EF" w:rsidP="00A618FB">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Not available.</w:t>
      </w:r>
      <w:r w:rsidR="00A618FB">
        <w:t xml:space="preserve"> </w:t>
      </w:r>
    </w:p>
    <w:p w:rsidR="0099523E" w:rsidRPr="00FB3771" w:rsidRDefault="0099523E" w:rsidP="00FB3771">
      <w:pPr>
        <w:pStyle w:val="NoSpacing"/>
      </w:pPr>
    </w:p>
    <w:p w:rsidR="003A4E83" w:rsidRDefault="005460EF" w:rsidP="003A4E83">
      <w:pPr>
        <w:pStyle w:val="NoSpacing"/>
      </w:pPr>
      <w:r w:rsidRPr="005460EF">
        <w:rPr>
          <w:rFonts w:ascii="Times New Roman" w:hAnsi="Times New Roman" w:cs="Times New Roman"/>
          <w:b/>
          <w:bCs/>
          <w:sz w:val="28"/>
          <w:szCs w:val="24"/>
          <w:u w:val="single"/>
        </w:rPr>
        <w:t>Conditions of Instability:</w:t>
      </w:r>
      <w:r w:rsidRPr="005460EF">
        <w:rPr>
          <w:rFonts w:ascii="Times New Roman" w:hAnsi="Times New Roman" w:cs="Times New Roman"/>
          <w:b/>
          <w:bCs/>
          <w:sz w:val="28"/>
          <w:szCs w:val="24"/>
        </w:rPr>
        <w:t xml:space="preserve"> </w:t>
      </w:r>
      <w:r w:rsidR="0062572D" w:rsidRPr="005460EF">
        <w:rPr>
          <w:rFonts w:ascii="Times New Roman" w:hAnsi="Times New Roman" w:cs="Times New Roman"/>
          <w:b/>
          <w:bCs/>
          <w:sz w:val="24"/>
          <w:szCs w:val="24"/>
        </w:rPr>
        <w:t>Not available.</w:t>
      </w:r>
    </w:p>
    <w:p w:rsidR="00867B98" w:rsidRPr="00FB3771" w:rsidRDefault="00867B98" w:rsidP="00FB3771">
      <w:pPr>
        <w:pStyle w:val="NoSpacing"/>
      </w:pPr>
    </w:p>
    <w:p w:rsidR="009279D5" w:rsidRDefault="005460EF" w:rsidP="009279D5">
      <w:pPr>
        <w:pStyle w:val="NoSpacing"/>
      </w:pPr>
      <w:r w:rsidRPr="005460EF">
        <w:rPr>
          <w:rFonts w:ascii="Times New Roman" w:hAnsi="Times New Roman" w:cs="Times New Roman"/>
          <w:b/>
          <w:bCs/>
          <w:sz w:val="28"/>
          <w:szCs w:val="24"/>
          <w:u w:val="single"/>
        </w:rPr>
        <w:t>Incompatibility with various substances:</w:t>
      </w:r>
      <w:r w:rsidRPr="005460EF">
        <w:rPr>
          <w:rFonts w:ascii="Times New Roman" w:hAnsi="Times New Roman" w:cs="Times New Roman"/>
          <w:b/>
          <w:bCs/>
          <w:sz w:val="28"/>
          <w:szCs w:val="24"/>
        </w:rPr>
        <w:t xml:space="preserve"> </w:t>
      </w:r>
      <w:r w:rsidR="0062572D" w:rsidRPr="005460EF">
        <w:rPr>
          <w:rFonts w:ascii="Times New Roman" w:hAnsi="Times New Roman" w:cs="Times New Roman"/>
          <w:b/>
          <w:bCs/>
          <w:sz w:val="24"/>
          <w:szCs w:val="24"/>
        </w:rPr>
        <w:t>Not available.</w:t>
      </w:r>
    </w:p>
    <w:p w:rsidR="0041215E" w:rsidRPr="00FB3771" w:rsidRDefault="0041215E" w:rsidP="00FB3771">
      <w:pPr>
        <w:pStyle w:val="NoSpacing"/>
      </w:pPr>
    </w:p>
    <w:p w:rsidR="0041215E" w:rsidRDefault="005460EF" w:rsidP="0041215E">
      <w:pPr>
        <w:pStyle w:val="NoSpacing"/>
        <w:rPr>
          <w:rFonts w:ascii="Times New Roman" w:hAnsi="Times New Roman" w:cs="Times New Roman"/>
          <w:b/>
          <w:bCs/>
          <w:sz w:val="28"/>
          <w:szCs w:val="24"/>
        </w:rPr>
      </w:pP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Pr="005460EF">
        <w:rPr>
          <w:rFonts w:ascii="Times New Roman" w:hAnsi="Times New Roman" w:cs="Times New Roman"/>
          <w:b/>
          <w:bCs/>
          <w:sz w:val="28"/>
          <w:szCs w:val="24"/>
        </w:rPr>
        <w:t xml:space="preserve"> </w:t>
      </w:r>
      <w:r w:rsidR="00972D8C">
        <w:rPr>
          <w:rFonts w:ascii="Times New Roman" w:hAnsi="Times New Roman" w:cs="Times New Roman"/>
          <w:b/>
          <w:bCs/>
          <w:sz w:val="28"/>
          <w:szCs w:val="24"/>
        </w:rPr>
        <w:t xml:space="preserve"> </w:t>
      </w:r>
      <w:r w:rsidR="0062572D" w:rsidRPr="0062572D">
        <w:rPr>
          <w:rFonts w:ascii="Times New Roman" w:hAnsi="Times New Roman" w:cs="Times New Roman"/>
          <w:b/>
          <w:sz w:val="24"/>
        </w:rPr>
        <w:t>Non-corrosive in presence of glass.</w:t>
      </w:r>
    </w:p>
    <w:p w:rsidR="000874A5" w:rsidRPr="00FB3771" w:rsidRDefault="000874A5" w:rsidP="00FB3771">
      <w:pPr>
        <w:pStyle w:val="NoSpacing"/>
      </w:pPr>
    </w:p>
    <w:p w:rsidR="00A618FB" w:rsidRDefault="005460EF" w:rsidP="0062572D">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Special Remarks on Reactivity:</w:t>
      </w:r>
      <w:r w:rsidRPr="005460EF">
        <w:rPr>
          <w:rFonts w:ascii="Times New Roman" w:hAnsi="Times New Roman" w:cs="Times New Roman"/>
          <w:b/>
          <w:bCs/>
          <w:sz w:val="28"/>
          <w:szCs w:val="24"/>
        </w:rPr>
        <w:t xml:space="preserve"> </w:t>
      </w:r>
      <w:r w:rsidR="0062572D">
        <w:rPr>
          <w:rFonts w:ascii="Times New Roman" w:hAnsi="Times New Roman" w:cs="Times New Roman"/>
          <w:b/>
          <w:bCs/>
          <w:sz w:val="28"/>
          <w:szCs w:val="24"/>
        </w:rPr>
        <w:t xml:space="preserve"> </w:t>
      </w:r>
      <w:r w:rsidR="0062572D" w:rsidRPr="005460EF">
        <w:rPr>
          <w:rFonts w:ascii="Times New Roman" w:hAnsi="Times New Roman" w:cs="Times New Roman"/>
          <w:b/>
          <w:bCs/>
          <w:sz w:val="24"/>
          <w:szCs w:val="24"/>
        </w:rPr>
        <w:t>Not available.</w:t>
      </w:r>
    </w:p>
    <w:p w:rsidR="0062572D" w:rsidRPr="00FB3771" w:rsidRDefault="0062572D" w:rsidP="0062572D">
      <w:pPr>
        <w:pStyle w:val="NoSpacing"/>
      </w:pPr>
    </w:p>
    <w:p w:rsidR="00FB3771"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 xml:space="preserve">Special Remarks on </w:t>
      </w: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Pr="005460EF">
        <w:rPr>
          <w:rFonts w:ascii="Times New Roman" w:hAnsi="Times New Roman" w:cs="Times New Roman"/>
          <w:b/>
          <w:bCs/>
          <w:sz w:val="28"/>
          <w:szCs w:val="24"/>
        </w:rPr>
        <w:t xml:space="preserve"> </w:t>
      </w:r>
      <w:r w:rsidR="00C716D8">
        <w:rPr>
          <w:rFonts w:ascii="Times New Roman" w:hAnsi="Times New Roman" w:cs="Times New Roman"/>
          <w:b/>
          <w:bCs/>
          <w:sz w:val="24"/>
          <w:szCs w:val="24"/>
        </w:rPr>
        <w:t>Not available.</w:t>
      </w:r>
    </w:p>
    <w:p w:rsidR="00FB3771" w:rsidRPr="002014C1" w:rsidRDefault="00FB3771" w:rsidP="002014C1">
      <w:pPr>
        <w:pStyle w:val="NoSpacing"/>
      </w:pPr>
    </w:p>
    <w:p w:rsidR="000874A5" w:rsidRDefault="005460EF" w:rsidP="00051796">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Polymerization:</w:t>
      </w:r>
      <w:r w:rsidRPr="005460EF">
        <w:rPr>
          <w:rFonts w:ascii="Times New Roman" w:hAnsi="Times New Roman" w:cs="Times New Roman"/>
          <w:b/>
          <w:bCs/>
          <w:sz w:val="28"/>
          <w:szCs w:val="24"/>
        </w:rPr>
        <w:t xml:space="preserve"> </w:t>
      </w:r>
      <w:r w:rsidR="0062572D">
        <w:rPr>
          <w:rFonts w:ascii="Times New Roman" w:hAnsi="Times New Roman" w:cs="Times New Roman"/>
          <w:b/>
          <w:bCs/>
          <w:sz w:val="24"/>
          <w:szCs w:val="24"/>
        </w:rPr>
        <w:t>No.</w:t>
      </w:r>
    </w:p>
    <w:p w:rsidR="00051796" w:rsidRPr="00051796" w:rsidRDefault="00051796" w:rsidP="00051796">
      <w:pPr>
        <w:pStyle w:val="NoSpacing"/>
        <w:rPr>
          <w:rFonts w:ascii="Times New Roman" w:hAnsi="Times New Roman" w:cs="Times New Roman"/>
          <w:b/>
          <w:bCs/>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693953">
              <w:rPr>
                <w:color w:val="auto"/>
                <w:sz w:val="44"/>
              </w:rPr>
              <w:t>Section 11: Toxicological Information</w:t>
            </w:r>
          </w:p>
        </w:tc>
      </w:tr>
    </w:tbl>
    <w:p w:rsidR="004D0A2F" w:rsidRPr="002014C1" w:rsidRDefault="004D0A2F" w:rsidP="002014C1">
      <w:pPr>
        <w:pStyle w:val="NoSpacing"/>
      </w:pPr>
    </w:p>
    <w:p w:rsidR="00761D7E" w:rsidRDefault="001973D0" w:rsidP="001973D0">
      <w:pPr>
        <w:pStyle w:val="NoSpacing"/>
      </w:pPr>
      <w:r w:rsidRPr="001973D0">
        <w:rPr>
          <w:rFonts w:ascii="Times New Roman" w:hAnsi="Times New Roman" w:cs="Times New Roman"/>
          <w:b/>
          <w:sz w:val="28"/>
          <w:u w:val="single"/>
        </w:rPr>
        <w:t>Routes of Entry:</w:t>
      </w:r>
      <w:r w:rsidRPr="001973D0">
        <w:rPr>
          <w:rFonts w:ascii="Times New Roman" w:hAnsi="Times New Roman" w:cs="Times New Roman"/>
          <w:b/>
          <w:sz w:val="28"/>
        </w:rPr>
        <w:t xml:space="preserve"> </w:t>
      </w:r>
      <w:r w:rsidR="00336544">
        <w:rPr>
          <w:rFonts w:ascii="Times New Roman" w:hAnsi="Times New Roman" w:cs="Times New Roman"/>
          <w:b/>
          <w:sz w:val="28"/>
        </w:rPr>
        <w:t xml:space="preserve"> </w:t>
      </w:r>
      <w:r w:rsidR="0062572D" w:rsidRPr="00BC021A">
        <w:rPr>
          <w:rFonts w:ascii="Times New Roman" w:hAnsi="Times New Roman" w:cs="Times New Roman"/>
          <w:b/>
          <w:sz w:val="24"/>
        </w:rPr>
        <w:t>Dermal contact. Eye contact. Inhalation. Ingestion.</w:t>
      </w:r>
    </w:p>
    <w:p w:rsidR="0062572D" w:rsidRPr="001973D0" w:rsidRDefault="0062572D" w:rsidP="001973D0">
      <w:pPr>
        <w:pStyle w:val="NoSpacing"/>
        <w:rPr>
          <w:rFonts w:ascii="Times New Roman" w:hAnsi="Times New Roman" w:cs="Times New Roman"/>
          <w:b/>
          <w:sz w:val="24"/>
        </w:rPr>
      </w:pPr>
    </w:p>
    <w:p w:rsidR="00DF4643" w:rsidRDefault="001973D0" w:rsidP="00BC021A">
      <w:pPr>
        <w:pStyle w:val="NoSpacing"/>
        <w:rPr>
          <w:rFonts w:ascii="Times New Roman" w:hAnsi="Times New Roman" w:cs="Times New Roman"/>
          <w:b/>
          <w:sz w:val="24"/>
        </w:rPr>
      </w:pPr>
      <w:r w:rsidRPr="001973D0">
        <w:rPr>
          <w:rFonts w:ascii="Times New Roman" w:hAnsi="Times New Roman" w:cs="Times New Roman"/>
          <w:b/>
          <w:sz w:val="28"/>
          <w:u w:val="single"/>
        </w:rPr>
        <w:t>Toxicity to Animals:</w:t>
      </w:r>
      <w:r w:rsidRPr="001973D0">
        <w:rPr>
          <w:rFonts w:ascii="Times New Roman" w:hAnsi="Times New Roman" w:cs="Times New Roman"/>
          <w:b/>
          <w:sz w:val="28"/>
        </w:rPr>
        <w:t xml:space="preserve"> </w:t>
      </w:r>
      <w:r w:rsidR="007B557D">
        <w:rPr>
          <w:rFonts w:ascii="Times New Roman" w:hAnsi="Times New Roman" w:cs="Times New Roman"/>
          <w:b/>
          <w:sz w:val="28"/>
        </w:rPr>
        <w:t xml:space="preserve"> </w:t>
      </w:r>
      <w:r w:rsidR="00BC021A" w:rsidRPr="00BC021A">
        <w:rPr>
          <w:rFonts w:ascii="Times New Roman" w:hAnsi="Times New Roman" w:cs="Times New Roman"/>
          <w:b/>
          <w:sz w:val="24"/>
        </w:rPr>
        <w:t>Acute oral toxicity (LD50): 6 mg/kg [Mouse].</w:t>
      </w:r>
      <w:r w:rsidR="00DF4643" w:rsidRPr="00BC021A">
        <w:rPr>
          <w:rFonts w:ascii="Times New Roman" w:hAnsi="Times New Roman" w:cs="Times New Roman"/>
          <w:b/>
          <w:sz w:val="24"/>
        </w:rPr>
        <w:tab/>
      </w:r>
    </w:p>
    <w:p w:rsidR="00BC021A" w:rsidRPr="00241D9D" w:rsidRDefault="00BC021A" w:rsidP="00BC021A">
      <w:pPr>
        <w:pStyle w:val="NoSpacing"/>
        <w:rPr>
          <w:rFonts w:ascii="Times New Roman" w:hAnsi="Times New Roman" w:cs="Times New Roman"/>
          <w:b/>
          <w:sz w:val="24"/>
        </w:rPr>
      </w:pPr>
    </w:p>
    <w:p w:rsidR="00241D9D" w:rsidRDefault="001973D0" w:rsidP="00241D9D">
      <w:pPr>
        <w:pStyle w:val="NoSpacing"/>
        <w:rPr>
          <w:rFonts w:ascii="Times New Roman" w:hAnsi="Times New Roman" w:cs="Times New Roman"/>
          <w:b/>
          <w:sz w:val="28"/>
        </w:rPr>
      </w:pPr>
      <w:r w:rsidRPr="001973D0">
        <w:rPr>
          <w:rFonts w:ascii="Times New Roman" w:hAnsi="Times New Roman" w:cs="Times New Roman"/>
          <w:b/>
          <w:sz w:val="28"/>
          <w:u w:val="single"/>
        </w:rPr>
        <w:t>Chronic Effects on Humans:</w:t>
      </w:r>
      <w:r w:rsidRPr="001973D0">
        <w:rPr>
          <w:rFonts w:ascii="Times New Roman" w:hAnsi="Times New Roman" w:cs="Times New Roman"/>
          <w:b/>
          <w:sz w:val="28"/>
        </w:rPr>
        <w:t xml:space="preserve"> </w:t>
      </w:r>
      <w:r w:rsidR="00264616">
        <w:rPr>
          <w:rFonts w:ascii="Times New Roman" w:hAnsi="Times New Roman" w:cs="Times New Roman"/>
          <w:b/>
          <w:sz w:val="28"/>
        </w:rPr>
        <w:t xml:space="preserve"> </w:t>
      </w:r>
    </w:p>
    <w:p w:rsidR="00BC021A" w:rsidRPr="00BC021A" w:rsidRDefault="00BC021A" w:rsidP="00BC021A">
      <w:pPr>
        <w:spacing w:after="0" w:line="240" w:lineRule="auto"/>
        <w:rPr>
          <w:rFonts w:ascii="Times New Roman" w:eastAsia="Times New Roman" w:hAnsi="Times New Roman" w:cs="Times New Roman"/>
          <w:b/>
          <w:sz w:val="24"/>
          <w:szCs w:val="25"/>
          <w:lang w:val="en-US" w:eastAsia="en-US"/>
        </w:rPr>
      </w:pPr>
      <w:r w:rsidRPr="00BC021A">
        <w:rPr>
          <w:rFonts w:ascii="Times New Roman" w:eastAsia="Times New Roman" w:hAnsi="Times New Roman" w:cs="Times New Roman"/>
          <w:b/>
          <w:sz w:val="24"/>
          <w:szCs w:val="25"/>
          <w:lang w:val="en-US" w:eastAsia="en-US"/>
        </w:rPr>
        <w:t>DEVELOPMENTAL TOXICITY: PROVEN the substance is toxic to blood, kidneys, lungs, the nervous system, the reproductive system, liver, mucous membranes.</w:t>
      </w:r>
    </w:p>
    <w:p w:rsidR="00DF4643" w:rsidRPr="00DF4643" w:rsidRDefault="00DF4643" w:rsidP="00761D7E">
      <w:pPr>
        <w:pStyle w:val="NoSpacing"/>
        <w:rPr>
          <w:rFonts w:ascii="Times New Roman" w:hAnsi="Times New Roman" w:cs="Times New Roman"/>
          <w:b/>
          <w:sz w:val="28"/>
        </w:rPr>
      </w:pPr>
    </w:p>
    <w:p w:rsidR="004B03A3" w:rsidRDefault="001973D0" w:rsidP="00BD5427">
      <w:pPr>
        <w:pStyle w:val="NoSpacing"/>
        <w:rPr>
          <w:rFonts w:ascii="Times New Roman" w:hAnsi="Times New Roman" w:cs="Times New Roman"/>
          <w:b/>
          <w:sz w:val="28"/>
        </w:rPr>
      </w:pPr>
      <w:r w:rsidRPr="001973D0">
        <w:rPr>
          <w:rFonts w:ascii="Times New Roman" w:hAnsi="Times New Roman" w:cs="Times New Roman"/>
          <w:b/>
          <w:sz w:val="28"/>
          <w:u w:val="single"/>
        </w:rPr>
        <w:t>Other Toxic Effects on Humans:</w:t>
      </w:r>
      <w:r w:rsidR="00B7417D">
        <w:rPr>
          <w:rFonts w:ascii="Times New Roman" w:hAnsi="Times New Roman" w:cs="Times New Roman"/>
          <w:b/>
          <w:sz w:val="28"/>
        </w:rPr>
        <w:t xml:space="preserve"> </w:t>
      </w:r>
      <w:r w:rsidR="003430D5">
        <w:rPr>
          <w:rFonts w:ascii="Times New Roman" w:hAnsi="Times New Roman" w:cs="Times New Roman"/>
          <w:b/>
          <w:sz w:val="28"/>
        </w:rPr>
        <w:t xml:space="preserve"> </w:t>
      </w:r>
    </w:p>
    <w:p w:rsidR="00BC021A" w:rsidRPr="00BC021A" w:rsidRDefault="00BC021A" w:rsidP="00BC021A">
      <w:pPr>
        <w:spacing w:after="0" w:line="240" w:lineRule="auto"/>
        <w:rPr>
          <w:rFonts w:ascii="Times New Roman" w:eastAsia="Times New Roman" w:hAnsi="Times New Roman" w:cs="Times New Roman"/>
          <w:b/>
          <w:sz w:val="24"/>
          <w:szCs w:val="25"/>
          <w:lang w:val="en-US" w:eastAsia="en-US"/>
        </w:rPr>
      </w:pPr>
      <w:r w:rsidRPr="00BC021A">
        <w:rPr>
          <w:rFonts w:ascii="Times New Roman" w:eastAsia="Times New Roman" w:hAnsi="Times New Roman" w:cs="Times New Roman"/>
          <w:b/>
          <w:sz w:val="24"/>
          <w:szCs w:val="25"/>
          <w:lang w:val="en-US" w:eastAsia="en-US"/>
        </w:rPr>
        <w:t xml:space="preserve">Extremely hazardous in case of skin contact (corrosive, irritant, sensitizer, </w:t>
      </w:r>
      <w:proofErr w:type="spellStart"/>
      <w:r w:rsidRPr="00BC021A">
        <w:rPr>
          <w:rFonts w:ascii="Times New Roman" w:eastAsia="Times New Roman" w:hAnsi="Times New Roman" w:cs="Times New Roman"/>
          <w:b/>
          <w:sz w:val="24"/>
          <w:szCs w:val="25"/>
          <w:lang w:val="en-US" w:eastAsia="en-US"/>
        </w:rPr>
        <w:t>permeator</w:t>
      </w:r>
      <w:proofErr w:type="spellEnd"/>
      <w:r w:rsidRPr="00BC021A">
        <w:rPr>
          <w:rFonts w:ascii="Times New Roman" w:eastAsia="Times New Roman" w:hAnsi="Times New Roman" w:cs="Times New Roman"/>
          <w:b/>
          <w:sz w:val="24"/>
          <w:szCs w:val="25"/>
          <w:lang w:val="en-US" w:eastAsia="en-US"/>
        </w:rPr>
        <w:t>), of ingestion, of inhalation.</w:t>
      </w:r>
    </w:p>
    <w:p w:rsidR="00241D9D" w:rsidRPr="00761D7E" w:rsidRDefault="00241D9D" w:rsidP="00241D9D">
      <w:pPr>
        <w:pStyle w:val="NoSpacing"/>
        <w:rPr>
          <w:rFonts w:ascii="Times New Roman" w:hAnsi="Times New Roman" w:cs="Times New Roman"/>
          <w:b/>
          <w:sz w:val="24"/>
        </w:rPr>
      </w:pPr>
    </w:p>
    <w:p w:rsidR="009F13DC" w:rsidRDefault="001973D0" w:rsidP="00BD5427">
      <w:pPr>
        <w:pStyle w:val="NoSpacing"/>
        <w:rPr>
          <w:rFonts w:ascii="Times New Roman" w:hAnsi="Times New Roman" w:cs="Times New Roman"/>
          <w:b/>
          <w:sz w:val="28"/>
        </w:rPr>
      </w:pPr>
      <w:r w:rsidRPr="001973D0">
        <w:rPr>
          <w:rFonts w:ascii="Times New Roman" w:hAnsi="Times New Roman" w:cs="Times New Roman"/>
          <w:b/>
          <w:sz w:val="28"/>
          <w:u w:val="single"/>
        </w:rPr>
        <w:t>Special Remarks on Toxicity to Animals:</w:t>
      </w:r>
      <w:r w:rsidRPr="001973D0">
        <w:rPr>
          <w:rFonts w:ascii="Times New Roman" w:hAnsi="Times New Roman" w:cs="Times New Roman"/>
          <w:b/>
          <w:sz w:val="28"/>
        </w:rPr>
        <w:t xml:space="preserve"> </w:t>
      </w:r>
      <w:r w:rsidR="005773EB" w:rsidRPr="005773EB">
        <w:rPr>
          <w:rFonts w:ascii="Times New Roman" w:hAnsi="Times New Roman" w:cs="Times New Roman"/>
          <w:b/>
          <w:sz w:val="24"/>
        </w:rPr>
        <w:t>Not available.</w:t>
      </w:r>
    </w:p>
    <w:p w:rsidR="00086A9D" w:rsidRDefault="00086A9D" w:rsidP="003E2BED">
      <w:pPr>
        <w:pStyle w:val="NoSpacing"/>
        <w:rPr>
          <w:rFonts w:ascii="Times New Roman" w:hAnsi="Times New Roman" w:cs="Times New Roman"/>
          <w:b/>
          <w:sz w:val="28"/>
          <w:u w:val="single"/>
        </w:rPr>
      </w:pPr>
    </w:p>
    <w:p w:rsidR="006F36A4" w:rsidRDefault="001973D0" w:rsidP="002014C1">
      <w:pPr>
        <w:pStyle w:val="NoSpacing"/>
        <w:rPr>
          <w:rFonts w:ascii="Times New Roman" w:hAnsi="Times New Roman" w:cs="Times New Roman"/>
          <w:b/>
          <w:sz w:val="24"/>
        </w:rPr>
      </w:pPr>
      <w:r w:rsidRPr="001973D0">
        <w:rPr>
          <w:rFonts w:ascii="Times New Roman" w:hAnsi="Times New Roman" w:cs="Times New Roman"/>
          <w:b/>
          <w:sz w:val="28"/>
          <w:u w:val="single"/>
        </w:rPr>
        <w:t>Special Remarks on Chronic Effects on Humans:</w:t>
      </w:r>
      <w:r w:rsidRPr="001973D0">
        <w:rPr>
          <w:rFonts w:ascii="Times New Roman" w:hAnsi="Times New Roman" w:cs="Times New Roman"/>
          <w:b/>
          <w:sz w:val="28"/>
        </w:rPr>
        <w:t xml:space="preserve"> </w:t>
      </w:r>
      <w:r w:rsidR="006F36A4">
        <w:rPr>
          <w:rFonts w:ascii="Times New Roman" w:hAnsi="Times New Roman" w:cs="Times New Roman"/>
          <w:b/>
          <w:sz w:val="28"/>
        </w:rPr>
        <w:t xml:space="preserve"> </w:t>
      </w:r>
      <w:r w:rsidR="00BC021A" w:rsidRPr="00BC021A">
        <w:rPr>
          <w:rFonts w:ascii="Times New Roman" w:hAnsi="Times New Roman" w:cs="Times New Roman"/>
          <w:b/>
          <w:sz w:val="24"/>
        </w:rPr>
        <w:t>Excreted in maternal milk in human.</w:t>
      </w:r>
    </w:p>
    <w:p w:rsidR="00BC021A" w:rsidRPr="00BC021A" w:rsidRDefault="00BC021A" w:rsidP="002014C1">
      <w:pPr>
        <w:pStyle w:val="NoSpacing"/>
        <w:rPr>
          <w:rFonts w:ascii="Times New Roman" w:hAnsi="Times New Roman" w:cs="Times New Roman"/>
          <w:b/>
          <w:sz w:val="28"/>
        </w:rPr>
      </w:pPr>
    </w:p>
    <w:p w:rsidR="006F36A4" w:rsidRPr="00241D9D" w:rsidRDefault="001973D0" w:rsidP="00BC021A">
      <w:pPr>
        <w:pStyle w:val="NoSpacing"/>
        <w:rPr>
          <w:rFonts w:ascii="Times New Roman" w:hAnsi="Times New Roman" w:cs="Times New Roman"/>
          <w:b/>
          <w:sz w:val="24"/>
        </w:rPr>
      </w:pPr>
      <w:r w:rsidRPr="001973D0">
        <w:rPr>
          <w:rFonts w:ascii="Times New Roman" w:hAnsi="Times New Roman" w:cs="Times New Roman"/>
          <w:b/>
          <w:sz w:val="28"/>
          <w:u w:val="single"/>
        </w:rPr>
        <w:t>Special Remarks on other Toxic Effects on Humans:</w:t>
      </w:r>
      <w:r w:rsidRPr="001973D0">
        <w:rPr>
          <w:rFonts w:ascii="Times New Roman" w:hAnsi="Times New Roman" w:cs="Times New Roman"/>
          <w:b/>
          <w:sz w:val="28"/>
        </w:rPr>
        <w:t xml:space="preserve"> </w:t>
      </w:r>
      <w:r w:rsidR="00BC021A">
        <w:rPr>
          <w:rFonts w:ascii="Times New Roman" w:hAnsi="Times New Roman" w:cs="Times New Roman"/>
          <w:b/>
          <w:sz w:val="28"/>
        </w:rPr>
        <w:t xml:space="preserve"> </w:t>
      </w:r>
      <w:r w:rsidR="00BC021A" w:rsidRPr="00BC021A">
        <w:rPr>
          <w:rFonts w:ascii="Times New Roman" w:hAnsi="Times New Roman" w:cs="Times New Roman"/>
          <w:b/>
          <w:sz w:val="24"/>
        </w:rPr>
        <w:t>Not Available.</w:t>
      </w:r>
    </w:p>
    <w:p w:rsidR="000A421A" w:rsidRPr="00C14035" w:rsidRDefault="000A421A" w:rsidP="00C14035">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C7092" w:rsidTr="006C709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lastRenderedPageBreak/>
              <w:t>Section 12: Ecological Information</w:t>
            </w:r>
          </w:p>
        </w:tc>
      </w:tr>
    </w:tbl>
    <w:p w:rsidR="00BC021A" w:rsidRPr="00BC021A" w:rsidRDefault="00BC021A" w:rsidP="00BC021A">
      <w:pPr>
        <w:pStyle w:val="NoSpacing"/>
      </w:pPr>
    </w:p>
    <w:p w:rsidR="00356BC2" w:rsidRDefault="00356BC2" w:rsidP="00356BC2">
      <w:pPr>
        <w:pStyle w:val="NoSpacing"/>
        <w:rPr>
          <w:rFonts w:ascii="Times New Roman" w:hAnsi="Times New Roman" w:cs="Times New Roman"/>
          <w:b/>
          <w:bCs/>
          <w:sz w:val="24"/>
          <w:szCs w:val="28"/>
        </w:rPr>
      </w:pPr>
      <w:proofErr w:type="spellStart"/>
      <w:r w:rsidRPr="00356BC2">
        <w:rPr>
          <w:rFonts w:ascii="Times New Roman" w:hAnsi="Times New Roman" w:cs="Times New Roman"/>
          <w:b/>
          <w:bCs/>
          <w:sz w:val="28"/>
          <w:szCs w:val="28"/>
          <w:u w:val="single"/>
        </w:rPr>
        <w:t>Ecotoxicity</w:t>
      </w:r>
      <w:proofErr w:type="spellEnd"/>
      <w:r w:rsidRPr="00356BC2">
        <w:rPr>
          <w:rFonts w:ascii="Times New Roman" w:hAnsi="Times New Roman" w:cs="Times New Roman"/>
          <w:b/>
          <w:bCs/>
          <w:sz w:val="28"/>
          <w:szCs w:val="28"/>
        </w:rPr>
        <w:t>:</w:t>
      </w:r>
      <w:r w:rsidRPr="00356BC2">
        <w:rPr>
          <w:rFonts w:ascii="Times New Roman" w:hAnsi="Times New Roman" w:cs="Times New Roman"/>
          <w:b/>
          <w:bCs/>
          <w:sz w:val="24"/>
          <w:szCs w:val="28"/>
        </w:rPr>
        <w:t xml:space="preserve"> </w:t>
      </w:r>
      <w:r w:rsidR="009023FA" w:rsidRPr="009023FA">
        <w:rPr>
          <w:rFonts w:ascii="Times New Roman" w:hAnsi="Times New Roman" w:cs="Times New Roman"/>
          <w:b/>
          <w:bCs/>
          <w:sz w:val="24"/>
          <w:szCs w:val="28"/>
        </w:rPr>
        <w:t>Not available.</w:t>
      </w:r>
    </w:p>
    <w:p w:rsidR="00356BC2" w:rsidRPr="00356BC2" w:rsidRDefault="00356BC2" w:rsidP="00356BC2">
      <w:pPr>
        <w:pStyle w:val="NoSpacing"/>
        <w:rPr>
          <w:rFonts w:ascii="Times New Roman" w:hAnsi="Times New Roman" w:cs="Times New Roman"/>
          <w:b/>
          <w:bCs/>
          <w:sz w:val="24"/>
          <w:szCs w:val="28"/>
        </w:rPr>
      </w:pPr>
    </w:p>
    <w:p w:rsidR="00001767" w:rsidRDefault="00356BC2" w:rsidP="00001767">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8"/>
          <w:szCs w:val="28"/>
        </w:rPr>
        <w:t xml:space="preserve"> </w:t>
      </w:r>
      <w:r w:rsidRPr="00356BC2">
        <w:rPr>
          <w:rFonts w:ascii="Times New Roman" w:hAnsi="Times New Roman" w:cs="Times New Roman"/>
          <w:b/>
          <w:bCs/>
          <w:sz w:val="24"/>
          <w:szCs w:val="28"/>
        </w:rPr>
        <w:t>Not available.</w:t>
      </w:r>
    </w:p>
    <w:p w:rsidR="00FB1D52" w:rsidRPr="00D53967" w:rsidRDefault="00001767" w:rsidP="00001767">
      <w:pPr>
        <w:pStyle w:val="NoSpacing"/>
      </w:pPr>
      <w:r w:rsidRPr="00D53967">
        <w:t xml:space="preserve"> </w:t>
      </w:r>
    </w:p>
    <w:p w:rsidR="00356BC2" w:rsidRPr="00356BC2" w:rsidRDefault="00356BC2" w:rsidP="00356BC2">
      <w:pPr>
        <w:pStyle w:val="NoSpacing"/>
        <w:rPr>
          <w:rFonts w:ascii="Times New Roman" w:hAnsi="Times New Roman" w:cs="Times New Roman"/>
          <w:b/>
          <w:bCs/>
          <w:sz w:val="28"/>
          <w:szCs w:val="28"/>
          <w:u w:val="single"/>
        </w:rPr>
      </w:pPr>
      <w:r w:rsidRPr="00356BC2">
        <w:rPr>
          <w:rFonts w:ascii="Times New Roman" w:hAnsi="Times New Roman" w:cs="Times New Roman"/>
          <w:b/>
          <w:bCs/>
          <w:sz w:val="28"/>
          <w:szCs w:val="28"/>
          <w:u w:val="single"/>
        </w:rPr>
        <w:t>Products of Biodegradation:</w:t>
      </w:r>
    </w:p>
    <w:p w:rsidR="00BC021A" w:rsidRPr="00BC021A" w:rsidRDefault="00BC021A" w:rsidP="00BD4A85">
      <w:pPr>
        <w:pStyle w:val="NoSpacing"/>
        <w:rPr>
          <w:rFonts w:ascii="Times New Roman" w:hAnsi="Times New Roman" w:cs="Times New Roman"/>
          <w:b/>
          <w:sz w:val="24"/>
        </w:rPr>
      </w:pPr>
      <w:r w:rsidRPr="00BC021A">
        <w:rPr>
          <w:rFonts w:ascii="Times New Roman" w:hAnsi="Times New Roman" w:cs="Times New Roman"/>
          <w:b/>
          <w:sz w:val="24"/>
        </w:rPr>
        <w:t>Possibly hazardous short term degradation products are not likely. However, long term degradation products may arise.</w:t>
      </w:r>
    </w:p>
    <w:p w:rsidR="00BC021A" w:rsidRDefault="00D01513" w:rsidP="00BC021A">
      <w:pPr>
        <w:pStyle w:val="NoSpacing"/>
      </w:pPr>
      <w:r w:rsidRPr="00D01513">
        <w:rPr>
          <w:rFonts w:ascii="Times New Roman" w:hAnsi="Times New Roman" w:cs="Times New Roman"/>
          <w:b/>
          <w:bCs/>
          <w:sz w:val="24"/>
          <w:szCs w:val="28"/>
        </w:rPr>
        <w:t xml:space="preserve"> </w:t>
      </w:r>
      <w:r w:rsidR="0090196B" w:rsidRPr="0090196B">
        <w:rPr>
          <w:rFonts w:ascii="Times New Roman" w:hAnsi="Times New Roman" w:cs="Times New Roman"/>
          <w:b/>
          <w:bCs/>
          <w:sz w:val="24"/>
          <w:szCs w:val="28"/>
        </w:rPr>
        <w:cr/>
      </w:r>
      <w:r w:rsidR="00356BC2" w:rsidRPr="00356BC2">
        <w:rPr>
          <w:rFonts w:ascii="Times New Roman" w:hAnsi="Times New Roman" w:cs="Times New Roman"/>
          <w:b/>
          <w:bCs/>
          <w:sz w:val="28"/>
          <w:szCs w:val="28"/>
          <w:u w:val="single"/>
        </w:rPr>
        <w:t>Toxicity of the Products of Biodegradation:</w:t>
      </w:r>
      <w:r w:rsidR="00356BC2" w:rsidRPr="00356BC2">
        <w:rPr>
          <w:rFonts w:ascii="Times New Roman" w:hAnsi="Times New Roman" w:cs="Times New Roman"/>
          <w:b/>
          <w:bCs/>
          <w:sz w:val="28"/>
          <w:szCs w:val="28"/>
        </w:rPr>
        <w:t xml:space="preserve"> </w:t>
      </w:r>
      <w:r w:rsidR="00FB1D52">
        <w:rPr>
          <w:rFonts w:ascii="Times New Roman" w:hAnsi="Times New Roman" w:cs="Times New Roman"/>
          <w:b/>
          <w:bCs/>
          <w:sz w:val="28"/>
          <w:szCs w:val="28"/>
        </w:rPr>
        <w:t xml:space="preserve"> </w:t>
      </w:r>
      <w:r w:rsidR="003644C8">
        <w:rPr>
          <w:rFonts w:ascii="Times New Roman" w:hAnsi="Times New Roman" w:cs="Times New Roman"/>
          <w:b/>
          <w:bCs/>
          <w:sz w:val="28"/>
          <w:szCs w:val="28"/>
        </w:rPr>
        <w:t xml:space="preserve"> </w:t>
      </w:r>
      <w:r w:rsidR="00BC021A" w:rsidRPr="003F7EA8">
        <w:rPr>
          <w:rFonts w:ascii="Times New Roman" w:hAnsi="Times New Roman" w:cs="Times New Roman"/>
          <w:b/>
          <w:sz w:val="24"/>
        </w:rPr>
        <w:t>The products of degradation are less toxic.</w:t>
      </w:r>
    </w:p>
    <w:p w:rsidR="002014C1" w:rsidRPr="00332DCE" w:rsidRDefault="0068015E" w:rsidP="00BC021A">
      <w:pPr>
        <w:pStyle w:val="NoSpacing"/>
      </w:pPr>
      <w:r w:rsidRPr="00332DCE">
        <w:t xml:space="preserve"> </w:t>
      </w:r>
    </w:p>
    <w:p w:rsidR="002014C1" w:rsidRPr="00C14035" w:rsidRDefault="00356BC2" w:rsidP="00332DCE">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Special Remarks on the Products of Biodegradation:</w:t>
      </w:r>
      <w:r w:rsidRPr="00356BC2">
        <w:rPr>
          <w:rFonts w:ascii="Times New Roman" w:hAnsi="Times New Roman" w:cs="Times New Roman"/>
          <w:b/>
          <w:bCs/>
          <w:sz w:val="28"/>
          <w:szCs w:val="28"/>
        </w:rPr>
        <w:t xml:space="preserve"> </w:t>
      </w:r>
      <w:r w:rsidRPr="00356BC2">
        <w:rPr>
          <w:rFonts w:ascii="Times New Roman" w:hAnsi="Times New Roman" w:cs="Times New Roman"/>
          <w:b/>
          <w:bCs/>
          <w:sz w:val="24"/>
          <w:szCs w:val="28"/>
        </w:rPr>
        <w:t>Not available.</w:t>
      </w:r>
    </w:p>
    <w:p w:rsidR="00C14035" w:rsidRPr="00B92F64" w:rsidRDefault="00C14035" w:rsidP="00B92F64">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t>Section 13: Disposal Considerations</w:t>
            </w:r>
          </w:p>
        </w:tc>
      </w:tr>
    </w:tbl>
    <w:p w:rsidR="00C14035" w:rsidRDefault="00C14035" w:rsidP="004079B1">
      <w:pPr>
        <w:pStyle w:val="NoSpacing"/>
      </w:pPr>
    </w:p>
    <w:p w:rsidR="004079B1" w:rsidRPr="004079B1" w:rsidRDefault="004079B1" w:rsidP="004079B1">
      <w:pPr>
        <w:pStyle w:val="NoSpacing"/>
      </w:pPr>
    </w:p>
    <w:p w:rsidR="00FA79B4" w:rsidRDefault="000D70B6" w:rsidP="006E39EA">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proofErr w:type="gramStart"/>
      <w:r w:rsidRPr="00CF7300">
        <w:rPr>
          <w:rFonts w:ascii="Times New Roman" w:hAnsi="Times New Roman" w:cs="Times New Roman"/>
          <w:b/>
          <w:sz w:val="28"/>
          <w:u w:val="single"/>
        </w:rPr>
        <w:t>Disposal</w:t>
      </w:r>
      <w:r w:rsidR="002754C5" w:rsidRPr="002754C5">
        <w:rPr>
          <w:rFonts w:ascii="Times New Roman" w:hAnsi="Times New Roman" w:cs="Times New Roman"/>
          <w:b/>
          <w:sz w:val="28"/>
        </w:rPr>
        <w:t xml:space="preserve"> :</w:t>
      </w:r>
      <w:proofErr w:type="gramEnd"/>
    </w:p>
    <w:p w:rsidR="00D53967" w:rsidRDefault="00D53967" w:rsidP="00D53967">
      <w:pPr>
        <w:pStyle w:val="NoSpacing"/>
        <w:rPr>
          <w:rFonts w:ascii="Times New Roman" w:hAnsi="Times New Roman" w:cs="Times New Roman"/>
          <w:b/>
          <w:sz w:val="24"/>
        </w:rPr>
      </w:pPr>
    </w:p>
    <w:p w:rsidR="004079B1" w:rsidRPr="00C14035" w:rsidRDefault="004079B1" w:rsidP="00D53967">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t>Section 14: Transport Information</w:t>
            </w:r>
          </w:p>
        </w:tc>
      </w:tr>
    </w:tbl>
    <w:p w:rsidR="001D7AAF" w:rsidRDefault="001D7AAF" w:rsidP="001D7AAF">
      <w:pPr>
        <w:pStyle w:val="NoSpacing"/>
      </w:pPr>
    </w:p>
    <w:p w:rsidR="00D628B7" w:rsidRPr="001D7AAF" w:rsidRDefault="00D628B7" w:rsidP="001D7AAF">
      <w:pPr>
        <w:pStyle w:val="NoSpacing"/>
      </w:pPr>
    </w:p>
    <w:p w:rsidR="002B293F" w:rsidRPr="00341103" w:rsidRDefault="002B293F" w:rsidP="002B293F">
      <w:pPr>
        <w:pStyle w:val="NoSpacing"/>
        <w:rPr>
          <w:rFonts w:ascii="Times New Roman" w:hAnsi="Times New Roman" w:cs="Times New Roman"/>
          <w:b/>
          <w:sz w:val="28"/>
          <w:szCs w:val="24"/>
          <w:u w:val="single"/>
        </w:rPr>
      </w:pPr>
      <w:r w:rsidRPr="00341103">
        <w:rPr>
          <w:rFonts w:ascii="Times New Roman" w:hAnsi="Times New Roman" w:cs="Times New Roman"/>
          <w:b/>
          <w:sz w:val="28"/>
          <w:szCs w:val="24"/>
          <w:u w:val="single"/>
        </w:rPr>
        <w:t>Land transport (ADR-RID)</w:t>
      </w:r>
    </w:p>
    <w:p w:rsidR="00F77D98" w:rsidRDefault="002B293F"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Proper shipping name</w:t>
      </w:r>
      <w:r>
        <w:rPr>
          <w:rFonts w:ascii="Times New Roman" w:hAnsi="Times New Roman" w:cs="Times New Roman"/>
          <w:b/>
          <w:sz w:val="28"/>
          <w:szCs w:val="24"/>
        </w:rPr>
        <w:t xml:space="preserve">   </w:t>
      </w:r>
      <w:r w:rsidRPr="00341103">
        <w:rPr>
          <w:rFonts w:ascii="Times New Roman" w:hAnsi="Times New Roman" w:cs="Times New Roman"/>
          <w:b/>
          <w:sz w:val="28"/>
          <w:szCs w:val="24"/>
        </w:rPr>
        <w:t xml:space="preserve"> : </w:t>
      </w:r>
      <w:r w:rsidR="004079B1" w:rsidRPr="004079B1">
        <w:rPr>
          <w:rFonts w:ascii="Times New Roman" w:hAnsi="Times New Roman" w:cs="Times New Roman"/>
          <w:b/>
          <w:sz w:val="24"/>
        </w:rPr>
        <w:t>ALKALOIDS, SOLID, N.O.S. or ALKALOID SALTS, SOLID, N.O.S.</w:t>
      </w:r>
    </w:p>
    <w:p w:rsidR="002B293F" w:rsidRDefault="002B293F"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UN N°</w:t>
      </w:r>
      <w:r>
        <w:rPr>
          <w:rFonts w:ascii="Times New Roman" w:hAnsi="Times New Roman" w:cs="Times New Roman"/>
          <w:b/>
          <w:sz w:val="28"/>
          <w:szCs w:val="24"/>
        </w:rPr>
        <w:tab/>
      </w:r>
      <w:r>
        <w:rPr>
          <w:rFonts w:ascii="Times New Roman" w:hAnsi="Times New Roman" w:cs="Times New Roman"/>
          <w:b/>
          <w:sz w:val="28"/>
          <w:szCs w:val="24"/>
        </w:rPr>
        <w:tab/>
      </w:r>
      <w:r>
        <w:rPr>
          <w:rFonts w:ascii="Times New Roman" w:hAnsi="Times New Roman" w:cs="Times New Roman"/>
          <w:b/>
          <w:sz w:val="28"/>
          <w:szCs w:val="24"/>
        </w:rPr>
        <w:tab/>
      </w:r>
      <w:r w:rsidRPr="00341103">
        <w:rPr>
          <w:rFonts w:ascii="Times New Roman" w:hAnsi="Times New Roman" w:cs="Times New Roman"/>
          <w:b/>
          <w:sz w:val="28"/>
          <w:szCs w:val="24"/>
        </w:rPr>
        <w:t xml:space="preserve"> : </w:t>
      </w:r>
      <w:r w:rsidR="004079B1">
        <w:rPr>
          <w:rFonts w:ascii="Times New Roman" w:hAnsi="Times New Roman" w:cs="Times New Roman"/>
          <w:b/>
          <w:sz w:val="24"/>
          <w:szCs w:val="24"/>
        </w:rPr>
        <w:t>1544</w:t>
      </w:r>
    </w:p>
    <w:p w:rsidR="00702696" w:rsidRPr="00341103" w:rsidRDefault="00702696" w:rsidP="002B293F">
      <w:pPr>
        <w:pStyle w:val="NoSpacing"/>
        <w:rPr>
          <w:rFonts w:ascii="Times New Roman" w:hAnsi="Times New Roman" w:cs="Times New Roman"/>
          <w:b/>
          <w:sz w:val="28"/>
          <w:szCs w:val="24"/>
        </w:rPr>
      </w:pPr>
      <w:r w:rsidRPr="00702696">
        <w:rPr>
          <w:rFonts w:ascii="Times New Roman" w:hAnsi="Times New Roman" w:cs="Times New Roman"/>
          <w:b/>
          <w:sz w:val="28"/>
          <w:szCs w:val="24"/>
        </w:rPr>
        <w:t xml:space="preserve">H.I. nr </w:t>
      </w:r>
      <w:r>
        <w:rPr>
          <w:rFonts w:ascii="Times New Roman" w:hAnsi="Times New Roman" w:cs="Times New Roman"/>
          <w:b/>
          <w:sz w:val="28"/>
          <w:szCs w:val="24"/>
        </w:rPr>
        <w:t xml:space="preserve">                             </w:t>
      </w:r>
      <w:r w:rsidRPr="00702696">
        <w:rPr>
          <w:rFonts w:ascii="Times New Roman" w:hAnsi="Times New Roman" w:cs="Times New Roman"/>
          <w:b/>
          <w:sz w:val="28"/>
          <w:szCs w:val="24"/>
        </w:rPr>
        <w:t xml:space="preserve">: </w:t>
      </w:r>
      <w:r w:rsidR="004079B1">
        <w:rPr>
          <w:rFonts w:ascii="Times New Roman" w:hAnsi="Times New Roman" w:cs="Times New Roman"/>
          <w:b/>
          <w:sz w:val="24"/>
          <w:szCs w:val="24"/>
        </w:rPr>
        <w:t>66</w:t>
      </w:r>
    </w:p>
    <w:p w:rsidR="002B293F" w:rsidRPr="00341103" w:rsidRDefault="002B293F" w:rsidP="002B293F">
      <w:pPr>
        <w:pStyle w:val="NoSpacing"/>
        <w:rPr>
          <w:rFonts w:ascii="Times New Roman" w:hAnsi="Times New Roman" w:cs="Times New Roman"/>
          <w:b/>
          <w:sz w:val="28"/>
          <w:szCs w:val="24"/>
        </w:rPr>
      </w:pPr>
      <w:r w:rsidRPr="00341103">
        <w:rPr>
          <w:rFonts w:ascii="Times New Roman" w:hAnsi="Times New Roman" w:cs="Times New Roman"/>
          <w:b/>
          <w:sz w:val="28"/>
          <w:szCs w:val="24"/>
        </w:rPr>
        <w:t xml:space="preserve">ADR - Class </w:t>
      </w:r>
      <w:r>
        <w:rPr>
          <w:rFonts w:ascii="Times New Roman" w:hAnsi="Times New Roman" w:cs="Times New Roman"/>
          <w:b/>
          <w:sz w:val="28"/>
          <w:szCs w:val="24"/>
        </w:rPr>
        <w:tab/>
      </w:r>
      <w:r>
        <w:rPr>
          <w:rFonts w:ascii="Times New Roman" w:hAnsi="Times New Roman" w:cs="Times New Roman"/>
          <w:b/>
          <w:sz w:val="28"/>
          <w:szCs w:val="24"/>
        </w:rPr>
        <w:tab/>
        <w:t xml:space="preserve"> </w:t>
      </w:r>
      <w:r w:rsidRPr="00341103">
        <w:rPr>
          <w:rFonts w:ascii="Times New Roman" w:hAnsi="Times New Roman" w:cs="Times New Roman"/>
          <w:b/>
          <w:sz w:val="28"/>
          <w:szCs w:val="24"/>
        </w:rPr>
        <w:t xml:space="preserve">: </w:t>
      </w:r>
      <w:r w:rsidR="00702696" w:rsidRPr="00702696">
        <w:rPr>
          <w:rFonts w:ascii="Times New Roman" w:hAnsi="Times New Roman" w:cs="Times New Roman"/>
          <w:b/>
          <w:sz w:val="24"/>
          <w:szCs w:val="24"/>
        </w:rPr>
        <w:t>6.1</w:t>
      </w:r>
    </w:p>
    <w:p w:rsidR="002B293F" w:rsidRDefault="002B293F"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 xml:space="preserve">Labelling - Transport </w:t>
      </w:r>
      <w:r>
        <w:rPr>
          <w:rFonts w:ascii="Times New Roman" w:hAnsi="Times New Roman" w:cs="Times New Roman"/>
          <w:b/>
          <w:sz w:val="28"/>
          <w:szCs w:val="24"/>
        </w:rPr>
        <w:tab/>
        <w:t xml:space="preserve"> </w:t>
      </w:r>
      <w:r w:rsidRPr="00341103">
        <w:rPr>
          <w:rFonts w:ascii="Times New Roman" w:hAnsi="Times New Roman" w:cs="Times New Roman"/>
          <w:b/>
          <w:sz w:val="28"/>
          <w:szCs w:val="24"/>
        </w:rPr>
        <w:t xml:space="preserve">: </w:t>
      </w:r>
      <w:proofErr w:type="gramStart"/>
      <w:r w:rsidR="00702696" w:rsidRPr="00702696">
        <w:rPr>
          <w:rFonts w:ascii="Times New Roman" w:hAnsi="Times New Roman" w:cs="Times New Roman"/>
          <w:b/>
          <w:sz w:val="24"/>
          <w:szCs w:val="24"/>
        </w:rPr>
        <w:t>6.1 :</w:t>
      </w:r>
      <w:proofErr w:type="gramEnd"/>
      <w:r w:rsidR="00702696" w:rsidRPr="00702696">
        <w:rPr>
          <w:rFonts w:ascii="Times New Roman" w:hAnsi="Times New Roman" w:cs="Times New Roman"/>
          <w:b/>
          <w:sz w:val="24"/>
          <w:szCs w:val="24"/>
        </w:rPr>
        <w:t xml:space="preserve"> </w:t>
      </w:r>
      <w:r w:rsidR="00F77D98" w:rsidRPr="00F77D98">
        <w:rPr>
          <w:rFonts w:ascii="Times New Roman" w:hAnsi="Times New Roman" w:cs="Times New Roman"/>
          <w:b/>
          <w:sz w:val="24"/>
          <w:szCs w:val="24"/>
        </w:rPr>
        <w:t>Toxic substances.</w:t>
      </w:r>
    </w:p>
    <w:p w:rsidR="00F77D98" w:rsidRPr="00F77D98" w:rsidRDefault="00F77D98" w:rsidP="002B293F">
      <w:pPr>
        <w:pStyle w:val="NoSpacing"/>
        <w:rPr>
          <w:rFonts w:ascii="Times New Roman" w:hAnsi="Times New Roman" w:cs="Times New Roman"/>
          <w:b/>
          <w:sz w:val="28"/>
          <w:szCs w:val="24"/>
        </w:rPr>
      </w:pPr>
      <w:r w:rsidRPr="00F77D98">
        <w:rPr>
          <w:rFonts w:ascii="Times New Roman" w:hAnsi="Times New Roman" w:cs="Times New Roman"/>
          <w:b/>
          <w:sz w:val="28"/>
          <w:szCs w:val="24"/>
        </w:rPr>
        <w:t xml:space="preserve">ADR - Group </w:t>
      </w:r>
      <w:r>
        <w:rPr>
          <w:rFonts w:ascii="Times New Roman" w:hAnsi="Times New Roman" w:cs="Times New Roman"/>
          <w:b/>
          <w:sz w:val="28"/>
          <w:szCs w:val="24"/>
        </w:rPr>
        <w:t xml:space="preserve">      </w:t>
      </w:r>
      <w:r>
        <w:rPr>
          <w:rFonts w:ascii="Times New Roman" w:hAnsi="Times New Roman" w:cs="Times New Roman"/>
          <w:b/>
          <w:sz w:val="28"/>
          <w:szCs w:val="24"/>
        </w:rPr>
        <w:tab/>
      </w:r>
      <w:r>
        <w:rPr>
          <w:rFonts w:ascii="Times New Roman" w:hAnsi="Times New Roman" w:cs="Times New Roman"/>
          <w:b/>
          <w:sz w:val="28"/>
          <w:szCs w:val="24"/>
        </w:rPr>
        <w:tab/>
        <w:t xml:space="preserve"> </w:t>
      </w:r>
      <w:r w:rsidRPr="00F77D98">
        <w:rPr>
          <w:rFonts w:ascii="Times New Roman" w:hAnsi="Times New Roman" w:cs="Times New Roman"/>
          <w:b/>
          <w:sz w:val="28"/>
          <w:szCs w:val="24"/>
        </w:rPr>
        <w:t xml:space="preserve">: </w:t>
      </w:r>
      <w:r w:rsidR="004079B1">
        <w:rPr>
          <w:rFonts w:ascii="Times New Roman" w:hAnsi="Times New Roman" w:cs="Times New Roman"/>
          <w:b/>
          <w:sz w:val="24"/>
          <w:szCs w:val="24"/>
        </w:rPr>
        <w:t>I</w:t>
      </w:r>
    </w:p>
    <w:p w:rsidR="002B293F" w:rsidRDefault="002B293F" w:rsidP="002B293F">
      <w:pPr>
        <w:pStyle w:val="NoSpacing"/>
        <w:rPr>
          <w:rFonts w:ascii="Times New Roman" w:hAnsi="Times New Roman" w:cs="Times New Roman"/>
          <w:b/>
          <w:sz w:val="24"/>
          <w:szCs w:val="24"/>
        </w:rPr>
      </w:pPr>
    </w:p>
    <w:p w:rsidR="002B293F" w:rsidRPr="00341103" w:rsidRDefault="002B293F" w:rsidP="002B293F">
      <w:pPr>
        <w:pStyle w:val="NoSpacing"/>
        <w:rPr>
          <w:rFonts w:ascii="Times New Roman" w:hAnsi="Times New Roman" w:cs="Times New Roman"/>
          <w:b/>
          <w:sz w:val="28"/>
          <w:szCs w:val="24"/>
          <w:u w:val="single"/>
        </w:rPr>
      </w:pPr>
      <w:r w:rsidRPr="00341103">
        <w:rPr>
          <w:rFonts w:ascii="Times New Roman" w:hAnsi="Times New Roman" w:cs="Times New Roman"/>
          <w:b/>
          <w:sz w:val="28"/>
          <w:szCs w:val="24"/>
          <w:u w:val="single"/>
        </w:rPr>
        <w:t>Sea transport (IMDG) [English only]</w:t>
      </w:r>
    </w:p>
    <w:p w:rsidR="002B293F" w:rsidRPr="00341103" w:rsidRDefault="002B293F"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 xml:space="preserve">Proper shipping name </w:t>
      </w:r>
      <w:r>
        <w:rPr>
          <w:rFonts w:ascii="Times New Roman" w:hAnsi="Times New Roman" w:cs="Times New Roman"/>
          <w:b/>
          <w:sz w:val="28"/>
          <w:szCs w:val="24"/>
        </w:rPr>
        <w:t xml:space="preserve">   </w:t>
      </w:r>
      <w:r w:rsidRPr="00341103">
        <w:rPr>
          <w:rFonts w:ascii="Times New Roman" w:hAnsi="Times New Roman" w:cs="Times New Roman"/>
          <w:b/>
          <w:sz w:val="28"/>
          <w:szCs w:val="24"/>
        </w:rPr>
        <w:t xml:space="preserve">: </w:t>
      </w:r>
      <w:r w:rsidR="004079B1" w:rsidRPr="004079B1">
        <w:rPr>
          <w:rFonts w:ascii="Times New Roman" w:hAnsi="Times New Roman" w:cs="Times New Roman"/>
          <w:b/>
          <w:sz w:val="24"/>
        </w:rPr>
        <w:t>ALKALOIDS, SOLID, N.O.S. or ALKALOID SALTS, SOLID, N.O.S.</w:t>
      </w:r>
    </w:p>
    <w:p w:rsidR="002B293F" w:rsidRPr="00341103" w:rsidRDefault="002B293F"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 xml:space="preserve">UN N° </w:t>
      </w:r>
      <w:r>
        <w:rPr>
          <w:rFonts w:ascii="Times New Roman" w:hAnsi="Times New Roman" w:cs="Times New Roman"/>
          <w:b/>
          <w:sz w:val="28"/>
          <w:szCs w:val="24"/>
        </w:rPr>
        <w:tab/>
      </w:r>
      <w:r>
        <w:rPr>
          <w:rFonts w:ascii="Times New Roman" w:hAnsi="Times New Roman" w:cs="Times New Roman"/>
          <w:b/>
          <w:sz w:val="28"/>
          <w:szCs w:val="24"/>
        </w:rPr>
        <w:tab/>
      </w:r>
      <w:r>
        <w:rPr>
          <w:rFonts w:ascii="Times New Roman" w:hAnsi="Times New Roman" w:cs="Times New Roman"/>
          <w:b/>
          <w:sz w:val="28"/>
          <w:szCs w:val="24"/>
        </w:rPr>
        <w:tab/>
        <w:t xml:space="preserve"> </w:t>
      </w:r>
      <w:r w:rsidRPr="00341103">
        <w:rPr>
          <w:rFonts w:ascii="Times New Roman" w:hAnsi="Times New Roman" w:cs="Times New Roman"/>
          <w:b/>
          <w:sz w:val="28"/>
          <w:szCs w:val="24"/>
        </w:rPr>
        <w:t xml:space="preserve">: </w:t>
      </w:r>
      <w:r w:rsidR="004079B1">
        <w:rPr>
          <w:rFonts w:ascii="Times New Roman" w:hAnsi="Times New Roman" w:cs="Times New Roman"/>
          <w:b/>
          <w:sz w:val="24"/>
          <w:szCs w:val="24"/>
        </w:rPr>
        <w:t>1544</w:t>
      </w:r>
    </w:p>
    <w:p w:rsidR="002B293F" w:rsidRDefault="002B293F"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 xml:space="preserve">IMO-IMDG - Class or </w:t>
      </w:r>
      <w:r w:rsidR="004079B1" w:rsidRPr="00341103">
        <w:rPr>
          <w:rFonts w:ascii="Times New Roman" w:hAnsi="Times New Roman" w:cs="Times New Roman"/>
          <w:b/>
          <w:sz w:val="28"/>
          <w:szCs w:val="24"/>
        </w:rPr>
        <w:t>division:</w:t>
      </w:r>
      <w:r w:rsidRPr="00341103">
        <w:rPr>
          <w:rFonts w:ascii="Times New Roman" w:hAnsi="Times New Roman" w:cs="Times New Roman"/>
          <w:b/>
          <w:sz w:val="28"/>
          <w:szCs w:val="24"/>
        </w:rPr>
        <w:t xml:space="preserve"> </w:t>
      </w:r>
      <w:r w:rsidR="00B51686" w:rsidRPr="00B51686">
        <w:t xml:space="preserve"> </w:t>
      </w:r>
      <w:r w:rsidR="004079B1" w:rsidRPr="00B51686">
        <w:rPr>
          <w:rFonts w:ascii="Times New Roman" w:hAnsi="Times New Roman" w:cs="Times New Roman"/>
          <w:b/>
          <w:sz w:val="24"/>
          <w:szCs w:val="24"/>
        </w:rPr>
        <w:t>6.1:</w:t>
      </w:r>
      <w:r w:rsidR="00B51686" w:rsidRPr="00B51686">
        <w:rPr>
          <w:rFonts w:ascii="Times New Roman" w:hAnsi="Times New Roman" w:cs="Times New Roman"/>
          <w:b/>
          <w:sz w:val="24"/>
          <w:szCs w:val="24"/>
        </w:rPr>
        <w:t xml:space="preserve"> Toxic substances</w:t>
      </w:r>
      <w:r w:rsidR="00B51686">
        <w:rPr>
          <w:rFonts w:ascii="Times New Roman" w:hAnsi="Times New Roman" w:cs="Times New Roman"/>
          <w:b/>
          <w:sz w:val="24"/>
          <w:szCs w:val="24"/>
        </w:rPr>
        <w:t>.</w:t>
      </w:r>
    </w:p>
    <w:p w:rsidR="00D628B7" w:rsidRDefault="00D628B7" w:rsidP="00B51686">
      <w:pPr>
        <w:pStyle w:val="NoSpacing"/>
        <w:rPr>
          <w:rFonts w:ascii="Times New Roman" w:hAnsi="Times New Roman" w:cs="Times New Roman"/>
          <w:b/>
          <w:sz w:val="24"/>
        </w:rPr>
      </w:pPr>
      <w:r w:rsidRPr="00DC12DC">
        <w:rPr>
          <w:rFonts w:ascii="Times New Roman" w:hAnsi="Times New Roman" w:cs="Times New Roman"/>
          <w:b/>
          <w:sz w:val="28"/>
        </w:rPr>
        <w:t xml:space="preserve">IMO-IMDG - Packing </w:t>
      </w:r>
      <w:r w:rsidR="004079B1" w:rsidRPr="00DC12DC">
        <w:rPr>
          <w:rFonts w:ascii="Times New Roman" w:hAnsi="Times New Roman" w:cs="Times New Roman"/>
          <w:b/>
          <w:sz w:val="28"/>
        </w:rPr>
        <w:t>group:</w:t>
      </w:r>
      <w:r w:rsidRPr="00DC12DC">
        <w:rPr>
          <w:rFonts w:ascii="Times New Roman" w:hAnsi="Times New Roman" w:cs="Times New Roman"/>
          <w:b/>
          <w:sz w:val="28"/>
        </w:rPr>
        <w:t xml:space="preserve"> </w:t>
      </w:r>
      <w:r w:rsidR="004079B1">
        <w:rPr>
          <w:rFonts w:ascii="Times New Roman" w:hAnsi="Times New Roman" w:cs="Times New Roman"/>
          <w:b/>
          <w:sz w:val="24"/>
        </w:rPr>
        <w:t>I</w:t>
      </w:r>
    </w:p>
    <w:p w:rsidR="00B51686" w:rsidRDefault="00B51686" w:rsidP="00B51686">
      <w:pPr>
        <w:pStyle w:val="NoSpacing"/>
        <w:rPr>
          <w:sz w:val="24"/>
          <w:szCs w:val="24"/>
          <w:u w:val="single"/>
        </w:rPr>
      </w:pPr>
    </w:p>
    <w:p w:rsidR="004079B1" w:rsidRPr="00C14035" w:rsidRDefault="004079B1" w:rsidP="004079B1">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079B1" w:rsidTr="00B064ED">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079B1" w:rsidRPr="007B71FE" w:rsidRDefault="004079B1" w:rsidP="00B064ED">
            <w:pPr>
              <w:rPr>
                <w:color w:val="auto"/>
              </w:rPr>
            </w:pPr>
            <w:r w:rsidRPr="00DD0C1D">
              <w:rPr>
                <w:color w:val="auto"/>
                <w:sz w:val="44"/>
              </w:rPr>
              <w:lastRenderedPageBreak/>
              <w:t>Section 14: Transport Information</w:t>
            </w:r>
          </w:p>
        </w:tc>
      </w:tr>
    </w:tbl>
    <w:p w:rsidR="004079B1" w:rsidRPr="004079B1" w:rsidRDefault="004079B1" w:rsidP="004079B1">
      <w:pPr>
        <w:pStyle w:val="NoSpacing"/>
      </w:pPr>
    </w:p>
    <w:p w:rsidR="004079B1" w:rsidRPr="004079B1" w:rsidRDefault="004079B1" w:rsidP="004079B1">
      <w:pPr>
        <w:pStyle w:val="NoSpacing"/>
      </w:pPr>
    </w:p>
    <w:p w:rsidR="002B293F" w:rsidRDefault="002B293F" w:rsidP="002B293F">
      <w:pPr>
        <w:pStyle w:val="NoSpacing"/>
        <w:rPr>
          <w:rFonts w:ascii="Times New Roman" w:hAnsi="Times New Roman" w:cs="Times New Roman"/>
          <w:b/>
          <w:sz w:val="28"/>
          <w:szCs w:val="24"/>
          <w:u w:val="single"/>
        </w:rPr>
      </w:pPr>
      <w:r w:rsidRPr="00341103">
        <w:rPr>
          <w:rFonts w:ascii="Times New Roman" w:hAnsi="Times New Roman" w:cs="Times New Roman"/>
          <w:b/>
          <w:sz w:val="28"/>
          <w:szCs w:val="24"/>
          <w:u w:val="single"/>
        </w:rPr>
        <w:t>Air transport (ICAO-IATA) [English only]</w:t>
      </w:r>
    </w:p>
    <w:p w:rsidR="002B293F" w:rsidRPr="00341103" w:rsidRDefault="002B293F"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 xml:space="preserve">Proper shipping name </w:t>
      </w:r>
      <w:r>
        <w:rPr>
          <w:rFonts w:ascii="Times New Roman" w:hAnsi="Times New Roman" w:cs="Times New Roman"/>
          <w:b/>
          <w:sz w:val="28"/>
          <w:szCs w:val="24"/>
        </w:rPr>
        <w:tab/>
        <w:t xml:space="preserve">  </w:t>
      </w:r>
      <w:r w:rsidRPr="00341103">
        <w:rPr>
          <w:rFonts w:ascii="Times New Roman" w:hAnsi="Times New Roman" w:cs="Times New Roman"/>
          <w:b/>
          <w:sz w:val="28"/>
          <w:szCs w:val="24"/>
        </w:rPr>
        <w:t xml:space="preserve">: </w:t>
      </w:r>
      <w:r w:rsidR="004079B1" w:rsidRPr="004079B1">
        <w:rPr>
          <w:rFonts w:ascii="Times New Roman" w:hAnsi="Times New Roman" w:cs="Times New Roman"/>
          <w:b/>
          <w:sz w:val="24"/>
        </w:rPr>
        <w:t>ALKALOIDS, SOLID, N.O.S. or ALKALOID SALTS, SOLID, N.O.S</w:t>
      </w:r>
    </w:p>
    <w:p w:rsidR="002B293F" w:rsidRPr="00341103" w:rsidRDefault="002B293F" w:rsidP="002B293F">
      <w:pPr>
        <w:pStyle w:val="NoSpacing"/>
        <w:rPr>
          <w:rFonts w:ascii="Times New Roman" w:hAnsi="Times New Roman" w:cs="Times New Roman"/>
          <w:b/>
          <w:sz w:val="28"/>
          <w:szCs w:val="24"/>
        </w:rPr>
      </w:pPr>
      <w:r w:rsidRPr="00341103">
        <w:rPr>
          <w:rFonts w:ascii="Times New Roman" w:hAnsi="Times New Roman" w:cs="Times New Roman"/>
          <w:b/>
          <w:sz w:val="28"/>
          <w:szCs w:val="24"/>
        </w:rPr>
        <w:t>UN N°</w:t>
      </w:r>
      <w:r>
        <w:rPr>
          <w:rFonts w:ascii="Times New Roman" w:hAnsi="Times New Roman" w:cs="Times New Roman"/>
          <w:b/>
          <w:sz w:val="28"/>
          <w:szCs w:val="24"/>
        </w:rPr>
        <w:tab/>
      </w:r>
      <w:r>
        <w:rPr>
          <w:rFonts w:ascii="Times New Roman" w:hAnsi="Times New Roman" w:cs="Times New Roman"/>
          <w:b/>
          <w:sz w:val="28"/>
          <w:szCs w:val="24"/>
        </w:rPr>
        <w:tab/>
        <w:t xml:space="preserve">        </w:t>
      </w:r>
      <w:r w:rsidRPr="00341103">
        <w:rPr>
          <w:rFonts w:ascii="Times New Roman" w:hAnsi="Times New Roman" w:cs="Times New Roman"/>
          <w:b/>
          <w:sz w:val="28"/>
          <w:szCs w:val="24"/>
        </w:rPr>
        <w:t xml:space="preserve"> </w:t>
      </w:r>
      <w:r>
        <w:rPr>
          <w:rFonts w:ascii="Times New Roman" w:hAnsi="Times New Roman" w:cs="Times New Roman"/>
          <w:b/>
          <w:sz w:val="28"/>
          <w:szCs w:val="24"/>
        </w:rPr>
        <w:tab/>
        <w:t xml:space="preserve">  </w:t>
      </w:r>
      <w:r w:rsidRPr="00341103">
        <w:rPr>
          <w:rFonts w:ascii="Times New Roman" w:hAnsi="Times New Roman" w:cs="Times New Roman"/>
          <w:b/>
          <w:sz w:val="28"/>
          <w:szCs w:val="24"/>
        </w:rPr>
        <w:t xml:space="preserve">: </w:t>
      </w:r>
      <w:r>
        <w:rPr>
          <w:rFonts w:ascii="Times New Roman" w:hAnsi="Times New Roman" w:cs="Times New Roman"/>
          <w:b/>
          <w:sz w:val="28"/>
          <w:szCs w:val="24"/>
        </w:rPr>
        <w:t xml:space="preserve"> </w:t>
      </w:r>
      <w:r w:rsidR="004079B1">
        <w:rPr>
          <w:rFonts w:ascii="Times New Roman" w:hAnsi="Times New Roman" w:cs="Times New Roman"/>
          <w:b/>
          <w:sz w:val="24"/>
          <w:szCs w:val="24"/>
        </w:rPr>
        <w:t>1544</w:t>
      </w:r>
    </w:p>
    <w:p w:rsidR="002B293F" w:rsidRDefault="002B293F"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 xml:space="preserve">IATA - Class or </w:t>
      </w:r>
      <w:proofErr w:type="gramStart"/>
      <w:r w:rsidRPr="00341103">
        <w:rPr>
          <w:rFonts w:ascii="Times New Roman" w:hAnsi="Times New Roman" w:cs="Times New Roman"/>
          <w:b/>
          <w:sz w:val="28"/>
          <w:szCs w:val="24"/>
        </w:rPr>
        <w:t>division</w:t>
      </w:r>
      <w:r>
        <w:rPr>
          <w:rFonts w:ascii="Times New Roman" w:hAnsi="Times New Roman" w:cs="Times New Roman"/>
          <w:b/>
          <w:sz w:val="28"/>
          <w:szCs w:val="24"/>
        </w:rPr>
        <w:t xml:space="preserve"> </w:t>
      </w:r>
      <w:r w:rsidR="006F09FB">
        <w:rPr>
          <w:rFonts w:ascii="Times New Roman" w:hAnsi="Times New Roman" w:cs="Times New Roman"/>
          <w:b/>
          <w:sz w:val="28"/>
          <w:szCs w:val="24"/>
        </w:rPr>
        <w:t xml:space="preserve"> </w:t>
      </w:r>
      <w:r w:rsidRPr="00341103">
        <w:rPr>
          <w:rFonts w:ascii="Times New Roman" w:hAnsi="Times New Roman" w:cs="Times New Roman"/>
          <w:b/>
          <w:sz w:val="28"/>
          <w:szCs w:val="24"/>
        </w:rPr>
        <w:t>:</w:t>
      </w:r>
      <w:proofErr w:type="gramEnd"/>
      <w:r w:rsidRPr="00341103">
        <w:rPr>
          <w:rFonts w:ascii="Times New Roman" w:hAnsi="Times New Roman" w:cs="Times New Roman"/>
          <w:b/>
          <w:sz w:val="28"/>
          <w:szCs w:val="24"/>
        </w:rPr>
        <w:t xml:space="preserve"> </w:t>
      </w:r>
      <w:r w:rsidR="004079B1" w:rsidRPr="00B51686">
        <w:rPr>
          <w:rFonts w:ascii="Times New Roman" w:hAnsi="Times New Roman" w:cs="Times New Roman"/>
          <w:b/>
          <w:sz w:val="24"/>
          <w:szCs w:val="24"/>
        </w:rPr>
        <w:t>6.1:</w:t>
      </w:r>
      <w:r w:rsidR="00B51686" w:rsidRPr="00B51686">
        <w:rPr>
          <w:rFonts w:ascii="Times New Roman" w:hAnsi="Times New Roman" w:cs="Times New Roman"/>
          <w:b/>
          <w:sz w:val="24"/>
          <w:szCs w:val="24"/>
        </w:rPr>
        <w:t xml:space="preserve"> Toxic substances.</w:t>
      </w:r>
    </w:p>
    <w:p w:rsidR="00D628B7" w:rsidRDefault="00D628B7" w:rsidP="00D628B7">
      <w:pPr>
        <w:pStyle w:val="NoSpacing"/>
        <w:rPr>
          <w:rFonts w:ascii="Times New Roman" w:hAnsi="Times New Roman" w:cs="Times New Roman"/>
          <w:b/>
          <w:sz w:val="28"/>
        </w:rPr>
      </w:pPr>
      <w:r w:rsidRPr="00642B62">
        <w:rPr>
          <w:rFonts w:ascii="Times New Roman" w:hAnsi="Times New Roman" w:cs="Times New Roman"/>
          <w:b/>
          <w:sz w:val="28"/>
        </w:rPr>
        <w:t xml:space="preserve">IATA - Packing group </w:t>
      </w:r>
      <w:r w:rsidR="006F09FB">
        <w:rPr>
          <w:rFonts w:ascii="Times New Roman" w:hAnsi="Times New Roman" w:cs="Times New Roman"/>
          <w:b/>
          <w:sz w:val="28"/>
        </w:rPr>
        <w:t xml:space="preserve">    </w:t>
      </w:r>
      <w:r w:rsidRPr="00642B62">
        <w:rPr>
          <w:rFonts w:ascii="Times New Roman" w:hAnsi="Times New Roman" w:cs="Times New Roman"/>
          <w:b/>
          <w:sz w:val="28"/>
        </w:rPr>
        <w:t>:</w:t>
      </w:r>
      <w:r w:rsidR="004079B1">
        <w:rPr>
          <w:rFonts w:ascii="Times New Roman" w:hAnsi="Times New Roman" w:cs="Times New Roman"/>
          <w:b/>
          <w:sz w:val="24"/>
        </w:rPr>
        <w:t xml:space="preserve"> I</w:t>
      </w:r>
    </w:p>
    <w:p w:rsidR="0068015E" w:rsidRDefault="0068015E" w:rsidP="001D7AAF">
      <w:pPr>
        <w:pStyle w:val="NoSpacing"/>
      </w:pPr>
    </w:p>
    <w:p w:rsidR="004079B1" w:rsidRPr="004079B1" w:rsidRDefault="004079B1" w:rsidP="004079B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A75380">
              <w:rPr>
                <w:color w:val="auto"/>
                <w:sz w:val="44"/>
              </w:rPr>
              <w:t>Section 15: Other Regulatory Information</w:t>
            </w:r>
          </w:p>
        </w:tc>
      </w:tr>
    </w:tbl>
    <w:p w:rsidR="007D51BF" w:rsidRPr="007D51BF" w:rsidRDefault="007D51BF" w:rsidP="007D51BF">
      <w:pPr>
        <w:pStyle w:val="NoSpacing"/>
      </w:pPr>
    </w:p>
    <w:p w:rsidR="00D628B7" w:rsidRDefault="002619B1" w:rsidP="00D628B7">
      <w:pPr>
        <w:autoSpaceDE w:val="0"/>
        <w:autoSpaceDN w:val="0"/>
        <w:adjustRightInd w:val="0"/>
        <w:spacing w:after="0" w:line="240" w:lineRule="auto"/>
        <w:rPr>
          <w:rFonts w:ascii="Times New Roman" w:hAnsi="Times New Roman" w:cs="Times New Roman"/>
          <w:b/>
          <w:sz w:val="28"/>
        </w:rPr>
      </w:pPr>
      <w:r w:rsidRPr="002619B1">
        <w:rPr>
          <w:rFonts w:ascii="Times New Roman" w:hAnsi="Times New Roman" w:cs="Times New Roman"/>
          <w:b/>
          <w:sz w:val="28"/>
          <w:u w:val="single"/>
        </w:rPr>
        <w:t>Federal and State Regulations:</w:t>
      </w:r>
      <w:r w:rsidRPr="002619B1">
        <w:rPr>
          <w:rFonts w:ascii="Times New Roman" w:hAnsi="Times New Roman" w:cs="Times New Roman"/>
          <w:b/>
          <w:sz w:val="28"/>
        </w:rPr>
        <w:t xml:space="preserve"> </w:t>
      </w:r>
      <w:r w:rsidR="00C06206">
        <w:rPr>
          <w:rFonts w:ascii="Times New Roman" w:hAnsi="Times New Roman" w:cs="Times New Roman"/>
          <w:b/>
          <w:sz w:val="28"/>
        </w:rPr>
        <w:t xml:space="preserve"> </w:t>
      </w:r>
    </w:p>
    <w:p w:rsidR="00A86A6F" w:rsidRPr="00A86A6F" w:rsidRDefault="00A86A6F" w:rsidP="00A86A6F">
      <w:pPr>
        <w:spacing w:after="0" w:line="240" w:lineRule="auto"/>
        <w:rPr>
          <w:rFonts w:ascii="Times New Roman" w:eastAsia="Times New Roman" w:hAnsi="Times New Roman" w:cs="Times New Roman"/>
          <w:b/>
          <w:sz w:val="24"/>
          <w:szCs w:val="25"/>
          <w:lang w:val="en-US" w:eastAsia="en-US"/>
        </w:rPr>
      </w:pPr>
      <w:r w:rsidRPr="00A86A6F">
        <w:rPr>
          <w:rFonts w:ascii="Times New Roman" w:eastAsia="Times New Roman" w:hAnsi="Times New Roman" w:cs="Times New Roman"/>
          <w:b/>
          <w:sz w:val="24"/>
          <w:szCs w:val="25"/>
          <w:lang w:val="en-US" w:eastAsia="en-US"/>
        </w:rPr>
        <w:t>California prop. 65: This product contains the following ingredients for which the State of California has found to cause cancer, birth defects or other reproductive harm, which would require a warning under the statute: Colchicine California prop. 65: This product contains the following ingredients for which the State of California has found to cause birth defects which would require a warning under the statute: Colchicine Pennsylvania RTK: Colchicine Massachusetts RTK: Colchicine TSCA 8(b) inventory: Colchicine SARA 302/304/311/312 extremely hazardous substances: Colchicine CERCLA: Hazardous substances.: Colchicine</w:t>
      </w:r>
    </w:p>
    <w:p w:rsidR="00A30A4D" w:rsidRPr="00A30A4D" w:rsidRDefault="00A30A4D" w:rsidP="00A30A4D">
      <w:pPr>
        <w:autoSpaceDE w:val="0"/>
        <w:autoSpaceDN w:val="0"/>
        <w:adjustRightInd w:val="0"/>
        <w:spacing w:after="0" w:line="240" w:lineRule="auto"/>
        <w:rPr>
          <w:rFonts w:ascii="Times New Roman" w:hAnsi="Times New Roman" w:cs="Times New Roman"/>
          <w:b/>
          <w:sz w:val="24"/>
        </w:rPr>
      </w:pPr>
      <w:r>
        <w:rPr>
          <w:rFonts w:ascii="Times New Roman" w:hAnsi="Times New Roman" w:cs="Times New Roman"/>
          <w:b/>
          <w:sz w:val="24"/>
        </w:rPr>
        <w:t xml:space="preserve">Massachusetts RTK: </w:t>
      </w:r>
      <w:r w:rsidRPr="00A30A4D">
        <w:rPr>
          <w:rFonts w:ascii="Times New Roman" w:hAnsi="Times New Roman" w:cs="Times New Roman"/>
          <w:b/>
          <w:sz w:val="24"/>
        </w:rPr>
        <w:t>p-Chloroaniline Massachusetts spill list: p-Chloroaniline New Jersey: p-Chloroaniline New Jer</w:t>
      </w:r>
      <w:r>
        <w:rPr>
          <w:rFonts w:ascii="Times New Roman" w:hAnsi="Times New Roman" w:cs="Times New Roman"/>
          <w:b/>
          <w:sz w:val="24"/>
        </w:rPr>
        <w:t xml:space="preserve">sey spill list: p-Chloroaniline </w:t>
      </w:r>
      <w:r w:rsidRPr="00A30A4D">
        <w:rPr>
          <w:rFonts w:ascii="Times New Roman" w:hAnsi="Times New Roman" w:cs="Times New Roman"/>
          <w:b/>
          <w:sz w:val="24"/>
        </w:rPr>
        <w:t>Louisiana spill reporting: p-Chloroaniline TSCA 8(b) inventory: p-Chloroaniline TSCA 8(a) I</w:t>
      </w:r>
      <w:r>
        <w:rPr>
          <w:rFonts w:ascii="Times New Roman" w:hAnsi="Times New Roman" w:cs="Times New Roman"/>
          <w:b/>
          <w:sz w:val="24"/>
        </w:rPr>
        <w:t xml:space="preserve">UR: p-Chloroaniline TSCA 8(d) H </w:t>
      </w:r>
      <w:r w:rsidRPr="00A30A4D">
        <w:rPr>
          <w:rFonts w:ascii="Times New Roman" w:hAnsi="Times New Roman" w:cs="Times New Roman"/>
          <w:b/>
          <w:sz w:val="24"/>
        </w:rPr>
        <w:t>and S data reporting: p-Chloroaniline SARA 313 toxic chemical notification and release reporting: p-Chloroaniline CERCLA:</w:t>
      </w:r>
    </w:p>
    <w:p w:rsidR="003E6DAB" w:rsidRDefault="00A30A4D" w:rsidP="00A30A4D">
      <w:pPr>
        <w:autoSpaceDE w:val="0"/>
        <w:autoSpaceDN w:val="0"/>
        <w:adjustRightInd w:val="0"/>
        <w:spacing w:after="0" w:line="240" w:lineRule="auto"/>
        <w:rPr>
          <w:rFonts w:ascii="Times New Roman" w:hAnsi="Times New Roman" w:cs="Times New Roman"/>
          <w:b/>
          <w:sz w:val="24"/>
        </w:rPr>
      </w:pPr>
      <w:r w:rsidRPr="00A30A4D">
        <w:rPr>
          <w:rFonts w:ascii="Times New Roman" w:hAnsi="Times New Roman" w:cs="Times New Roman"/>
          <w:b/>
          <w:sz w:val="24"/>
        </w:rPr>
        <w:t>Hazardous substances.</w:t>
      </w:r>
      <w:r w:rsidR="00EA6446">
        <w:rPr>
          <w:rFonts w:ascii="Times New Roman" w:hAnsi="Times New Roman" w:cs="Times New Roman"/>
          <w:b/>
          <w:sz w:val="24"/>
        </w:rPr>
        <w:t xml:space="preserve"> </w:t>
      </w:r>
      <w:r w:rsidRPr="00A30A4D">
        <w:rPr>
          <w:rFonts w:ascii="Times New Roman" w:hAnsi="Times New Roman" w:cs="Times New Roman"/>
          <w:b/>
          <w:sz w:val="24"/>
        </w:rPr>
        <w:t xml:space="preserve">: </w:t>
      </w:r>
      <w:r w:rsidR="00EA6446" w:rsidRPr="00A30A4D">
        <w:rPr>
          <w:rFonts w:ascii="Times New Roman" w:hAnsi="Times New Roman" w:cs="Times New Roman"/>
          <w:b/>
          <w:sz w:val="24"/>
        </w:rPr>
        <w:t>P-Chloroaniline</w:t>
      </w:r>
      <w:r w:rsidR="00EA6446">
        <w:rPr>
          <w:rFonts w:ascii="Times New Roman" w:hAnsi="Times New Roman" w:cs="Times New Roman"/>
          <w:b/>
          <w:sz w:val="24"/>
        </w:rPr>
        <w:t>:</w:t>
      </w:r>
      <w:r w:rsidRPr="00A30A4D">
        <w:rPr>
          <w:rFonts w:ascii="Times New Roman" w:hAnsi="Times New Roman" w:cs="Times New Roman"/>
          <w:b/>
          <w:sz w:val="24"/>
        </w:rPr>
        <w:t xml:space="preserve"> 1000 lbs. (453.6 kg)</w:t>
      </w:r>
    </w:p>
    <w:p w:rsidR="00A30A4D" w:rsidRPr="008D2C7D" w:rsidRDefault="00A30A4D" w:rsidP="00A30A4D">
      <w:pPr>
        <w:autoSpaceDE w:val="0"/>
        <w:autoSpaceDN w:val="0"/>
        <w:adjustRightInd w:val="0"/>
        <w:spacing w:after="0" w:line="240" w:lineRule="auto"/>
        <w:rPr>
          <w:rFonts w:ascii="Times New Roman" w:hAnsi="Times New Roman" w:cs="Times New Roman"/>
          <w:b/>
          <w:sz w:val="24"/>
        </w:rPr>
      </w:pPr>
    </w:p>
    <w:p w:rsidR="00BE4862" w:rsidRDefault="00343EC9" w:rsidP="006911FE">
      <w:pPr>
        <w:autoSpaceDE w:val="0"/>
        <w:autoSpaceDN w:val="0"/>
        <w:adjustRightInd w:val="0"/>
        <w:spacing w:after="0" w:line="240" w:lineRule="auto"/>
        <w:rPr>
          <w:rFonts w:ascii="Times New Roman" w:hAnsi="Times New Roman" w:cs="Times New Roman"/>
          <w:b/>
          <w:sz w:val="28"/>
        </w:rPr>
      </w:pPr>
      <w:r>
        <w:rPr>
          <w:rFonts w:ascii="Times New Roman" w:hAnsi="Times New Roman" w:cs="Times New Roman"/>
          <w:b/>
          <w:sz w:val="28"/>
          <w:u w:val="single"/>
        </w:rPr>
        <w:t>O</w:t>
      </w:r>
      <w:r w:rsidR="002619B1" w:rsidRPr="002619B1">
        <w:rPr>
          <w:rFonts w:ascii="Times New Roman" w:hAnsi="Times New Roman" w:cs="Times New Roman"/>
          <w:b/>
          <w:sz w:val="28"/>
          <w:u w:val="single"/>
        </w:rPr>
        <w:t>ther Regulations:</w:t>
      </w:r>
      <w:r w:rsidR="002619B1" w:rsidRPr="002619B1">
        <w:rPr>
          <w:rFonts w:ascii="Times New Roman" w:hAnsi="Times New Roman" w:cs="Times New Roman"/>
          <w:b/>
          <w:sz w:val="28"/>
        </w:rPr>
        <w:t xml:space="preserve"> </w:t>
      </w:r>
      <w:r w:rsidR="0085179C">
        <w:rPr>
          <w:rFonts w:ascii="Times New Roman" w:hAnsi="Times New Roman" w:cs="Times New Roman"/>
          <w:b/>
          <w:sz w:val="28"/>
        </w:rPr>
        <w:t xml:space="preserve"> </w:t>
      </w:r>
      <w:r w:rsidR="00BD4A85">
        <w:rPr>
          <w:rFonts w:ascii="Times New Roman" w:hAnsi="Times New Roman" w:cs="Times New Roman"/>
          <w:b/>
          <w:sz w:val="28"/>
        </w:rPr>
        <w:t xml:space="preserve"> </w:t>
      </w:r>
    </w:p>
    <w:p w:rsidR="00A30A4D" w:rsidRDefault="00D628B7" w:rsidP="00A30A4D">
      <w:pPr>
        <w:autoSpaceDE w:val="0"/>
        <w:autoSpaceDN w:val="0"/>
        <w:adjustRightInd w:val="0"/>
        <w:spacing w:after="0" w:line="240" w:lineRule="auto"/>
        <w:rPr>
          <w:rFonts w:ascii="Times New Roman" w:hAnsi="Times New Roman" w:cs="Times New Roman"/>
          <w:b/>
          <w:sz w:val="24"/>
        </w:rPr>
      </w:pPr>
      <w:r w:rsidRPr="00D628B7">
        <w:rPr>
          <w:rFonts w:ascii="Times New Roman" w:hAnsi="Times New Roman" w:cs="Times New Roman"/>
          <w:b/>
          <w:sz w:val="28"/>
        </w:rPr>
        <w:t xml:space="preserve">OSHA: </w:t>
      </w:r>
      <w:r w:rsidR="00A86A6F" w:rsidRPr="00A86A6F">
        <w:rPr>
          <w:rFonts w:ascii="Times New Roman" w:hAnsi="Times New Roman" w:cs="Times New Roman"/>
          <w:b/>
          <w:sz w:val="24"/>
        </w:rPr>
        <w:t>Hazardous by definition of Hazard Communication Standard (29 CFR 1910.1200).</w:t>
      </w:r>
    </w:p>
    <w:p w:rsidR="001B4677" w:rsidRPr="00A30A4D" w:rsidRDefault="00447C54" w:rsidP="00A30A4D">
      <w:pPr>
        <w:autoSpaceDE w:val="0"/>
        <w:autoSpaceDN w:val="0"/>
        <w:adjustRightInd w:val="0"/>
        <w:spacing w:after="0" w:line="240" w:lineRule="auto"/>
        <w:rPr>
          <w:rFonts w:ascii="Times New Roman" w:hAnsi="Times New Roman" w:cs="Times New Roman"/>
          <w:b/>
          <w:sz w:val="24"/>
        </w:rPr>
      </w:pPr>
      <w:r w:rsidRPr="001B4677">
        <w:rPr>
          <w:rFonts w:ascii="Times New Roman" w:hAnsi="Times New Roman" w:cs="Times New Roman"/>
          <w:b/>
        </w:rPr>
        <w:tab/>
      </w: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962268" w:rsidRPr="00962268" w:rsidRDefault="002619B1" w:rsidP="00962268">
      <w:pPr>
        <w:pStyle w:val="NoSpacing"/>
        <w:rPr>
          <w:rFonts w:eastAsia="Times New Roman"/>
          <w:sz w:val="25"/>
          <w:lang w:val="en-US" w:eastAsia="en-US"/>
        </w:rPr>
      </w:pPr>
      <w:r w:rsidRPr="002619B1">
        <w:rPr>
          <w:rFonts w:ascii="Times New Roman" w:hAnsi="Times New Roman" w:cs="Times New Roman"/>
          <w:b/>
          <w:sz w:val="28"/>
        </w:rPr>
        <w:t xml:space="preserve">WHMIS (Canada): </w:t>
      </w:r>
      <w:r w:rsidR="00962268" w:rsidRPr="00962268">
        <w:rPr>
          <w:rFonts w:ascii="Times New Roman" w:eastAsia="Times New Roman" w:hAnsi="Times New Roman" w:cs="Times New Roman"/>
          <w:b/>
          <w:sz w:val="24"/>
          <w:lang w:val="en-US" w:eastAsia="en-US"/>
        </w:rPr>
        <w:t>CLASS D-1A: Material causing immediate and serious toxic effects (VERY TOXIC). CLASS D-2A: Material causing other toxic effects (VERY TOXIC).</w:t>
      </w:r>
    </w:p>
    <w:p w:rsidR="00A30A4D" w:rsidRDefault="002619B1" w:rsidP="00A30A4D">
      <w:pPr>
        <w:pStyle w:val="NoSpacing"/>
      </w:pPr>
      <w:r w:rsidRPr="002619B1">
        <w:rPr>
          <w:rFonts w:ascii="Times New Roman" w:hAnsi="Times New Roman" w:cs="Times New Roman"/>
          <w:b/>
          <w:sz w:val="28"/>
        </w:rPr>
        <w:t xml:space="preserve">DSCL (EEC): </w:t>
      </w:r>
      <w:r w:rsidR="00962268" w:rsidRPr="00962268">
        <w:rPr>
          <w:rFonts w:ascii="Times New Roman" w:hAnsi="Times New Roman" w:cs="Times New Roman"/>
          <w:b/>
          <w:sz w:val="24"/>
        </w:rPr>
        <w:t>R35- Causes severe burns. R43- May cause sensitization by skin contact</w:t>
      </w:r>
    </w:p>
    <w:p w:rsidR="00962268" w:rsidRPr="00A30A4D" w:rsidRDefault="00962268" w:rsidP="00A30A4D">
      <w:pPr>
        <w:pStyle w:val="NoSpacing"/>
        <w:rPr>
          <w:rFonts w:ascii="Times New Roman" w:hAnsi="Times New Roman" w:cs="Times New Roman"/>
          <w:b/>
          <w:sz w:val="24"/>
        </w:rPr>
      </w:pPr>
    </w:p>
    <w:p w:rsidR="002619B1" w:rsidRPr="002619B1"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HMIS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962268">
        <w:rPr>
          <w:rFonts w:ascii="Times New Roman" w:hAnsi="Times New Roman" w:cs="Times New Roman"/>
          <w:b/>
          <w:sz w:val="24"/>
        </w:rPr>
        <w:t>4</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1B4677">
        <w:rPr>
          <w:rFonts w:ascii="Times New Roman" w:hAnsi="Times New Roman" w:cs="Times New Roman"/>
          <w:b/>
          <w:sz w:val="24"/>
        </w:rPr>
        <w:t>1</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8D2C7D">
        <w:rPr>
          <w:rFonts w:ascii="Times New Roman" w:hAnsi="Times New Roman" w:cs="Times New Roman"/>
          <w:b/>
          <w:sz w:val="24"/>
        </w:rPr>
        <w:t>0</w:t>
      </w:r>
    </w:p>
    <w:p w:rsidR="00BF1BAA" w:rsidRDefault="002619B1" w:rsidP="00855809">
      <w:pPr>
        <w:pStyle w:val="NoSpacing"/>
        <w:rPr>
          <w:rFonts w:ascii="Times New Roman" w:hAnsi="Times New Roman" w:cs="Times New Roman"/>
          <w:b/>
          <w:sz w:val="28"/>
        </w:rPr>
      </w:pPr>
      <w:r w:rsidRPr="002619B1">
        <w:rPr>
          <w:rFonts w:ascii="Times New Roman" w:hAnsi="Times New Roman" w:cs="Times New Roman"/>
          <w:b/>
          <w:sz w:val="28"/>
        </w:rPr>
        <w:t xml:space="preserve">Personal Protection: </w:t>
      </w:r>
      <w:r w:rsidR="00EA6446" w:rsidRPr="00EA6446">
        <w:rPr>
          <w:rFonts w:ascii="Times New Roman" w:hAnsi="Times New Roman" w:cs="Times New Roman"/>
          <w:b/>
          <w:sz w:val="24"/>
        </w:rPr>
        <w:t>j</w:t>
      </w:r>
    </w:p>
    <w:p w:rsidR="00855809" w:rsidRDefault="00855809" w:rsidP="00855809">
      <w:pPr>
        <w:pStyle w:val="NoSpacing"/>
        <w:rPr>
          <w:rFonts w:ascii="Times New Roman" w:hAnsi="Times New Roman" w:cs="Times New Roman"/>
          <w:b/>
          <w:sz w:val="28"/>
          <w:u w:val="single"/>
        </w:rPr>
      </w:pPr>
    </w:p>
    <w:p w:rsidR="00EA6446" w:rsidRPr="00A30A4D" w:rsidRDefault="00EA6446" w:rsidP="00EA6446">
      <w:pPr>
        <w:autoSpaceDE w:val="0"/>
        <w:autoSpaceDN w:val="0"/>
        <w:adjustRightInd w:val="0"/>
        <w:spacing w:after="0" w:line="240" w:lineRule="auto"/>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A6446" w:rsidTr="00B064ED">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A6446" w:rsidRPr="007B71FE" w:rsidRDefault="00EA6446" w:rsidP="00B064ED">
            <w:pPr>
              <w:rPr>
                <w:color w:val="auto"/>
              </w:rPr>
            </w:pPr>
            <w:r w:rsidRPr="004B54D2">
              <w:rPr>
                <w:color w:val="auto"/>
                <w:sz w:val="44"/>
              </w:rPr>
              <w:lastRenderedPageBreak/>
              <w:t>Section 15: Other Regulatory Information</w:t>
            </w:r>
            <w:r>
              <w:rPr>
                <w:color w:val="auto"/>
                <w:sz w:val="44"/>
              </w:rPr>
              <w:t xml:space="preserve"> (Continued)</w:t>
            </w:r>
          </w:p>
        </w:tc>
      </w:tr>
    </w:tbl>
    <w:p w:rsidR="00EA6446" w:rsidRDefault="00EA6446" w:rsidP="002619B1">
      <w:pPr>
        <w:pStyle w:val="NoSpacing"/>
        <w:rPr>
          <w:rFonts w:ascii="Times New Roman" w:hAnsi="Times New Roman" w:cs="Times New Roman"/>
          <w:b/>
          <w:sz w:val="28"/>
          <w:u w:val="single"/>
        </w:rPr>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EA6446">
        <w:rPr>
          <w:rFonts w:ascii="Times New Roman" w:hAnsi="Times New Roman" w:cs="Times New Roman"/>
          <w:b/>
          <w:sz w:val="24"/>
        </w:rPr>
        <w:t>4</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1B4677">
        <w:rPr>
          <w:rFonts w:ascii="Times New Roman" w:hAnsi="Times New Roman" w:cs="Times New Roman"/>
          <w:b/>
          <w:sz w:val="24"/>
        </w:rPr>
        <w:t xml:space="preserve"> 1</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8D2C7D">
        <w:rPr>
          <w:rFonts w:ascii="Times New Roman" w:hAnsi="Times New Roman" w:cs="Times New Roman"/>
          <w:b/>
          <w:sz w:val="24"/>
        </w:rPr>
        <w:t>0</w:t>
      </w:r>
    </w:p>
    <w:p w:rsidR="00A30A4D" w:rsidRDefault="002619B1" w:rsidP="00A30A4D">
      <w:pPr>
        <w:pStyle w:val="NoSpacing"/>
        <w:rPr>
          <w:rFonts w:ascii="Times New Roman" w:hAnsi="Times New Roman" w:cs="Times New Roman"/>
          <w:b/>
          <w:sz w:val="28"/>
        </w:rPr>
      </w:pPr>
      <w:r w:rsidRPr="002619B1">
        <w:rPr>
          <w:rFonts w:ascii="Times New Roman" w:hAnsi="Times New Roman" w:cs="Times New Roman"/>
          <w:b/>
          <w:sz w:val="28"/>
        </w:rPr>
        <w:t>Specific hazard:</w:t>
      </w:r>
    </w:p>
    <w:p w:rsidR="00BE4862" w:rsidRPr="00BE4862" w:rsidRDefault="00A30A4D" w:rsidP="00A30A4D">
      <w:pPr>
        <w:pStyle w:val="NoSpacing"/>
      </w:pPr>
      <w:r w:rsidRPr="00BE4862">
        <w:t xml:space="preserve"> </w:t>
      </w:r>
    </w:p>
    <w:p w:rsidR="00855809" w:rsidRDefault="002619B1" w:rsidP="00D14183">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r w:rsidR="00293290" w:rsidRPr="00293290">
        <w:rPr>
          <w:rFonts w:ascii="Times New Roman" w:hAnsi="Times New Roman" w:cs="Times New Roman"/>
          <w:b/>
          <w:sz w:val="28"/>
        </w:rPr>
        <w:t xml:space="preserve"> </w:t>
      </w:r>
    </w:p>
    <w:p w:rsidR="00EA6446" w:rsidRPr="00EA6446" w:rsidRDefault="00EA6446" w:rsidP="00EA6446">
      <w:pPr>
        <w:spacing w:after="0" w:line="240" w:lineRule="auto"/>
        <w:rPr>
          <w:rFonts w:ascii="Times New Roman" w:eastAsia="Times New Roman" w:hAnsi="Times New Roman" w:cs="Times New Roman"/>
          <w:b/>
          <w:sz w:val="24"/>
          <w:szCs w:val="25"/>
          <w:lang w:val="en-US" w:eastAsia="en-US"/>
        </w:rPr>
      </w:pPr>
      <w:r w:rsidRPr="00EA6446">
        <w:rPr>
          <w:rFonts w:ascii="Times New Roman" w:eastAsia="Times New Roman" w:hAnsi="Times New Roman" w:cs="Times New Roman"/>
          <w:b/>
          <w:sz w:val="24"/>
          <w:szCs w:val="25"/>
          <w:lang w:val="en-US" w:eastAsia="en-US"/>
        </w:rPr>
        <w:t>Gloves. Synthetic apron. Vapor and dust respirator. Be sure to use an approved/certified respirator or equivalent. Wear appropriate respirator when ventilation is inadequate. Splash goggles.</w:t>
      </w:r>
    </w:p>
    <w:p w:rsidR="00EA6446" w:rsidRPr="00447C54" w:rsidRDefault="00EA6446" w:rsidP="00A30A4D">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3B635B">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BD4A85"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336E60" w:rsidRPr="00602700" w:rsidRDefault="00336E60" w:rsidP="00602700">
      <w:pPr>
        <w:tabs>
          <w:tab w:val="left" w:pos="3840"/>
        </w:tabs>
        <w:rPr>
          <w:rFonts w:ascii="Times New Roman" w:eastAsia="Calibri" w:hAnsi="Times New Roman" w:cs="Times New Roman"/>
          <w:b/>
          <w:color w:val="000000"/>
          <w:sz w:val="24"/>
          <w:szCs w:val="24"/>
        </w:rPr>
      </w:pPr>
    </w:p>
    <w:p w:rsidR="007578C6" w:rsidRPr="00AE6315" w:rsidRDefault="007578C6" w:rsidP="007578C6">
      <w:pPr>
        <w:jc w:val="center"/>
        <w:rPr>
          <w:rFonts w:ascii="Georgia" w:eastAsia="Calibri" w:hAnsi="Georgia" w:cs="Arial"/>
          <w:b/>
          <w:bCs/>
          <w:i/>
          <w:iCs/>
          <w:color w:val="000000"/>
          <w:sz w:val="36"/>
          <w:szCs w:val="36"/>
        </w:rPr>
      </w:pPr>
      <w:bookmarkStart w:id="0" w:name="_GoBack"/>
      <w:bookmarkEnd w:id="0"/>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7578C6" w:rsidRPr="008B4575" w:rsidRDefault="007578C6" w:rsidP="007578C6">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7578C6" w:rsidRPr="00211219" w:rsidRDefault="007578C6" w:rsidP="007578C6">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9C3BE4" w:rsidRPr="009C3BE4" w:rsidRDefault="007578C6" w:rsidP="00010E79">
      <w:pPr>
        <w:autoSpaceDE w:val="0"/>
        <w:autoSpaceDN w:val="0"/>
        <w:adjustRightInd w:val="0"/>
        <w:ind w:firstLine="720"/>
        <w:jc w:val="both"/>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Pr="0021121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sectPr w:rsidR="009C3BE4" w:rsidRPr="009C3BE4" w:rsidSect="007578C6">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505F" w:rsidRDefault="006A505F" w:rsidP="009C3BE4">
      <w:pPr>
        <w:spacing w:after="0" w:line="240" w:lineRule="auto"/>
      </w:pPr>
      <w:r>
        <w:separator/>
      </w:r>
    </w:p>
  </w:endnote>
  <w:endnote w:type="continuationSeparator" w:id="0">
    <w:p w:rsidR="006A505F" w:rsidRDefault="006A505F"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Book Antiqua">
    <w:altName w:val="Palatino Linotype"/>
    <w:charset w:val="00"/>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7578C6" w:rsidP="007578C6">
    <w:pPr>
      <w:pStyle w:val="Footer"/>
      <w:ind w:left="-510"/>
      <w:jc w:val="right"/>
    </w:pPr>
    <w:r>
      <w:rPr>
        <w:noProof/>
      </w:rPr>
      <w:drawing>
        <wp:inline distT="0" distB="0" distL="0" distR="0" wp14:anchorId="53DEF013" wp14:editId="2AACE6A4">
          <wp:extent cx="7991475" cy="23304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8009341" cy="233566"/>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505F" w:rsidRDefault="006A505F" w:rsidP="009C3BE4">
      <w:pPr>
        <w:spacing w:after="0" w:line="240" w:lineRule="auto"/>
      </w:pPr>
      <w:r>
        <w:separator/>
      </w:r>
    </w:p>
  </w:footnote>
  <w:footnote w:type="continuationSeparator" w:id="0">
    <w:p w:rsidR="006A505F" w:rsidRDefault="006A505F"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7578C6" w:rsidP="007578C6">
    <w:pPr>
      <w:pStyle w:val="Header"/>
      <w:ind w:left="-510"/>
    </w:pPr>
    <w:r w:rsidRPr="00C10C02">
      <w:rPr>
        <w:b/>
        <w:noProof/>
        <w:color w:val="0000CC"/>
        <w:sz w:val="20"/>
      </w:rPr>
      <w:drawing>
        <wp:inline distT="0" distB="0" distL="0" distR="0" wp14:anchorId="68485D03" wp14:editId="3B252D88">
          <wp:extent cx="7810500" cy="14712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a14="http://schemas.microsoft.com/office/drawing/2010/main">
                          <a14:imgLayer r:embed="rId2">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7813776" cy="1471912"/>
                  </a:xfrm>
                  <a:prstGeom prst="rect">
                    <a:avLst/>
                  </a:prstGeom>
                  <a:noFill/>
                  <a:ln>
                    <a:noFill/>
                  </a:ln>
                </pic:spPr>
              </pic:pic>
            </a:graphicData>
          </a:graphic>
        </wp:inline>
      </w:drawing>
    </w:r>
  </w:p>
  <w:p w:rsidR="00AB34E8" w:rsidRDefault="00AB34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0EF2"/>
    <w:rsid w:val="00001767"/>
    <w:rsid w:val="00001C0D"/>
    <w:rsid w:val="000021CD"/>
    <w:rsid w:val="0000233E"/>
    <w:rsid w:val="000027A2"/>
    <w:rsid w:val="00002916"/>
    <w:rsid w:val="00003AEF"/>
    <w:rsid w:val="0000561B"/>
    <w:rsid w:val="00005737"/>
    <w:rsid w:val="00007215"/>
    <w:rsid w:val="00007D2F"/>
    <w:rsid w:val="00010AAA"/>
    <w:rsid w:val="00010B44"/>
    <w:rsid w:val="00010E79"/>
    <w:rsid w:val="00014110"/>
    <w:rsid w:val="00014D54"/>
    <w:rsid w:val="0001623A"/>
    <w:rsid w:val="000162D2"/>
    <w:rsid w:val="00017701"/>
    <w:rsid w:val="00017ADD"/>
    <w:rsid w:val="00020D4F"/>
    <w:rsid w:val="00022B79"/>
    <w:rsid w:val="00022FB6"/>
    <w:rsid w:val="00027824"/>
    <w:rsid w:val="000319E4"/>
    <w:rsid w:val="00031A8E"/>
    <w:rsid w:val="00031B82"/>
    <w:rsid w:val="00032185"/>
    <w:rsid w:val="000323DF"/>
    <w:rsid w:val="000328F3"/>
    <w:rsid w:val="00032930"/>
    <w:rsid w:val="00033624"/>
    <w:rsid w:val="000363B4"/>
    <w:rsid w:val="00036A42"/>
    <w:rsid w:val="00037E55"/>
    <w:rsid w:val="00042065"/>
    <w:rsid w:val="000448D8"/>
    <w:rsid w:val="00047B2E"/>
    <w:rsid w:val="00047FDE"/>
    <w:rsid w:val="00051796"/>
    <w:rsid w:val="0005471F"/>
    <w:rsid w:val="00057693"/>
    <w:rsid w:val="000577A8"/>
    <w:rsid w:val="00060C0C"/>
    <w:rsid w:val="000623AF"/>
    <w:rsid w:val="000655DD"/>
    <w:rsid w:val="000702C0"/>
    <w:rsid w:val="0007059A"/>
    <w:rsid w:val="000708DF"/>
    <w:rsid w:val="000728FD"/>
    <w:rsid w:val="00075889"/>
    <w:rsid w:val="0007700D"/>
    <w:rsid w:val="00081C61"/>
    <w:rsid w:val="00081FDF"/>
    <w:rsid w:val="00082520"/>
    <w:rsid w:val="0008356A"/>
    <w:rsid w:val="00083813"/>
    <w:rsid w:val="000839C6"/>
    <w:rsid w:val="00083B24"/>
    <w:rsid w:val="00085A7C"/>
    <w:rsid w:val="00086483"/>
    <w:rsid w:val="000865DF"/>
    <w:rsid w:val="00086A9D"/>
    <w:rsid w:val="00086B9B"/>
    <w:rsid w:val="00086FD6"/>
    <w:rsid w:val="000874A5"/>
    <w:rsid w:val="00090E17"/>
    <w:rsid w:val="00092A89"/>
    <w:rsid w:val="0009394C"/>
    <w:rsid w:val="000979B7"/>
    <w:rsid w:val="00097F71"/>
    <w:rsid w:val="000A0D21"/>
    <w:rsid w:val="000A3073"/>
    <w:rsid w:val="000A421A"/>
    <w:rsid w:val="000A48A2"/>
    <w:rsid w:val="000A5F15"/>
    <w:rsid w:val="000A65E9"/>
    <w:rsid w:val="000A6632"/>
    <w:rsid w:val="000A7E5A"/>
    <w:rsid w:val="000B019D"/>
    <w:rsid w:val="000B0CAD"/>
    <w:rsid w:val="000B1112"/>
    <w:rsid w:val="000B46F0"/>
    <w:rsid w:val="000B5FD3"/>
    <w:rsid w:val="000C36F5"/>
    <w:rsid w:val="000C394B"/>
    <w:rsid w:val="000C4D95"/>
    <w:rsid w:val="000C5421"/>
    <w:rsid w:val="000C572D"/>
    <w:rsid w:val="000C7541"/>
    <w:rsid w:val="000C7D70"/>
    <w:rsid w:val="000D1B7F"/>
    <w:rsid w:val="000D1FE0"/>
    <w:rsid w:val="000D51F4"/>
    <w:rsid w:val="000D5C6E"/>
    <w:rsid w:val="000D70B6"/>
    <w:rsid w:val="000E08A4"/>
    <w:rsid w:val="000E19AA"/>
    <w:rsid w:val="000E20CE"/>
    <w:rsid w:val="000E60A2"/>
    <w:rsid w:val="000E6CBA"/>
    <w:rsid w:val="000E7135"/>
    <w:rsid w:val="000E7E8B"/>
    <w:rsid w:val="000F0048"/>
    <w:rsid w:val="000F0D3E"/>
    <w:rsid w:val="000F34BE"/>
    <w:rsid w:val="000F5989"/>
    <w:rsid w:val="000F6A81"/>
    <w:rsid w:val="000F7ACB"/>
    <w:rsid w:val="001003B0"/>
    <w:rsid w:val="00100A2A"/>
    <w:rsid w:val="00102584"/>
    <w:rsid w:val="00103D4F"/>
    <w:rsid w:val="00106BF7"/>
    <w:rsid w:val="001074AD"/>
    <w:rsid w:val="0011262B"/>
    <w:rsid w:val="001135AD"/>
    <w:rsid w:val="00116FE2"/>
    <w:rsid w:val="00117EF0"/>
    <w:rsid w:val="0012286D"/>
    <w:rsid w:val="00123EFD"/>
    <w:rsid w:val="00124ED8"/>
    <w:rsid w:val="0012541C"/>
    <w:rsid w:val="00130387"/>
    <w:rsid w:val="001317F3"/>
    <w:rsid w:val="00131AE1"/>
    <w:rsid w:val="00132AD3"/>
    <w:rsid w:val="001364AB"/>
    <w:rsid w:val="0013747E"/>
    <w:rsid w:val="00143494"/>
    <w:rsid w:val="00144FAF"/>
    <w:rsid w:val="001450DD"/>
    <w:rsid w:val="00145134"/>
    <w:rsid w:val="00145928"/>
    <w:rsid w:val="0014606A"/>
    <w:rsid w:val="001475AA"/>
    <w:rsid w:val="001475BB"/>
    <w:rsid w:val="00147E14"/>
    <w:rsid w:val="001500BF"/>
    <w:rsid w:val="00151B2F"/>
    <w:rsid w:val="00151CA3"/>
    <w:rsid w:val="001543E1"/>
    <w:rsid w:val="0015747F"/>
    <w:rsid w:val="00157695"/>
    <w:rsid w:val="001578CF"/>
    <w:rsid w:val="00160775"/>
    <w:rsid w:val="0016273C"/>
    <w:rsid w:val="00163FCA"/>
    <w:rsid w:val="00164E7D"/>
    <w:rsid w:val="001658F8"/>
    <w:rsid w:val="00165EBF"/>
    <w:rsid w:val="00166628"/>
    <w:rsid w:val="001676DB"/>
    <w:rsid w:val="0017110C"/>
    <w:rsid w:val="0017394C"/>
    <w:rsid w:val="00175960"/>
    <w:rsid w:val="001763F5"/>
    <w:rsid w:val="001832F7"/>
    <w:rsid w:val="00183700"/>
    <w:rsid w:val="001854F6"/>
    <w:rsid w:val="0018779A"/>
    <w:rsid w:val="001905DC"/>
    <w:rsid w:val="001907E9"/>
    <w:rsid w:val="001914E8"/>
    <w:rsid w:val="001946C7"/>
    <w:rsid w:val="00194CB6"/>
    <w:rsid w:val="00195ADA"/>
    <w:rsid w:val="001973D0"/>
    <w:rsid w:val="00197E5D"/>
    <w:rsid w:val="001A1DA5"/>
    <w:rsid w:val="001A213A"/>
    <w:rsid w:val="001A57E1"/>
    <w:rsid w:val="001A6D15"/>
    <w:rsid w:val="001A72D9"/>
    <w:rsid w:val="001A784B"/>
    <w:rsid w:val="001B01E4"/>
    <w:rsid w:val="001B0775"/>
    <w:rsid w:val="001B15F5"/>
    <w:rsid w:val="001B1BEF"/>
    <w:rsid w:val="001B4677"/>
    <w:rsid w:val="001B69ED"/>
    <w:rsid w:val="001C0A1A"/>
    <w:rsid w:val="001C5819"/>
    <w:rsid w:val="001C5EBB"/>
    <w:rsid w:val="001C7276"/>
    <w:rsid w:val="001D2606"/>
    <w:rsid w:val="001D3CF1"/>
    <w:rsid w:val="001D4BCC"/>
    <w:rsid w:val="001D6D33"/>
    <w:rsid w:val="001D706C"/>
    <w:rsid w:val="001D7AAF"/>
    <w:rsid w:val="001D7EE5"/>
    <w:rsid w:val="001E230F"/>
    <w:rsid w:val="001E23DD"/>
    <w:rsid w:val="001E36FE"/>
    <w:rsid w:val="001E3F7A"/>
    <w:rsid w:val="001E4646"/>
    <w:rsid w:val="001E46C3"/>
    <w:rsid w:val="001E4A03"/>
    <w:rsid w:val="001E5548"/>
    <w:rsid w:val="001E5819"/>
    <w:rsid w:val="001E638C"/>
    <w:rsid w:val="001E63D4"/>
    <w:rsid w:val="001E766D"/>
    <w:rsid w:val="001E7993"/>
    <w:rsid w:val="001F044A"/>
    <w:rsid w:val="001F0B72"/>
    <w:rsid w:val="001F1A74"/>
    <w:rsid w:val="001F1E80"/>
    <w:rsid w:val="001F3F9D"/>
    <w:rsid w:val="001F6074"/>
    <w:rsid w:val="002000FC"/>
    <w:rsid w:val="002014C1"/>
    <w:rsid w:val="002051A0"/>
    <w:rsid w:val="0020759C"/>
    <w:rsid w:val="00211219"/>
    <w:rsid w:val="00212F06"/>
    <w:rsid w:val="00214AE7"/>
    <w:rsid w:val="00215425"/>
    <w:rsid w:val="0021570B"/>
    <w:rsid w:val="00216FBB"/>
    <w:rsid w:val="0022245B"/>
    <w:rsid w:val="00223C5F"/>
    <w:rsid w:val="00224F27"/>
    <w:rsid w:val="0022637A"/>
    <w:rsid w:val="002320E7"/>
    <w:rsid w:val="00233383"/>
    <w:rsid w:val="00234C7D"/>
    <w:rsid w:val="00234DFA"/>
    <w:rsid w:val="002369D2"/>
    <w:rsid w:val="00236EED"/>
    <w:rsid w:val="00241D9D"/>
    <w:rsid w:val="00243125"/>
    <w:rsid w:val="002458A1"/>
    <w:rsid w:val="0024655B"/>
    <w:rsid w:val="002506F8"/>
    <w:rsid w:val="00250962"/>
    <w:rsid w:val="00251422"/>
    <w:rsid w:val="0025524F"/>
    <w:rsid w:val="00257B08"/>
    <w:rsid w:val="002601B3"/>
    <w:rsid w:val="002619B1"/>
    <w:rsid w:val="002625EC"/>
    <w:rsid w:val="002639D6"/>
    <w:rsid w:val="002645DF"/>
    <w:rsid w:val="00264616"/>
    <w:rsid w:val="002656AD"/>
    <w:rsid w:val="00267198"/>
    <w:rsid w:val="00272332"/>
    <w:rsid w:val="002737CD"/>
    <w:rsid w:val="002754C5"/>
    <w:rsid w:val="00280DA4"/>
    <w:rsid w:val="00283B97"/>
    <w:rsid w:val="00283D70"/>
    <w:rsid w:val="002843EE"/>
    <w:rsid w:val="00286500"/>
    <w:rsid w:val="002867C3"/>
    <w:rsid w:val="002869F5"/>
    <w:rsid w:val="00287ACD"/>
    <w:rsid w:val="00293290"/>
    <w:rsid w:val="00293954"/>
    <w:rsid w:val="002946AE"/>
    <w:rsid w:val="002951EC"/>
    <w:rsid w:val="0029528A"/>
    <w:rsid w:val="00295BC1"/>
    <w:rsid w:val="00295F3D"/>
    <w:rsid w:val="0029604A"/>
    <w:rsid w:val="002971FB"/>
    <w:rsid w:val="00297BC0"/>
    <w:rsid w:val="002A07AB"/>
    <w:rsid w:val="002A1506"/>
    <w:rsid w:val="002A2777"/>
    <w:rsid w:val="002A3466"/>
    <w:rsid w:val="002A3FD6"/>
    <w:rsid w:val="002A655C"/>
    <w:rsid w:val="002A71F0"/>
    <w:rsid w:val="002A7442"/>
    <w:rsid w:val="002A75EC"/>
    <w:rsid w:val="002B07D1"/>
    <w:rsid w:val="002B14D6"/>
    <w:rsid w:val="002B293F"/>
    <w:rsid w:val="002B2B02"/>
    <w:rsid w:val="002B2BE7"/>
    <w:rsid w:val="002B36B7"/>
    <w:rsid w:val="002B3939"/>
    <w:rsid w:val="002B3F9E"/>
    <w:rsid w:val="002B532E"/>
    <w:rsid w:val="002C0249"/>
    <w:rsid w:val="002C0BD4"/>
    <w:rsid w:val="002C0CA6"/>
    <w:rsid w:val="002C1463"/>
    <w:rsid w:val="002C1EF8"/>
    <w:rsid w:val="002C35F7"/>
    <w:rsid w:val="002C3FCC"/>
    <w:rsid w:val="002D07CF"/>
    <w:rsid w:val="002D1089"/>
    <w:rsid w:val="002D346B"/>
    <w:rsid w:val="002D45E2"/>
    <w:rsid w:val="002D4654"/>
    <w:rsid w:val="002D566F"/>
    <w:rsid w:val="002D76F7"/>
    <w:rsid w:val="002E2B9D"/>
    <w:rsid w:val="002E3A53"/>
    <w:rsid w:val="002E3D88"/>
    <w:rsid w:val="002E5153"/>
    <w:rsid w:val="002F08EB"/>
    <w:rsid w:val="002F44B3"/>
    <w:rsid w:val="002F5BDF"/>
    <w:rsid w:val="002F6489"/>
    <w:rsid w:val="002F6605"/>
    <w:rsid w:val="002F7197"/>
    <w:rsid w:val="00301DCA"/>
    <w:rsid w:val="00302EA4"/>
    <w:rsid w:val="003100A5"/>
    <w:rsid w:val="00310C5D"/>
    <w:rsid w:val="00314E78"/>
    <w:rsid w:val="0031643A"/>
    <w:rsid w:val="00321363"/>
    <w:rsid w:val="00322CAF"/>
    <w:rsid w:val="00323E29"/>
    <w:rsid w:val="00323E50"/>
    <w:rsid w:val="003259A1"/>
    <w:rsid w:val="003303D3"/>
    <w:rsid w:val="003307F0"/>
    <w:rsid w:val="00331077"/>
    <w:rsid w:val="00332DCE"/>
    <w:rsid w:val="00333977"/>
    <w:rsid w:val="00334234"/>
    <w:rsid w:val="003350D5"/>
    <w:rsid w:val="0033578E"/>
    <w:rsid w:val="00336544"/>
    <w:rsid w:val="00336E60"/>
    <w:rsid w:val="0033761F"/>
    <w:rsid w:val="00337B81"/>
    <w:rsid w:val="00337CDD"/>
    <w:rsid w:val="00337D81"/>
    <w:rsid w:val="00340341"/>
    <w:rsid w:val="00340A97"/>
    <w:rsid w:val="003412F6"/>
    <w:rsid w:val="003430D5"/>
    <w:rsid w:val="00343EC9"/>
    <w:rsid w:val="003445A5"/>
    <w:rsid w:val="0034544B"/>
    <w:rsid w:val="00346135"/>
    <w:rsid w:val="00347D12"/>
    <w:rsid w:val="0035073D"/>
    <w:rsid w:val="0035319C"/>
    <w:rsid w:val="00354CFB"/>
    <w:rsid w:val="00356BC2"/>
    <w:rsid w:val="00356CB7"/>
    <w:rsid w:val="00362630"/>
    <w:rsid w:val="00363167"/>
    <w:rsid w:val="0036329F"/>
    <w:rsid w:val="003644C8"/>
    <w:rsid w:val="003645C6"/>
    <w:rsid w:val="00364E33"/>
    <w:rsid w:val="003658C6"/>
    <w:rsid w:val="003703BB"/>
    <w:rsid w:val="003717D7"/>
    <w:rsid w:val="0037283F"/>
    <w:rsid w:val="00372889"/>
    <w:rsid w:val="00374DD5"/>
    <w:rsid w:val="0037680E"/>
    <w:rsid w:val="00376DE8"/>
    <w:rsid w:val="00377089"/>
    <w:rsid w:val="00380092"/>
    <w:rsid w:val="0038210B"/>
    <w:rsid w:val="00382D84"/>
    <w:rsid w:val="00384E61"/>
    <w:rsid w:val="00384E94"/>
    <w:rsid w:val="00386257"/>
    <w:rsid w:val="00386D80"/>
    <w:rsid w:val="00386EBB"/>
    <w:rsid w:val="003948A9"/>
    <w:rsid w:val="003A062F"/>
    <w:rsid w:val="003A1321"/>
    <w:rsid w:val="003A400D"/>
    <w:rsid w:val="003A4E83"/>
    <w:rsid w:val="003A57B1"/>
    <w:rsid w:val="003A5BE4"/>
    <w:rsid w:val="003A6C7A"/>
    <w:rsid w:val="003A6F93"/>
    <w:rsid w:val="003A7577"/>
    <w:rsid w:val="003A76F4"/>
    <w:rsid w:val="003A7ED1"/>
    <w:rsid w:val="003B2E29"/>
    <w:rsid w:val="003B2FD3"/>
    <w:rsid w:val="003B3888"/>
    <w:rsid w:val="003B635B"/>
    <w:rsid w:val="003B6D18"/>
    <w:rsid w:val="003B7BB5"/>
    <w:rsid w:val="003C0161"/>
    <w:rsid w:val="003C22D6"/>
    <w:rsid w:val="003C2FC3"/>
    <w:rsid w:val="003C50E5"/>
    <w:rsid w:val="003D1E16"/>
    <w:rsid w:val="003D3083"/>
    <w:rsid w:val="003D4833"/>
    <w:rsid w:val="003D6A60"/>
    <w:rsid w:val="003D7273"/>
    <w:rsid w:val="003E29CF"/>
    <w:rsid w:val="003E2BED"/>
    <w:rsid w:val="003E2F2D"/>
    <w:rsid w:val="003E34AF"/>
    <w:rsid w:val="003E35FF"/>
    <w:rsid w:val="003E6DAB"/>
    <w:rsid w:val="003F02D6"/>
    <w:rsid w:val="003F0E48"/>
    <w:rsid w:val="003F12EB"/>
    <w:rsid w:val="003F30B7"/>
    <w:rsid w:val="003F7EA8"/>
    <w:rsid w:val="004012AB"/>
    <w:rsid w:val="0040162E"/>
    <w:rsid w:val="00403EDD"/>
    <w:rsid w:val="004079B1"/>
    <w:rsid w:val="00410604"/>
    <w:rsid w:val="00410B5B"/>
    <w:rsid w:val="0041141B"/>
    <w:rsid w:val="0041215E"/>
    <w:rsid w:val="00412809"/>
    <w:rsid w:val="0041472E"/>
    <w:rsid w:val="00416889"/>
    <w:rsid w:val="00421339"/>
    <w:rsid w:val="0042158A"/>
    <w:rsid w:val="004225CC"/>
    <w:rsid w:val="00424C3B"/>
    <w:rsid w:val="00426C43"/>
    <w:rsid w:val="00427772"/>
    <w:rsid w:val="00430B13"/>
    <w:rsid w:val="00431FC5"/>
    <w:rsid w:val="00432005"/>
    <w:rsid w:val="0043395B"/>
    <w:rsid w:val="00434746"/>
    <w:rsid w:val="00436F67"/>
    <w:rsid w:val="0044440A"/>
    <w:rsid w:val="00445F56"/>
    <w:rsid w:val="00446B79"/>
    <w:rsid w:val="00447C54"/>
    <w:rsid w:val="00447D67"/>
    <w:rsid w:val="00451979"/>
    <w:rsid w:val="00453A38"/>
    <w:rsid w:val="00454CC1"/>
    <w:rsid w:val="004622F0"/>
    <w:rsid w:val="00465416"/>
    <w:rsid w:val="00467BE3"/>
    <w:rsid w:val="004701C3"/>
    <w:rsid w:val="004702BF"/>
    <w:rsid w:val="004778B2"/>
    <w:rsid w:val="00480D6A"/>
    <w:rsid w:val="00481CF3"/>
    <w:rsid w:val="00482FD4"/>
    <w:rsid w:val="004832D2"/>
    <w:rsid w:val="0048375F"/>
    <w:rsid w:val="00483CEE"/>
    <w:rsid w:val="00483FC7"/>
    <w:rsid w:val="0048463A"/>
    <w:rsid w:val="00484A6C"/>
    <w:rsid w:val="0048644B"/>
    <w:rsid w:val="0048783B"/>
    <w:rsid w:val="00490373"/>
    <w:rsid w:val="00491301"/>
    <w:rsid w:val="00493E69"/>
    <w:rsid w:val="00493EF4"/>
    <w:rsid w:val="00494077"/>
    <w:rsid w:val="0049560C"/>
    <w:rsid w:val="00495C2F"/>
    <w:rsid w:val="004966D6"/>
    <w:rsid w:val="004970B8"/>
    <w:rsid w:val="004A0690"/>
    <w:rsid w:val="004A2AF5"/>
    <w:rsid w:val="004A3070"/>
    <w:rsid w:val="004A3A63"/>
    <w:rsid w:val="004A7EC7"/>
    <w:rsid w:val="004B03A3"/>
    <w:rsid w:val="004B2CA5"/>
    <w:rsid w:val="004B32C4"/>
    <w:rsid w:val="004B4B9A"/>
    <w:rsid w:val="004B54D2"/>
    <w:rsid w:val="004C0B42"/>
    <w:rsid w:val="004C18F1"/>
    <w:rsid w:val="004C2236"/>
    <w:rsid w:val="004C2C4B"/>
    <w:rsid w:val="004C5D5C"/>
    <w:rsid w:val="004C6754"/>
    <w:rsid w:val="004C6BFE"/>
    <w:rsid w:val="004C7FA7"/>
    <w:rsid w:val="004D0A2F"/>
    <w:rsid w:val="004D1988"/>
    <w:rsid w:val="004D4435"/>
    <w:rsid w:val="004D4702"/>
    <w:rsid w:val="004D7BF1"/>
    <w:rsid w:val="004E0F66"/>
    <w:rsid w:val="004E1420"/>
    <w:rsid w:val="004E27EE"/>
    <w:rsid w:val="004E5BA8"/>
    <w:rsid w:val="004F1123"/>
    <w:rsid w:val="004F5089"/>
    <w:rsid w:val="004F58EA"/>
    <w:rsid w:val="004F7998"/>
    <w:rsid w:val="0050288B"/>
    <w:rsid w:val="00504324"/>
    <w:rsid w:val="005050D4"/>
    <w:rsid w:val="0050527B"/>
    <w:rsid w:val="00511354"/>
    <w:rsid w:val="005115C9"/>
    <w:rsid w:val="00511B26"/>
    <w:rsid w:val="00513B4F"/>
    <w:rsid w:val="0051531B"/>
    <w:rsid w:val="005156C1"/>
    <w:rsid w:val="00516C6C"/>
    <w:rsid w:val="0051776D"/>
    <w:rsid w:val="00517B4E"/>
    <w:rsid w:val="0052189A"/>
    <w:rsid w:val="00521A5C"/>
    <w:rsid w:val="00521C18"/>
    <w:rsid w:val="00521F75"/>
    <w:rsid w:val="0052409B"/>
    <w:rsid w:val="00530ECB"/>
    <w:rsid w:val="00531988"/>
    <w:rsid w:val="00533DB5"/>
    <w:rsid w:val="005349EA"/>
    <w:rsid w:val="00536880"/>
    <w:rsid w:val="00536AE9"/>
    <w:rsid w:val="00537870"/>
    <w:rsid w:val="00537A05"/>
    <w:rsid w:val="00537EA9"/>
    <w:rsid w:val="00540F97"/>
    <w:rsid w:val="0054107D"/>
    <w:rsid w:val="00541467"/>
    <w:rsid w:val="00542E3A"/>
    <w:rsid w:val="00543305"/>
    <w:rsid w:val="0054355D"/>
    <w:rsid w:val="00544DE5"/>
    <w:rsid w:val="005460EF"/>
    <w:rsid w:val="00546503"/>
    <w:rsid w:val="00546C87"/>
    <w:rsid w:val="00552154"/>
    <w:rsid w:val="00552FD3"/>
    <w:rsid w:val="005549CB"/>
    <w:rsid w:val="00554FDF"/>
    <w:rsid w:val="005577C0"/>
    <w:rsid w:val="0056359E"/>
    <w:rsid w:val="005639D9"/>
    <w:rsid w:val="00563E0D"/>
    <w:rsid w:val="005648FB"/>
    <w:rsid w:val="00565BB2"/>
    <w:rsid w:val="00567881"/>
    <w:rsid w:val="0057078D"/>
    <w:rsid w:val="00570B94"/>
    <w:rsid w:val="0057444B"/>
    <w:rsid w:val="005773EB"/>
    <w:rsid w:val="00582769"/>
    <w:rsid w:val="005835F3"/>
    <w:rsid w:val="00583BAE"/>
    <w:rsid w:val="005843DE"/>
    <w:rsid w:val="00586234"/>
    <w:rsid w:val="00586DEA"/>
    <w:rsid w:val="0058717F"/>
    <w:rsid w:val="00587231"/>
    <w:rsid w:val="00591392"/>
    <w:rsid w:val="00591C71"/>
    <w:rsid w:val="00594DD7"/>
    <w:rsid w:val="00594FAB"/>
    <w:rsid w:val="005968AC"/>
    <w:rsid w:val="005A1A97"/>
    <w:rsid w:val="005A3D9B"/>
    <w:rsid w:val="005A6148"/>
    <w:rsid w:val="005A6D74"/>
    <w:rsid w:val="005B39A9"/>
    <w:rsid w:val="005B4204"/>
    <w:rsid w:val="005B5773"/>
    <w:rsid w:val="005C0851"/>
    <w:rsid w:val="005C0DC5"/>
    <w:rsid w:val="005C1839"/>
    <w:rsid w:val="005C2206"/>
    <w:rsid w:val="005C300A"/>
    <w:rsid w:val="005C3AA1"/>
    <w:rsid w:val="005C5066"/>
    <w:rsid w:val="005C6370"/>
    <w:rsid w:val="005C72E1"/>
    <w:rsid w:val="005D053E"/>
    <w:rsid w:val="005D0CB6"/>
    <w:rsid w:val="005D0EFA"/>
    <w:rsid w:val="005D1168"/>
    <w:rsid w:val="005D36BB"/>
    <w:rsid w:val="005D61CB"/>
    <w:rsid w:val="005D7235"/>
    <w:rsid w:val="005E3FC6"/>
    <w:rsid w:val="005E5874"/>
    <w:rsid w:val="005E72A9"/>
    <w:rsid w:val="005E7414"/>
    <w:rsid w:val="005F0716"/>
    <w:rsid w:val="005F11EE"/>
    <w:rsid w:val="005F1DF8"/>
    <w:rsid w:val="005F49F7"/>
    <w:rsid w:val="005F5094"/>
    <w:rsid w:val="005F6638"/>
    <w:rsid w:val="005F6FDA"/>
    <w:rsid w:val="00600007"/>
    <w:rsid w:val="00602700"/>
    <w:rsid w:val="006041C4"/>
    <w:rsid w:val="006072F5"/>
    <w:rsid w:val="006111D4"/>
    <w:rsid w:val="0061193F"/>
    <w:rsid w:val="0061272D"/>
    <w:rsid w:val="006161CA"/>
    <w:rsid w:val="006167A8"/>
    <w:rsid w:val="0061749C"/>
    <w:rsid w:val="0061759C"/>
    <w:rsid w:val="00617D5B"/>
    <w:rsid w:val="00617EDB"/>
    <w:rsid w:val="00620AFA"/>
    <w:rsid w:val="00620BAD"/>
    <w:rsid w:val="00621353"/>
    <w:rsid w:val="00621962"/>
    <w:rsid w:val="00623CF2"/>
    <w:rsid w:val="00624BFC"/>
    <w:rsid w:val="006253AF"/>
    <w:rsid w:val="0062572D"/>
    <w:rsid w:val="00626A69"/>
    <w:rsid w:val="00627D19"/>
    <w:rsid w:val="0063022E"/>
    <w:rsid w:val="00631FE2"/>
    <w:rsid w:val="00633252"/>
    <w:rsid w:val="0063353C"/>
    <w:rsid w:val="00635DAB"/>
    <w:rsid w:val="00641A73"/>
    <w:rsid w:val="00641F57"/>
    <w:rsid w:val="00642B62"/>
    <w:rsid w:val="006461B3"/>
    <w:rsid w:val="00650C6A"/>
    <w:rsid w:val="00650CAB"/>
    <w:rsid w:val="0065759B"/>
    <w:rsid w:val="0066000F"/>
    <w:rsid w:val="0066143A"/>
    <w:rsid w:val="00661930"/>
    <w:rsid w:val="0066236A"/>
    <w:rsid w:val="006634CB"/>
    <w:rsid w:val="0066544C"/>
    <w:rsid w:val="006658A3"/>
    <w:rsid w:val="00667929"/>
    <w:rsid w:val="006707E7"/>
    <w:rsid w:val="006714ED"/>
    <w:rsid w:val="00674AAE"/>
    <w:rsid w:val="00674B33"/>
    <w:rsid w:val="00675B00"/>
    <w:rsid w:val="0067627F"/>
    <w:rsid w:val="0067680D"/>
    <w:rsid w:val="00676F1D"/>
    <w:rsid w:val="0068015E"/>
    <w:rsid w:val="006818FD"/>
    <w:rsid w:val="00681BC7"/>
    <w:rsid w:val="0068228A"/>
    <w:rsid w:val="00684177"/>
    <w:rsid w:val="00685297"/>
    <w:rsid w:val="006871C5"/>
    <w:rsid w:val="006903D9"/>
    <w:rsid w:val="006911FE"/>
    <w:rsid w:val="00692514"/>
    <w:rsid w:val="0069273F"/>
    <w:rsid w:val="00692DE4"/>
    <w:rsid w:val="00693953"/>
    <w:rsid w:val="00694D62"/>
    <w:rsid w:val="00695C3A"/>
    <w:rsid w:val="00697AC9"/>
    <w:rsid w:val="006A13A2"/>
    <w:rsid w:val="006A21F6"/>
    <w:rsid w:val="006A432F"/>
    <w:rsid w:val="006A4F93"/>
    <w:rsid w:val="006A505F"/>
    <w:rsid w:val="006A5DC3"/>
    <w:rsid w:val="006A652F"/>
    <w:rsid w:val="006B093B"/>
    <w:rsid w:val="006B0E43"/>
    <w:rsid w:val="006B22F8"/>
    <w:rsid w:val="006B2D7D"/>
    <w:rsid w:val="006B2FB9"/>
    <w:rsid w:val="006B378A"/>
    <w:rsid w:val="006B6B8E"/>
    <w:rsid w:val="006C03AF"/>
    <w:rsid w:val="006C2320"/>
    <w:rsid w:val="006C2E07"/>
    <w:rsid w:val="006C4F58"/>
    <w:rsid w:val="006C5F61"/>
    <w:rsid w:val="006C7092"/>
    <w:rsid w:val="006D09A2"/>
    <w:rsid w:val="006D3BC9"/>
    <w:rsid w:val="006D4708"/>
    <w:rsid w:val="006D519A"/>
    <w:rsid w:val="006D53D9"/>
    <w:rsid w:val="006D544F"/>
    <w:rsid w:val="006D6B4F"/>
    <w:rsid w:val="006D6E71"/>
    <w:rsid w:val="006D7940"/>
    <w:rsid w:val="006E16C6"/>
    <w:rsid w:val="006E1773"/>
    <w:rsid w:val="006E39EA"/>
    <w:rsid w:val="006E5830"/>
    <w:rsid w:val="006E64E9"/>
    <w:rsid w:val="006E68A8"/>
    <w:rsid w:val="006E7520"/>
    <w:rsid w:val="006F09FB"/>
    <w:rsid w:val="006F13C1"/>
    <w:rsid w:val="006F270B"/>
    <w:rsid w:val="006F3009"/>
    <w:rsid w:val="006F3439"/>
    <w:rsid w:val="006F36A4"/>
    <w:rsid w:val="006F42A0"/>
    <w:rsid w:val="006F4C62"/>
    <w:rsid w:val="006F5CD3"/>
    <w:rsid w:val="006F695F"/>
    <w:rsid w:val="007020A4"/>
    <w:rsid w:val="00702162"/>
    <w:rsid w:val="0070250C"/>
    <w:rsid w:val="00702696"/>
    <w:rsid w:val="007029A6"/>
    <w:rsid w:val="007035E6"/>
    <w:rsid w:val="007043EC"/>
    <w:rsid w:val="00706489"/>
    <w:rsid w:val="00706EEF"/>
    <w:rsid w:val="007077CC"/>
    <w:rsid w:val="00711764"/>
    <w:rsid w:val="0071189D"/>
    <w:rsid w:val="00711996"/>
    <w:rsid w:val="00711E68"/>
    <w:rsid w:val="00712142"/>
    <w:rsid w:val="007126B9"/>
    <w:rsid w:val="00715670"/>
    <w:rsid w:val="00716722"/>
    <w:rsid w:val="0071787B"/>
    <w:rsid w:val="0072086F"/>
    <w:rsid w:val="00724CB7"/>
    <w:rsid w:val="00730E08"/>
    <w:rsid w:val="00731DF0"/>
    <w:rsid w:val="00732EAC"/>
    <w:rsid w:val="0073340F"/>
    <w:rsid w:val="00736C8E"/>
    <w:rsid w:val="007415C6"/>
    <w:rsid w:val="0074477D"/>
    <w:rsid w:val="007448CB"/>
    <w:rsid w:val="007452F3"/>
    <w:rsid w:val="007465C5"/>
    <w:rsid w:val="00751B71"/>
    <w:rsid w:val="00755402"/>
    <w:rsid w:val="00755BEE"/>
    <w:rsid w:val="0075709D"/>
    <w:rsid w:val="007578C6"/>
    <w:rsid w:val="00757BA5"/>
    <w:rsid w:val="00757F63"/>
    <w:rsid w:val="00761D7E"/>
    <w:rsid w:val="007622F2"/>
    <w:rsid w:val="00763334"/>
    <w:rsid w:val="007712C9"/>
    <w:rsid w:val="00771F2D"/>
    <w:rsid w:val="007747E1"/>
    <w:rsid w:val="007760AB"/>
    <w:rsid w:val="00776B77"/>
    <w:rsid w:val="00777506"/>
    <w:rsid w:val="00777CEA"/>
    <w:rsid w:val="00777F74"/>
    <w:rsid w:val="00780052"/>
    <w:rsid w:val="0078066E"/>
    <w:rsid w:val="0078151F"/>
    <w:rsid w:val="00784AB7"/>
    <w:rsid w:val="00787990"/>
    <w:rsid w:val="00792013"/>
    <w:rsid w:val="00793DFF"/>
    <w:rsid w:val="00794D38"/>
    <w:rsid w:val="00795E5C"/>
    <w:rsid w:val="007A2F0E"/>
    <w:rsid w:val="007A4703"/>
    <w:rsid w:val="007A4C28"/>
    <w:rsid w:val="007A6F5F"/>
    <w:rsid w:val="007A7482"/>
    <w:rsid w:val="007A7C70"/>
    <w:rsid w:val="007B096F"/>
    <w:rsid w:val="007B09CA"/>
    <w:rsid w:val="007B328D"/>
    <w:rsid w:val="007B54DD"/>
    <w:rsid w:val="007B557D"/>
    <w:rsid w:val="007B75F6"/>
    <w:rsid w:val="007C07BC"/>
    <w:rsid w:val="007C1EAD"/>
    <w:rsid w:val="007C2D59"/>
    <w:rsid w:val="007C4642"/>
    <w:rsid w:val="007C4E6F"/>
    <w:rsid w:val="007D0B84"/>
    <w:rsid w:val="007D1194"/>
    <w:rsid w:val="007D1C6E"/>
    <w:rsid w:val="007D2980"/>
    <w:rsid w:val="007D3692"/>
    <w:rsid w:val="007D51BF"/>
    <w:rsid w:val="007D6151"/>
    <w:rsid w:val="007E1607"/>
    <w:rsid w:val="007E361F"/>
    <w:rsid w:val="007E43FA"/>
    <w:rsid w:val="007E64D2"/>
    <w:rsid w:val="007F189C"/>
    <w:rsid w:val="007F1BEA"/>
    <w:rsid w:val="007F30E8"/>
    <w:rsid w:val="007F343C"/>
    <w:rsid w:val="007F3579"/>
    <w:rsid w:val="007F6EB4"/>
    <w:rsid w:val="007F7192"/>
    <w:rsid w:val="007F7FBF"/>
    <w:rsid w:val="00800297"/>
    <w:rsid w:val="008006FB"/>
    <w:rsid w:val="00800A0C"/>
    <w:rsid w:val="00801592"/>
    <w:rsid w:val="00801D75"/>
    <w:rsid w:val="00801FAA"/>
    <w:rsid w:val="008041F0"/>
    <w:rsid w:val="008047BB"/>
    <w:rsid w:val="008055BC"/>
    <w:rsid w:val="00806180"/>
    <w:rsid w:val="008118D0"/>
    <w:rsid w:val="00811A62"/>
    <w:rsid w:val="00813229"/>
    <w:rsid w:val="008132AB"/>
    <w:rsid w:val="00815BA4"/>
    <w:rsid w:val="008170F9"/>
    <w:rsid w:val="0082308E"/>
    <w:rsid w:val="00823946"/>
    <w:rsid w:val="008250D2"/>
    <w:rsid w:val="00826007"/>
    <w:rsid w:val="008300B7"/>
    <w:rsid w:val="00830E5B"/>
    <w:rsid w:val="00831935"/>
    <w:rsid w:val="00831A01"/>
    <w:rsid w:val="008332D0"/>
    <w:rsid w:val="00833FE2"/>
    <w:rsid w:val="00834C72"/>
    <w:rsid w:val="0083538D"/>
    <w:rsid w:val="0083571C"/>
    <w:rsid w:val="00837CA8"/>
    <w:rsid w:val="008419A9"/>
    <w:rsid w:val="00843824"/>
    <w:rsid w:val="00845EF4"/>
    <w:rsid w:val="00846F8E"/>
    <w:rsid w:val="0085179C"/>
    <w:rsid w:val="00854A69"/>
    <w:rsid w:val="00854BAF"/>
    <w:rsid w:val="00854F1B"/>
    <w:rsid w:val="00855809"/>
    <w:rsid w:val="00856064"/>
    <w:rsid w:val="00860CAF"/>
    <w:rsid w:val="00861F81"/>
    <w:rsid w:val="0086238F"/>
    <w:rsid w:val="00862678"/>
    <w:rsid w:val="0086613D"/>
    <w:rsid w:val="00866673"/>
    <w:rsid w:val="00867B98"/>
    <w:rsid w:val="00867BD8"/>
    <w:rsid w:val="00867FCA"/>
    <w:rsid w:val="00871E89"/>
    <w:rsid w:val="00872D99"/>
    <w:rsid w:val="00873CFD"/>
    <w:rsid w:val="008742CF"/>
    <w:rsid w:val="00874C79"/>
    <w:rsid w:val="0087500F"/>
    <w:rsid w:val="008823DC"/>
    <w:rsid w:val="008871D9"/>
    <w:rsid w:val="00887E3E"/>
    <w:rsid w:val="00892521"/>
    <w:rsid w:val="00894688"/>
    <w:rsid w:val="008947FB"/>
    <w:rsid w:val="00896209"/>
    <w:rsid w:val="008A0001"/>
    <w:rsid w:val="008A1622"/>
    <w:rsid w:val="008A2A04"/>
    <w:rsid w:val="008A2B88"/>
    <w:rsid w:val="008A2C3B"/>
    <w:rsid w:val="008A2E1B"/>
    <w:rsid w:val="008A64B7"/>
    <w:rsid w:val="008A6EB4"/>
    <w:rsid w:val="008B17A0"/>
    <w:rsid w:val="008B33E4"/>
    <w:rsid w:val="008B7759"/>
    <w:rsid w:val="008B7CCA"/>
    <w:rsid w:val="008C1281"/>
    <w:rsid w:val="008C2051"/>
    <w:rsid w:val="008C3E7F"/>
    <w:rsid w:val="008D09D1"/>
    <w:rsid w:val="008D0B3D"/>
    <w:rsid w:val="008D2C7D"/>
    <w:rsid w:val="008D419B"/>
    <w:rsid w:val="008D5256"/>
    <w:rsid w:val="008D5D1F"/>
    <w:rsid w:val="008D64FD"/>
    <w:rsid w:val="008E46B6"/>
    <w:rsid w:val="008E6193"/>
    <w:rsid w:val="008E6AAA"/>
    <w:rsid w:val="008E757F"/>
    <w:rsid w:val="008F041E"/>
    <w:rsid w:val="008F0787"/>
    <w:rsid w:val="008F07E2"/>
    <w:rsid w:val="008F0F3F"/>
    <w:rsid w:val="008F11C2"/>
    <w:rsid w:val="008F176C"/>
    <w:rsid w:val="008F41B7"/>
    <w:rsid w:val="008F4A8E"/>
    <w:rsid w:val="008F6F6F"/>
    <w:rsid w:val="008F7919"/>
    <w:rsid w:val="0090196B"/>
    <w:rsid w:val="00901A3C"/>
    <w:rsid w:val="009023FA"/>
    <w:rsid w:val="009049B0"/>
    <w:rsid w:val="009055A7"/>
    <w:rsid w:val="00907DE1"/>
    <w:rsid w:val="00910626"/>
    <w:rsid w:val="009128AE"/>
    <w:rsid w:val="009128FD"/>
    <w:rsid w:val="00913AB2"/>
    <w:rsid w:val="00914565"/>
    <w:rsid w:val="00914A6F"/>
    <w:rsid w:val="00915499"/>
    <w:rsid w:val="00915F8F"/>
    <w:rsid w:val="0091644D"/>
    <w:rsid w:val="00916930"/>
    <w:rsid w:val="009204DB"/>
    <w:rsid w:val="00922358"/>
    <w:rsid w:val="009231D4"/>
    <w:rsid w:val="009269E9"/>
    <w:rsid w:val="00926A6B"/>
    <w:rsid w:val="00926DCA"/>
    <w:rsid w:val="009279D5"/>
    <w:rsid w:val="00931CAD"/>
    <w:rsid w:val="009340D1"/>
    <w:rsid w:val="009341B8"/>
    <w:rsid w:val="00940567"/>
    <w:rsid w:val="00940862"/>
    <w:rsid w:val="00941AB2"/>
    <w:rsid w:val="00942463"/>
    <w:rsid w:val="009426C7"/>
    <w:rsid w:val="009431AB"/>
    <w:rsid w:val="00944575"/>
    <w:rsid w:val="009452E2"/>
    <w:rsid w:val="009461E3"/>
    <w:rsid w:val="00946EF5"/>
    <w:rsid w:val="00947F2C"/>
    <w:rsid w:val="00950082"/>
    <w:rsid w:val="00953110"/>
    <w:rsid w:val="009543C2"/>
    <w:rsid w:val="00956538"/>
    <w:rsid w:val="00962268"/>
    <w:rsid w:val="009624B4"/>
    <w:rsid w:val="00962CB8"/>
    <w:rsid w:val="00962D0F"/>
    <w:rsid w:val="00963F31"/>
    <w:rsid w:val="0096511B"/>
    <w:rsid w:val="009659DE"/>
    <w:rsid w:val="0096630C"/>
    <w:rsid w:val="009726C8"/>
    <w:rsid w:val="00972D8C"/>
    <w:rsid w:val="0097496C"/>
    <w:rsid w:val="009765C5"/>
    <w:rsid w:val="00977127"/>
    <w:rsid w:val="00981DDD"/>
    <w:rsid w:val="009832A6"/>
    <w:rsid w:val="00987C3E"/>
    <w:rsid w:val="009923F2"/>
    <w:rsid w:val="009942C4"/>
    <w:rsid w:val="0099523E"/>
    <w:rsid w:val="009956A9"/>
    <w:rsid w:val="00997A06"/>
    <w:rsid w:val="009A1DEC"/>
    <w:rsid w:val="009A23E8"/>
    <w:rsid w:val="009A616A"/>
    <w:rsid w:val="009A6378"/>
    <w:rsid w:val="009A6C22"/>
    <w:rsid w:val="009A7B8B"/>
    <w:rsid w:val="009B06E1"/>
    <w:rsid w:val="009C04DA"/>
    <w:rsid w:val="009C147A"/>
    <w:rsid w:val="009C2792"/>
    <w:rsid w:val="009C33A0"/>
    <w:rsid w:val="009C3BE4"/>
    <w:rsid w:val="009C44CB"/>
    <w:rsid w:val="009C5D08"/>
    <w:rsid w:val="009C627F"/>
    <w:rsid w:val="009C723C"/>
    <w:rsid w:val="009D0F98"/>
    <w:rsid w:val="009D1BD0"/>
    <w:rsid w:val="009D1EA3"/>
    <w:rsid w:val="009D62FD"/>
    <w:rsid w:val="009E0554"/>
    <w:rsid w:val="009E25A3"/>
    <w:rsid w:val="009E2EB6"/>
    <w:rsid w:val="009E4746"/>
    <w:rsid w:val="009E4769"/>
    <w:rsid w:val="009E4C06"/>
    <w:rsid w:val="009E5408"/>
    <w:rsid w:val="009E5CE6"/>
    <w:rsid w:val="009F12E1"/>
    <w:rsid w:val="009F13DC"/>
    <w:rsid w:val="009F2718"/>
    <w:rsid w:val="009F30D3"/>
    <w:rsid w:val="009F3A22"/>
    <w:rsid w:val="009F6134"/>
    <w:rsid w:val="00A01466"/>
    <w:rsid w:val="00A024E8"/>
    <w:rsid w:val="00A02BAC"/>
    <w:rsid w:val="00A040E8"/>
    <w:rsid w:val="00A07064"/>
    <w:rsid w:val="00A072B9"/>
    <w:rsid w:val="00A10E5D"/>
    <w:rsid w:val="00A14065"/>
    <w:rsid w:val="00A15AB8"/>
    <w:rsid w:val="00A16AD8"/>
    <w:rsid w:val="00A205CC"/>
    <w:rsid w:val="00A20AC5"/>
    <w:rsid w:val="00A23266"/>
    <w:rsid w:val="00A243EB"/>
    <w:rsid w:val="00A25ACC"/>
    <w:rsid w:val="00A2694E"/>
    <w:rsid w:val="00A27477"/>
    <w:rsid w:val="00A27B35"/>
    <w:rsid w:val="00A30A4D"/>
    <w:rsid w:val="00A33533"/>
    <w:rsid w:val="00A33E3A"/>
    <w:rsid w:val="00A34C82"/>
    <w:rsid w:val="00A3681F"/>
    <w:rsid w:val="00A36AC7"/>
    <w:rsid w:val="00A36DBA"/>
    <w:rsid w:val="00A379EF"/>
    <w:rsid w:val="00A37F20"/>
    <w:rsid w:val="00A405C4"/>
    <w:rsid w:val="00A40BF3"/>
    <w:rsid w:val="00A41DA2"/>
    <w:rsid w:val="00A42A25"/>
    <w:rsid w:val="00A42E62"/>
    <w:rsid w:val="00A4593D"/>
    <w:rsid w:val="00A46237"/>
    <w:rsid w:val="00A55734"/>
    <w:rsid w:val="00A56581"/>
    <w:rsid w:val="00A57988"/>
    <w:rsid w:val="00A60A21"/>
    <w:rsid w:val="00A615B0"/>
    <w:rsid w:val="00A618FB"/>
    <w:rsid w:val="00A630EA"/>
    <w:rsid w:val="00A64D36"/>
    <w:rsid w:val="00A7100C"/>
    <w:rsid w:val="00A72E27"/>
    <w:rsid w:val="00A73C0E"/>
    <w:rsid w:val="00A74025"/>
    <w:rsid w:val="00A743E9"/>
    <w:rsid w:val="00A75380"/>
    <w:rsid w:val="00A80D31"/>
    <w:rsid w:val="00A84039"/>
    <w:rsid w:val="00A86A6F"/>
    <w:rsid w:val="00A90374"/>
    <w:rsid w:val="00A91FC5"/>
    <w:rsid w:val="00A92093"/>
    <w:rsid w:val="00A936D7"/>
    <w:rsid w:val="00A937E5"/>
    <w:rsid w:val="00AA0586"/>
    <w:rsid w:val="00AA28A9"/>
    <w:rsid w:val="00AA2D49"/>
    <w:rsid w:val="00AA3BF3"/>
    <w:rsid w:val="00AB0CF2"/>
    <w:rsid w:val="00AB1BF9"/>
    <w:rsid w:val="00AB209B"/>
    <w:rsid w:val="00AB24C3"/>
    <w:rsid w:val="00AB2537"/>
    <w:rsid w:val="00AB3245"/>
    <w:rsid w:val="00AB34E8"/>
    <w:rsid w:val="00AB3734"/>
    <w:rsid w:val="00AC0719"/>
    <w:rsid w:val="00AC07A1"/>
    <w:rsid w:val="00AC1953"/>
    <w:rsid w:val="00AC2907"/>
    <w:rsid w:val="00AC3E68"/>
    <w:rsid w:val="00AC5AD2"/>
    <w:rsid w:val="00AD08AB"/>
    <w:rsid w:val="00AD1B76"/>
    <w:rsid w:val="00AD266A"/>
    <w:rsid w:val="00AD41E6"/>
    <w:rsid w:val="00AD4B4D"/>
    <w:rsid w:val="00AD5D1A"/>
    <w:rsid w:val="00AE0791"/>
    <w:rsid w:val="00AE13C0"/>
    <w:rsid w:val="00AE1D30"/>
    <w:rsid w:val="00AE1ED5"/>
    <w:rsid w:val="00AE47CC"/>
    <w:rsid w:val="00AE51EC"/>
    <w:rsid w:val="00AE7D90"/>
    <w:rsid w:val="00AF2D46"/>
    <w:rsid w:val="00AF3BDC"/>
    <w:rsid w:val="00AF629E"/>
    <w:rsid w:val="00AF71EC"/>
    <w:rsid w:val="00B000FC"/>
    <w:rsid w:val="00B0089F"/>
    <w:rsid w:val="00B03969"/>
    <w:rsid w:val="00B058D6"/>
    <w:rsid w:val="00B0640F"/>
    <w:rsid w:val="00B079FC"/>
    <w:rsid w:val="00B07F82"/>
    <w:rsid w:val="00B10E90"/>
    <w:rsid w:val="00B1224E"/>
    <w:rsid w:val="00B13629"/>
    <w:rsid w:val="00B16734"/>
    <w:rsid w:val="00B168CB"/>
    <w:rsid w:val="00B20B13"/>
    <w:rsid w:val="00B249C5"/>
    <w:rsid w:val="00B304F5"/>
    <w:rsid w:val="00B35CFA"/>
    <w:rsid w:val="00B36A8F"/>
    <w:rsid w:val="00B4143E"/>
    <w:rsid w:val="00B42376"/>
    <w:rsid w:val="00B44ED3"/>
    <w:rsid w:val="00B44EE0"/>
    <w:rsid w:val="00B47EC7"/>
    <w:rsid w:val="00B51686"/>
    <w:rsid w:val="00B54BCD"/>
    <w:rsid w:val="00B55D25"/>
    <w:rsid w:val="00B618A6"/>
    <w:rsid w:val="00B62926"/>
    <w:rsid w:val="00B63760"/>
    <w:rsid w:val="00B66088"/>
    <w:rsid w:val="00B71183"/>
    <w:rsid w:val="00B7417D"/>
    <w:rsid w:val="00B74F88"/>
    <w:rsid w:val="00B7726A"/>
    <w:rsid w:val="00B82E9A"/>
    <w:rsid w:val="00B83CB6"/>
    <w:rsid w:val="00B90912"/>
    <w:rsid w:val="00B912AB"/>
    <w:rsid w:val="00B92F64"/>
    <w:rsid w:val="00B93DD8"/>
    <w:rsid w:val="00B952EF"/>
    <w:rsid w:val="00B96984"/>
    <w:rsid w:val="00BA230D"/>
    <w:rsid w:val="00BA33C8"/>
    <w:rsid w:val="00BA3534"/>
    <w:rsid w:val="00BA4095"/>
    <w:rsid w:val="00BA4F48"/>
    <w:rsid w:val="00BB00E5"/>
    <w:rsid w:val="00BB1672"/>
    <w:rsid w:val="00BB4294"/>
    <w:rsid w:val="00BB4E30"/>
    <w:rsid w:val="00BB6861"/>
    <w:rsid w:val="00BC0116"/>
    <w:rsid w:val="00BC0188"/>
    <w:rsid w:val="00BC021A"/>
    <w:rsid w:val="00BC1618"/>
    <w:rsid w:val="00BC6514"/>
    <w:rsid w:val="00BC733F"/>
    <w:rsid w:val="00BD286A"/>
    <w:rsid w:val="00BD2E4F"/>
    <w:rsid w:val="00BD4031"/>
    <w:rsid w:val="00BD4A85"/>
    <w:rsid w:val="00BD5427"/>
    <w:rsid w:val="00BE13D6"/>
    <w:rsid w:val="00BE3C30"/>
    <w:rsid w:val="00BE4862"/>
    <w:rsid w:val="00BE4C37"/>
    <w:rsid w:val="00BE6385"/>
    <w:rsid w:val="00BE63A6"/>
    <w:rsid w:val="00BF1BAA"/>
    <w:rsid w:val="00BF20FA"/>
    <w:rsid w:val="00BF2432"/>
    <w:rsid w:val="00BF53DD"/>
    <w:rsid w:val="00C01031"/>
    <w:rsid w:val="00C01B57"/>
    <w:rsid w:val="00C06206"/>
    <w:rsid w:val="00C06E4C"/>
    <w:rsid w:val="00C11BA1"/>
    <w:rsid w:val="00C124E5"/>
    <w:rsid w:val="00C1254D"/>
    <w:rsid w:val="00C14035"/>
    <w:rsid w:val="00C16E61"/>
    <w:rsid w:val="00C22499"/>
    <w:rsid w:val="00C226D2"/>
    <w:rsid w:val="00C23736"/>
    <w:rsid w:val="00C2396B"/>
    <w:rsid w:val="00C25155"/>
    <w:rsid w:val="00C25416"/>
    <w:rsid w:val="00C25884"/>
    <w:rsid w:val="00C31EB2"/>
    <w:rsid w:val="00C36D0D"/>
    <w:rsid w:val="00C37C0E"/>
    <w:rsid w:val="00C37FE7"/>
    <w:rsid w:val="00C40613"/>
    <w:rsid w:val="00C40818"/>
    <w:rsid w:val="00C41EEB"/>
    <w:rsid w:val="00C42141"/>
    <w:rsid w:val="00C42718"/>
    <w:rsid w:val="00C42BC9"/>
    <w:rsid w:val="00C44DA5"/>
    <w:rsid w:val="00C47878"/>
    <w:rsid w:val="00C504C2"/>
    <w:rsid w:val="00C50CEF"/>
    <w:rsid w:val="00C53953"/>
    <w:rsid w:val="00C567B5"/>
    <w:rsid w:val="00C57128"/>
    <w:rsid w:val="00C574A8"/>
    <w:rsid w:val="00C643E6"/>
    <w:rsid w:val="00C65A35"/>
    <w:rsid w:val="00C716D8"/>
    <w:rsid w:val="00C7171A"/>
    <w:rsid w:val="00C72505"/>
    <w:rsid w:val="00C734A7"/>
    <w:rsid w:val="00C74801"/>
    <w:rsid w:val="00C7635F"/>
    <w:rsid w:val="00C76DAC"/>
    <w:rsid w:val="00C77F5E"/>
    <w:rsid w:val="00C8042F"/>
    <w:rsid w:val="00C87196"/>
    <w:rsid w:val="00C922DC"/>
    <w:rsid w:val="00C94F00"/>
    <w:rsid w:val="00C9602B"/>
    <w:rsid w:val="00CA0204"/>
    <w:rsid w:val="00CA10DF"/>
    <w:rsid w:val="00CA1B01"/>
    <w:rsid w:val="00CA3120"/>
    <w:rsid w:val="00CA41A0"/>
    <w:rsid w:val="00CA41C8"/>
    <w:rsid w:val="00CA6B15"/>
    <w:rsid w:val="00CB07A8"/>
    <w:rsid w:val="00CB0BDB"/>
    <w:rsid w:val="00CB11B2"/>
    <w:rsid w:val="00CB1E41"/>
    <w:rsid w:val="00CB328E"/>
    <w:rsid w:val="00CB4015"/>
    <w:rsid w:val="00CB4061"/>
    <w:rsid w:val="00CB4AC8"/>
    <w:rsid w:val="00CB5FAB"/>
    <w:rsid w:val="00CB6238"/>
    <w:rsid w:val="00CC055D"/>
    <w:rsid w:val="00CC47A9"/>
    <w:rsid w:val="00CD0C50"/>
    <w:rsid w:val="00CD44C4"/>
    <w:rsid w:val="00CD46D8"/>
    <w:rsid w:val="00CD6F97"/>
    <w:rsid w:val="00CD7B83"/>
    <w:rsid w:val="00CE087B"/>
    <w:rsid w:val="00CE0998"/>
    <w:rsid w:val="00CE13BF"/>
    <w:rsid w:val="00CE3CA5"/>
    <w:rsid w:val="00CE59CF"/>
    <w:rsid w:val="00CE709A"/>
    <w:rsid w:val="00CF0354"/>
    <w:rsid w:val="00CF0878"/>
    <w:rsid w:val="00CF0FCD"/>
    <w:rsid w:val="00CF2957"/>
    <w:rsid w:val="00CF34FB"/>
    <w:rsid w:val="00CF4E7D"/>
    <w:rsid w:val="00CF5D29"/>
    <w:rsid w:val="00CF6D0C"/>
    <w:rsid w:val="00CF7300"/>
    <w:rsid w:val="00CF7D5A"/>
    <w:rsid w:val="00D01513"/>
    <w:rsid w:val="00D02FCD"/>
    <w:rsid w:val="00D04B66"/>
    <w:rsid w:val="00D0638C"/>
    <w:rsid w:val="00D06DF6"/>
    <w:rsid w:val="00D06E19"/>
    <w:rsid w:val="00D076B8"/>
    <w:rsid w:val="00D127B7"/>
    <w:rsid w:val="00D14183"/>
    <w:rsid w:val="00D147A2"/>
    <w:rsid w:val="00D1585A"/>
    <w:rsid w:val="00D16226"/>
    <w:rsid w:val="00D16BC7"/>
    <w:rsid w:val="00D17BAB"/>
    <w:rsid w:val="00D22311"/>
    <w:rsid w:val="00D22443"/>
    <w:rsid w:val="00D233E1"/>
    <w:rsid w:val="00D235F7"/>
    <w:rsid w:val="00D24B0B"/>
    <w:rsid w:val="00D27977"/>
    <w:rsid w:val="00D32811"/>
    <w:rsid w:val="00D329D4"/>
    <w:rsid w:val="00D33340"/>
    <w:rsid w:val="00D34BFB"/>
    <w:rsid w:val="00D37E44"/>
    <w:rsid w:val="00D4267B"/>
    <w:rsid w:val="00D4294E"/>
    <w:rsid w:val="00D44D40"/>
    <w:rsid w:val="00D47A46"/>
    <w:rsid w:val="00D50724"/>
    <w:rsid w:val="00D53967"/>
    <w:rsid w:val="00D5469A"/>
    <w:rsid w:val="00D54FB2"/>
    <w:rsid w:val="00D5536D"/>
    <w:rsid w:val="00D553D3"/>
    <w:rsid w:val="00D60315"/>
    <w:rsid w:val="00D60B6C"/>
    <w:rsid w:val="00D61BBB"/>
    <w:rsid w:val="00D6222F"/>
    <w:rsid w:val="00D6288F"/>
    <w:rsid w:val="00D628B7"/>
    <w:rsid w:val="00D63160"/>
    <w:rsid w:val="00D6536C"/>
    <w:rsid w:val="00D66470"/>
    <w:rsid w:val="00D7290C"/>
    <w:rsid w:val="00D7296A"/>
    <w:rsid w:val="00D72B39"/>
    <w:rsid w:val="00D730E0"/>
    <w:rsid w:val="00D73ACF"/>
    <w:rsid w:val="00D73BC9"/>
    <w:rsid w:val="00D744B0"/>
    <w:rsid w:val="00D75C67"/>
    <w:rsid w:val="00D76E10"/>
    <w:rsid w:val="00D8021C"/>
    <w:rsid w:val="00D8024A"/>
    <w:rsid w:val="00D81945"/>
    <w:rsid w:val="00D85BE3"/>
    <w:rsid w:val="00D9012B"/>
    <w:rsid w:val="00D901D0"/>
    <w:rsid w:val="00D918EB"/>
    <w:rsid w:val="00D91B4F"/>
    <w:rsid w:val="00D922A7"/>
    <w:rsid w:val="00D938C0"/>
    <w:rsid w:val="00D97F00"/>
    <w:rsid w:val="00DA012A"/>
    <w:rsid w:val="00DA2917"/>
    <w:rsid w:val="00DA4D28"/>
    <w:rsid w:val="00DA6118"/>
    <w:rsid w:val="00DA70F1"/>
    <w:rsid w:val="00DA7D6C"/>
    <w:rsid w:val="00DB1FD2"/>
    <w:rsid w:val="00DB22D5"/>
    <w:rsid w:val="00DB3544"/>
    <w:rsid w:val="00DB5960"/>
    <w:rsid w:val="00DB59EA"/>
    <w:rsid w:val="00DB5E2F"/>
    <w:rsid w:val="00DB6331"/>
    <w:rsid w:val="00DB7288"/>
    <w:rsid w:val="00DC0037"/>
    <w:rsid w:val="00DC0179"/>
    <w:rsid w:val="00DC0C1D"/>
    <w:rsid w:val="00DC12DC"/>
    <w:rsid w:val="00DC2007"/>
    <w:rsid w:val="00DC37C6"/>
    <w:rsid w:val="00DC6F8F"/>
    <w:rsid w:val="00DC7B82"/>
    <w:rsid w:val="00DD031C"/>
    <w:rsid w:val="00DD067A"/>
    <w:rsid w:val="00DD0C1D"/>
    <w:rsid w:val="00DD3885"/>
    <w:rsid w:val="00DD3E08"/>
    <w:rsid w:val="00DD56A5"/>
    <w:rsid w:val="00DD5A62"/>
    <w:rsid w:val="00DE0CCC"/>
    <w:rsid w:val="00DE25BA"/>
    <w:rsid w:val="00DE3088"/>
    <w:rsid w:val="00DE35EA"/>
    <w:rsid w:val="00DF0CB6"/>
    <w:rsid w:val="00DF1D56"/>
    <w:rsid w:val="00DF31E0"/>
    <w:rsid w:val="00DF4643"/>
    <w:rsid w:val="00DF492A"/>
    <w:rsid w:val="00DF4FCC"/>
    <w:rsid w:val="00DF55DD"/>
    <w:rsid w:val="00DF6D4C"/>
    <w:rsid w:val="00E01E53"/>
    <w:rsid w:val="00E04074"/>
    <w:rsid w:val="00E054DB"/>
    <w:rsid w:val="00E06313"/>
    <w:rsid w:val="00E07982"/>
    <w:rsid w:val="00E108CB"/>
    <w:rsid w:val="00E14FE8"/>
    <w:rsid w:val="00E15451"/>
    <w:rsid w:val="00E15AD5"/>
    <w:rsid w:val="00E16309"/>
    <w:rsid w:val="00E16886"/>
    <w:rsid w:val="00E17D43"/>
    <w:rsid w:val="00E17E2D"/>
    <w:rsid w:val="00E2122B"/>
    <w:rsid w:val="00E23E0D"/>
    <w:rsid w:val="00E267D2"/>
    <w:rsid w:val="00E27594"/>
    <w:rsid w:val="00E30D6F"/>
    <w:rsid w:val="00E32107"/>
    <w:rsid w:val="00E32AEB"/>
    <w:rsid w:val="00E3489C"/>
    <w:rsid w:val="00E36368"/>
    <w:rsid w:val="00E3724E"/>
    <w:rsid w:val="00E37615"/>
    <w:rsid w:val="00E37BE7"/>
    <w:rsid w:val="00E405B6"/>
    <w:rsid w:val="00E40601"/>
    <w:rsid w:val="00E40DF8"/>
    <w:rsid w:val="00E41BED"/>
    <w:rsid w:val="00E42EA9"/>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E6"/>
    <w:rsid w:val="00E6248A"/>
    <w:rsid w:val="00E649C0"/>
    <w:rsid w:val="00E651E3"/>
    <w:rsid w:val="00E65446"/>
    <w:rsid w:val="00E7039F"/>
    <w:rsid w:val="00E72891"/>
    <w:rsid w:val="00E74FBF"/>
    <w:rsid w:val="00E7526D"/>
    <w:rsid w:val="00E77309"/>
    <w:rsid w:val="00E803A6"/>
    <w:rsid w:val="00E806DA"/>
    <w:rsid w:val="00E82A68"/>
    <w:rsid w:val="00E867AA"/>
    <w:rsid w:val="00E90F60"/>
    <w:rsid w:val="00E92463"/>
    <w:rsid w:val="00E9269B"/>
    <w:rsid w:val="00EA4F5A"/>
    <w:rsid w:val="00EA582A"/>
    <w:rsid w:val="00EA6446"/>
    <w:rsid w:val="00EA6B26"/>
    <w:rsid w:val="00EB0800"/>
    <w:rsid w:val="00EB333F"/>
    <w:rsid w:val="00EB359E"/>
    <w:rsid w:val="00EB4E08"/>
    <w:rsid w:val="00EB57AB"/>
    <w:rsid w:val="00EB5F85"/>
    <w:rsid w:val="00EB6597"/>
    <w:rsid w:val="00EC03C5"/>
    <w:rsid w:val="00EC1A59"/>
    <w:rsid w:val="00EC29FC"/>
    <w:rsid w:val="00EC3030"/>
    <w:rsid w:val="00EC472E"/>
    <w:rsid w:val="00EC6959"/>
    <w:rsid w:val="00EC6A24"/>
    <w:rsid w:val="00EC7780"/>
    <w:rsid w:val="00EC7AB1"/>
    <w:rsid w:val="00ED13BB"/>
    <w:rsid w:val="00ED18CB"/>
    <w:rsid w:val="00ED30A7"/>
    <w:rsid w:val="00ED3BD4"/>
    <w:rsid w:val="00ED47FC"/>
    <w:rsid w:val="00ED5551"/>
    <w:rsid w:val="00ED57B4"/>
    <w:rsid w:val="00ED5897"/>
    <w:rsid w:val="00ED7197"/>
    <w:rsid w:val="00ED7C8A"/>
    <w:rsid w:val="00EE1834"/>
    <w:rsid w:val="00EE1AB4"/>
    <w:rsid w:val="00EE4CE8"/>
    <w:rsid w:val="00EE4FA5"/>
    <w:rsid w:val="00EE573C"/>
    <w:rsid w:val="00EF277F"/>
    <w:rsid w:val="00EF2C8D"/>
    <w:rsid w:val="00EF2D40"/>
    <w:rsid w:val="00EF3ABC"/>
    <w:rsid w:val="00EF55CB"/>
    <w:rsid w:val="00F00119"/>
    <w:rsid w:val="00F0065C"/>
    <w:rsid w:val="00F01815"/>
    <w:rsid w:val="00F02647"/>
    <w:rsid w:val="00F030F1"/>
    <w:rsid w:val="00F03BAD"/>
    <w:rsid w:val="00F1184B"/>
    <w:rsid w:val="00F14E30"/>
    <w:rsid w:val="00F16175"/>
    <w:rsid w:val="00F165F3"/>
    <w:rsid w:val="00F217B8"/>
    <w:rsid w:val="00F21C3A"/>
    <w:rsid w:val="00F23B9B"/>
    <w:rsid w:val="00F24FF7"/>
    <w:rsid w:val="00F253D1"/>
    <w:rsid w:val="00F25734"/>
    <w:rsid w:val="00F321AB"/>
    <w:rsid w:val="00F35EBA"/>
    <w:rsid w:val="00F4027C"/>
    <w:rsid w:val="00F40A1A"/>
    <w:rsid w:val="00F40F2B"/>
    <w:rsid w:val="00F426FB"/>
    <w:rsid w:val="00F4498B"/>
    <w:rsid w:val="00F44B08"/>
    <w:rsid w:val="00F543D8"/>
    <w:rsid w:val="00F55D35"/>
    <w:rsid w:val="00F57181"/>
    <w:rsid w:val="00F57A6F"/>
    <w:rsid w:val="00F62644"/>
    <w:rsid w:val="00F62A44"/>
    <w:rsid w:val="00F65522"/>
    <w:rsid w:val="00F65B78"/>
    <w:rsid w:val="00F70C6A"/>
    <w:rsid w:val="00F7134B"/>
    <w:rsid w:val="00F7291D"/>
    <w:rsid w:val="00F733B5"/>
    <w:rsid w:val="00F768FA"/>
    <w:rsid w:val="00F77D98"/>
    <w:rsid w:val="00F80487"/>
    <w:rsid w:val="00F81BD5"/>
    <w:rsid w:val="00F8276D"/>
    <w:rsid w:val="00F83AAA"/>
    <w:rsid w:val="00F841D9"/>
    <w:rsid w:val="00F846BE"/>
    <w:rsid w:val="00F847B3"/>
    <w:rsid w:val="00F84A3F"/>
    <w:rsid w:val="00F851B4"/>
    <w:rsid w:val="00F87A73"/>
    <w:rsid w:val="00F9696E"/>
    <w:rsid w:val="00F97A94"/>
    <w:rsid w:val="00FA0625"/>
    <w:rsid w:val="00FA1E04"/>
    <w:rsid w:val="00FA27E6"/>
    <w:rsid w:val="00FA2C33"/>
    <w:rsid w:val="00FA5A44"/>
    <w:rsid w:val="00FA6A99"/>
    <w:rsid w:val="00FA79B4"/>
    <w:rsid w:val="00FB0668"/>
    <w:rsid w:val="00FB1880"/>
    <w:rsid w:val="00FB1D52"/>
    <w:rsid w:val="00FB1F21"/>
    <w:rsid w:val="00FB1FEF"/>
    <w:rsid w:val="00FB3175"/>
    <w:rsid w:val="00FB3771"/>
    <w:rsid w:val="00FB4C67"/>
    <w:rsid w:val="00FB590B"/>
    <w:rsid w:val="00FB6A85"/>
    <w:rsid w:val="00FB700C"/>
    <w:rsid w:val="00FC145D"/>
    <w:rsid w:val="00FC7CD4"/>
    <w:rsid w:val="00FC7D48"/>
    <w:rsid w:val="00FD0FD2"/>
    <w:rsid w:val="00FD131F"/>
    <w:rsid w:val="00FD215F"/>
    <w:rsid w:val="00FD3B48"/>
    <w:rsid w:val="00FD3F2E"/>
    <w:rsid w:val="00FD51A3"/>
    <w:rsid w:val="00FD62FE"/>
    <w:rsid w:val="00FD7B90"/>
    <w:rsid w:val="00FE1655"/>
    <w:rsid w:val="00FE2192"/>
    <w:rsid w:val="00FE3004"/>
    <w:rsid w:val="00FE3995"/>
    <w:rsid w:val="00FE67F3"/>
    <w:rsid w:val="00FE69B4"/>
    <w:rsid w:val="00FF0E02"/>
    <w:rsid w:val="00FF1FB2"/>
    <w:rsid w:val="00FF281F"/>
    <w:rsid w:val="00FF6B49"/>
    <w:rsid w:val="00FF76C5"/>
    <w:rsid w:val="00FF7E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975876-5F35-43AA-AEF1-BC3351754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6EE587-16A6-4A85-8B8A-26FCC40D0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2038</Words>
  <Characters>11617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NEW1</dc:creator>
  <cp:lastModifiedBy>siddhi</cp:lastModifiedBy>
  <cp:revision>2</cp:revision>
  <cp:lastPrinted>2014-08-22T05:50:00Z</cp:lastPrinted>
  <dcterms:created xsi:type="dcterms:W3CDTF">2020-12-09T11:24:00Z</dcterms:created>
  <dcterms:modified xsi:type="dcterms:W3CDTF">2020-12-09T11:24:00Z</dcterms:modified>
</cp:coreProperties>
</file>