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1334C" w:rsidRPr="0011334C" w:rsidRDefault="0011334C" w:rsidP="0011334C">
      <w:pPr>
        <w:autoSpaceDE w:val="0"/>
        <w:autoSpaceDN w:val="0"/>
        <w:adjustRightInd w:val="0"/>
        <w:spacing w:after="0" w:line="240" w:lineRule="auto"/>
        <w:jc w:val="center"/>
        <w:rPr>
          <w:rFonts w:ascii="Times New Roman" w:hAnsi="Times New Roman" w:cs="Times New Roman"/>
          <w:sz w:val="44"/>
          <w:szCs w:val="44"/>
          <w:lang w:val="en-US"/>
        </w:rPr>
      </w:pPr>
      <w:r w:rsidRPr="0011334C">
        <w:rPr>
          <w:rFonts w:ascii="Times New Roman" w:hAnsi="Times New Roman" w:cs="Times New Roman"/>
          <w:b/>
          <w:bCs/>
          <w:sz w:val="44"/>
          <w:szCs w:val="44"/>
          <w:lang w:val="en-US"/>
        </w:rPr>
        <w:t>COLOPHONY RESIN</w:t>
      </w:r>
    </w:p>
    <w:p w:rsidR="00164FF2" w:rsidRPr="0011334C" w:rsidRDefault="00587231" w:rsidP="0011334C">
      <w:pPr>
        <w:autoSpaceDE w:val="0"/>
        <w:autoSpaceDN w:val="0"/>
        <w:adjustRightInd w:val="0"/>
        <w:spacing w:after="0" w:line="240" w:lineRule="auto"/>
        <w:jc w:val="center"/>
        <w:rPr>
          <w:rFonts w:ascii="Times New Roman" w:hAnsi="Times New Roman" w:cs="Times New Roman"/>
          <w:b/>
          <w:sz w:val="36"/>
          <w:szCs w:val="36"/>
          <w:lang w:val="en-US"/>
        </w:rPr>
      </w:pPr>
      <w:r w:rsidRPr="0011334C">
        <w:rPr>
          <w:rFonts w:ascii="Times New Roman" w:hAnsi="Times New Roman" w:cs="Times New Roman"/>
          <w:b/>
          <w:sz w:val="36"/>
          <w:szCs w:val="36"/>
        </w:rPr>
        <w:t xml:space="preserve">MSDS CAS: </w:t>
      </w:r>
      <w:r w:rsidR="0011334C" w:rsidRPr="0011334C">
        <w:rPr>
          <w:rFonts w:ascii="Times New Roman" w:hAnsi="Times New Roman" w:cs="Times New Roman"/>
          <w:b/>
          <w:sz w:val="36"/>
          <w:szCs w:val="36"/>
          <w:lang w:val="en-US"/>
        </w:rPr>
        <w:t>8050-09-7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56AE5" w:rsidRPr="00F56AE5">
        <w:rPr>
          <w:rFonts w:ascii="Times New Roman" w:hAnsi="Times New Roman" w:cs="Times New Roman"/>
          <w:b/>
          <w:bCs/>
          <w:sz w:val="24"/>
          <w:szCs w:val="24"/>
          <w:lang w:val="en-US"/>
        </w:rPr>
        <w:t>COLOPHONY RESIN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F56AE5" w:rsidRPr="00F56AE5">
        <w:rPr>
          <w:rFonts w:ascii="Times New Roman" w:hAnsi="Times New Roman" w:cs="Times New Roman"/>
          <w:b/>
          <w:sz w:val="24"/>
          <w:szCs w:val="24"/>
          <w:lang w:val="en-US"/>
        </w:rPr>
        <w:t>8050-09-7</w:t>
      </w:r>
    </w:p>
    <w:p w:rsidR="00BE2F33" w:rsidRDefault="00421339" w:rsidP="00BE2F33">
      <w:pPr>
        <w:pStyle w:val="NoSpacing"/>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F56AE5" w:rsidRPr="00F56AE5">
        <w:rPr>
          <w:rFonts w:ascii="Times New Roman" w:hAnsi="Times New Roman" w:cs="Times New Roman"/>
          <w:b/>
          <w:sz w:val="24"/>
        </w:rPr>
        <w:t>Rosin (Gum)</w:t>
      </w:r>
    </w:p>
    <w:p w:rsidR="005A79D5" w:rsidRPr="002A0B61" w:rsidRDefault="00421339" w:rsidP="00BE2F33">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F56AE5" w:rsidRPr="00F56AE5">
        <w:rPr>
          <w:rFonts w:ascii="Times New Roman" w:hAnsi="Times New Roman" w:cs="Times New Roman"/>
          <w:b/>
          <w:sz w:val="24"/>
        </w:rPr>
        <w:t>Colophony</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164FF2">
        <w:rPr>
          <w:rFonts w:ascii="Times New Roman" w:hAnsi="Times New Roman" w:cs="Times New Roman"/>
          <w:b/>
          <w:sz w:val="24"/>
        </w:rPr>
        <w:t>Not Available.</w:t>
      </w:r>
    </w:p>
    <w:p w:rsidR="00E14815" w:rsidRDefault="00E14815" w:rsidP="00117E2A">
      <w:pPr>
        <w:pStyle w:val="NoSpacing"/>
      </w:pPr>
    </w:p>
    <w:p w:rsidR="00D276B4" w:rsidRPr="0045578A" w:rsidRDefault="00D276B4" w:rsidP="00117E2A">
      <w:pPr>
        <w:pStyle w:val="NoSpacing"/>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4751E" w:rsidRPr="003D1E16" w:rsidRDefault="00B4751E" w:rsidP="00B4751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4751E" w:rsidRPr="003D1E16" w:rsidRDefault="00B4751E" w:rsidP="00B4751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4751E" w:rsidRPr="003D1E16" w:rsidRDefault="00B4751E" w:rsidP="00B4751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B4751E" w:rsidRDefault="00B4751E" w:rsidP="00B4751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B4751E" w:rsidRDefault="00B4751E" w:rsidP="00B475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4751E" w:rsidRPr="003D1E16" w:rsidRDefault="00B4751E" w:rsidP="00B475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316177" w:rsidRDefault="003F383B" w:rsidP="00AB3058">
            <w:pPr>
              <w:autoSpaceDE w:val="0"/>
              <w:autoSpaceDN w:val="0"/>
              <w:adjustRightInd w:val="0"/>
              <w:rPr>
                <w:rFonts w:ascii="Times New Roman" w:hAnsi="Times New Roman" w:cs="Times New Roman"/>
                <w:b/>
                <w:bCs/>
                <w:sz w:val="24"/>
                <w:szCs w:val="24"/>
              </w:rPr>
            </w:pPr>
            <w:r w:rsidRPr="00F56AE5">
              <w:rPr>
                <w:rFonts w:ascii="Times New Roman" w:hAnsi="Times New Roman" w:cs="Times New Roman"/>
                <w:b/>
                <w:sz w:val="24"/>
              </w:rPr>
              <w:t>Colophony</w:t>
            </w:r>
          </w:p>
        </w:tc>
        <w:tc>
          <w:tcPr>
            <w:tcW w:w="3260" w:type="dxa"/>
          </w:tcPr>
          <w:p w:rsidR="005A79D5" w:rsidRPr="00316177" w:rsidRDefault="003F383B" w:rsidP="00AF11A6">
            <w:pPr>
              <w:autoSpaceDE w:val="0"/>
              <w:autoSpaceDN w:val="0"/>
              <w:adjustRightInd w:val="0"/>
              <w:jc w:val="center"/>
              <w:rPr>
                <w:rFonts w:ascii="Times New Roman" w:hAnsi="Times New Roman" w:cs="Times New Roman"/>
                <w:b/>
                <w:sz w:val="20"/>
                <w:szCs w:val="20"/>
                <w:lang w:val="en-US"/>
              </w:rPr>
            </w:pPr>
            <w:r w:rsidRPr="00F56AE5">
              <w:rPr>
                <w:rFonts w:ascii="Times New Roman" w:hAnsi="Times New Roman" w:cs="Times New Roman"/>
                <w:b/>
                <w:sz w:val="24"/>
                <w:szCs w:val="24"/>
                <w:lang w:val="en-US"/>
              </w:rPr>
              <w:t>8050-09-7</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Default="00E14815" w:rsidP="00E14815">
      <w:pPr>
        <w:pStyle w:val="NoSpacing"/>
      </w:pPr>
    </w:p>
    <w:p w:rsidR="003F383B" w:rsidRPr="00E14815" w:rsidRDefault="003F383B" w:rsidP="00E14815">
      <w:pPr>
        <w:pStyle w:val="NoSpacing"/>
      </w:pPr>
    </w:p>
    <w:p w:rsidR="007C5750" w:rsidRPr="00554DA7" w:rsidRDefault="007C5750" w:rsidP="000F0A2D">
      <w:pPr>
        <w:pStyle w:val="NoSpacing"/>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3F383B" w:rsidRPr="003F383B">
        <w:rPr>
          <w:rFonts w:ascii="Times New Roman" w:hAnsi="Times New Roman" w:cs="Times New Roman"/>
          <w:b/>
          <w:sz w:val="24"/>
          <w:szCs w:val="24"/>
        </w:rPr>
        <w:t xml:space="preserve">Colophony </w:t>
      </w:r>
      <w:r w:rsidR="003F383B" w:rsidRPr="003F383B">
        <w:rPr>
          <w:rFonts w:ascii="Times New Roman" w:hAnsi="Times New Roman" w:cs="Times New Roman"/>
          <w:b/>
          <w:bCs/>
          <w:sz w:val="24"/>
          <w:szCs w:val="24"/>
          <w:lang w:val="en-US"/>
        </w:rPr>
        <w:t>Resin</w:t>
      </w:r>
      <w:r w:rsidR="003F383B" w:rsidRPr="003F383B">
        <w:rPr>
          <w:rFonts w:ascii="Times New Roman" w:hAnsi="Times New Roman" w:cs="Times New Roman"/>
          <w:b/>
          <w:sz w:val="24"/>
          <w:szCs w:val="24"/>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554DA7" w:rsidRDefault="00B06BED" w:rsidP="00554DA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B06BED" w:rsidRPr="00BD40A9" w:rsidRDefault="00BD40A9" w:rsidP="00C91AE7">
      <w:pPr>
        <w:pStyle w:val="NoSpacing"/>
        <w:rPr>
          <w:rFonts w:ascii="Times New Roman" w:hAnsi="Times New Roman" w:cs="Times New Roman"/>
          <w:b/>
          <w:sz w:val="24"/>
        </w:rPr>
      </w:pPr>
      <w:r w:rsidRPr="00BD40A9">
        <w:rPr>
          <w:rFonts w:ascii="Times New Roman" w:hAnsi="Times New Roman" w:cs="Times New Roman"/>
          <w:b/>
          <w:sz w:val="24"/>
        </w:rPr>
        <w:t>Hazardous in case of ingestion. Slightly hazardous in case of skin contact (irritant), of eye contact (irritant), of inhalation.</w:t>
      </w:r>
    </w:p>
    <w:p w:rsidR="00BD40A9" w:rsidRPr="00BD40A9" w:rsidRDefault="00BD40A9" w:rsidP="00BD40A9">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D40A9" w:rsidRPr="00BD40A9" w:rsidRDefault="00BD40A9" w:rsidP="00BD40A9">
      <w:pPr>
        <w:spacing w:after="0" w:line="240" w:lineRule="auto"/>
        <w:rPr>
          <w:rFonts w:ascii="Times New Roman" w:eastAsia="Times New Roman" w:hAnsi="Times New Roman" w:cs="Times New Roman"/>
          <w:b/>
          <w:sz w:val="24"/>
          <w:szCs w:val="25"/>
          <w:lang w:val="en-US" w:eastAsia="en-US"/>
        </w:rPr>
      </w:pPr>
      <w:r w:rsidRPr="00BD40A9">
        <w:rPr>
          <w:rFonts w:ascii="Times New Roman" w:eastAsia="Times New Roman" w:hAnsi="Times New Roman" w:cs="Times New Roman"/>
          <w:b/>
          <w:sz w:val="24"/>
          <w:szCs w:val="25"/>
          <w:lang w:val="en-US" w:eastAsia="en-US"/>
        </w:rPr>
        <w:t xml:space="preserve">Slightly hazardous in case of skin contact (sensitizer). </w:t>
      </w:r>
    </w:p>
    <w:p w:rsidR="00BD40A9" w:rsidRPr="00BD40A9" w:rsidRDefault="00BD40A9" w:rsidP="00BD40A9">
      <w:pPr>
        <w:spacing w:after="0" w:line="240" w:lineRule="auto"/>
        <w:rPr>
          <w:rFonts w:ascii="Times New Roman" w:eastAsia="Times New Roman" w:hAnsi="Times New Roman" w:cs="Times New Roman"/>
          <w:b/>
          <w:sz w:val="24"/>
          <w:szCs w:val="25"/>
          <w:lang w:val="en-US" w:eastAsia="en-US"/>
        </w:rPr>
      </w:pPr>
      <w:r w:rsidRPr="00BD40A9">
        <w:rPr>
          <w:rFonts w:ascii="Times New Roman" w:eastAsia="Times New Roman" w:hAnsi="Times New Roman" w:cs="Times New Roman"/>
          <w:b/>
          <w:sz w:val="24"/>
          <w:szCs w:val="25"/>
          <w:lang w:val="en-US" w:eastAsia="en-US"/>
        </w:rPr>
        <w:t xml:space="preserve">CARCINOGENIC EFFECTS: Not available. </w:t>
      </w:r>
    </w:p>
    <w:p w:rsidR="00BD40A9" w:rsidRPr="00BD40A9" w:rsidRDefault="00BD40A9" w:rsidP="00BD40A9">
      <w:pPr>
        <w:spacing w:after="0" w:line="240" w:lineRule="auto"/>
        <w:rPr>
          <w:rFonts w:ascii="Times New Roman" w:eastAsia="Times New Roman" w:hAnsi="Times New Roman" w:cs="Times New Roman"/>
          <w:b/>
          <w:sz w:val="24"/>
          <w:szCs w:val="25"/>
          <w:lang w:val="en-US" w:eastAsia="en-US"/>
        </w:rPr>
      </w:pPr>
      <w:r w:rsidRPr="00BD40A9">
        <w:rPr>
          <w:rFonts w:ascii="Times New Roman" w:eastAsia="Times New Roman" w:hAnsi="Times New Roman" w:cs="Times New Roman"/>
          <w:b/>
          <w:sz w:val="24"/>
          <w:szCs w:val="25"/>
          <w:lang w:val="en-US" w:eastAsia="en-US"/>
        </w:rPr>
        <w:t xml:space="preserve">MUTAGENIC EFFECTS: Not available. </w:t>
      </w:r>
    </w:p>
    <w:p w:rsidR="00BD40A9" w:rsidRPr="00BD40A9" w:rsidRDefault="00BD40A9" w:rsidP="00BD40A9">
      <w:pPr>
        <w:spacing w:after="0" w:line="240" w:lineRule="auto"/>
        <w:rPr>
          <w:rFonts w:ascii="Times New Roman" w:eastAsia="Times New Roman" w:hAnsi="Times New Roman" w:cs="Times New Roman"/>
          <w:b/>
          <w:sz w:val="24"/>
          <w:szCs w:val="25"/>
          <w:lang w:val="en-US" w:eastAsia="en-US"/>
        </w:rPr>
      </w:pPr>
      <w:r w:rsidRPr="00BD40A9">
        <w:rPr>
          <w:rFonts w:ascii="Times New Roman" w:eastAsia="Times New Roman" w:hAnsi="Times New Roman" w:cs="Times New Roman"/>
          <w:b/>
          <w:sz w:val="24"/>
          <w:szCs w:val="25"/>
          <w:lang w:val="en-US" w:eastAsia="en-US"/>
        </w:rPr>
        <w:t xml:space="preserve">TERATOGENIC EFFECTS: Not available. </w:t>
      </w:r>
    </w:p>
    <w:p w:rsidR="00BD40A9" w:rsidRPr="00BD40A9" w:rsidRDefault="00BD40A9" w:rsidP="00BD40A9">
      <w:pPr>
        <w:spacing w:after="0" w:line="240" w:lineRule="auto"/>
        <w:rPr>
          <w:rFonts w:ascii="Times New Roman" w:eastAsia="Times New Roman" w:hAnsi="Times New Roman" w:cs="Times New Roman"/>
          <w:b/>
          <w:sz w:val="24"/>
          <w:szCs w:val="25"/>
          <w:lang w:val="en-US" w:eastAsia="en-US"/>
        </w:rPr>
      </w:pPr>
      <w:r w:rsidRPr="00BD40A9">
        <w:rPr>
          <w:rFonts w:ascii="Times New Roman" w:eastAsia="Times New Roman" w:hAnsi="Times New Roman" w:cs="Times New Roman"/>
          <w:b/>
          <w:sz w:val="24"/>
          <w:szCs w:val="25"/>
          <w:lang w:val="en-US" w:eastAsia="en-US"/>
        </w:rPr>
        <w:t xml:space="preserve">DEVELOPMENTAL TOXICITY: Not available. </w:t>
      </w:r>
    </w:p>
    <w:p w:rsidR="00BD40A9" w:rsidRPr="00BD40A9" w:rsidRDefault="00BD40A9" w:rsidP="00BD40A9">
      <w:pPr>
        <w:spacing w:after="0" w:line="240" w:lineRule="auto"/>
        <w:rPr>
          <w:rFonts w:ascii="Times New Roman" w:eastAsia="Times New Roman" w:hAnsi="Times New Roman" w:cs="Times New Roman"/>
          <w:b/>
          <w:sz w:val="24"/>
          <w:szCs w:val="25"/>
          <w:lang w:val="en-US" w:eastAsia="en-US"/>
        </w:rPr>
      </w:pPr>
      <w:r w:rsidRPr="00BD40A9">
        <w:rPr>
          <w:rFonts w:ascii="Times New Roman" w:eastAsia="Times New Roman" w:hAnsi="Times New Roman" w:cs="Times New Roman"/>
          <w:b/>
          <w:sz w:val="24"/>
          <w:szCs w:val="25"/>
          <w:lang w:val="en-US" w:eastAsia="en-US"/>
        </w:rPr>
        <w:t>The substance may be toxic to lungs, skin.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BD40A9" w:rsidRPr="00BD40A9" w:rsidRDefault="00C53953" w:rsidP="00BD40A9">
      <w:pPr>
        <w:pStyle w:val="NoSpacing"/>
        <w:rPr>
          <w:rFonts w:ascii="Times New Roman" w:hAnsi="Times New Roman" w:cs="Times New Roman"/>
          <w:b/>
          <w:sz w:val="28"/>
          <w:szCs w:val="24"/>
        </w:rPr>
      </w:pPr>
      <w:r w:rsidRPr="00BD40A9">
        <w:rPr>
          <w:rFonts w:ascii="Times New Roman" w:hAnsi="Times New Roman" w:cs="Times New Roman"/>
          <w:b/>
          <w:sz w:val="28"/>
          <w:szCs w:val="24"/>
          <w:u w:val="single"/>
        </w:rPr>
        <w:t>Eye Contact</w:t>
      </w:r>
      <w:r w:rsidRPr="00BD40A9">
        <w:rPr>
          <w:rFonts w:ascii="Times New Roman" w:hAnsi="Times New Roman" w:cs="Times New Roman"/>
          <w:b/>
          <w:sz w:val="28"/>
          <w:szCs w:val="24"/>
        </w:rPr>
        <w:t>:</w:t>
      </w:r>
      <w:r w:rsidR="00846F8E" w:rsidRPr="00BD40A9">
        <w:rPr>
          <w:rFonts w:ascii="Times New Roman" w:hAnsi="Times New Roman" w:cs="Times New Roman"/>
          <w:b/>
          <w:sz w:val="28"/>
          <w:szCs w:val="24"/>
        </w:rPr>
        <w:t xml:space="preserve">  </w:t>
      </w:r>
    </w:p>
    <w:p w:rsidR="00BD40A9" w:rsidRPr="00BD40A9" w:rsidRDefault="00BD40A9" w:rsidP="00BD40A9">
      <w:pPr>
        <w:pStyle w:val="NoSpacing"/>
        <w:rPr>
          <w:rFonts w:ascii="Times New Roman" w:eastAsia="Times New Roman" w:hAnsi="Times New Roman" w:cs="Times New Roman"/>
          <w:b/>
          <w:sz w:val="24"/>
          <w:szCs w:val="24"/>
          <w:lang w:val="en-US" w:eastAsia="en-US"/>
        </w:rPr>
      </w:pPr>
      <w:r w:rsidRPr="00BD40A9">
        <w:rPr>
          <w:rFonts w:ascii="Times New Roman" w:eastAsia="Times New Roman" w:hAnsi="Times New Roman" w:cs="Times New Roman"/>
          <w:b/>
          <w:sz w:val="24"/>
          <w:szCs w:val="24"/>
          <w:lang w:val="en-US" w:eastAsia="en-US"/>
        </w:rPr>
        <w:t>Check for and remove any contact lenses. In case of contact, immediately flush eyes with plenty of water for at least 15 minutes. Get medical attention if irritation occurs.</w:t>
      </w:r>
    </w:p>
    <w:p w:rsidR="00C04505" w:rsidRPr="00BD40A9" w:rsidRDefault="00C04505" w:rsidP="00BD40A9">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D40A9" w:rsidRPr="00BD40A9" w:rsidRDefault="00BD40A9" w:rsidP="00BD40A9">
      <w:pPr>
        <w:pStyle w:val="NoSpacing"/>
        <w:rPr>
          <w:rFonts w:ascii="Times New Roman" w:eastAsia="Times New Roman" w:hAnsi="Times New Roman" w:cs="Times New Roman"/>
          <w:b/>
          <w:sz w:val="24"/>
          <w:lang w:val="en-US" w:eastAsia="en-US"/>
        </w:rPr>
      </w:pPr>
      <w:r w:rsidRPr="00BD40A9">
        <w:rPr>
          <w:rFonts w:ascii="Times New Roman" w:eastAsia="Times New Roman" w:hAnsi="Times New Roman" w:cs="Times New Roman"/>
          <w:b/>
          <w:sz w:val="24"/>
          <w:lang w:val="en-US" w:eastAsia="en-US"/>
        </w:rPr>
        <w:t>In case of contact, immediately flush skin with plenty of water for at least 15 minutes while removing contaminated clothing and shoes. Cover the irritated skin with an emollient. Wash clothing before reuse. Thoroughly clean shoes before reuse. Get medical attention.</w:t>
      </w:r>
    </w:p>
    <w:p w:rsidR="00BD40A9" w:rsidRPr="00BD40A9" w:rsidRDefault="00BD40A9" w:rsidP="00BD40A9">
      <w:pPr>
        <w:pStyle w:val="NoSpacing"/>
      </w:pPr>
    </w:p>
    <w:p w:rsidR="00BD40A9"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2E24EB" w:rsidRPr="00BD40A9" w:rsidRDefault="00BD40A9" w:rsidP="00DE478F">
      <w:pPr>
        <w:pStyle w:val="NoSpacing"/>
        <w:rPr>
          <w:rFonts w:ascii="Times New Roman" w:hAnsi="Times New Roman" w:cs="Times New Roman"/>
          <w:b/>
          <w:color w:val="000000"/>
          <w:sz w:val="32"/>
          <w:szCs w:val="24"/>
        </w:rPr>
      </w:pPr>
      <w:r w:rsidRPr="00BD40A9">
        <w:rPr>
          <w:rFonts w:ascii="Times New Roman" w:hAnsi="Times New Roman" w:cs="Times New Roman"/>
          <w:b/>
          <w:sz w:val="24"/>
        </w:rPr>
        <w:t>Wash with a disinfectant soap and cover the contaminated skin with an anti-bacterial cream. Seek medical attention.</w:t>
      </w:r>
    </w:p>
    <w:p w:rsidR="00C93B27" w:rsidRPr="00BD40A9" w:rsidRDefault="00C93B27" w:rsidP="00BD40A9">
      <w:pPr>
        <w:pStyle w:val="NoSpacing"/>
      </w:pPr>
    </w:p>
    <w:p w:rsidR="00BD40A9" w:rsidRPr="00BD40A9" w:rsidRDefault="00F841D9" w:rsidP="00BD40A9">
      <w:pPr>
        <w:pStyle w:val="NoSpacing"/>
        <w:rPr>
          <w:rFonts w:ascii="Times New Roman" w:hAnsi="Times New Roman" w:cs="Times New Roman"/>
          <w:b/>
          <w:sz w:val="28"/>
          <w:szCs w:val="24"/>
        </w:rPr>
      </w:pPr>
      <w:r w:rsidRPr="00BD40A9">
        <w:rPr>
          <w:rFonts w:ascii="Times New Roman" w:hAnsi="Times New Roman" w:cs="Times New Roman"/>
          <w:b/>
          <w:sz w:val="28"/>
          <w:szCs w:val="24"/>
          <w:u w:val="single"/>
        </w:rPr>
        <w:t>Inhalation:</w:t>
      </w:r>
      <w:r w:rsidRPr="00BD40A9">
        <w:rPr>
          <w:rFonts w:ascii="Times New Roman" w:hAnsi="Times New Roman" w:cs="Times New Roman"/>
          <w:b/>
          <w:sz w:val="28"/>
          <w:szCs w:val="24"/>
        </w:rPr>
        <w:t xml:space="preserve"> </w:t>
      </w:r>
    </w:p>
    <w:p w:rsidR="00BD40A9" w:rsidRPr="00BD40A9" w:rsidRDefault="00BD40A9" w:rsidP="00BD40A9">
      <w:pPr>
        <w:pStyle w:val="NoSpacing"/>
        <w:rPr>
          <w:rFonts w:ascii="Times New Roman" w:eastAsia="Times New Roman" w:hAnsi="Times New Roman" w:cs="Times New Roman"/>
          <w:b/>
          <w:sz w:val="24"/>
          <w:szCs w:val="24"/>
          <w:lang w:val="en-US" w:eastAsia="en-US"/>
        </w:rPr>
      </w:pPr>
      <w:r w:rsidRPr="00BD40A9">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C04505" w:rsidRPr="00C04505" w:rsidRDefault="00C04505" w:rsidP="00176A3B">
      <w:pPr>
        <w:pStyle w:val="NoSpacing"/>
        <w:rPr>
          <w:rFonts w:ascii="Times New Roman" w:hAnsi="Times New Roman" w:cs="Times New Roman"/>
          <w:b/>
          <w:color w:val="000000"/>
          <w:szCs w:val="24"/>
        </w:rPr>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BD40A9" w:rsidRPr="00BD40A9" w:rsidRDefault="00BD40A9" w:rsidP="00BD40A9">
      <w:pPr>
        <w:spacing w:after="0" w:line="240" w:lineRule="auto"/>
        <w:rPr>
          <w:rFonts w:ascii="Times New Roman" w:eastAsia="Times New Roman" w:hAnsi="Times New Roman" w:cs="Times New Roman"/>
          <w:b/>
          <w:sz w:val="24"/>
          <w:szCs w:val="25"/>
          <w:lang w:val="en-US" w:eastAsia="en-US"/>
        </w:rPr>
      </w:pPr>
      <w:r w:rsidRPr="00BD40A9">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BF1B9D" w:rsidRDefault="008643A9" w:rsidP="00BF1B9D">
      <w:pPr>
        <w:pStyle w:val="NoSpacing"/>
      </w:pPr>
    </w:p>
    <w:p w:rsidR="00BF1B9D" w:rsidRPr="009639BE"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078E9" w:rsidRPr="00A078E9">
        <w:rPr>
          <w:rFonts w:ascii="Times New Roman" w:hAnsi="Times New Roman" w:cs="Times New Roman"/>
          <w:b/>
          <w:sz w:val="24"/>
          <w:szCs w:val="24"/>
        </w:rPr>
        <w:t>May be combustible at high temperature</w:t>
      </w:r>
      <w:r w:rsidR="004C7B69" w:rsidRPr="00A078E9">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993170" w:rsidRPr="00993170">
        <w:rPr>
          <w:rFonts w:ascii="Times New Roman" w:hAnsi="Times New Roman" w:cs="Times New Roman"/>
          <w:b/>
          <w:sz w:val="24"/>
        </w:rPr>
        <w:t>CLOSED CUP: 187°C (368.6°F). OPEN CUP: 205°C (401°F)</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A078E9" w:rsidRDefault="00C53953" w:rsidP="00C04505">
      <w:pPr>
        <w:pStyle w:val="NoSpacing"/>
        <w:rPr>
          <w:rFonts w:ascii="Times New Roman" w:hAnsi="Times New Roman" w:cs="Times New Roman"/>
          <w:b/>
          <w:sz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C04505" w:rsidRPr="00B163D3">
        <w:rPr>
          <w:rFonts w:ascii="Times New Roman" w:hAnsi="Times New Roman" w:cs="Times New Roman"/>
          <w:b/>
          <w:sz w:val="24"/>
        </w:rPr>
        <w:t>Not available</w:t>
      </w:r>
      <w:r w:rsidR="00C04505">
        <w:rPr>
          <w:rFonts w:ascii="Times New Roman" w:hAnsi="Times New Roman" w:cs="Times New Roman"/>
          <w:b/>
          <w:sz w:val="24"/>
        </w:rPr>
        <w:t>.</w:t>
      </w:r>
    </w:p>
    <w:p w:rsidR="00C04505" w:rsidRPr="00A078E9" w:rsidRDefault="00C04505" w:rsidP="00C04505">
      <w:pPr>
        <w:pStyle w:val="NoSpacing"/>
      </w:pPr>
    </w:p>
    <w:p w:rsidR="00993170"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6B4D8F" w:rsidRPr="00993170" w:rsidRDefault="00993170" w:rsidP="00F3325E">
      <w:pPr>
        <w:pStyle w:val="NoSpacing"/>
        <w:rPr>
          <w:rFonts w:ascii="Times New Roman" w:hAnsi="Times New Roman" w:cs="Times New Roman"/>
          <w:b/>
          <w:sz w:val="32"/>
          <w:szCs w:val="24"/>
        </w:rPr>
      </w:pPr>
      <w:r w:rsidRPr="00993170">
        <w:rPr>
          <w:rFonts w:ascii="Times New Roman" w:hAnsi="Times New Roman" w:cs="Times New Roman"/>
          <w:b/>
          <w:sz w:val="24"/>
        </w:rPr>
        <w:t>Slightly flammable to flammable in presence of heat. Non-flammable in presence of shocks.</w:t>
      </w:r>
    </w:p>
    <w:p w:rsidR="00440C51" w:rsidRPr="006B4D8F" w:rsidRDefault="00440C51" w:rsidP="006B4D8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F00793" w:rsidRPr="00F00793" w:rsidRDefault="00993170" w:rsidP="00993170">
      <w:pPr>
        <w:spacing w:after="0" w:line="240" w:lineRule="auto"/>
        <w:rPr>
          <w:rFonts w:ascii="Times New Roman" w:eastAsia="Times New Roman" w:hAnsi="Times New Roman" w:cs="Times New Roman"/>
          <w:b/>
          <w:sz w:val="24"/>
          <w:szCs w:val="25"/>
          <w:lang w:val="en-US" w:eastAsia="en-US"/>
        </w:rPr>
      </w:pPr>
      <w:r w:rsidRPr="00993170">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993170" w:rsidRPr="00993170" w:rsidRDefault="00993170" w:rsidP="00993170">
      <w:pPr>
        <w:spacing w:after="0" w:line="240" w:lineRule="auto"/>
        <w:rPr>
          <w:rFonts w:ascii="Times New Roman" w:eastAsia="Times New Roman" w:hAnsi="Times New Roman" w:cs="Times New Roman"/>
          <w:b/>
          <w:sz w:val="24"/>
          <w:szCs w:val="25"/>
          <w:lang w:val="en-US" w:eastAsia="en-US"/>
        </w:rPr>
      </w:pPr>
      <w:r w:rsidRPr="00993170">
        <w:rPr>
          <w:rFonts w:ascii="Times New Roman" w:eastAsia="Times New Roman" w:hAnsi="Times New Roman" w:cs="Times New Roman"/>
          <w:b/>
          <w:sz w:val="24"/>
          <w:szCs w:val="25"/>
          <w:lang w:val="en-US" w:eastAsia="en-US"/>
        </w:rPr>
        <w:t>Slightly explosive in presence of open</w:t>
      </w:r>
      <w:r w:rsidR="00F00793" w:rsidRPr="00F00793">
        <w:rPr>
          <w:rFonts w:ascii="Times New Roman" w:eastAsia="Times New Roman" w:hAnsi="Times New Roman" w:cs="Times New Roman"/>
          <w:b/>
          <w:sz w:val="24"/>
          <w:szCs w:val="25"/>
          <w:lang w:val="en-US" w:eastAsia="en-US"/>
        </w:rPr>
        <w:t xml:space="preserve"> </w:t>
      </w:r>
      <w:r w:rsidRPr="00993170">
        <w:rPr>
          <w:rFonts w:ascii="Times New Roman" w:eastAsia="Times New Roman" w:hAnsi="Times New Roman" w:cs="Times New Roman"/>
          <w:b/>
          <w:sz w:val="24"/>
          <w:szCs w:val="25"/>
          <w:lang w:val="en-US" w:eastAsia="en-US"/>
        </w:rPr>
        <w:t>flames and sparks.</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078E9" w:rsidRPr="00A078E9" w:rsidRDefault="00A078E9" w:rsidP="00FA5F0A">
      <w:pPr>
        <w:pStyle w:val="NoSpacing"/>
        <w:rPr>
          <w:rFonts w:ascii="Times New Roman" w:hAnsi="Times New Roman" w:cs="Times New Roman"/>
          <w:b/>
          <w:sz w:val="24"/>
        </w:rPr>
      </w:pPr>
      <w:r w:rsidRPr="00A078E9">
        <w:rPr>
          <w:rFonts w:ascii="Times New Roman" w:hAnsi="Times New Roman" w:cs="Times New Roman"/>
          <w:b/>
          <w:sz w:val="24"/>
        </w:rPr>
        <w:t xml:space="preserve">SMALL FIRE: Use DRY chemical powder. </w:t>
      </w:r>
    </w:p>
    <w:p w:rsidR="00FE2477" w:rsidRPr="00A078E9" w:rsidRDefault="00A078E9" w:rsidP="00FA5F0A">
      <w:pPr>
        <w:pStyle w:val="NoSpacing"/>
        <w:rPr>
          <w:rFonts w:ascii="Times New Roman" w:hAnsi="Times New Roman" w:cs="Times New Roman"/>
          <w:b/>
          <w:sz w:val="28"/>
        </w:rPr>
      </w:pPr>
      <w:r w:rsidRPr="00A078E9">
        <w:rPr>
          <w:rFonts w:ascii="Times New Roman" w:hAnsi="Times New Roman" w:cs="Times New Roman"/>
          <w:b/>
          <w:sz w:val="24"/>
        </w:rPr>
        <w:t>LARGE FIRE: Use water spray, fog or foam. Do not use water jet.</w:t>
      </w:r>
    </w:p>
    <w:p w:rsidR="00C11BBB" w:rsidRPr="00C11BBB" w:rsidRDefault="00C11BBB" w:rsidP="00FA5F0A">
      <w:pPr>
        <w:pStyle w:val="NoSpacing"/>
        <w:rPr>
          <w:rFonts w:ascii="Times New Roman" w:hAnsi="Times New Roman" w:cs="Times New Roman"/>
          <w:b/>
          <w:sz w:val="24"/>
        </w:rPr>
      </w:pPr>
    </w:p>
    <w:p w:rsidR="00F00793" w:rsidRPr="00F00793" w:rsidRDefault="00C53953" w:rsidP="00F00793">
      <w:pPr>
        <w:pStyle w:val="NoSpacing"/>
        <w:rPr>
          <w:rFonts w:ascii="Times New Roman" w:hAnsi="Times New Roman" w:cs="Times New Roman"/>
          <w:b/>
          <w:sz w:val="28"/>
          <w:szCs w:val="24"/>
          <w:u w:val="single"/>
        </w:rPr>
      </w:pPr>
      <w:r w:rsidRPr="00F00793">
        <w:rPr>
          <w:rFonts w:ascii="Times New Roman" w:hAnsi="Times New Roman" w:cs="Times New Roman"/>
          <w:b/>
          <w:sz w:val="28"/>
          <w:szCs w:val="24"/>
          <w:u w:val="single"/>
        </w:rPr>
        <w:t xml:space="preserve">Special Remarks on Fire Hazards: </w:t>
      </w:r>
      <w:r w:rsidR="00A92AAD" w:rsidRPr="00F00793">
        <w:rPr>
          <w:rFonts w:ascii="Times New Roman" w:hAnsi="Times New Roman" w:cs="Times New Roman"/>
          <w:b/>
          <w:sz w:val="28"/>
          <w:szCs w:val="24"/>
          <w:u w:val="single"/>
        </w:rPr>
        <w:t xml:space="preserve"> </w:t>
      </w:r>
    </w:p>
    <w:p w:rsidR="00F00793" w:rsidRPr="00F00793" w:rsidRDefault="00F00793" w:rsidP="00F00793">
      <w:pPr>
        <w:pStyle w:val="NoSpacing"/>
        <w:rPr>
          <w:rFonts w:ascii="Times New Roman" w:eastAsia="Times New Roman" w:hAnsi="Times New Roman" w:cs="Times New Roman"/>
          <w:b/>
          <w:sz w:val="24"/>
          <w:szCs w:val="24"/>
          <w:lang w:val="en-US" w:eastAsia="en-US"/>
        </w:rPr>
      </w:pPr>
      <w:r w:rsidRPr="00F00793">
        <w:rPr>
          <w:rFonts w:ascii="Times New Roman" w:eastAsia="Times New Roman" w:hAnsi="Times New Roman" w:cs="Times New Roman"/>
          <w:b/>
          <w:sz w:val="24"/>
          <w:szCs w:val="24"/>
          <w:lang w:val="en-US" w:eastAsia="en-US"/>
        </w:rPr>
        <w:t>Thermal decomposition products include formaldehyde, acetone, methanol, aldehydes, carbon dioxide, carbon monoxide, methane, ethane, and acids.</w:t>
      </w:r>
    </w:p>
    <w:p w:rsidR="00A92AAD" w:rsidRPr="00F00793" w:rsidRDefault="00A92AAD" w:rsidP="00F00793">
      <w:pPr>
        <w:pStyle w:val="NoSpacing"/>
      </w:pPr>
    </w:p>
    <w:p w:rsidR="00F00793" w:rsidRPr="00F00793" w:rsidRDefault="00C53953" w:rsidP="00F00793">
      <w:pPr>
        <w:pStyle w:val="NoSpacing"/>
        <w:rPr>
          <w:rFonts w:ascii="Times New Roman" w:hAnsi="Times New Roman" w:cs="Times New Roman"/>
          <w:b/>
          <w:sz w:val="28"/>
          <w:szCs w:val="24"/>
        </w:rPr>
      </w:pPr>
      <w:r w:rsidRPr="00F00793">
        <w:rPr>
          <w:rFonts w:ascii="Times New Roman" w:hAnsi="Times New Roman" w:cs="Times New Roman"/>
          <w:b/>
          <w:sz w:val="28"/>
          <w:szCs w:val="24"/>
          <w:u w:val="single"/>
        </w:rPr>
        <w:t>Special Remarks on Explosion Hazards</w:t>
      </w:r>
      <w:r w:rsidRPr="00F00793">
        <w:rPr>
          <w:rFonts w:ascii="Times New Roman" w:hAnsi="Times New Roman" w:cs="Times New Roman"/>
          <w:b/>
          <w:sz w:val="28"/>
          <w:szCs w:val="24"/>
        </w:rPr>
        <w:t xml:space="preserve">: </w:t>
      </w:r>
      <w:r w:rsidR="00C11BBB" w:rsidRPr="00F00793">
        <w:rPr>
          <w:rFonts w:ascii="Times New Roman" w:hAnsi="Times New Roman" w:cs="Times New Roman"/>
          <w:b/>
          <w:sz w:val="28"/>
          <w:szCs w:val="24"/>
        </w:rPr>
        <w:t xml:space="preserve"> </w:t>
      </w:r>
    </w:p>
    <w:p w:rsidR="00F00793" w:rsidRPr="00F00793" w:rsidRDefault="00F00793" w:rsidP="00F00793">
      <w:pPr>
        <w:pStyle w:val="NoSpacing"/>
        <w:rPr>
          <w:rFonts w:ascii="Times New Roman" w:eastAsia="Times New Roman" w:hAnsi="Times New Roman" w:cs="Times New Roman"/>
          <w:b/>
          <w:sz w:val="24"/>
          <w:szCs w:val="24"/>
          <w:lang w:val="en-US" w:eastAsia="en-US"/>
        </w:rPr>
      </w:pPr>
      <w:r w:rsidRPr="00F00793">
        <w:rPr>
          <w:rFonts w:ascii="Times New Roman" w:eastAsia="Times New Roman" w:hAnsi="Times New Roman" w:cs="Times New Roman"/>
          <w:b/>
          <w:sz w:val="24"/>
          <w:szCs w:val="24"/>
          <w:lang w:val="en-US" w:eastAsia="en-US"/>
        </w:rPr>
        <w:t>Fine dust dispersed in air in sufficient concentrations, and in the presence of an ignition source is a potential dust explosion hazard.</w:t>
      </w:r>
    </w:p>
    <w:p w:rsidR="00C11BBB" w:rsidRPr="00FE2477" w:rsidRDefault="00C11BBB" w:rsidP="00FE24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753C01" w:rsidRPr="00753C01" w:rsidRDefault="00753C01" w:rsidP="00753C01">
      <w:pPr>
        <w:spacing w:after="0" w:line="240" w:lineRule="auto"/>
        <w:rPr>
          <w:rFonts w:ascii="Times New Roman" w:eastAsia="Times New Roman" w:hAnsi="Times New Roman" w:cs="Times New Roman"/>
          <w:b/>
          <w:sz w:val="23"/>
          <w:szCs w:val="23"/>
          <w:lang w:val="en-US" w:eastAsia="en-US"/>
        </w:rPr>
      </w:pPr>
      <w:r w:rsidRPr="00753C01">
        <w:rPr>
          <w:rFonts w:ascii="Times New Roman" w:eastAsia="Times New Roman" w:hAnsi="Times New Roman" w:cs="Times New Roman"/>
          <w:b/>
          <w:sz w:val="23"/>
          <w:szCs w:val="23"/>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753C01" w:rsidRDefault="00A92AAD" w:rsidP="00753C01">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7352D8" w:rsidRPr="00753C01" w:rsidRDefault="00753C01" w:rsidP="00753C01">
      <w:pPr>
        <w:pStyle w:val="NoSpacing"/>
        <w:rPr>
          <w:rFonts w:ascii="Times New Roman" w:hAnsi="Times New Roman" w:cs="Times New Roman"/>
          <w:b/>
          <w:sz w:val="28"/>
          <w:szCs w:val="24"/>
          <w:u w:val="single"/>
        </w:rPr>
      </w:pPr>
      <w:r w:rsidRPr="00753C01">
        <w:rPr>
          <w:rFonts w:ascii="Times New Roman" w:hAnsi="Times New Roman" w:cs="Times New Roman"/>
          <w:b/>
          <w:sz w:val="23"/>
          <w:szCs w:val="23"/>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5D2D03" w:rsidRPr="005D2D03" w:rsidRDefault="005D2D03" w:rsidP="005D2D03">
      <w:pPr>
        <w:spacing w:after="0" w:line="240" w:lineRule="auto"/>
        <w:rPr>
          <w:rFonts w:ascii="Times New Roman" w:eastAsia="Times New Roman" w:hAnsi="Times New Roman" w:cs="Times New Roman"/>
          <w:b/>
          <w:sz w:val="24"/>
          <w:szCs w:val="25"/>
          <w:lang w:val="en-US" w:eastAsia="en-US"/>
        </w:rPr>
      </w:pPr>
      <w:r w:rsidRPr="005D2D03">
        <w:rPr>
          <w:rFonts w:ascii="Times New Roman" w:eastAsia="Times New Roman" w:hAnsi="Times New Roman" w:cs="Times New Roman"/>
          <w:b/>
          <w:sz w:val="24"/>
          <w:szCs w:val="25"/>
          <w:lang w:val="en-US" w:eastAsia="en-US"/>
        </w:rPr>
        <w:t>Keep away from heat. Keep away from sources of ignition. Ground all equipment containing material. Do not breathe dust. Keep away from incompatibles such as oxidizing agents.</w:t>
      </w:r>
    </w:p>
    <w:p w:rsidR="00776143" w:rsidRPr="00776143" w:rsidRDefault="00776143" w:rsidP="00EC5808">
      <w:pPr>
        <w:pStyle w:val="NoSpacing"/>
        <w:rPr>
          <w:rFonts w:eastAsia="Times New Roman"/>
          <w:lang w:val="en-US" w:eastAsia="en-US"/>
        </w:rPr>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A92AAD" w:rsidRPr="00D97125" w:rsidRDefault="00D97125" w:rsidP="00E71D80">
      <w:pPr>
        <w:pStyle w:val="NoSpacing"/>
        <w:rPr>
          <w:rFonts w:ascii="Times New Roman" w:hAnsi="Times New Roman" w:cs="Times New Roman"/>
          <w:b/>
          <w:sz w:val="24"/>
        </w:rPr>
      </w:pPr>
      <w:r w:rsidRPr="00D97125">
        <w:rPr>
          <w:rFonts w:ascii="Times New Roman" w:hAnsi="Times New Roman" w:cs="Times New Roman"/>
          <w:b/>
          <w:sz w:val="24"/>
        </w:rPr>
        <w:t>Keep container tightly closed. Keep container in a cool, well-ventilated area.</w:t>
      </w:r>
    </w:p>
    <w:p w:rsidR="00D97125" w:rsidRPr="00E71D80" w:rsidRDefault="00D97125"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D97125" w:rsidRPr="00D97125" w:rsidRDefault="00D97125" w:rsidP="00D97125">
      <w:pPr>
        <w:spacing w:after="0" w:line="240" w:lineRule="auto"/>
        <w:rPr>
          <w:rFonts w:ascii="Times New Roman" w:eastAsia="Times New Roman" w:hAnsi="Times New Roman" w:cs="Times New Roman"/>
          <w:b/>
          <w:sz w:val="24"/>
          <w:szCs w:val="25"/>
          <w:lang w:val="en-US" w:eastAsia="en-US"/>
        </w:rPr>
      </w:pPr>
      <w:r w:rsidRPr="00D97125">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D542E0" w:rsidRDefault="00347DE3" w:rsidP="00D542E0">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D542E0" w:rsidRPr="00D97125" w:rsidRDefault="00D97125" w:rsidP="00D97125">
      <w:pPr>
        <w:pStyle w:val="NoSpacing"/>
        <w:rPr>
          <w:rFonts w:ascii="Times New Roman" w:eastAsia="Times New Roman" w:hAnsi="Times New Roman" w:cs="Times New Roman"/>
          <w:b/>
          <w:sz w:val="24"/>
          <w:szCs w:val="24"/>
          <w:lang w:val="en-US" w:eastAsia="en-US"/>
        </w:rPr>
      </w:pPr>
      <w:r w:rsidRPr="00D97125">
        <w:rPr>
          <w:rFonts w:ascii="Times New Roman" w:eastAsia="Times New Roman" w:hAnsi="Times New Roman" w:cs="Times New Roman"/>
          <w:b/>
          <w:sz w:val="24"/>
          <w:szCs w:val="24"/>
          <w:lang w:val="en-US" w:eastAsia="en-US"/>
        </w:rPr>
        <w:t>Safety glasses. Lab coat. Dust respirator. Be sure to use an approved/certified respirator or equivalent. Gloves.</w:t>
      </w:r>
    </w:p>
    <w:p w:rsidR="00880A54" w:rsidRPr="00D97125" w:rsidRDefault="00880A54" w:rsidP="00D97125">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D97125" w:rsidRPr="00D97125" w:rsidRDefault="00D97125" w:rsidP="00D97125">
      <w:pPr>
        <w:spacing w:after="0" w:line="240" w:lineRule="auto"/>
        <w:rPr>
          <w:rFonts w:ascii="Times New Roman" w:eastAsia="Times New Roman" w:hAnsi="Times New Roman" w:cs="Times New Roman"/>
          <w:b/>
          <w:sz w:val="24"/>
          <w:szCs w:val="25"/>
          <w:lang w:val="en-US" w:eastAsia="en-US"/>
        </w:rPr>
      </w:pPr>
      <w:r w:rsidRPr="00D97125">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046263" w:rsidRPr="00046263" w:rsidRDefault="00046263" w:rsidP="00046263">
      <w:pPr>
        <w:pStyle w:val="NoSpacing"/>
      </w:pPr>
    </w:p>
    <w:p w:rsidR="00D97125" w:rsidRPr="00D97125" w:rsidRDefault="00563E0D" w:rsidP="00D97125">
      <w:pPr>
        <w:pStyle w:val="NoSpacing"/>
        <w:rPr>
          <w:rFonts w:ascii="Times New Roman" w:hAnsi="Times New Roman" w:cs="Times New Roman"/>
          <w:b/>
          <w:sz w:val="28"/>
          <w:u w:val="single"/>
        </w:rPr>
      </w:pPr>
      <w:r w:rsidRPr="00D97125">
        <w:rPr>
          <w:rFonts w:ascii="Times New Roman" w:hAnsi="Times New Roman" w:cs="Times New Roman"/>
          <w:b/>
          <w:sz w:val="28"/>
          <w:u w:val="single"/>
        </w:rPr>
        <w:t>Exposure Limits:</w:t>
      </w:r>
      <w:r w:rsidR="0067680D" w:rsidRPr="00D97125">
        <w:rPr>
          <w:rFonts w:ascii="Times New Roman" w:hAnsi="Times New Roman" w:cs="Times New Roman"/>
          <w:b/>
          <w:sz w:val="28"/>
          <w:u w:val="single"/>
        </w:rPr>
        <w:t xml:space="preserve"> </w:t>
      </w:r>
      <w:r w:rsidR="00E71D80" w:rsidRPr="00D97125">
        <w:rPr>
          <w:rFonts w:ascii="Times New Roman" w:hAnsi="Times New Roman" w:cs="Times New Roman"/>
          <w:b/>
          <w:sz w:val="28"/>
          <w:u w:val="single"/>
        </w:rPr>
        <w:t xml:space="preserve"> </w:t>
      </w:r>
    </w:p>
    <w:p w:rsidR="00D97125" w:rsidRPr="00D97125" w:rsidRDefault="00D97125" w:rsidP="00D97125">
      <w:pPr>
        <w:pStyle w:val="NoSpacing"/>
        <w:rPr>
          <w:rFonts w:ascii="Times New Roman" w:eastAsia="Times New Roman" w:hAnsi="Times New Roman" w:cs="Times New Roman"/>
          <w:b/>
          <w:sz w:val="24"/>
          <w:lang w:val="en-US" w:eastAsia="en-US"/>
        </w:rPr>
      </w:pPr>
      <w:r w:rsidRPr="00D97125">
        <w:rPr>
          <w:rFonts w:ascii="Times New Roman" w:eastAsia="Times New Roman" w:hAnsi="Times New Roman" w:cs="Times New Roman"/>
          <w:b/>
          <w:sz w:val="24"/>
          <w:lang w:val="en-US" w:eastAsia="en-US"/>
        </w:rPr>
        <w:t>Rosin Core Solder Pyroloysis Products: TWA: 0.1 (mg/m3) (as formaldehyde) from ACGIH (TLV) [United States] Gum Rosin (solid): TWA: 10 (mg/m3) Consult local authorities for acceptable exposure limits.</w:t>
      </w:r>
    </w:p>
    <w:p w:rsidR="006C650E" w:rsidRDefault="006C650E" w:rsidP="00290D35">
      <w:pPr>
        <w:pStyle w:val="NoSpacing"/>
      </w:pPr>
    </w:p>
    <w:p w:rsidR="00652AE9" w:rsidRPr="00652AE9" w:rsidRDefault="00652AE9" w:rsidP="00652A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79191C" w:rsidRPr="0079191C">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D542E0" w:rsidRPr="005F68A7">
        <w:rPr>
          <w:rFonts w:ascii="Times New Roman" w:hAnsi="Times New Roman" w:cs="Times New Roman"/>
          <w:b/>
          <w:sz w:val="24"/>
        </w:rPr>
        <w:t>Not available.</w:t>
      </w:r>
    </w:p>
    <w:p w:rsidR="007B3EDC" w:rsidRDefault="00563E0D" w:rsidP="00D542E0">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40B28" w:rsidRPr="00F40B28">
        <w:rPr>
          <w:rFonts w:ascii="Times New Roman" w:hAnsi="Times New Roman" w:cs="Times New Roman"/>
          <w:b/>
          <w:sz w:val="24"/>
        </w:rPr>
        <w:t>Dark yellow</w:t>
      </w:r>
      <w:r w:rsidR="00F40B28">
        <w:rPr>
          <w:rFonts w:ascii="Times New Roman" w:hAnsi="Times New Roman" w:cs="Times New Roman"/>
          <w:b/>
          <w:sz w:val="24"/>
        </w:rPr>
        <w:t>.</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372F5C" w:rsidRPr="00372F5C" w:rsidRDefault="00563E0D" w:rsidP="00372F5C">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72F5C" w:rsidTr="00D5057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72F5C" w:rsidRPr="00BD2E4F" w:rsidRDefault="00372F5C" w:rsidP="00D5057F">
            <w:pPr>
              <w:rPr>
                <w:color w:val="auto"/>
              </w:rPr>
            </w:pPr>
            <w:r w:rsidRPr="00D63AA1">
              <w:rPr>
                <w:color w:val="auto"/>
                <w:sz w:val="44"/>
              </w:rPr>
              <w:lastRenderedPageBreak/>
              <w:t>Section 9: Physical and Chemical Properties (Continued)</w:t>
            </w:r>
          </w:p>
        </w:tc>
      </w:tr>
    </w:tbl>
    <w:p w:rsidR="00372F5C" w:rsidRDefault="00372F5C" w:rsidP="005A6148">
      <w:pPr>
        <w:pStyle w:val="NoSpacing"/>
        <w:ind w:left="2880" w:hanging="2880"/>
        <w:rPr>
          <w:rFonts w:ascii="Times New Roman" w:hAnsi="Times New Roman" w:cs="Times New Roman"/>
          <w:b/>
          <w:sz w:val="28"/>
        </w:rPr>
      </w:pP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372F5C" w:rsidRPr="00372F5C">
        <w:rPr>
          <w:rFonts w:ascii="Times New Roman" w:hAnsi="Times New Roman" w:cs="Times New Roman"/>
          <w:b/>
          <w:sz w:val="24"/>
        </w:rPr>
        <w:t>70°C (158°F) - 78 C.</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72F5C" w:rsidRPr="00372F5C">
        <w:rPr>
          <w:rFonts w:ascii="Times New Roman" w:hAnsi="Times New Roman" w:cs="Times New Roman"/>
          <w:b/>
          <w:sz w:val="24"/>
        </w:rPr>
        <w:t>1.06 - 1.08 @ 25 deg. C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72F5C" w:rsidRPr="00372F5C">
        <w:rPr>
          <w:rFonts w:ascii="Times New Roman" w:hAnsi="Times New Roman" w:cs="Times New Roman"/>
          <w:b/>
          <w:sz w:val="24"/>
        </w:rPr>
        <w:t>See solubility in water, diethyl ether.</w:t>
      </w:r>
    </w:p>
    <w:p w:rsidR="00372F5C" w:rsidRPr="00372F5C" w:rsidRDefault="00D16BC7" w:rsidP="00372F5C">
      <w:pPr>
        <w:rPr>
          <w:rFonts w:ascii="Arial" w:eastAsia="Times New Roman" w:hAnsi="Arial" w:cs="Arial"/>
          <w:sz w:val="25"/>
          <w:szCs w:val="25"/>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372F5C" w:rsidRPr="00372F5C">
        <w:rPr>
          <w:rFonts w:ascii="Times New Roman" w:eastAsia="Times New Roman" w:hAnsi="Times New Roman" w:cs="Times New Roman"/>
          <w:b/>
          <w:sz w:val="24"/>
          <w:szCs w:val="25"/>
          <w:lang w:val="en-US" w:eastAsia="en-US"/>
        </w:rPr>
        <w:t>Soluble in diethyl ether. Insoluble in cold water, hot water. Soluble in alcohol, oils, benzene, carbon tetrachloride, glacial acetic acid, aliphatic, aromatic, and chlorinated hydrocarbons.</w:t>
      </w:r>
    </w:p>
    <w:p w:rsidR="009808C8" w:rsidRPr="007B3EDC" w:rsidRDefault="009808C8"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533D3D" w:rsidRPr="00533D3D">
        <w:rPr>
          <w:rFonts w:ascii="Times New Roman" w:hAnsi="Times New Roman" w:cs="Times New Roman"/>
          <w:b/>
          <w:sz w:val="24"/>
        </w:rPr>
        <w:t>Excess heat.</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2A32BE" w:rsidRPr="002A32BE">
        <w:rPr>
          <w:rFonts w:ascii="Times New Roman" w:hAnsi="Times New Roman" w:cs="Times New Roman"/>
          <w:b/>
          <w:sz w:val="24"/>
        </w:rPr>
        <w:t>Reactive with oxidizing agents.</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533D3D" w:rsidRPr="00533D3D">
        <w:rPr>
          <w:rFonts w:ascii="Times New Roman" w:hAnsi="Times New Roman" w:cs="Times New Roman"/>
          <w:b/>
          <w:sz w:val="24"/>
        </w:rPr>
        <w:t>Non-corrosive in presence of glass.</w:t>
      </w:r>
    </w:p>
    <w:p w:rsidR="003B558A" w:rsidRPr="0036562E" w:rsidRDefault="00B868AC" w:rsidP="0036562E">
      <w:pPr>
        <w:pStyle w:val="NoSpacing"/>
      </w:pPr>
      <w:r w:rsidRPr="00FB3771">
        <w:t xml:space="preserve"> </w:t>
      </w:r>
    </w:p>
    <w:p w:rsidR="003B558A" w:rsidRDefault="005460EF" w:rsidP="00F467A6">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F467A6" w:rsidRPr="00F467A6">
        <w:rPr>
          <w:rFonts w:ascii="Times New Roman" w:hAnsi="Times New Roman" w:cs="Times New Roman"/>
          <w:b/>
          <w:sz w:val="24"/>
        </w:rPr>
        <w:t>Not available.</w:t>
      </w:r>
    </w:p>
    <w:p w:rsidR="00F467A6" w:rsidRPr="00742B0C" w:rsidRDefault="00F467A6" w:rsidP="00F467A6">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221A53" w:rsidRPr="00221A53">
        <w:rPr>
          <w:rFonts w:ascii="Times New Roman" w:hAnsi="Times New Roman" w:cs="Times New Roman"/>
          <w:b/>
          <w:sz w:val="24"/>
        </w:rPr>
        <w:t>Will not occur.</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6A2690" w:rsidRDefault="004D0A2F" w:rsidP="006A2690">
      <w:pPr>
        <w:pStyle w:val="NoSpacing"/>
      </w:pPr>
    </w:p>
    <w:p w:rsidR="00221A53" w:rsidRPr="00221A53" w:rsidRDefault="001973D0" w:rsidP="00221A53">
      <w:pPr>
        <w:pStyle w:val="NoSpacing"/>
        <w:rPr>
          <w:rFonts w:ascii="Times New Roman" w:hAnsi="Times New Roman" w:cs="Times New Roman"/>
          <w:b/>
          <w:bCs/>
          <w:sz w:val="24"/>
          <w:szCs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221A53">
        <w:rPr>
          <w:rFonts w:ascii="Times New Roman" w:hAnsi="Times New Roman" w:cs="Times New Roman"/>
          <w:b/>
          <w:sz w:val="24"/>
        </w:rPr>
        <w:t>Inhalation. Ingestion.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1A53" w:rsidTr="00D5057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1A53" w:rsidRPr="007B71FE" w:rsidRDefault="00221A53" w:rsidP="00D5057F">
            <w:pPr>
              <w:rPr>
                <w:color w:val="auto"/>
              </w:rPr>
            </w:pPr>
            <w:r w:rsidRPr="00D44363">
              <w:rPr>
                <w:color w:val="auto"/>
                <w:sz w:val="44"/>
              </w:rPr>
              <w:lastRenderedPageBreak/>
              <w:t>Section 11: Toxicological Information</w:t>
            </w:r>
            <w:r>
              <w:rPr>
                <w:color w:val="auto"/>
                <w:sz w:val="44"/>
              </w:rPr>
              <w:t xml:space="preserve"> (Continued)</w:t>
            </w:r>
          </w:p>
        </w:tc>
      </w:tr>
    </w:tbl>
    <w:p w:rsidR="007F5BFB" w:rsidRPr="006A2690" w:rsidRDefault="007F5BFB" w:rsidP="006A2690">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948AE" w:rsidRPr="00F948AE">
        <w:rPr>
          <w:rFonts w:ascii="Times New Roman" w:hAnsi="Times New Roman" w:cs="Times New Roman"/>
          <w:b/>
          <w:sz w:val="24"/>
        </w:rPr>
        <w:t>LD50: Not available. LC50: Not available.</w:t>
      </w:r>
    </w:p>
    <w:p w:rsidR="00D44363" w:rsidRPr="00FE31C4" w:rsidRDefault="00D44363" w:rsidP="00FE31C4">
      <w:pPr>
        <w:pStyle w:val="NoSpacing"/>
      </w:pPr>
    </w:p>
    <w:p w:rsidR="00AF3CE3" w:rsidRPr="00F948AE" w:rsidRDefault="001973D0" w:rsidP="00783A4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r w:rsidR="00221A53" w:rsidRPr="00221A53">
        <w:rPr>
          <w:rFonts w:ascii="Times New Roman" w:hAnsi="Times New Roman" w:cs="Times New Roman"/>
          <w:b/>
          <w:sz w:val="24"/>
        </w:rPr>
        <w:t>May cause damage to the following organs: lungs, skin.</w:t>
      </w:r>
    </w:p>
    <w:p w:rsidR="00F948AE" w:rsidRPr="00783A4D" w:rsidRDefault="00F948AE" w:rsidP="00783A4D">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2A32BE" w:rsidRPr="00221A53" w:rsidRDefault="00221A53" w:rsidP="002A32BE">
      <w:pPr>
        <w:spacing w:after="0" w:line="240" w:lineRule="auto"/>
        <w:rPr>
          <w:rFonts w:ascii="Times New Roman" w:hAnsi="Times New Roman" w:cs="Times New Roman"/>
          <w:b/>
          <w:sz w:val="24"/>
        </w:rPr>
      </w:pPr>
      <w:r w:rsidRPr="00221A53">
        <w:rPr>
          <w:rFonts w:ascii="Times New Roman" w:hAnsi="Times New Roman" w:cs="Times New Roman"/>
          <w:b/>
          <w:sz w:val="24"/>
        </w:rPr>
        <w:t>Hazardous in case of ingestion. Slightly hazardous in case of skin contact (irritant), of inhalation.</w:t>
      </w:r>
    </w:p>
    <w:p w:rsidR="00221A53" w:rsidRDefault="00221A53" w:rsidP="002A32BE">
      <w:pPr>
        <w:spacing w:after="0" w:line="240" w:lineRule="auto"/>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572108" w:rsidRDefault="00400077" w:rsidP="0036562E">
      <w:pPr>
        <w:pStyle w:val="NoSpacing"/>
        <w:rPr>
          <w:rFonts w:ascii="Times New Roman" w:hAnsi="Times New Roman" w:cs="Times New Roman"/>
          <w:b/>
          <w:sz w:val="28"/>
          <w:szCs w:val="24"/>
        </w:rPr>
      </w:pPr>
    </w:p>
    <w:p w:rsidR="00221A53" w:rsidRDefault="001973D0" w:rsidP="00D24D93">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D24D93" w:rsidRPr="00221A53" w:rsidRDefault="00221A53" w:rsidP="00D24D93">
      <w:pPr>
        <w:pStyle w:val="NoSpacing"/>
        <w:rPr>
          <w:rFonts w:ascii="Times New Roman" w:eastAsia="Times New Roman" w:hAnsi="Times New Roman" w:cs="Times New Roman"/>
          <w:b/>
          <w:sz w:val="24"/>
          <w:lang w:val="en-US" w:eastAsia="en-US"/>
        </w:rPr>
      </w:pPr>
      <w:r w:rsidRPr="00221A53">
        <w:rPr>
          <w:rFonts w:ascii="Times New Roman" w:eastAsia="Times New Roman" w:hAnsi="Times New Roman" w:cs="Times New Roman"/>
          <w:b/>
          <w:sz w:val="24"/>
          <w:lang w:val="en-US" w:eastAsia="en-US"/>
        </w:rPr>
        <w:t>Acute Potential Health Effects: Rosin has two types of hazards - from the rosin itself, and from the thermal decomposition products. The thermal decomposition products (aka Rosin Core Solder Pyrolysis Products) include formaldehyde, acetone, methanol, aldehydes, carbon dioxide, carbon monoxide, methane, ethane, and acids. The handling of the rosin in the solid state is expected to be a low hazard. It may cause skin, eyes, and respiratory tract irritation. Ingestion may cause digestion tract irritation. The thermal decomposition products of Rosin (Rosin core solder pyrolysis products) can be irritating to the eyes, nose, and throat in acute exposure. Chronic Potential Health Effects: Skin: Repeated or prolonged skin contact with the rosin itself can cause contact dermatitis, an allergic reaction. It can also cause eczema. Inhalation: Repeated or prolonged inhalation of the rosin dust or smoke can cause asthma, an allergic reaction. Rosin core solder pyrolysis products can be sensitizing, and exposures should be reduced to as low as possible.</w:t>
      </w:r>
    </w:p>
    <w:p w:rsidR="00221A53" w:rsidRPr="00221A53" w:rsidRDefault="00221A53" w:rsidP="00221A53">
      <w:pPr>
        <w:pStyle w:val="NoSpacing"/>
      </w:pPr>
    </w:p>
    <w:p w:rsidR="00D24D93" w:rsidRPr="00C14035" w:rsidRDefault="00D24D93"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D24D93" w:rsidRPr="009547B0" w:rsidRDefault="009547B0" w:rsidP="00A22ECD">
      <w:pPr>
        <w:pStyle w:val="NoSpacing"/>
        <w:rPr>
          <w:rFonts w:ascii="Times New Roman" w:hAnsi="Times New Roman" w:cs="Times New Roman"/>
          <w:b/>
          <w:sz w:val="24"/>
        </w:rPr>
      </w:pPr>
      <w:r w:rsidRPr="009547B0">
        <w:rPr>
          <w:rFonts w:ascii="Times New Roman" w:hAnsi="Times New Roman" w:cs="Times New Roman"/>
          <w:b/>
          <w:sz w:val="24"/>
        </w:rPr>
        <w:t>Possibly hazardous short term degradation products are not likely. However, long term degradation products may arise.</w:t>
      </w:r>
    </w:p>
    <w:p w:rsidR="009547B0" w:rsidRPr="00A22ECD" w:rsidRDefault="009547B0" w:rsidP="00A22ECD">
      <w:pPr>
        <w:pStyle w:val="NoSpacing"/>
      </w:pPr>
    </w:p>
    <w:p w:rsidR="008A6751" w:rsidRDefault="00356BC2" w:rsidP="00A22ECD">
      <w:pPr>
        <w:pStyle w:val="NoSpacing"/>
        <w:rPr>
          <w:rFonts w:ascii="Times New Roman" w:hAnsi="Times New Roman" w:cs="Times New Roman"/>
          <w:b/>
          <w:sz w:val="24"/>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8A6751">
        <w:rPr>
          <w:rFonts w:ascii="Times New Roman" w:hAnsi="Times New Roman" w:cs="Times New Roman"/>
          <w:b/>
          <w:bCs/>
          <w:sz w:val="28"/>
          <w:szCs w:val="28"/>
        </w:rPr>
        <w:t xml:space="preserve"> </w:t>
      </w:r>
      <w:r w:rsidR="009547B0" w:rsidRPr="00356BC2">
        <w:rPr>
          <w:rFonts w:ascii="Times New Roman" w:hAnsi="Times New Roman" w:cs="Times New Roman"/>
          <w:b/>
          <w:bCs/>
          <w:sz w:val="24"/>
          <w:szCs w:val="28"/>
        </w:rPr>
        <w:t>Not available.</w:t>
      </w:r>
    </w:p>
    <w:p w:rsidR="00D24D93" w:rsidRPr="00D24D93" w:rsidRDefault="00D24D93" w:rsidP="00A22ECD">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AF3CE3" w:rsidRPr="00AF3CE3" w:rsidRDefault="00AF3CE3"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36562E" w:rsidRPr="00D24D93" w:rsidRDefault="0036562E" w:rsidP="00D24D93">
      <w:pPr>
        <w:pStyle w:val="NoSpacing"/>
      </w:pPr>
    </w:p>
    <w:p w:rsidR="00D24D93" w:rsidRPr="00D24D93" w:rsidRDefault="00D24D93"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D24D93" w:rsidRDefault="00821C56" w:rsidP="00D24D93">
      <w:pPr>
        <w:pStyle w:val="NoSpacing"/>
        <w:rPr>
          <w:rFonts w:ascii="Times New Roman" w:hAnsi="Times New Roman" w:cs="Times New Roman"/>
          <w:b/>
          <w:sz w:val="24"/>
        </w:rPr>
      </w:pPr>
      <w:r w:rsidRPr="00821C56">
        <w:rPr>
          <w:rFonts w:ascii="Times New Roman" w:hAnsi="Times New Roman" w:cs="Times New Roman"/>
          <w:b/>
          <w:sz w:val="24"/>
        </w:rPr>
        <w:t>Waste must be disposed of in accordance with federal, state and local environmental control regulations.</w:t>
      </w:r>
    </w:p>
    <w:p w:rsidR="00821C56" w:rsidRPr="00821C56" w:rsidRDefault="00821C56" w:rsidP="00D24D93">
      <w:pPr>
        <w:pStyle w:val="NoSpacing"/>
        <w:rPr>
          <w:rFonts w:ascii="Times New Roman" w:hAnsi="Times New Roman" w:cs="Times New Roman"/>
          <w:b/>
        </w:rPr>
      </w:pPr>
    </w:p>
    <w:p w:rsidR="00D24D93" w:rsidRPr="00D24D93" w:rsidRDefault="00D24D93" w:rsidP="00D24D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D3D29" w:rsidRDefault="00FF0B61" w:rsidP="001D3D29">
      <w:pPr>
        <w:pStyle w:val="NoSpacing"/>
      </w:pP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D3D29" w:rsidRDefault="00FF0B61" w:rsidP="001D3D29">
      <w:pPr>
        <w:pStyle w:val="NoSpacing"/>
      </w:pP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0F5473" w:rsidRDefault="00FF0BA0" w:rsidP="000F5473">
      <w:pPr>
        <w:pStyle w:val="NoSpacing"/>
      </w:pPr>
    </w:p>
    <w:p w:rsidR="000F5473" w:rsidRPr="000F5473" w:rsidRDefault="000F5473" w:rsidP="000F5473">
      <w:pPr>
        <w:pStyle w:val="NoSpacing"/>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1D3D29" w:rsidRPr="001D3D29">
        <w:rPr>
          <w:rFonts w:ascii="Times New Roman" w:hAnsi="Times New Roman" w:cs="Times New Roman"/>
          <w:b/>
          <w:sz w:val="24"/>
        </w:rPr>
        <w:t>Minnesota: Rosin (Gum) TSCA 8(b) inventory: Rosin (Gum)</w:t>
      </w:r>
    </w:p>
    <w:p w:rsidR="00C54883" w:rsidRPr="00A83D5E" w:rsidRDefault="00C54883" w:rsidP="00A83D5E">
      <w:pPr>
        <w:pStyle w:val="NoSpacing"/>
      </w:pPr>
    </w:p>
    <w:p w:rsidR="001D3D29" w:rsidRPr="001D3D29" w:rsidRDefault="00343EC9" w:rsidP="001D3D29">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1D3D29" w:rsidRPr="001D3D29" w:rsidRDefault="001D3D29" w:rsidP="001D3D29">
      <w:pPr>
        <w:pStyle w:val="NoSpacing"/>
        <w:rPr>
          <w:rFonts w:ascii="Times New Roman" w:eastAsia="Times New Roman" w:hAnsi="Times New Roman" w:cs="Times New Roman"/>
          <w:b/>
          <w:sz w:val="24"/>
          <w:szCs w:val="24"/>
          <w:lang w:val="en-US" w:eastAsia="en-US"/>
        </w:rPr>
      </w:pPr>
      <w:r w:rsidRPr="00A83D5E">
        <w:rPr>
          <w:rFonts w:ascii="Times New Roman" w:eastAsia="Times New Roman" w:hAnsi="Times New Roman" w:cs="Times New Roman"/>
          <w:b/>
          <w:sz w:val="28"/>
          <w:szCs w:val="24"/>
          <w:lang w:val="en-US" w:eastAsia="en-US"/>
        </w:rPr>
        <w:t xml:space="preserve">OSHA: </w:t>
      </w:r>
      <w:r w:rsidRPr="001D3D29">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w:t>
      </w:r>
    </w:p>
    <w:p w:rsidR="000F5473" w:rsidRPr="00C54883" w:rsidRDefault="000F5473" w:rsidP="000F5473">
      <w:pPr>
        <w:autoSpaceDE w:val="0"/>
        <w:autoSpaceDN w:val="0"/>
        <w:adjustRightInd w:val="0"/>
        <w:spacing w:after="0" w:line="240" w:lineRule="auto"/>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1D3D29" w:rsidRPr="001D3D29">
        <w:rPr>
          <w:rFonts w:ascii="Times New Roman" w:hAnsi="Times New Roman" w:cs="Times New Roman"/>
          <w:b/>
          <w:sz w:val="24"/>
        </w:rPr>
        <w:t>CLASS D-2A: Material causing other toxic effects (VERY TOXIC).</w:t>
      </w:r>
    </w:p>
    <w:p w:rsidR="00BA3599" w:rsidRPr="00717712" w:rsidRDefault="002619B1" w:rsidP="00717712">
      <w:pPr>
        <w:pStyle w:val="NoSpacing"/>
        <w:rPr>
          <w:rFonts w:ascii="Times New Roman" w:eastAsia="Times New Roman" w:hAnsi="Times New Roman" w:cs="Times New Roman"/>
          <w:b/>
          <w:sz w:val="24"/>
          <w:szCs w:val="24"/>
          <w:lang w:val="en-US" w:eastAsia="en-US"/>
        </w:rPr>
      </w:pPr>
      <w:r w:rsidRPr="00717712">
        <w:rPr>
          <w:rFonts w:ascii="Times New Roman" w:hAnsi="Times New Roman" w:cs="Times New Roman"/>
          <w:b/>
          <w:sz w:val="28"/>
          <w:szCs w:val="24"/>
        </w:rPr>
        <w:t>DSCL (EEC):</w:t>
      </w:r>
      <w:r w:rsidR="00717712" w:rsidRPr="00717712">
        <w:rPr>
          <w:rFonts w:ascii="Times New Roman" w:eastAsia="Times New Roman" w:hAnsi="Times New Roman" w:cs="Times New Roman"/>
          <w:b/>
          <w:sz w:val="28"/>
          <w:szCs w:val="24"/>
          <w:lang w:val="en-US" w:eastAsia="en-US"/>
        </w:rPr>
        <w:t xml:space="preserve">  </w:t>
      </w:r>
      <w:r w:rsidR="001D3D29" w:rsidRPr="001D3D29">
        <w:rPr>
          <w:rFonts w:ascii="Times New Roman" w:hAnsi="Times New Roman" w:cs="Times New Roman"/>
          <w:b/>
          <w:sz w:val="24"/>
        </w:rPr>
        <w:t>R43- May cause sensitization by skin contact. S24- Avoid contact with skin. S37- Wear suitable gloves.</w:t>
      </w:r>
    </w:p>
    <w:p w:rsidR="00717712" w:rsidRDefault="00717712" w:rsidP="00717712">
      <w:pPr>
        <w:pStyle w:val="NoSpacing"/>
        <w:rPr>
          <w:rFonts w:eastAsia="Times New Roman"/>
          <w:lang w:val="en-US" w:eastAsia="en-US"/>
        </w:rPr>
      </w:pPr>
    </w:p>
    <w:p w:rsidR="001D3D29" w:rsidRDefault="001D3D29" w:rsidP="00717712">
      <w:pPr>
        <w:pStyle w:val="NoSpacing"/>
        <w:rPr>
          <w:rFonts w:eastAsia="Times New Roman"/>
          <w:lang w:val="en-US" w:eastAsia="en-US"/>
        </w:rPr>
      </w:pPr>
    </w:p>
    <w:p w:rsidR="001D3D29" w:rsidRPr="00167497" w:rsidRDefault="001D3D29" w:rsidP="001D3D2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D3D29" w:rsidTr="00D5057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D3D29" w:rsidRPr="007B71FE" w:rsidRDefault="001D3D29" w:rsidP="00D5057F">
            <w:pPr>
              <w:rPr>
                <w:color w:val="auto"/>
              </w:rPr>
            </w:pPr>
            <w:r w:rsidRPr="008C6471">
              <w:rPr>
                <w:color w:val="auto"/>
                <w:sz w:val="44"/>
              </w:rPr>
              <w:lastRenderedPageBreak/>
              <w:t>Section 15: Other Regulatory Information</w:t>
            </w:r>
            <w:r>
              <w:rPr>
                <w:color w:val="auto"/>
                <w:sz w:val="44"/>
              </w:rPr>
              <w:t xml:space="preserve"> (Continued)</w:t>
            </w:r>
          </w:p>
        </w:tc>
      </w:tr>
    </w:tbl>
    <w:p w:rsidR="001D3D29" w:rsidRPr="003A4EE7" w:rsidRDefault="001D3D29" w:rsidP="00717712">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D3D2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1D3D29">
        <w:rPr>
          <w:rFonts w:ascii="Times New Roman" w:hAnsi="Times New Roman" w:cs="Times New Roman"/>
          <w:b/>
          <w:sz w:val="24"/>
        </w:rPr>
        <w:t>1</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1D3D2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764E30" w:rsidRDefault="00764E30" w:rsidP="005D1F72">
      <w:pPr>
        <w:pStyle w:val="NoSpacing"/>
      </w:pPr>
    </w:p>
    <w:p w:rsidR="0084742B" w:rsidRDefault="002619B1" w:rsidP="00764E30">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1D3D29" w:rsidRPr="001D3D29" w:rsidRDefault="001D3D29" w:rsidP="001D3D29">
      <w:pPr>
        <w:spacing w:after="0" w:line="240" w:lineRule="auto"/>
        <w:rPr>
          <w:rFonts w:ascii="Times New Roman" w:eastAsia="Times New Roman" w:hAnsi="Times New Roman" w:cs="Times New Roman"/>
          <w:b/>
          <w:sz w:val="24"/>
          <w:szCs w:val="25"/>
          <w:lang w:val="en-US" w:eastAsia="en-US"/>
        </w:rPr>
      </w:pPr>
      <w:r w:rsidRPr="001D3D29">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Safety glasses.</w:t>
      </w:r>
    </w:p>
    <w:p w:rsidR="00351175" w:rsidRDefault="00351175" w:rsidP="00351175">
      <w:pPr>
        <w:pStyle w:val="NoSpacing"/>
      </w:pPr>
    </w:p>
    <w:p w:rsidR="000F5473" w:rsidRPr="00351175" w:rsidRDefault="000F5473" w:rsidP="003511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Default="003A4EE7" w:rsidP="00C10D75">
      <w:pPr>
        <w:autoSpaceDE w:val="0"/>
        <w:autoSpaceDN w:val="0"/>
        <w:adjustRightInd w:val="0"/>
        <w:rPr>
          <w:rFonts w:ascii="Times New Roman" w:eastAsia="Calibri" w:hAnsi="Times New Roman" w:cs="Times New Roman"/>
          <w:b/>
          <w:color w:val="000000"/>
          <w:sz w:val="24"/>
          <w:szCs w:val="24"/>
        </w:rPr>
      </w:pPr>
    </w:p>
    <w:p w:rsidR="00A041C8" w:rsidRDefault="00A041C8" w:rsidP="00C10D75">
      <w:pPr>
        <w:autoSpaceDE w:val="0"/>
        <w:autoSpaceDN w:val="0"/>
        <w:adjustRightInd w:val="0"/>
        <w:rPr>
          <w:rFonts w:ascii="Times New Roman" w:eastAsia="Calibri" w:hAnsi="Times New Roman" w:cs="Times New Roman"/>
          <w:b/>
          <w:color w:val="000000"/>
          <w:sz w:val="24"/>
          <w:szCs w:val="24"/>
        </w:rPr>
      </w:pPr>
    </w:p>
    <w:p w:rsidR="00A041C8" w:rsidRDefault="00A041C8" w:rsidP="00C10D75">
      <w:pPr>
        <w:autoSpaceDE w:val="0"/>
        <w:autoSpaceDN w:val="0"/>
        <w:adjustRightInd w:val="0"/>
        <w:rPr>
          <w:rFonts w:ascii="Times New Roman" w:eastAsia="Calibri" w:hAnsi="Times New Roman" w:cs="Times New Roman"/>
          <w:b/>
          <w:color w:val="000000"/>
          <w:sz w:val="24"/>
          <w:szCs w:val="24"/>
        </w:rPr>
      </w:pPr>
    </w:p>
    <w:p w:rsidR="00A041C8" w:rsidRDefault="00A041C8" w:rsidP="00C10D75">
      <w:pPr>
        <w:autoSpaceDE w:val="0"/>
        <w:autoSpaceDN w:val="0"/>
        <w:adjustRightInd w:val="0"/>
        <w:rPr>
          <w:rFonts w:ascii="Times New Roman" w:eastAsia="Calibri" w:hAnsi="Times New Roman" w:cs="Times New Roman"/>
          <w:b/>
          <w:color w:val="000000"/>
          <w:sz w:val="24"/>
          <w:szCs w:val="24"/>
        </w:rPr>
      </w:pPr>
    </w:p>
    <w:p w:rsidR="00A041C8" w:rsidRDefault="00A041C8" w:rsidP="00C10D75">
      <w:pPr>
        <w:autoSpaceDE w:val="0"/>
        <w:autoSpaceDN w:val="0"/>
        <w:adjustRightInd w:val="0"/>
        <w:rPr>
          <w:rFonts w:ascii="Times New Roman" w:eastAsia="Calibri" w:hAnsi="Times New Roman" w:cs="Times New Roman"/>
          <w:b/>
          <w:color w:val="000000"/>
          <w:sz w:val="24"/>
          <w:szCs w:val="24"/>
        </w:rPr>
      </w:pPr>
    </w:p>
    <w:p w:rsidR="00A041C8" w:rsidRDefault="00A041C8" w:rsidP="00C10D75">
      <w:pPr>
        <w:autoSpaceDE w:val="0"/>
        <w:autoSpaceDN w:val="0"/>
        <w:adjustRightInd w:val="0"/>
        <w:rPr>
          <w:rFonts w:ascii="Times New Roman" w:eastAsia="Calibri" w:hAnsi="Times New Roman" w:cs="Times New Roman"/>
          <w:b/>
          <w:color w:val="000000"/>
          <w:sz w:val="24"/>
          <w:szCs w:val="24"/>
        </w:rPr>
      </w:pPr>
    </w:p>
    <w:p w:rsidR="00A041C8" w:rsidRDefault="00A041C8" w:rsidP="00C10D75">
      <w:pPr>
        <w:autoSpaceDE w:val="0"/>
        <w:autoSpaceDN w:val="0"/>
        <w:adjustRightInd w:val="0"/>
        <w:rPr>
          <w:rFonts w:ascii="Times New Roman" w:eastAsia="Calibri" w:hAnsi="Times New Roman" w:cs="Times New Roman"/>
          <w:b/>
          <w:color w:val="000000"/>
          <w:sz w:val="24"/>
          <w:szCs w:val="24"/>
        </w:rPr>
      </w:pPr>
    </w:p>
    <w:p w:rsidR="00A041C8" w:rsidRPr="00602700" w:rsidRDefault="00A041C8" w:rsidP="00C10D75">
      <w:pPr>
        <w:autoSpaceDE w:val="0"/>
        <w:autoSpaceDN w:val="0"/>
        <w:adjustRightInd w:val="0"/>
        <w:rPr>
          <w:rFonts w:ascii="Times New Roman" w:eastAsia="Calibri" w:hAnsi="Times New Roman" w:cs="Times New Roman"/>
          <w:b/>
          <w:color w:val="000000"/>
          <w:sz w:val="24"/>
          <w:szCs w:val="24"/>
        </w:rPr>
      </w:pPr>
    </w:p>
    <w:p w:rsidR="00F00FEB" w:rsidRDefault="00F00FEB" w:rsidP="00B4751E">
      <w:pPr>
        <w:jc w:val="center"/>
        <w:rPr>
          <w:rFonts w:ascii="Georgia" w:eastAsia="Calibri" w:hAnsi="Georgia" w:cs="Arial"/>
          <w:b/>
          <w:bCs/>
          <w:i/>
          <w:iCs/>
          <w:color w:val="000000"/>
          <w:sz w:val="40"/>
          <w:szCs w:val="36"/>
        </w:rPr>
      </w:pPr>
    </w:p>
    <w:p w:rsidR="00B4751E" w:rsidRPr="00AE6315" w:rsidRDefault="00B4751E" w:rsidP="00B4751E">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B4751E" w:rsidRPr="008B4575" w:rsidRDefault="00B4751E" w:rsidP="00B4751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4751E" w:rsidRPr="00211219" w:rsidRDefault="00B4751E" w:rsidP="00B4751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4751E" w:rsidRPr="00211219" w:rsidRDefault="00B4751E" w:rsidP="00B4751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B4751E">
      <w:pPr>
        <w:jc w:val="center"/>
        <w:rPr>
          <w:rFonts w:ascii="Times New Roman" w:eastAsia="Calibri" w:hAnsi="Times New Roman" w:cs="Times New Roman"/>
          <w:b/>
          <w:color w:val="000000"/>
          <w:sz w:val="28"/>
        </w:rPr>
      </w:pPr>
    </w:p>
    <w:sectPr w:rsidR="00D71C04" w:rsidRPr="004315E6" w:rsidSect="00B4751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397" w:rsidRDefault="00106397" w:rsidP="009C3BE4">
      <w:pPr>
        <w:spacing w:after="0" w:line="240" w:lineRule="auto"/>
      </w:pPr>
      <w:r>
        <w:separator/>
      </w:r>
    </w:p>
  </w:endnote>
  <w:endnote w:type="continuationSeparator" w:id="0">
    <w:p w:rsidR="00106397" w:rsidRDefault="0010639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4751E" w:rsidP="00B4751E">
    <w:pPr>
      <w:pStyle w:val="Footer"/>
      <w:ind w:left="-567"/>
      <w:jc w:val="right"/>
    </w:pPr>
    <w:r>
      <w:rPr>
        <w:noProof/>
      </w:rPr>
      <w:drawing>
        <wp:inline distT="0" distB="0" distL="0" distR="0" wp14:anchorId="16D5E24A" wp14:editId="2656EC61">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2295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397" w:rsidRDefault="00106397" w:rsidP="009C3BE4">
      <w:pPr>
        <w:spacing w:after="0" w:line="240" w:lineRule="auto"/>
      </w:pPr>
      <w:r>
        <w:separator/>
      </w:r>
    </w:p>
  </w:footnote>
  <w:footnote w:type="continuationSeparator" w:id="0">
    <w:p w:rsidR="00106397" w:rsidRDefault="0010639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4751E" w:rsidP="00B4751E">
    <w:pPr>
      <w:pStyle w:val="Header"/>
      <w:ind w:left="-510"/>
    </w:pPr>
    <w:r w:rsidRPr="00C10C02">
      <w:rPr>
        <w:b/>
        <w:noProof/>
        <w:color w:val="0000CC"/>
        <w:sz w:val="20"/>
      </w:rPr>
      <w:drawing>
        <wp:inline distT="0" distB="0" distL="0" distR="0" wp14:anchorId="5A491E7B" wp14:editId="422341C8">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6628"/>
    <w:rsid w:val="0009739F"/>
    <w:rsid w:val="000979B7"/>
    <w:rsid w:val="00097F71"/>
    <w:rsid w:val="000A0D21"/>
    <w:rsid w:val="000A2350"/>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397"/>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4CB7"/>
    <w:rsid w:val="00725B14"/>
    <w:rsid w:val="00725FFC"/>
    <w:rsid w:val="00730E08"/>
    <w:rsid w:val="00731DF0"/>
    <w:rsid w:val="00732EAC"/>
    <w:rsid w:val="0073340F"/>
    <w:rsid w:val="007352D8"/>
    <w:rsid w:val="007358D5"/>
    <w:rsid w:val="0073641E"/>
    <w:rsid w:val="00736C8E"/>
    <w:rsid w:val="007415C6"/>
    <w:rsid w:val="00742B0C"/>
    <w:rsid w:val="00743A37"/>
    <w:rsid w:val="007446E1"/>
    <w:rsid w:val="0074477D"/>
    <w:rsid w:val="007448CB"/>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526D"/>
    <w:rsid w:val="00845EF4"/>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24E8"/>
    <w:rsid w:val="00A02BAC"/>
    <w:rsid w:val="00A040E8"/>
    <w:rsid w:val="00A041C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3E68"/>
    <w:rsid w:val="00AC5AD2"/>
    <w:rsid w:val="00AC5ED8"/>
    <w:rsid w:val="00AC6087"/>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51E"/>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040E"/>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4FBF"/>
    <w:rsid w:val="00E7526D"/>
    <w:rsid w:val="00E77309"/>
    <w:rsid w:val="00E803A6"/>
    <w:rsid w:val="00E806DA"/>
    <w:rsid w:val="00E82A68"/>
    <w:rsid w:val="00E82CA4"/>
    <w:rsid w:val="00E867AA"/>
    <w:rsid w:val="00E90F60"/>
    <w:rsid w:val="00E92463"/>
    <w:rsid w:val="00E9269B"/>
    <w:rsid w:val="00E92B05"/>
    <w:rsid w:val="00E93FE6"/>
    <w:rsid w:val="00EA1516"/>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0FEB"/>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B28"/>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631C"/>
    <w:rsid w:val="00FE67F3"/>
    <w:rsid w:val="00FE69B4"/>
    <w:rsid w:val="00FE719D"/>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C839A-204F-4A19-8EA3-AF442BB3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2020-12-09T10:30:00Z</dcterms:created>
  <dcterms:modified xsi:type="dcterms:W3CDTF">2020-12-09T10:30:00Z</dcterms:modified>
</cp:coreProperties>
</file>