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F0BDD" w:rsidRPr="009F0BDD" w:rsidRDefault="009F0BDD" w:rsidP="009F0BDD">
      <w:pPr>
        <w:autoSpaceDE w:val="0"/>
        <w:autoSpaceDN w:val="0"/>
        <w:adjustRightInd w:val="0"/>
        <w:spacing w:after="0" w:line="240" w:lineRule="auto"/>
        <w:jc w:val="center"/>
        <w:rPr>
          <w:rFonts w:ascii="Times New Roman" w:hAnsi="Times New Roman" w:cs="Times New Roman"/>
          <w:b/>
          <w:bCs/>
          <w:sz w:val="44"/>
          <w:szCs w:val="44"/>
          <w:lang w:val="en-US"/>
        </w:rPr>
      </w:pPr>
      <w:r w:rsidRPr="009F0BDD">
        <w:rPr>
          <w:rFonts w:ascii="Times New Roman" w:hAnsi="Times New Roman" w:cs="Times New Roman"/>
          <w:b/>
          <w:bCs/>
          <w:sz w:val="44"/>
          <w:szCs w:val="44"/>
          <w:lang w:val="en-US"/>
        </w:rPr>
        <w:t>COPPER (I) CHLORIDE (Anhydrous) 97%</w:t>
      </w:r>
    </w:p>
    <w:p w:rsidR="009F0BDD" w:rsidRPr="009F0BDD" w:rsidRDefault="009F0BDD"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lang w:val="en-US"/>
        </w:rPr>
        <w:t>(Cuprous Chloride)</w:t>
      </w:r>
    </w:p>
    <w:p w:rsidR="009F0BDD" w:rsidRPr="009F0BDD" w:rsidRDefault="009F0BDD"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bCs/>
          <w:sz w:val="36"/>
          <w:szCs w:val="44"/>
          <w:lang w:val="en-US"/>
        </w:rPr>
        <w:t>Extra Pure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9F0BDD" w:rsidRPr="009F0BDD">
        <w:rPr>
          <w:rFonts w:ascii="Times New Roman" w:hAnsi="Times New Roman" w:cs="Times New Roman"/>
          <w:b/>
          <w:sz w:val="36"/>
          <w:szCs w:val="44"/>
          <w:lang w:val="en-US"/>
        </w:rPr>
        <w:t>7758-89-6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F0BDD" w:rsidRPr="009F0BDD">
        <w:rPr>
          <w:rFonts w:ascii="Times New Roman" w:hAnsi="Times New Roman" w:cs="Times New Roman"/>
          <w:b/>
          <w:bCs/>
          <w:sz w:val="24"/>
          <w:szCs w:val="16"/>
          <w:lang w:val="en-US"/>
        </w:rPr>
        <w:t>COPPER (I) CHLORIDE (Anhydrous)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9F0BDD">
        <w:rPr>
          <w:rFonts w:ascii="Times New Roman" w:hAnsi="Times New Roman" w:cs="Times New Roman"/>
          <w:b/>
          <w:sz w:val="24"/>
          <w:szCs w:val="24"/>
          <w:lang w:val="en-US"/>
        </w:rPr>
        <w:t>7758-89-6</w:t>
      </w:r>
    </w:p>
    <w:p w:rsidR="00B051F9" w:rsidRDefault="00421339" w:rsidP="00B051F9">
      <w:pPr>
        <w:pStyle w:val="NoSpacing"/>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9F0BDD" w:rsidRPr="009F0BDD">
        <w:rPr>
          <w:rFonts w:ascii="Times New Roman" w:hAnsi="Times New Roman" w:cs="Times New Roman"/>
          <w:b/>
          <w:sz w:val="24"/>
        </w:rPr>
        <w:t>Cuprous chloride</w:t>
      </w:r>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9F0BDD" w:rsidRPr="009F0BDD">
        <w:rPr>
          <w:rFonts w:ascii="Times New Roman" w:hAnsi="Times New Roman" w:cs="Times New Roman"/>
          <w:b/>
          <w:bCs/>
          <w:sz w:val="24"/>
          <w:szCs w:val="16"/>
          <w:lang w:val="en-US"/>
        </w:rPr>
        <w:t>Copper (I) Chloride (Anhydrous)</w:t>
      </w:r>
    </w:p>
    <w:p w:rsidR="00A55734" w:rsidRDefault="00421339" w:rsidP="00B051F9">
      <w:pPr>
        <w:autoSpaceDE w:val="0"/>
        <w:autoSpaceDN w:val="0"/>
        <w:adjustRightInd w:val="0"/>
        <w:spacing w:after="0" w:line="240" w:lineRule="auto"/>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9F0BDD" w:rsidRPr="009F0BDD">
        <w:rPr>
          <w:rFonts w:ascii="Times New Roman" w:hAnsi="Times New Roman" w:cs="Times New Roman"/>
          <w:b/>
          <w:sz w:val="24"/>
        </w:rPr>
        <w:t>CuCl</w:t>
      </w:r>
    </w:p>
    <w:p w:rsidR="009F0BDD" w:rsidRDefault="009F0BDD" w:rsidP="00B051F9">
      <w:pPr>
        <w:autoSpaceDE w:val="0"/>
        <w:autoSpaceDN w:val="0"/>
        <w:adjustRightInd w:val="0"/>
        <w:spacing w:after="0" w:line="240" w:lineRule="auto"/>
      </w:pPr>
    </w:p>
    <w:p w:rsidR="009F0BDD" w:rsidRPr="003F0E48" w:rsidRDefault="009F0BDD" w:rsidP="00B051F9">
      <w:pPr>
        <w:autoSpaceDE w:val="0"/>
        <w:autoSpaceDN w:val="0"/>
        <w:adjustRightInd w:val="0"/>
        <w:spacing w:after="0" w:line="240" w:lineRule="auto"/>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845D0" w:rsidRPr="003D1E16" w:rsidRDefault="007845D0" w:rsidP="007845D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845D0" w:rsidRPr="003D1E16" w:rsidRDefault="007845D0" w:rsidP="007845D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845D0" w:rsidRPr="003D1E16" w:rsidRDefault="007845D0" w:rsidP="007845D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845D0" w:rsidRDefault="007845D0" w:rsidP="007845D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845D0" w:rsidRDefault="007845D0" w:rsidP="007845D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7845D0" w:rsidP="007845D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845D0" w:rsidRPr="000B6FA7" w:rsidRDefault="007845D0" w:rsidP="007845D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9F0BDD" w:rsidP="00567881">
            <w:pPr>
              <w:autoSpaceDE w:val="0"/>
              <w:autoSpaceDN w:val="0"/>
              <w:adjustRightInd w:val="0"/>
              <w:rPr>
                <w:rFonts w:ascii="Times New Roman" w:hAnsi="Times New Roman" w:cs="Times New Roman"/>
                <w:b/>
                <w:bCs/>
                <w:sz w:val="24"/>
                <w:szCs w:val="24"/>
              </w:rPr>
            </w:pPr>
            <w:r w:rsidRPr="009F0BDD">
              <w:rPr>
                <w:rFonts w:ascii="Times New Roman" w:hAnsi="Times New Roman" w:cs="Times New Roman"/>
                <w:b/>
                <w:bCs/>
                <w:sz w:val="24"/>
                <w:szCs w:val="16"/>
                <w:lang w:val="en-US"/>
              </w:rPr>
              <w:t>Copper (I) Chloride</w:t>
            </w:r>
          </w:p>
        </w:tc>
        <w:tc>
          <w:tcPr>
            <w:tcW w:w="3260" w:type="dxa"/>
          </w:tcPr>
          <w:p w:rsidR="008F176C" w:rsidRPr="00F829BC" w:rsidRDefault="009F0BDD"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7758-89-6</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E639C0" w:rsidRDefault="00E639C0" w:rsidP="000B6FA7">
      <w:pPr>
        <w:pStyle w:val="NoSpacing"/>
      </w:pPr>
    </w:p>
    <w:p w:rsidR="009F0BDD" w:rsidRPr="000B6FA7" w:rsidRDefault="009F0BDD" w:rsidP="000B6FA7">
      <w:pPr>
        <w:pStyle w:val="NoSpacing"/>
      </w:pPr>
    </w:p>
    <w:p w:rsidR="009F0BDD" w:rsidRPr="009F0BDD" w:rsidRDefault="003F0E48" w:rsidP="003A57B1">
      <w:pPr>
        <w:pStyle w:val="NoSpacing"/>
        <w:rPr>
          <w:rFonts w:ascii="Times New Roman" w:hAnsi="Times New Roman" w:cs="Times New Roman"/>
          <w:b/>
          <w:sz w:val="24"/>
          <w:szCs w:val="24"/>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r w:rsidR="009F0BDD" w:rsidRPr="009F0BDD">
        <w:rPr>
          <w:rFonts w:ascii="Times New Roman" w:hAnsi="Times New Roman" w:cs="Times New Roman"/>
          <w:b/>
          <w:bCs/>
          <w:sz w:val="24"/>
          <w:szCs w:val="16"/>
          <w:lang w:val="en-US"/>
        </w:rPr>
        <w:t xml:space="preserve">Copper (I) Chloride </w:t>
      </w:r>
      <w:r w:rsidR="009F0BDD" w:rsidRPr="009F0BDD">
        <w:rPr>
          <w:rFonts w:ascii="Times New Roman" w:hAnsi="Times New Roman" w:cs="Times New Roman"/>
          <w:b/>
          <w:sz w:val="24"/>
          <w:szCs w:val="24"/>
        </w:rPr>
        <w:t>ORAL (LD50): Acute: 140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E639C0" w:rsidRPr="00E639C0" w:rsidRDefault="00E639C0" w:rsidP="00E639C0">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w:t>
      </w:r>
    </w:p>
    <w:p w:rsidR="00931CAD" w:rsidRDefault="00931CAD" w:rsidP="00B03969">
      <w:pPr>
        <w:pStyle w:val="NoSpacing"/>
        <w:rPr>
          <w:rFonts w:ascii="Times New Roman" w:hAnsi="Times New Roman" w:cs="Times New Roman"/>
          <w:b/>
          <w:sz w:val="24"/>
        </w:rPr>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 CARCINOGENIC EFFECTS: Not available. MUTAGENIC EFFECTS: Not available. TERATOGENIC EFFECTS: Not available. DEVELOPMENTAL TOXICITY: Not available. The substance is toxic to kidneys, lungs, liver, and mucous membranes. Repeated or prolonged exposure to the substance can produce target organs damage. Repeated exposure of the eyes to a low level of dust can produce eye irritation. Repeated skin exposure can produce local skin</w:t>
      </w:r>
      <w:r>
        <w:rPr>
          <w:rFonts w:ascii="Times New Roman" w:eastAsia="Times New Roman" w:hAnsi="Times New Roman" w:cs="Times New Roman"/>
          <w:b/>
          <w:sz w:val="24"/>
          <w:szCs w:val="25"/>
          <w:lang w:val="en-US" w:eastAsia="en-US"/>
        </w:rPr>
        <w:t xml:space="preserve"> </w:t>
      </w:r>
      <w:r w:rsidRPr="007C7761">
        <w:rPr>
          <w:rFonts w:ascii="Times New Roman" w:eastAsia="Times New Roman" w:hAnsi="Times New Roman" w:cs="Times New Roman"/>
          <w:b/>
          <w:sz w:val="24"/>
          <w:szCs w:val="25"/>
          <w:lang w:val="en-US" w:eastAsia="en-US"/>
        </w:rPr>
        <w:t>Destruction, or dermatitis. Repeated inhalation of dust can produce varying degree of respiratory irritation or lung damage. Repeated exposure to a highly toxic material may produce general deterioration of health by an accumulation in one or many human organs.</w:t>
      </w:r>
    </w:p>
    <w:p w:rsidR="00B03969" w:rsidRPr="002601B3" w:rsidRDefault="00B03969" w:rsidP="00B0396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639C0" w:rsidRPr="00E639C0" w:rsidRDefault="00E639C0" w:rsidP="00E639C0">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If irritation persists, seek medical attention. Wash contaminated clothing before reusing.</w:t>
      </w:r>
    </w:p>
    <w:p w:rsidR="00C94F00" w:rsidRPr="007C7761" w:rsidRDefault="00C94F00" w:rsidP="007C7761">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E639C0" w:rsidRDefault="00E639C0" w:rsidP="00E639C0">
      <w:pPr>
        <w:pStyle w:val="NoSpacing"/>
      </w:pPr>
    </w:p>
    <w:p w:rsidR="007C7761"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E639C0" w:rsidRDefault="007C7761" w:rsidP="00513B4F">
      <w:pPr>
        <w:pStyle w:val="NoSpacing"/>
      </w:pPr>
      <w:r w:rsidRPr="007C7761">
        <w:rPr>
          <w:rFonts w:ascii="Times New Roman" w:hAnsi="Times New Roman" w:cs="Times New Roman"/>
          <w:b/>
          <w:sz w:val="24"/>
        </w:rPr>
        <w:t>Allow the victim to rest in a well ventilated area. Seek immediate medical attention.</w:t>
      </w:r>
    </w:p>
    <w:p w:rsidR="007C7761" w:rsidRDefault="007C7761" w:rsidP="00513B4F">
      <w:pPr>
        <w:pStyle w:val="NoSpacing"/>
        <w:rPr>
          <w:rFonts w:ascii="Times New Roman" w:hAnsi="Times New Roman" w:cs="Times New Roman"/>
          <w:b/>
          <w:color w:val="000000"/>
          <w:sz w:val="24"/>
          <w:szCs w:val="24"/>
        </w:rPr>
      </w:pPr>
    </w:p>
    <w:p w:rsidR="007C7761" w:rsidRPr="002601B3" w:rsidRDefault="007C7761" w:rsidP="007C776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7761" w:rsidTr="00F41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7761" w:rsidRPr="007B71FE" w:rsidRDefault="007C7761" w:rsidP="00F4103F">
            <w:pPr>
              <w:rPr>
                <w:color w:val="auto"/>
              </w:rPr>
            </w:pPr>
            <w:r w:rsidRPr="007B71FE">
              <w:rPr>
                <w:color w:val="auto"/>
                <w:sz w:val="44"/>
              </w:rPr>
              <w:lastRenderedPageBreak/>
              <w:t>Section 4: First Aid Measures</w:t>
            </w:r>
            <w:r>
              <w:rPr>
                <w:color w:val="auto"/>
                <w:sz w:val="44"/>
              </w:rPr>
              <w:t xml:space="preserve"> (Continued)</w:t>
            </w:r>
          </w:p>
        </w:tc>
      </w:tr>
    </w:tbl>
    <w:p w:rsidR="007C7761" w:rsidRPr="007C7761" w:rsidRDefault="007C7761" w:rsidP="00513B4F">
      <w:pPr>
        <w:pStyle w:val="NoSpacing"/>
        <w:rPr>
          <w:rFonts w:ascii="Times New Roman" w:hAnsi="Times New Roman" w:cs="Times New Roman"/>
          <w:b/>
          <w:color w:val="000000"/>
          <w:sz w:val="24"/>
          <w:szCs w:val="24"/>
        </w:rPr>
      </w:pPr>
    </w:p>
    <w:p w:rsidR="007C7761" w:rsidRDefault="00C53953" w:rsidP="007C776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81763E" w:rsidRPr="007C7761" w:rsidRDefault="007C7761" w:rsidP="00E639C0">
      <w:pPr>
        <w:pStyle w:val="NoSpacing"/>
        <w:rPr>
          <w:rFonts w:eastAsia="Times New Roman"/>
          <w:lang w:val="en-US" w:eastAsia="en-US"/>
        </w:rPr>
      </w:pPr>
      <w:r w:rsidRPr="007C7761">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639C0" w:rsidRPr="0081763E" w:rsidRDefault="00E639C0" w:rsidP="00E639C0">
      <w:pPr>
        <w:pStyle w:val="NoSpacing"/>
        <w:rPr>
          <w:rFonts w:eastAsia="Times New Roman"/>
          <w:lang w:val="en-US" w:eastAsia="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03969" w:rsidRPr="0081763E" w:rsidRDefault="00B03969" w:rsidP="0081763E">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639C0" w:rsidRPr="00C1254D" w:rsidRDefault="00E639C0"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7E64D2" w:rsidRDefault="007E64D2" w:rsidP="007E64D2">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Risks of explosion of the product in presence of static discharge: Not available.</w:t>
      </w:r>
    </w:p>
    <w:p w:rsidR="009E5CE6" w:rsidRPr="00884C2D" w:rsidRDefault="009E5CE6" w:rsidP="00884C2D">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Default="00884C2D" w:rsidP="005C1839">
      <w:pPr>
        <w:pStyle w:val="NoSpacing"/>
      </w:pPr>
    </w:p>
    <w:p w:rsidR="0081763E" w:rsidRPr="00884C2D" w:rsidRDefault="00C53953" w:rsidP="00884C2D">
      <w:pPr>
        <w:pStyle w:val="NoSpacing"/>
        <w:rPr>
          <w:rFonts w:ascii="Times New Roman" w:eastAsia="Times New Roman" w:hAnsi="Times New Roman" w:cs="Times New Roman"/>
          <w:b/>
          <w:lang w:val="en-US" w:eastAsia="en-US"/>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5C1839" w:rsidRDefault="005C1839" w:rsidP="005C1839">
      <w:pPr>
        <w:pStyle w:val="NoSpacing"/>
        <w:rPr>
          <w:rFonts w:ascii="Times New Roman" w:hAnsi="Times New Roman" w:cs="Times New Roman"/>
          <w:b/>
          <w:sz w:val="24"/>
        </w:rPr>
      </w:pPr>
    </w:p>
    <w:p w:rsidR="00884C2D" w:rsidRPr="00884C2D" w:rsidRDefault="00C53953" w:rsidP="00884C2D">
      <w:pPr>
        <w:pStyle w:val="NoSpacing"/>
        <w:rPr>
          <w:rFonts w:ascii="Times New Roman" w:eastAsia="Times New Roman" w:hAnsi="Times New Roman" w:cs="Times New Roman"/>
          <w:b/>
          <w:lang w:val="en-US" w:eastAsia="en-US"/>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0623AF" w:rsidRPr="000B6FA7" w:rsidRDefault="000623AF"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A80636" w:rsidRPr="00A80636" w:rsidRDefault="00A80636" w:rsidP="00A80636">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97210A" w:rsidRPr="00A80636" w:rsidRDefault="00A80636" w:rsidP="0097210A">
      <w:pPr>
        <w:pStyle w:val="NoSpacing"/>
        <w:rPr>
          <w:rFonts w:ascii="Times New Roman" w:hAnsi="Times New Roman" w:cs="Times New Roman"/>
          <w:b/>
          <w:sz w:val="24"/>
        </w:rPr>
      </w:pPr>
      <w:r w:rsidRPr="00A80636">
        <w:rPr>
          <w:rFonts w:ascii="Times New Roman" w:hAnsi="Times New Roman" w:cs="Times New Roman"/>
          <w:b/>
          <w:sz w:val="24"/>
        </w:rPr>
        <w:t>Use appropriate tools to put the spilled solid in a convenient waste disposal container.</w:t>
      </w:r>
    </w:p>
    <w:p w:rsidR="00A80636" w:rsidRPr="0097210A" w:rsidRDefault="00A80636"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87A73" w:rsidRP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Corrosive solid. Stop leak if without risk. Do not get water inside container. Do not touch spilled material. Use water spray to reduce vapors. Prevent entry into sewers, basements or confined areas; dike if needed. Call for assistance on disposal. Be careful that the product is not present at a concentration level above TLV. Check TLV on the MSDS and with local authorities.</w:t>
      </w: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80636" w:rsidRPr="00A80636" w:rsidRDefault="00A80636" w:rsidP="00A8063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Keep locked up Keep container dry. Do not ingest. Do not breathe dust. Avoid contact with eyes Never add water to this product Wear suitable protective clothing In case of insufficient ventilation, wear suitable respiratory equipment If ingested, seek medical advice immediately and show the container or the label.</w:t>
      </w:r>
    </w:p>
    <w:p w:rsidR="000623AF" w:rsidRDefault="000623AF" w:rsidP="000623AF">
      <w:pPr>
        <w:pStyle w:val="NoSpacing"/>
        <w:rPr>
          <w:rFonts w:ascii="Times New Roman" w:hAnsi="Times New Roman" w:cs="Times New Roman"/>
          <w:b/>
          <w:sz w:val="24"/>
          <w:szCs w:val="24"/>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623AF" w:rsidRPr="00A80636" w:rsidRDefault="00A80636" w:rsidP="001D2606">
      <w:pPr>
        <w:pStyle w:val="NoSpacing"/>
        <w:rPr>
          <w:rFonts w:ascii="Times New Roman" w:hAnsi="Times New Roman" w:cs="Times New Roman"/>
          <w:b/>
          <w:sz w:val="24"/>
        </w:rPr>
      </w:pPr>
      <w:r w:rsidRPr="00A80636">
        <w:rPr>
          <w:rFonts w:ascii="Times New Roman" w:hAnsi="Times New Roman" w:cs="Times New Roman"/>
          <w:b/>
          <w:sz w:val="24"/>
        </w:rPr>
        <w:t>Corrosive materials should be stored in a separate safety storage cabinet or room.</w:t>
      </w:r>
    </w:p>
    <w:p w:rsidR="00A80636" w:rsidRPr="00A80636" w:rsidRDefault="00A80636" w:rsidP="00A806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F87A73" w:rsidRPr="00A80636" w:rsidRDefault="00F87A73" w:rsidP="00A80636">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D3F9E" w:rsidRPr="00A80636" w:rsidRDefault="00A80636" w:rsidP="008E6AAA">
      <w:pPr>
        <w:pStyle w:val="NoSpacing"/>
        <w:rPr>
          <w:rFonts w:ascii="Times New Roman" w:hAnsi="Times New Roman" w:cs="Times New Roman"/>
          <w:b/>
          <w:sz w:val="24"/>
          <w:szCs w:val="23"/>
        </w:rPr>
      </w:pPr>
      <w:r w:rsidRPr="00A80636">
        <w:rPr>
          <w:rFonts w:ascii="Times New Roman" w:hAnsi="Times New Roman" w:cs="Times New Roman"/>
          <w:b/>
          <w:sz w:val="24"/>
          <w:szCs w:val="23"/>
        </w:rPr>
        <w:t>Splash goggles. Lab coat. Vapor and dust respirator. Be sure to use an approved/certified respirator or equivalent. Gloves.</w:t>
      </w:r>
    </w:p>
    <w:p w:rsidR="00A80636" w:rsidRPr="00A80636" w:rsidRDefault="00A80636" w:rsidP="00A80636">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p>
    <w:p w:rsidR="00F9696E" w:rsidRPr="00A80636" w:rsidRDefault="00563E0D" w:rsidP="00621962">
      <w:pPr>
        <w:pStyle w:val="NoSpacing"/>
        <w:rPr>
          <w:rFonts w:ascii="Times New Roman" w:hAnsi="Times New Roman" w:cs="Times New Roman"/>
          <w:b/>
          <w:sz w:val="28"/>
          <w:szCs w:val="24"/>
          <w:u w:val="single"/>
        </w:rPr>
      </w:pPr>
      <w:r w:rsidRPr="000B6FA7">
        <w:rPr>
          <w:rFonts w:ascii="Times New Roman" w:hAnsi="Times New Roman" w:cs="Times New Roman"/>
          <w:b/>
          <w:sz w:val="28"/>
          <w:szCs w:val="24"/>
          <w:u w:val="single"/>
        </w:rPr>
        <w:t>Exposure Limits:</w:t>
      </w:r>
      <w:r w:rsidR="0067680D" w:rsidRPr="00A80636">
        <w:rPr>
          <w:rFonts w:ascii="Times New Roman" w:hAnsi="Times New Roman" w:cs="Times New Roman"/>
          <w:b/>
          <w:sz w:val="28"/>
          <w:szCs w:val="24"/>
        </w:rPr>
        <w:t xml:space="preserve"> </w:t>
      </w:r>
      <w:r w:rsidR="00A80636" w:rsidRPr="00A80636">
        <w:rPr>
          <w:rFonts w:ascii="Times New Roman" w:hAnsi="Times New Roman" w:cs="Times New Roman"/>
          <w:b/>
          <w:sz w:val="28"/>
          <w:szCs w:val="24"/>
        </w:rPr>
        <w:t xml:space="preserve"> </w:t>
      </w:r>
      <w:r w:rsidR="00A80636" w:rsidRPr="00A80636">
        <w:rPr>
          <w:rFonts w:ascii="Times New Roman" w:hAnsi="Times New Roman" w:cs="Times New Roman"/>
          <w:b/>
          <w:sz w:val="24"/>
        </w:rPr>
        <w:t>TWA: 1 CEIL: 2 (mg/m3)</w:t>
      </w:r>
      <w:r w:rsidR="00A80636">
        <w:rPr>
          <w:rFonts w:ascii="Times New Roman" w:hAnsi="Times New Roman" w:cs="Times New Roman"/>
          <w:b/>
          <w:sz w:val="24"/>
        </w:rPr>
        <w:t xml:space="preserve"> </w:t>
      </w:r>
      <w:r w:rsidR="00A80636" w:rsidRPr="00A80636">
        <w:rPr>
          <w:rFonts w:ascii="Times New Roman" w:hAnsi="Times New Roman" w:cs="Times New Roman"/>
          <w:b/>
          <w:sz w:val="24"/>
        </w:rPr>
        <w:t>Consult local authorities for acceptable exposure limits.</w:t>
      </w:r>
    </w:p>
    <w:p w:rsidR="00A80636" w:rsidRPr="003717D7" w:rsidRDefault="00A80636"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9279D5" w:rsidRPr="00FB3771" w:rsidRDefault="009279D5"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A80636" w:rsidRPr="00A80636">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012C8" w:rsidRPr="00884C2D">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A80636">
        <w:rPr>
          <w:rFonts w:ascii="Times New Roman" w:hAnsi="Times New Roman" w:cs="Times New Roman"/>
          <w:b/>
          <w:sz w:val="24"/>
        </w:rPr>
        <w:t>99</w:t>
      </w:r>
      <w:r w:rsidR="004012C8" w:rsidRPr="004012C8">
        <w:rPr>
          <w:rFonts w:ascii="Times New Roman" w:hAnsi="Times New Roman" w:cs="Times New Roman"/>
          <w:b/>
          <w:sz w:val="24"/>
        </w:rPr>
        <w:t xml:space="preserve">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80636" w:rsidRPr="00A80636">
        <w:rPr>
          <w:rFonts w:ascii="Times New Roman" w:hAnsi="Times New Roman" w:cs="Times New Roman"/>
          <w:b/>
          <w:sz w:val="24"/>
        </w:rPr>
        <w:t>White.</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A80636" w:rsidRPr="00A80636">
        <w:rPr>
          <w:rFonts w:ascii="Times New Roman" w:hAnsi="Times New Roman" w:cs="Times New Roman"/>
          <w:b/>
          <w:sz w:val="24"/>
        </w:rPr>
        <w:t>1490°C (2714°F)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A80636" w:rsidRPr="00A80636">
        <w:rPr>
          <w:rFonts w:ascii="Times New Roman" w:hAnsi="Times New Roman" w:cs="Times New Roman"/>
          <w:b/>
          <w:sz w:val="24"/>
        </w:rPr>
        <w:t>430°C (806°F)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80636" w:rsidRPr="00A80636">
        <w:rPr>
          <w:rFonts w:ascii="Times New Roman" w:hAnsi="Times New Roman" w:cs="Times New Roman"/>
          <w:b/>
          <w:sz w:val="24"/>
        </w:rPr>
        <w:t>4.14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4012C8">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80636" w:rsidRPr="00A80636">
        <w:rPr>
          <w:rFonts w:ascii="Times New Roman" w:hAnsi="Times New Roman" w:cs="Times New Roman"/>
          <w:b/>
          <w:sz w:val="24"/>
        </w:rPr>
        <w:t>See solubility in water, diethyl ether.</w:t>
      </w:r>
    </w:p>
    <w:p w:rsidR="004B03A3" w:rsidRDefault="00D16BC7" w:rsidP="004012C8">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A80636" w:rsidRPr="00A80636">
        <w:rPr>
          <w:rFonts w:ascii="Times New Roman" w:hAnsi="Times New Roman" w:cs="Times New Roman"/>
          <w:b/>
          <w:sz w:val="24"/>
        </w:rPr>
        <w:t>Soluble in diethyl ether. Very slightly soluble in cold water.</w:t>
      </w:r>
    </w:p>
    <w:p w:rsidR="004012C8" w:rsidRPr="004B03A3" w:rsidRDefault="004012C8" w:rsidP="004012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4012C8" w:rsidRPr="0013747E" w:rsidRDefault="004012C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012C8" w:rsidRPr="005460EF">
        <w:rPr>
          <w:rFonts w:ascii="Times New Roman" w:hAnsi="Times New Roman" w:cs="Times New Roman"/>
          <w:b/>
          <w:bCs/>
          <w:sz w:val="24"/>
          <w:szCs w:val="24"/>
        </w:rPr>
        <w:t>Not available.</w:t>
      </w:r>
    </w:p>
    <w:p w:rsidR="004012C8" w:rsidRPr="004012C8" w:rsidRDefault="004012C8" w:rsidP="004012C8">
      <w:pPr>
        <w:pStyle w:val="NoSpacing"/>
        <w:rPr>
          <w:rFonts w:ascii="Times New Roman" w:hAnsi="Times New Roman" w:cs="Times New Roman"/>
          <w:b/>
          <w:bCs/>
          <w:sz w:val="28"/>
          <w:szCs w:val="24"/>
        </w:rPr>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012C8" w:rsidRPr="005460EF">
        <w:rPr>
          <w:rFonts w:ascii="Times New Roman" w:hAnsi="Times New Roman" w:cs="Times New Roman"/>
          <w:b/>
          <w:bCs/>
          <w:sz w:val="24"/>
          <w:szCs w:val="24"/>
        </w:rPr>
        <w:t>Not available.</w:t>
      </w:r>
    </w:p>
    <w:p w:rsidR="00C61C16" w:rsidRPr="004B03A3" w:rsidRDefault="00C61C16" w:rsidP="00C61C16">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62572D"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sz w:val="28"/>
          <w:szCs w:val="24"/>
          <w:u w:val="single"/>
        </w:rPr>
        <w:t>Special Remarks on Reactivity:</w:t>
      </w:r>
      <w:r w:rsidRPr="00C61C16">
        <w:rPr>
          <w:rFonts w:ascii="Times New Roman" w:hAnsi="Times New Roman" w:cs="Times New Roman"/>
          <w:b/>
          <w:sz w:val="28"/>
          <w:szCs w:val="24"/>
        </w:rPr>
        <w:t xml:space="preserve"> </w:t>
      </w:r>
      <w:r w:rsidR="0062572D" w:rsidRPr="00C61C16">
        <w:rPr>
          <w:rFonts w:ascii="Times New Roman" w:hAnsi="Times New Roman" w:cs="Times New Roman"/>
          <w:b/>
          <w:sz w:val="28"/>
          <w:szCs w:val="24"/>
        </w:rPr>
        <w:t xml:space="preserve"> </w:t>
      </w:r>
      <w:r w:rsidR="004012C8" w:rsidRPr="005460EF">
        <w:rPr>
          <w:rFonts w:ascii="Times New Roman" w:hAnsi="Times New Roman" w:cs="Times New Roman"/>
          <w:b/>
          <w:bCs/>
          <w:sz w:val="24"/>
          <w:szCs w:val="24"/>
        </w:rPr>
        <w:t>Not available.</w:t>
      </w:r>
    </w:p>
    <w:p w:rsidR="004012C8" w:rsidRPr="00FB3771" w:rsidRDefault="004012C8" w:rsidP="004012C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C716D8">
        <w:rPr>
          <w:rFonts w:ascii="Times New Roman" w:hAnsi="Times New Roman" w:cs="Times New Roman"/>
          <w:b/>
          <w:bCs/>
          <w:sz w:val="24"/>
          <w:szCs w:val="24"/>
        </w:rPr>
        <w:t>Not available.</w:t>
      </w:r>
    </w:p>
    <w:p w:rsidR="00FB3771" w:rsidRPr="002014C1" w:rsidRDefault="00FB3771" w:rsidP="002014C1">
      <w:pPr>
        <w:pStyle w:val="NoSpacing"/>
      </w:pPr>
    </w:p>
    <w:p w:rsidR="004012C8" w:rsidRPr="00051796" w:rsidRDefault="005460EF" w:rsidP="00051796">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4012C8">
        <w:rPr>
          <w:rFonts w:ascii="Times New Roman" w:hAnsi="Times New Roman" w:cs="Times New Roman"/>
          <w:b/>
          <w:sz w:val="24"/>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lastRenderedPageBreak/>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4012C8" w:rsidRPr="004012C8">
        <w:rPr>
          <w:rFonts w:ascii="Times New Roman" w:hAnsi="Times New Roman" w:cs="Times New Roman"/>
          <w:b/>
          <w:sz w:val="24"/>
        </w:rPr>
        <w:t>Eye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B849D0" w:rsidRPr="00B849D0">
        <w:rPr>
          <w:rFonts w:ascii="Times New Roman" w:hAnsi="Times New Roman" w:cs="Times New Roman"/>
          <w:b/>
          <w:sz w:val="24"/>
        </w:rPr>
        <w:t>Acute oral toxicity (LD50): 140 mg/kg [Rat].</w:t>
      </w:r>
    </w:p>
    <w:p w:rsidR="00BC021A" w:rsidRPr="00241D9D" w:rsidRDefault="00BC021A" w:rsidP="00BC021A">
      <w:pPr>
        <w:pStyle w:val="NoSpacing"/>
        <w:rPr>
          <w:rFonts w:ascii="Times New Roman" w:hAnsi="Times New Roman" w:cs="Times New Roman"/>
          <w:b/>
          <w:sz w:val="24"/>
        </w:rPr>
      </w:pPr>
    </w:p>
    <w:p w:rsidR="00DF4643" w:rsidRPr="004012C8" w:rsidRDefault="001973D0" w:rsidP="00CF4D6C">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r w:rsidR="005F4ACC" w:rsidRPr="005F4ACC">
        <w:rPr>
          <w:rFonts w:ascii="Times New Roman" w:hAnsi="Times New Roman" w:cs="Times New Roman"/>
          <w:b/>
          <w:sz w:val="24"/>
        </w:rPr>
        <w:t xml:space="preserve">The substance is toxic to kidneys, lungs, liver, </w:t>
      </w:r>
      <w:proofErr w:type="gramStart"/>
      <w:r w:rsidR="005F4ACC" w:rsidRPr="005F4ACC">
        <w:rPr>
          <w:rFonts w:ascii="Times New Roman" w:hAnsi="Times New Roman" w:cs="Times New Roman"/>
          <w:b/>
          <w:sz w:val="24"/>
        </w:rPr>
        <w:t>mucous</w:t>
      </w:r>
      <w:proofErr w:type="gramEnd"/>
      <w:r w:rsidR="005F4ACC" w:rsidRPr="005F4ACC">
        <w:rPr>
          <w:rFonts w:ascii="Times New Roman" w:hAnsi="Times New Roman" w:cs="Times New Roman"/>
          <w:b/>
          <w:sz w:val="24"/>
        </w:rPr>
        <w:t xml:space="preserve"> membranes</w:t>
      </w:r>
    </w:p>
    <w:p w:rsidR="004012C8" w:rsidRPr="00CF4D6C" w:rsidRDefault="004012C8" w:rsidP="00CF4D6C">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241D9D" w:rsidRPr="005F4ACC" w:rsidRDefault="005F4ACC" w:rsidP="00241D9D">
      <w:pPr>
        <w:pStyle w:val="NoSpacing"/>
        <w:rPr>
          <w:rFonts w:ascii="Times New Roman" w:hAnsi="Times New Roman" w:cs="Times New Roman"/>
          <w:b/>
          <w:sz w:val="24"/>
        </w:rPr>
      </w:pPr>
      <w:r w:rsidRPr="005F4ACC">
        <w:rPr>
          <w:rFonts w:ascii="Times New Roman" w:hAnsi="Times New Roman" w:cs="Times New Roman"/>
          <w:b/>
          <w:sz w:val="24"/>
        </w:rPr>
        <w:t>Very hazardous in case of ingestion. Hazardous in case of inhalation. Slightly hazardous in case of skin contact (irritant).</w:t>
      </w:r>
    </w:p>
    <w:p w:rsidR="005F4ACC" w:rsidRPr="00761D7E" w:rsidRDefault="005F4ACC" w:rsidP="00241D9D">
      <w:pPr>
        <w:pStyle w:val="NoSpacing"/>
        <w:rPr>
          <w:rFonts w:ascii="Times New Roman" w:hAnsi="Times New Roman" w:cs="Times New Roman"/>
          <w:b/>
          <w:sz w:val="24"/>
        </w:rPr>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4503C7" w:rsidRDefault="00CF4D6C" w:rsidP="004503C7">
      <w:pPr>
        <w:pStyle w:val="NoSpacing"/>
      </w:pPr>
    </w:p>
    <w:p w:rsidR="00CF4D6C" w:rsidRDefault="001973D0" w:rsidP="00CF4D6C">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9E3B46" w:rsidRPr="00CF4D6C" w:rsidRDefault="009E3B46" w:rsidP="00CF4D6C">
      <w:pPr>
        <w:pStyle w:val="NoSpacing"/>
        <w:rPr>
          <w:rFonts w:ascii="Times New Roman" w:hAnsi="Times New Roman" w:cs="Times New Roman"/>
          <w:b/>
          <w:sz w:val="28"/>
          <w:u w:val="single"/>
        </w:rPr>
      </w:pPr>
    </w:p>
    <w:p w:rsidR="000A421A" w:rsidRDefault="001973D0" w:rsidP="009E3B46">
      <w:pPr>
        <w:pStyle w:val="NoSpacing"/>
        <w:rPr>
          <w:rFonts w:ascii="Times New Roman" w:hAnsi="Times New Roman" w:cs="Times New Roman"/>
          <w:b/>
          <w:sz w:val="24"/>
        </w:rPr>
      </w:pPr>
      <w:r w:rsidRPr="00CF4D6C">
        <w:rPr>
          <w:rFonts w:ascii="Times New Roman" w:hAnsi="Times New Roman" w:cs="Times New Roman"/>
          <w:b/>
          <w:sz w:val="28"/>
          <w:szCs w:val="24"/>
          <w:u w:val="single"/>
        </w:rPr>
        <w:t>Special Remarks on other Toxic Effects on Humans:</w:t>
      </w:r>
      <w:r w:rsidRPr="00CF4D6C">
        <w:rPr>
          <w:rFonts w:ascii="Times New Roman" w:hAnsi="Times New Roman" w:cs="Times New Roman"/>
          <w:b/>
          <w:sz w:val="28"/>
          <w:szCs w:val="24"/>
        </w:rPr>
        <w:t xml:space="preserve"> </w:t>
      </w:r>
      <w:r w:rsidR="00BC021A" w:rsidRPr="00CF4D6C">
        <w:rPr>
          <w:rFonts w:ascii="Times New Roman" w:hAnsi="Times New Roman" w:cs="Times New Roman"/>
          <w:b/>
          <w:sz w:val="28"/>
          <w:szCs w:val="24"/>
        </w:rPr>
        <w:t xml:space="preserve"> </w:t>
      </w:r>
      <w:r w:rsidR="009E3B46" w:rsidRPr="009E3B46">
        <w:rPr>
          <w:rFonts w:ascii="Times New Roman" w:hAnsi="Times New Roman" w:cs="Times New Roman"/>
          <w:b/>
          <w:sz w:val="24"/>
        </w:rPr>
        <w:t>Not Available.</w:t>
      </w:r>
    </w:p>
    <w:p w:rsidR="009E3B46" w:rsidRDefault="009E3B46" w:rsidP="009E3B46">
      <w:pPr>
        <w:pStyle w:val="NoSpacing"/>
        <w:rPr>
          <w:rFonts w:ascii="Times New Roman" w:hAnsi="Times New Roman" w:cs="Times New Roman"/>
          <w:b/>
          <w:sz w:val="24"/>
        </w:rPr>
      </w:pPr>
    </w:p>
    <w:p w:rsidR="009E3B46" w:rsidRPr="00C14035" w:rsidRDefault="009E3B46" w:rsidP="009E3B4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356BC2" w:rsidRDefault="00356BC2" w:rsidP="00356BC2">
      <w:pPr>
        <w:pStyle w:val="NoSpacing"/>
        <w:rPr>
          <w:rFonts w:ascii="Times New Roman" w:hAnsi="Times New Roman" w:cs="Times New Roman"/>
          <w:b/>
          <w:bCs/>
          <w:sz w:val="24"/>
          <w:szCs w:val="28"/>
        </w:rPr>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001767" w:rsidP="00001767">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C021A" w:rsidRPr="00BC021A" w:rsidRDefault="00BC021A" w:rsidP="00BD4A85">
      <w:pPr>
        <w:pStyle w:val="NoSpacing"/>
        <w:rPr>
          <w:rFonts w:ascii="Times New Roman" w:hAnsi="Times New Roman" w:cs="Times New Roman"/>
          <w:b/>
          <w:sz w:val="24"/>
        </w:rPr>
      </w:pPr>
      <w:r w:rsidRPr="00BC021A">
        <w:rPr>
          <w:rFonts w:ascii="Times New Roman" w:hAnsi="Times New Roman" w:cs="Times New Roman"/>
          <w:b/>
          <w:sz w:val="24"/>
        </w:rPr>
        <w:t>Possibly hazardous short term degradation products are not likely. However, long term degradation products may arise.</w:t>
      </w:r>
    </w:p>
    <w:p w:rsidR="009E3B46" w:rsidRDefault="00D01513" w:rsidP="004503C7">
      <w:pPr>
        <w:pStyle w:val="NoSpacing"/>
      </w:pPr>
      <w:r w:rsidRPr="00D01513">
        <w:rPr>
          <w:rFonts w:ascii="Times New Roman" w:hAnsi="Times New Roman" w:cs="Times New Roman"/>
          <w:b/>
          <w:bCs/>
          <w:sz w:val="24"/>
          <w:szCs w:val="28"/>
        </w:rPr>
        <w:t xml:space="preserve"> </w:t>
      </w:r>
      <w:r w:rsidR="0090196B" w:rsidRPr="0090196B">
        <w:rPr>
          <w:rFonts w:ascii="Times New Roman" w:hAnsi="Times New Roman" w:cs="Times New Roman"/>
          <w:b/>
          <w:bCs/>
          <w:sz w:val="24"/>
          <w:szCs w:val="28"/>
        </w:rPr>
        <w:cr/>
      </w:r>
      <w:r w:rsidR="00356BC2" w:rsidRPr="00356BC2">
        <w:rPr>
          <w:rFonts w:ascii="Times New Roman" w:hAnsi="Times New Roman" w:cs="Times New Roman"/>
          <w:b/>
          <w:bCs/>
          <w:sz w:val="28"/>
          <w:szCs w:val="28"/>
          <w:u w:val="single"/>
        </w:rPr>
        <w:t>Toxicity of the Products of Biodegradation:</w:t>
      </w:r>
      <w:r w:rsidR="00356BC2" w:rsidRPr="00356BC2">
        <w:rPr>
          <w:rFonts w:ascii="Times New Roman" w:hAnsi="Times New Roman" w:cs="Times New Roman"/>
          <w:b/>
          <w:bCs/>
          <w:sz w:val="28"/>
          <w:szCs w:val="28"/>
        </w:rPr>
        <w:t xml:space="preserve"> </w:t>
      </w:r>
      <w:r w:rsidR="009E3B46" w:rsidRPr="009E3B46">
        <w:rPr>
          <w:rFonts w:ascii="Times New Roman" w:hAnsi="Times New Roman" w:cs="Times New Roman"/>
          <w:b/>
          <w:sz w:val="24"/>
        </w:rPr>
        <w:t>The products of degradation are more toxic.</w:t>
      </w:r>
    </w:p>
    <w:p w:rsidR="002014C1" w:rsidRPr="004503C7" w:rsidRDefault="0068015E" w:rsidP="004503C7">
      <w:pPr>
        <w:pStyle w:val="NoSpacing"/>
      </w:pPr>
      <w:r w:rsidRPr="00332DCE">
        <w:t xml:space="preserve"> </w:t>
      </w:r>
    </w:p>
    <w:p w:rsidR="009E3B46" w:rsidRDefault="00356BC2" w:rsidP="009E3B46">
      <w:pPr>
        <w:pStyle w:val="NoSpacing"/>
        <w:rPr>
          <w:rFonts w:ascii="Times New Roman" w:hAnsi="Times New Roman" w:cs="Times New Roman"/>
          <w:b/>
          <w:bCs/>
          <w:sz w:val="24"/>
          <w:szCs w:val="28"/>
        </w:rPr>
      </w:pPr>
      <w:r w:rsidRPr="004503C7">
        <w:rPr>
          <w:rFonts w:ascii="Times New Roman" w:hAnsi="Times New Roman" w:cs="Times New Roman"/>
          <w:b/>
          <w:bCs/>
          <w:sz w:val="28"/>
          <w:szCs w:val="24"/>
          <w:u w:val="single"/>
        </w:rPr>
        <w:t>Special Remarks on the Products of Biodegradation:</w:t>
      </w:r>
      <w:r w:rsidRPr="004503C7">
        <w:rPr>
          <w:rFonts w:ascii="Times New Roman" w:hAnsi="Times New Roman" w:cs="Times New Roman"/>
          <w:b/>
          <w:bCs/>
          <w:sz w:val="28"/>
          <w:szCs w:val="24"/>
        </w:rPr>
        <w:t xml:space="preserve"> </w:t>
      </w:r>
      <w:r w:rsidR="009E3B46" w:rsidRPr="00356BC2">
        <w:rPr>
          <w:rFonts w:ascii="Times New Roman" w:hAnsi="Times New Roman" w:cs="Times New Roman"/>
          <w:b/>
          <w:bCs/>
          <w:sz w:val="24"/>
          <w:szCs w:val="28"/>
        </w:rPr>
        <w:t>Not available.</w:t>
      </w:r>
    </w:p>
    <w:p w:rsidR="009E3B46" w:rsidRDefault="009E3B46" w:rsidP="009E3B46">
      <w:pPr>
        <w:pStyle w:val="NoSpacing"/>
        <w:rPr>
          <w:rFonts w:ascii="Times New Roman" w:hAnsi="Times New Roman" w:cs="Times New Roman"/>
          <w:b/>
          <w:bCs/>
          <w:sz w:val="24"/>
          <w:szCs w:val="28"/>
        </w:rPr>
      </w:pPr>
    </w:p>
    <w:p w:rsidR="009E3B46" w:rsidRPr="004503C7" w:rsidRDefault="009E3B46" w:rsidP="009E3B46">
      <w:pPr>
        <w:pStyle w:val="NoSpacing"/>
        <w:rPr>
          <w:rFonts w:ascii="Times New Roman" w:eastAsia="Times New Roman" w:hAnsi="Times New Roman" w:cs="Times New Roman"/>
          <w:b/>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C14035" w:rsidRPr="004503C7" w:rsidRDefault="00C14035" w:rsidP="004503C7">
      <w:pPr>
        <w:pStyle w:val="NoSpacing"/>
      </w:pPr>
    </w:p>
    <w:p w:rsidR="004079B1" w:rsidRPr="004503C7" w:rsidRDefault="004079B1" w:rsidP="004503C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4503C7" w:rsidRDefault="004503C7" w:rsidP="004503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D628B7" w:rsidRDefault="00D628B7" w:rsidP="001D7AAF">
      <w:pPr>
        <w:pStyle w:val="NoSpacing"/>
      </w:pPr>
    </w:p>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8F15EA" w:rsidRPr="008F15EA">
        <w:rPr>
          <w:rFonts w:ascii="Times New Roman" w:hAnsi="Times New Roman" w:cs="Times New Roman"/>
          <w:b/>
          <w:sz w:val="24"/>
        </w:rPr>
        <w:t>COPPER CHLORIDE</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8F15EA">
        <w:rPr>
          <w:rFonts w:ascii="Times New Roman" w:hAnsi="Times New Roman" w:cs="Times New Roman"/>
          <w:b/>
          <w:sz w:val="24"/>
        </w:rPr>
        <w:t>2802</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nr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8F15EA">
        <w:rPr>
          <w:rFonts w:ascii="Times New Roman" w:hAnsi="Times New Roman" w:cs="Times New Roman"/>
          <w:b/>
          <w:sz w:val="24"/>
          <w:szCs w:val="24"/>
        </w:rPr>
        <w:t>8</w:t>
      </w:r>
      <w:r w:rsidR="00DB5D02">
        <w:rPr>
          <w:rFonts w:ascii="Times New Roman" w:hAnsi="Times New Roman" w:cs="Times New Roman"/>
          <w:b/>
          <w:sz w:val="24"/>
          <w:szCs w:val="24"/>
        </w:rPr>
        <w:t>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szCs w:val="24"/>
        </w:rPr>
        <w:t>8</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DB5D02">
        <w:rPr>
          <w:rFonts w:ascii="Times New Roman" w:hAnsi="Times New Roman" w:cs="Times New Roman"/>
          <w:b/>
          <w:sz w:val="24"/>
          <w:szCs w:val="24"/>
        </w:rPr>
        <w:t>II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FD4C3D">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r w:rsidR="008F15EA" w:rsidRPr="00341103">
        <w:rPr>
          <w:rFonts w:ascii="Times New Roman" w:hAnsi="Times New Roman" w:cs="Times New Roman"/>
          <w:b/>
          <w:sz w:val="28"/>
          <w:szCs w:val="24"/>
        </w:rPr>
        <w:t xml:space="preserve"> </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D628B7" w:rsidRDefault="00D628B7" w:rsidP="00D628B7">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FD4C3D">
        <w:rPr>
          <w:rFonts w:ascii="Times New Roman" w:hAnsi="Times New Roman" w:cs="Times New Roman"/>
          <w:b/>
          <w:sz w:val="24"/>
          <w:szCs w:val="24"/>
        </w:rPr>
        <w:t>III</w:t>
      </w:r>
    </w:p>
    <w:p w:rsidR="0068015E" w:rsidRDefault="0068015E" w:rsidP="001D7AAF">
      <w:pPr>
        <w:pStyle w:val="NoSpacing"/>
      </w:pP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E7225A" w:rsidRPr="00E7225A" w:rsidRDefault="00E7225A" w:rsidP="00E7225A">
      <w:pPr>
        <w:spacing w:after="0" w:line="240" w:lineRule="auto"/>
        <w:rPr>
          <w:rFonts w:ascii="Times New Roman" w:eastAsia="Times New Roman" w:hAnsi="Times New Roman" w:cs="Times New Roman"/>
          <w:b/>
          <w:sz w:val="24"/>
          <w:szCs w:val="25"/>
          <w:lang w:val="en-US" w:eastAsia="en-US"/>
        </w:rPr>
      </w:pPr>
      <w:r w:rsidRPr="00E7225A">
        <w:rPr>
          <w:rFonts w:ascii="Times New Roman" w:eastAsia="Times New Roman" w:hAnsi="Times New Roman" w:cs="Times New Roman"/>
          <w:b/>
          <w:sz w:val="24"/>
          <w:szCs w:val="25"/>
          <w:lang w:val="en-US" w:eastAsia="en-US"/>
        </w:rPr>
        <w:t>Pennsylvania RTK: Cuprous chloride Massachusetts RTK: Cuprous chloride TSCA 8(b) inventory: Cuprous chloride SARA 313 toxic chemical notification and release reporting: Cuprous chlori</w:t>
      </w:r>
      <w:r>
        <w:rPr>
          <w:rFonts w:ascii="Times New Roman" w:eastAsia="Times New Roman" w:hAnsi="Times New Roman" w:cs="Times New Roman"/>
          <w:b/>
          <w:sz w:val="24"/>
          <w:szCs w:val="25"/>
          <w:lang w:val="en-US" w:eastAsia="en-US"/>
        </w:rPr>
        <w:t>de CERCLA: Hazardous substances</w:t>
      </w:r>
      <w:r w:rsidRPr="00E7225A">
        <w:rPr>
          <w:rFonts w:ascii="Times New Roman" w:eastAsia="Times New Roman" w:hAnsi="Times New Roman" w:cs="Times New Roman"/>
          <w:b/>
          <w:sz w:val="24"/>
          <w:szCs w:val="25"/>
          <w:lang w:val="en-US" w:eastAsia="en-US"/>
        </w:rPr>
        <w:t xml:space="preserve">: </w:t>
      </w:r>
      <w:r w:rsidRPr="008F15EA">
        <w:rPr>
          <w:rFonts w:ascii="Times New Roman" w:hAnsi="Times New Roman" w:cs="Times New Roman"/>
          <w:b/>
          <w:sz w:val="24"/>
        </w:rPr>
        <w:t>Copper Chloride</w:t>
      </w:r>
      <w:r>
        <w:rPr>
          <w:rFonts w:ascii="Times New Roman" w:eastAsia="Times New Roman" w:hAnsi="Times New Roman" w:cs="Times New Roman"/>
          <w:b/>
          <w:sz w:val="24"/>
          <w:szCs w:val="25"/>
          <w:lang w:val="en-US" w:eastAsia="en-US"/>
        </w:rPr>
        <w:t>.</w:t>
      </w:r>
    </w:p>
    <w:p w:rsidR="005E7697" w:rsidRDefault="005E7697" w:rsidP="005E7697">
      <w:pPr>
        <w:spacing w:after="0" w:line="240" w:lineRule="auto"/>
        <w:rPr>
          <w:rFonts w:ascii="Times New Roman" w:eastAsia="Times New Roman" w:hAnsi="Times New Roman" w:cs="Times New Roman"/>
          <w:b/>
          <w:sz w:val="24"/>
          <w:szCs w:val="25"/>
          <w:lang w:val="en-US" w:eastAsia="en-US"/>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A30A4D" w:rsidRDefault="00D628B7" w:rsidP="00A30A4D">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00E7225A" w:rsidRPr="00E7225A">
        <w:rPr>
          <w:rFonts w:ascii="Times New Roman" w:hAnsi="Times New Roman" w:cs="Times New Roman"/>
          <w:b/>
          <w:sz w:val="24"/>
        </w:rPr>
        <w:t>Hazardous by definition of Hazard Communication Standard (29 CFR 1910.1200).</w:t>
      </w:r>
    </w:p>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E7225A" w:rsidRPr="00E7225A">
        <w:rPr>
          <w:rFonts w:ascii="Times New Roman" w:hAnsi="Times New Roman" w:cs="Times New Roman"/>
          <w:b/>
          <w:sz w:val="24"/>
        </w:rPr>
        <w:t>CLASS E: Corrosive solid.</w:t>
      </w:r>
    </w:p>
    <w:p w:rsidR="005E7697" w:rsidRDefault="002619B1" w:rsidP="005E7697">
      <w:pPr>
        <w:pStyle w:val="NoSpacing"/>
        <w:rPr>
          <w:rFonts w:ascii="Times New Roman" w:hAnsi="Times New Roman" w:cs="Times New Roman"/>
          <w:b/>
          <w:sz w:val="24"/>
        </w:rPr>
      </w:pPr>
      <w:r w:rsidRPr="002619B1">
        <w:rPr>
          <w:rFonts w:ascii="Times New Roman" w:hAnsi="Times New Roman" w:cs="Times New Roman"/>
          <w:b/>
          <w:sz w:val="28"/>
        </w:rPr>
        <w:t xml:space="preserve">DSCL (EEC): </w:t>
      </w:r>
      <w:r w:rsidR="00E7225A" w:rsidRPr="00E7225A">
        <w:rPr>
          <w:rFonts w:ascii="Times New Roman" w:hAnsi="Times New Roman" w:cs="Times New Roman"/>
          <w:b/>
          <w:sz w:val="24"/>
        </w:rPr>
        <w:t>R25- Toxic if swallowed. R36- Irritating to eyes.</w:t>
      </w:r>
    </w:p>
    <w:p w:rsidR="003B1ABE" w:rsidRDefault="003B1ABE" w:rsidP="005E7697">
      <w:pPr>
        <w:pStyle w:val="NoSpacing"/>
      </w:pPr>
    </w:p>
    <w:p w:rsidR="003B1ABE" w:rsidRPr="005E7697" w:rsidRDefault="003B1ABE" w:rsidP="003B1ABE">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B1ABE" w:rsidTr="00EF0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B1ABE" w:rsidRPr="007B71FE" w:rsidRDefault="003B1ABE" w:rsidP="00EF003F">
            <w:pPr>
              <w:rPr>
                <w:color w:val="auto"/>
              </w:rPr>
            </w:pPr>
            <w:r w:rsidRPr="004B54D2">
              <w:rPr>
                <w:color w:val="auto"/>
                <w:sz w:val="44"/>
              </w:rPr>
              <w:lastRenderedPageBreak/>
              <w:t>Section 15: Other Regulatory Information</w:t>
            </w:r>
            <w:r>
              <w:rPr>
                <w:color w:val="auto"/>
                <w:sz w:val="44"/>
              </w:rPr>
              <w:t xml:space="preserve"> (Continued)</w:t>
            </w:r>
          </w:p>
        </w:tc>
      </w:tr>
    </w:tbl>
    <w:p w:rsidR="003B1ABE" w:rsidRPr="005E7697" w:rsidRDefault="003B1ABE" w:rsidP="005E769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E7225A">
        <w:rPr>
          <w:rFonts w:ascii="Times New Roman" w:hAnsi="Times New Roman" w:cs="Times New Roman"/>
          <w:b/>
          <w:sz w:val="24"/>
        </w:rPr>
        <w:t>j</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7225A" w:rsidRDefault="00E7225A" w:rsidP="00E7225A">
      <w:pPr>
        <w:spacing w:after="0" w:line="240" w:lineRule="auto"/>
        <w:rPr>
          <w:rFonts w:ascii="Times New Roman" w:eastAsia="Times New Roman" w:hAnsi="Times New Roman" w:cs="Times New Roman"/>
          <w:b/>
          <w:sz w:val="24"/>
          <w:szCs w:val="25"/>
          <w:lang w:val="en-US" w:eastAsia="en-US"/>
        </w:rPr>
      </w:pPr>
      <w:r w:rsidRPr="00E7225A">
        <w:rPr>
          <w:rFonts w:ascii="Times New Roman" w:eastAsia="Times New Roman" w:hAnsi="Times New Roman" w:cs="Times New Roman"/>
          <w:b/>
          <w:sz w:val="24"/>
          <w:szCs w:val="25"/>
          <w:lang w:val="en-US" w:eastAsia="en-US"/>
        </w:rPr>
        <w:t>Gloves. Lab coat. Vapor and dust respirator. Be sure to use an approved/certified respirator or equivalent. Wear appropriate respirator when ventilation is inadequate. Splash goggles.</w:t>
      </w:r>
    </w:p>
    <w:p w:rsidR="00B36BE7" w:rsidRPr="00E7225A" w:rsidRDefault="00B36BE7" w:rsidP="00E7225A">
      <w:pPr>
        <w:spacing w:after="0" w:line="240" w:lineRule="auto"/>
        <w:rPr>
          <w:rFonts w:ascii="Times New Roman" w:eastAsia="Times New Roman" w:hAnsi="Times New Roman" w:cs="Times New Roman"/>
          <w:b/>
          <w:sz w:val="24"/>
          <w:szCs w:val="25"/>
          <w:lang w:val="en-US" w:eastAsia="en-US"/>
        </w:rPr>
      </w:pPr>
      <w:bookmarkStart w:id="0" w:name="_GoBack"/>
      <w:bookmarkEnd w:id="0"/>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Default="00336E60"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Default="005834BD" w:rsidP="00602700">
      <w:pPr>
        <w:tabs>
          <w:tab w:val="left" w:pos="3840"/>
        </w:tabs>
        <w:rPr>
          <w:rFonts w:ascii="Times New Roman" w:eastAsia="Calibri" w:hAnsi="Times New Roman" w:cs="Times New Roman"/>
          <w:b/>
          <w:color w:val="000000"/>
          <w:sz w:val="24"/>
          <w:szCs w:val="24"/>
        </w:rPr>
      </w:pPr>
    </w:p>
    <w:p w:rsidR="005834BD" w:rsidRPr="00602700" w:rsidRDefault="005834BD" w:rsidP="00602700">
      <w:pPr>
        <w:tabs>
          <w:tab w:val="left" w:pos="3840"/>
        </w:tabs>
        <w:rPr>
          <w:rFonts w:ascii="Times New Roman" w:eastAsia="Calibri" w:hAnsi="Times New Roman" w:cs="Times New Roman"/>
          <w:b/>
          <w:color w:val="000000"/>
          <w:sz w:val="24"/>
          <w:szCs w:val="24"/>
        </w:rPr>
      </w:pPr>
    </w:p>
    <w:p w:rsidR="007845D0" w:rsidRPr="00AE6315" w:rsidRDefault="007845D0" w:rsidP="007845D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845D0" w:rsidRPr="008B4575" w:rsidRDefault="007845D0" w:rsidP="007845D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845D0" w:rsidRPr="00211219" w:rsidRDefault="007845D0" w:rsidP="007845D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845D0" w:rsidRPr="00211219" w:rsidRDefault="007845D0" w:rsidP="007845D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7845D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85A" w:rsidRDefault="0035485A" w:rsidP="009C3BE4">
      <w:pPr>
        <w:spacing w:after="0" w:line="240" w:lineRule="auto"/>
      </w:pPr>
      <w:r>
        <w:separator/>
      </w:r>
    </w:p>
  </w:endnote>
  <w:endnote w:type="continuationSeparator" w:id="0">
    <w:p w:rsidR="0035485A" w:rsidRDefault="0035485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845D0" w:rsidP="007845D0">
    <w:pPr>
      <w:pStyle w:val="Footer"/>
      <w:ind w:left="-567"/>
      <w:jc w:val="right"/>
    </w:pPr>
    <w:r>
      <w:rPr>
        <w:noProof/>
      </w:rPr>
      <w:drawing>
        <wp:inline distT="0" distB="0" distL="0" distR="0" wp14:anchorId="65337B74" wp14:editId="031410E6">
          <wp:extent cx="76581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7522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85A" w:rsidRDefault="0035485A" w:rsidP="009C3BE4">
      <w:pPr>
        <w:spacing w:after="0" w:line="240" w:lineRule="auto"/>
      </w:pPr>
      <w:r>
        <w:separator/>
      </w:r>
    </w:p>
  </w:footnote>
  <w:footnote w:type="continuationSeparator" w:id="0">
    <w:p w:rsidR="0035485A" w:rsidRDefault="0035485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845D0" w:rsidP="007845D0">
    <w:pPr>
      <w:pStyle w:val="Header"/>
      <w:ind w:left="-510"/>
    </w:pPr>
    <w:r w:rsidRPr="00C10C02">
      <w:rPr>
        <w:b/>
        <w:noProof/>
        <w:color w:val="0000CC"/>
        <w:sz w:val="20"/>
      </w:rPr>
      <w:drawing>
        <wp:inline distT="0" distB="0" distL="0" distR="0" wp14:anchorId="1F07A4E3" wp14:editId="034D53BD">
          <wp:extent cx="77914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94718"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B6FA7"/>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2AD"/>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43A"/>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30D5"/>
    <w:rsid w:val="00343EC9"/>
    <w:rsid w:val="003445A5"/>
    <w:rsid w:val="0034544B"/>
    <w:rsid w:val="00346135"/>
    <w:rsid w:val="00347D12"/>
    <w:rsid w:val="0035073D"/>
    <w:rsid w:val="0035319C"/>
    <w:rsid w:val="0035485A"/>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444B"/>
    <w:rsid w:val="005773EB"/>
    <w:rsid w:val="00582769"/>
    <w:rsid w:val="005834BD"/>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25A47"/>
    <w:rsid w:val="00730E08"/>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5D0"/>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1466"/>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36BE7"/>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341"/>
    <w:rsid w:val="00EE573C"/>
    <w:rsid w:val="00EF277F"/>
    <w:rsid w:val="00EF2C8D"/>
    <w:rsid w:val="00EF2D40"/>
    <w:rsid w:val="00EF3ABC"/>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68FA"/>
    <w:rsid w:val="00F77D98"/>
    <w:rsid w:val="00F80487"/>
    <w:rsid w:val="00F81BD5"/>
    <w:rsid w:val="00F8276D"/>
    <w:rsid w:val="00F829BC"/>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DD24C-C954-4A53-A1AE-9A9E1D126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2020-12-09T08:16:00Z</dcterms:created>
  <dcterms:modified xsi:type="dcterms:W3CDTF">2020-12-09T08:16:00Z</dcterms:modified>
</cp:coreProperties>
</file>