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C1344" w:rsidRPr="005C1344" w:rsidRDefault="005C1344" w:rsidP="005C1344">
      <w:pPr>
        <w:autoSpaceDE w:val="0"/>
        <w:autoSpaceDN w:val="0"/>
        <w:adjustRightInd w:val="0"/>
        <w:spacing w:after="0" w:line="240" w:lineRule="auto"/>
        <w:jc w:val="center"/>
        <w:rPr>
          <w:rFonts w:ascii="Times New Roman" w:hAnsi="Times New Roman" w:cs="Times New Roman"/>
          <w:sz w:val="44"/>
          <w:szCs w:val="44"/>
          <w:lang w:val="en-US"/>
        </w:rPr>
      </w:pPr>
      <w:r w:rsidRPr="005C1344">
        <w:rPr>
          <w:rFonts w:ascii="Times New Roman" w:hAnsi="Times New Roman" w:cs="Times New Roman"/>
          <w:b/>
          <w:bCs/>
          <w:sz w:val="44"/>
          <w:szCs w:val="44"/>
          <w:lang w:val="en-US"/>
        </w:rPr>
        <w:t>COPPER HYDROXIDE</w:t>
      </w:r>
    </w:p>
    <w:p w:rsidR="00164FF2" w:rsidRPr="005C1344" w:rsidRDefault="00587231" w:rsidP="005C1344">
      <w:pPr>
        <w:autoSpaceDE w:val="0"/>
        <w:autoSpaceDN w:val="0"/>
        <w:adjustRightInd w:val="0"/>
        <w:spacing w:after="0" w:line="240" w:lineRule="auto"/>
        <w:jc w:val="center"/>
        <w:rPr>
          <w:rFonts w:ascii="Times New Roman" w:hAnsi="Times New Roman" w:cs="Times New Roman"/>
          <w:b/>
          <w:sz w:val="36"/>
          <w:szCs w:val="36"/>
          <w:lang w:val="en-US"/>
        </w:rPr>
      </w:pPr>
      <w:r w:rsidRPr="005C1344">
        <w:rPr>
          <w:rFonts w:ascii="Times New Roman" w:hAnsi="Times New Roman" w:cs="Times New Roman"/>
          <w:b/>
          <w:sz w:val="36"/>
          <w:szCs w:val="36"/>
        </w:rPr>
        <w:t xml:space="preserve">MSDS CAS: </w:t>
      </w:r>
      <w:r w:rsidR="005C1344" w:rsidRPr="005C1344">
        <w:rPr>
          <w:rFonts w:ascii="Times New Roman" w:hAnsi="Times New Roman" w:cs="Times New Roman"/>
          <w:b/>
          <w:sz w:val="36"/>
          <w:szCs w:val="36"/>
          <w:lang w:val="en-US"/>
        </w:rPr>
        <w:t>20427-59-2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E4D78" w:rsidRPr="000E4D78">
        <w:rPr>
          <w:rFonts w:ascii="Times New Roman" w:hAnsi="Times New Roman" w:cs="Times New Roman"/>
          <w:b/>
          <w:bCs/>
          <w:sz w:val="24"/>
          <w:szCs w:val="16"/>
          <w:lang w:val="en-US"/>
        </w:rPr>
        <w:t xml:space="preserve">COPPER </w:t>
      </w:r>
      <w:r w:rsidR="005C1344" w:rsidRPr="005C1344">
        <w:rPr>
          <w:rFonts w:ascii="Times New Roman" w:hAnsi="Times New Roman" w:cs="Times New Roman"/>
          <w:b/>
          <w:bCs/>
          <w:sz w:val="24"/>
          <w:szCs w:val="16"/>
          <w:lang w:val="en-US"/>
        </w:rPr>
        <w:t>HYDROXIDE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5C1344" w:rsidRPr="005C1344">
        <w:rPr>
          <w:rFonts w:ascii="Times New Roman" w:hAnsi="Times New Roman" w:cs="Times New Roman"/>
          <w:b/>
          <w:sz w:val="24"/>
          <w:szCs w:val="24"/>
          <w:lang w:val="en-US"/>
        </w:rPr>
        <w:t>20427-59-2</w:t>
      </w:r>
    </w:p>
    <w:p w:rsidR="00077ED6" w:rsidRPr="000E4D78" w:rsidRDefault="00421339" w:rsidP="000E4D78">
      <w:pPr>
        <w:autoSpaceDE w:val="0"/>
        <w:autoSpaceDN w:val="0"/>
        <w:adjustRightInd w:val="0"/>
        <w:spacing w:after="0" w:line="240" w:lineRule="auto"/>
        <w:rPr>
          <w:rFonts w:ascii="UniversCondensedMedium" w:hAnsi="UniversCondensedMedium" w:cs="UniversCondensedMedium"/>
          <w:sz w:val="20"/>
          <w:szCs w:val="20"/>
          <w:lang w:val="en-US"/>
        </w:rPr>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5C1344" w:rsidRPr="005C1344">
        <w:rPr>
          <w:rFonts w:ascii="Times New Roman" w:hAnsi="Times New Roman" w:cs="Times New Roman"/>
          <w:b/>
          <w:sz w:val="24"/>
        </w:rPr>
        <w:t xml:space="preserve">Cupric Hydroxide, </w:t>
      </w:r>
      <w:proofErr w:type="spellStart"/>
      <w:r w:rsidR="005C1344" w:rsidRPr="005C1344">
        <w:rPr>
          <w:rFonts w:ascii="Times New Roman" w:hAnsi="Times New Roman" w:cs="Times New Roman"/>
          <w:b/>
          <w:sz w:val="24"/>
        </w:rPr>
        <w:t>Kocide</w:t>
      </w:r>
      <w:proofErr w:type="spellEnd"/>
      <w:r w:rsidR="005C1344" w:rsidRPr="005C1344">
        <w:rPr>
          <w:rFonts w:ascii="Times New Roman" w:hAnsi="Times New Roman" w:cs="Times New Roman"/>
          <w:b/>
          <w:sz w:val="24"/>
        </w:rPr>
        <w:t xml:space="preserve"> Cupric Hydroxide Technical</w:t>
      </w:r>
    </w:p>
    <w:p w:rsidR="007237AF" w:rsidRDefault="00421339" w:rsidP="007237AF">
      <w:pPr>
        <w:pStyle w:val="NoSpacing"/>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0E4D78" w:rsidRPr="000E4D78">
        <w:rPr>
          <w:rFonts w:ascii="Times New Roman" w:hAnsi="Times New Roman" w:cs="Times New Roman"/>
          <w:b/>
          <w:bCs/>
          <w:sz w:val="24"/>
          <w:szCs w:val="16"/>
          <w:lang w:val="en-US"/>
        </w:rPr>
        <w:t xml:space="preserve">Copper </w:t>
      </w:r>
      <w:r w:rsidR="005C1344" w:rsidRPr="005C1344">
        <w:rPr>
          <w:rFonts w:ascii="Times New Roman" w:hAnsi="Times New Roman" w:cs="Times New Roman"/>
          <w:b/>
          <w:bCs/>
          <w:sz w:val="24"/>
          <w:szCs w:val="16"/>
          <w:lang w:val="en-US"/>
        </w:rPr>
        <w:t>Hydroxide</w:t>
      </w:r>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proofErr w:type="gramStart"/>
      <w:r w:rsidR="005C1344" w:rsidRPr="005C1344">
        <w:rPr>
          <w:rFonts w:ascii="Times New Roman" w:hAnsi="Times New Roman" w:cs="Times New Roman"/>
          <w:b/>
          <w:sz w:val="24"/>
        </w:rPr>
        <w:t>CU(</w:t>
      </w:r>
      <w:proofErr w:type="gramEnd"/>
      <w:r w:rsidR="005C1344" w:rsidRPr="005C1344">
        <w:rPr>
          <w:rFonts w:ascii="Times New Roman" w:hAnsi="Times New Roman" w:cs="Times New Roman"/>
          <w:b/>
          <w:sz w:val="24"/>
        </w:rPr>
        <w:t>OH)</w:t>
      </w:r>
      <w:r w:rsidR="005C1344" w:rsidRPr="005C1344">
        <w:rPr>
          <w:rFonts w:ascii="Times New Roman" w:hAnsi="Times New Roman" w:cs="Times New Roman"/>
          <w:b/>
          <w:sz w:val="24"/>
          <w:vertAlign w:val="subscript"/>
        </w:rPr>
        <w:t>2</w:t>
      </w:r>
    </w:p>
    <w:p w:rsidR="00732BA7" w:rsidRPr="004B3DA3" w:rsidRDefault="00732BA7" w:rsidP="004B3DA3">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D14AE" w:rsidRPr="003D1E16" w:rsidRDefault="003D14AE" w:rsidP="003D14A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D14AE" w:rsidRPr="003D1E16" w:rsidRDefault="003D14AE" w:rsidP="003D14A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D14AE" w:rsidRPr="003D1E16" w:rsidRDefault="003D14AE" w:rsidP="003D14AE">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D14AE" w:rsidRDefault="003D14AE" w:rsidP="003D14A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D14AE" w:rsidRDefault="003D14AE" w:rsidP="003D14A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D14AE" w:rsidRPr="003D1E16" w:rsidRDefault="003D14AE" w:rsidP="003D14A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732BA7" w:rsidRDefault="00B93DD8" w:rsidP="00732B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732BA7" w:rsidRDefault="00323E29" w:rsidP="00732B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6D5246">
        <w:trPr>
          <w:trHeight w:val="170"/>
        </w:trPr>
        <w:tc>
          <w:tcPr>
            <w:tcW w:w="3937" w:type="dxa"/>
          </w:tcPr>
          <w:p w:rsidR="005A79D5" w:rsidRPr="007237AF" w:rsidRDefault="00BA237C" w:rsidP="00AB3058">
            <w:pPr>
              <w:autoSpaceDE w:val="0"/>
              <w:autoSpaceDN w:val="0"/>
              <w:adjustRightInd w:val="0"/>
              <w:rPr>
                <w:rFonts w:ascii="Times New Roman" w:hAnsi="Times New Roman" w:cs="Times New Roman"/>
                <w:sz w:val="20"/>
                <w:szCs w:val="20"/>
                <w:lang w:val="en-US"/>
              </w:rPr>
            </w:pPr>
            <w:r w:rsidRPr="000E4D78">
              <w:rPr>
                <w:rFonts w:ascii="Times New Roman" w:hAnsi="Times New Roman" w:cs="Times New Roman"/>
                <w:b/>
                <w:bCs/>
                <w:sz w:val="24"/>
                <w:szCs w:val="16"/>
                <w:lang w:val="en-US"/>
              </w:rPr>
              <w:t xml:space="preserve">Copper </w:t>
            </w:r>
            <w:r w:rsidRPr="005C1344">
              <w:rPr>
                <w:rFonts w:ascii="Times New Roman" w:hAnsi="Times New Roman" w:cs="Times New Roman"/>
                <w:b/>
                <w:bCs/>
                <w:sz w:val="24"/>
                <w:szCs w:val="16"/>
                <w:lang w:val="en-US"/>
              </w:rPr>
              <w:t>Hydroxide</w:t>
            </w:r>
          </w:p>
        </w:tc>
        <w:tc>
          <w:tcPr>
            <w:tcW w:w="3510" w:type="dxa"/>
          </w:tcPr>
          <w:p w:rsidR="005A79D5" w:rsidRPr="00316177" w:rsidRDefault="00BA237C" w:rsidP="00AF11A6">
            <w:pPr>
              <w:autoSpaceDE w:val="0"/>
              <w:autoSpaceDN w:val="0"/>
              <w:adjustRightInd w:val="0"/>
              <w:jc w:val="center"/>
              <w:rPr>
                <w:rFonts w:ascii="Times New Roman" w:hAnsi="Times New Roman" w:cs="Times New Roman"/>
                <w:b/>
                <w:sz w:val="20"/>
                <w:szCs w:val="20"/>
                <w:lang w:val="en-US"/>
              </w:rPr>
            </w:pPr>
            <w:r w:rsidRPr="005C1344">
              <w:rPr>
                <w:rFonts w:ascii="Times New Roman" w:hAnsi="Times New Roman" w:cs="Times New Roman"/>
                <w:b/>
                <w:sz w:val="24"/>
                <w:szCs w:val="24"/>
                <w:lang w:val="en-US"/>
              </w:rPr>
              <w:t>20427-59-2</w:t>
            </w:r>
          </w:p>
        </w:tc>
        <w:tc>
          <w:tcPr>
            <w:tcW w:w="3520"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4B3DA3" w:rsidRDefault="004B3DA3" w:rsidP="00E14815">
      <w:pPr>
        <w:pStyle w:val="NoSpacing"/>
      </w:pPr>
    </w:p>
    <w:p w:rsidR="00BA237C" w:rsidRDefault="00BA237C" w:rsidP="00E14815">
      <w:pPr>
        <w:pStyle w:val="NoSpacing"/>
      </w:pPr>
    </w:p>
    <w:p w:rsidR="00BA237C" w:rsidRPr="00BA237C" w:rsidRDefault="00732BA7" w:rsidP="00BA237C">
      <w:pPr>
        <w:pStyle w:val="NoSpacing"/>
        <w:rPr>
          <w:rFonts w:eastAsia="Times New Roman"/>
          <w:sz w:val="25"/>
          <w:lang w:val="en-US" w:eastAsia="en-US"/>
        </w:rPr>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r w:rsidR="00BA237C" w:rsidRPr="00BA237C">
        <w:rPr>
          <w:rFonts w:ascii="Times New Roman" w:hAnsi="Times New Roman" w:cs="Times New Roman"/>
          <w:b/>
          <w:bCs/>
          <w:sz w:val="24"/>
          <w:szCs w:val="16"/>
          <w:lang w:val="en-US"/>
        </w:rPr>
        <w:t xml:space="preserve">Copper Hydroxide: </w:t>
      </w:r>
      <w:r w:rsidR="00BA237C" w:rsidRPr="00BA237C">
        <w:rPr>
          <w:rFonts w:ascii="Times New Roman" w:eastAsia="Times New Roman" w:hAnsi="Times New Roman" w:cs="Times New Roman"/>
          <w:b/>
          <w:sz w:val="24"/>
          <w:lang w:val="en-US" w:eastAsia="en-US"/>
        </w:rPr>
        <w:t>ORAL (LD50): Acute: 1000 mg/kg [Rat]. DERMAL (LD50): Acute: &amp;gt</w:t>
      </w:r>
      <w:proofErr w:type="gramStart"/>
      <w:r w:rsidR="00BA237C" w:rsidRPr="00BA237C">
        <w:rPr>
          <w:rFonts w:ascii="Times New Roman" w:eastAsia="Times New Roman" w:hAnsi="Times New Roman" w:cs="Times New Roman"/>
          <w:b/>
          <w:sz w:val="24"/>
          <w:lang w:val="en-US" w:eastAsia="en-US"/>
        </w:rPr>
        <w:t>;3160</w:t>
      </w:r>
      <w:proofErr w:type="gramEnd"/>
      <w:r w:rsidR="00BA237C" w:rsidRPr="00BA237C">
        <w:rPr>
          <w:rFonts w:ascii="Times New Roman" w:eastAsia="Times New Roman" w:hAnsi="Times New Roman" w:cs="Times New Roman"/>
          <w:b/>
          <w:sz w:val="24"/>
          <w:lang w:val="en-US" w:eastAsia="en-US"/>
        </w:rPr>
        <w:t xml:space="preserve"> mg/kg [Rabbit].</w:t>
      </w:r>
    </w:p>
    <w:p w:rsidR="007C5750" w:rsidRPr="005F0097" w:rsidRDefault="00BA237C" w:rsidP="000F0A2D">
      <w:pPr>
        <w:pStyle w:val="NoSpacing"/>
        <w:rPr>
          <w:sz w:val="24"/>
          <w:szCs w:val="24"/>
        </w:rPr>
      </w:pPr>
      <w:r>
        <w:rPr>
          <w:rFonts w:ascii="Times New Roman" w:hAnsi="Times New Roman" w:cs="Times New Roman"/>
          <w:b/>
          <w:bCs/>
          <w:sz w:val="24"/>
          <w:szCs w:val="16"/>
          <w:lang w:val="en-US"/>
        </w:rPr>
        <w:t xml:space="preserve"> </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7237AF" w:rsidRDefault="007237AF" w:rsidP="006D5246">
      <w:pPr>
        <w:pStyle w:val="NoSpacing"/>
      </w:pPr>
    </w:p>
    <w:p w:rsidR="008F0041" w:rsidRPr="008F0041" w:rsidRDefault="008F0041" w:rsidP="008F0041">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 xml:space="preserve">Hazardous in case of eye contact (irritant), of ingestion. Slightly hazardous in case of skin contact (irritant, </w:t>
      </w:r>
      <w:proofErr w:type="spellStart"/>
      <w:r w:rsidRPr="008F0041">
        <w:rPr>
          <w:rFonts w:ascii="Times New Roman" w:eastAsia="Times New Roman" w:hAnsi="Times New Roman" w:cs="Times New Roman"/>
          <w:b/>
          <w:sz w:val="24"/>
          <w:szCs w:val="25"/>
          <w:lang w:val="en-US" w:eastAsia="en-US"/>
        </w:rPr>
        <w:t>permeator</w:t>
      </w:r>
      <w:proofErr w:type="spellEnd"/>
      <w:r w:rsidRPr="008F0041">
        <w:rPr>
          <w:rFonts w:ascii="Times New Roman" w:eastAsia="Times New Roman" w:hAnsi="Times New Roman" w:cs="Times New Roman"/>
          <w:b/>
          <w:sz w:val="24"/>
          <w:szCs w:val="25"/>
          <w:lang w:val="en-US" w:eastAsia="en-US"/>
        </w:rPr>
        <w:t>), of inhalation.</w:t>
      </w:r>
    </w:p>
    <w:p w:rsidR="00480898" w:rsidRPr="008F0041" w:rsidRDefault="00480898" w:rsidP="008F0041">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 xml:space="preserve">CARCINOGENIC EFFECTS: Not available. </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 xml:space="preserve">MUTAGENIC EFFECTS: Not available. </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TERATOGENIC EFFECTS: Not available.</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 xml:space="preserve">DEVELOPMENTAL TOXICITY: Not available. </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Repeated or prolonged exposure is not known to aggravate medical condition.</w:t>
      </w:r>
    </w:p>
    <w:p w:rsidR="007237AF" w:rsidRDefault="007237AF" w:rsidP="008B7F98">
      <w:pPr>
        <w:pStyle w:val="NoSpacing"/>
      </w:pPr>
    </w:p>
    <w:p w:rsidR="008F0041" w:rsidRPr="008B7F98" w:rsidRDefault="008F0041" w:rsidP="008B7F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7237AF" w:rsidRDefault="007237AF" w:rsidP="00773CA6">
      <w:pPr>
        <w:pStyle w:val="NoSpacing"/>
      </w:pPr>
    </w:p>
    <w:p w:rsidR="008F0041" w:rsidRPr="008F0041" w:rsidRDefault="008F0041" w:rsidP="008F0041">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WARM water MUST be used. Get medical attention.</w:t>
      </w:r>
    </w:p>
    <w:p w:rsidR="007237AF" w:rsidRPr="008F0041" w:rsidRDefault="007237AF" w:rsidP="008F0041">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7237AF" w:rsidRPr="008F0041" w:rsidRDefault="008F0041" w:rsidP="007237AF">
      <w:pPr>
        <w:pStyle w:val="NoSpacing"/>
        <w:rPr>
          <w:rFonts w:ascii="Times New Roman" w:hAnsi="Times New Roman" w:cs="Times New Roman"/>
          <w:b/>
          <w:sz w:val="24"/>
        </w:rPr>
      </w:pPr>
      <w:r w:rsidRPr="008F0041">
        <w:rPr>
          <w:rFonts w:ascii="Times New Roman" w:hAnsi="Times New Roman" w:cs="Times New Roman"/>
          <w:b/>
          <w:sz w:val="24"/>
        </w:rPr>
        <w:t>Wash with soap and water. Cover the irritated skin with an emollient. Get medical attention if irritation develops.</w:t>
      </w:r>
    </w:p>
    <w:p w:rsidR="008F0041" w:rsidRPr="008F0041" w:rsidRDefault="008F0041" w:rsidP="008F0041">
      <w:pPr>
        <w:pStyle w:val="NoSpacing"/>
      </w:pPr>
    </w:p>
    <w:p w:rsidR="00FF4F03" w:rsidRDefault="00C53953" w:rsidP="0048089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8F0041" w:rsidRPr="008F0041">
        <w:rPr>
          <w:rFonts w:ascii="Times New Roman" w:hAnsi="Times New Roman" w:cs="Times New Roman"/>
          <w:b/>
          <w:sz w:val="24"/>
        </w:rPr>
        <w:t>Not available.</w:t>
      </w:r>
    </w:p>
    <w:p w:rsidR="007F02F9" w:rsidRPr="007F02F9" w:rsidRDefault="007F02F9" w:rsidP="007F02F9">
      <w:pPr>
        <w:pStyle w:val="NoSpacing"/>
      </w:pPr>
    </w:p>
    <w:p w:rsidR="008F0041" w:rsidRDefault="00F841D9" w:rsidP="008F0041">
      <w:pPr>
        <w:pStyle w:val="NoSpacing"/>
        <w:rPr>
          <w:rFonts w:ascii="Times New Roman" w:hAnsi="Times New Roman" w:cs="Times New Roman"/>
          <w:b/>
          <w:sz w:val="28"/>
          <w:szCs w:val="24"/>
        </w:rPr>
      </w:pPr>
      <w:r w:rsidRPr="008B7F98">
        <w:rPr>
          <w:rFonts w:ascii="Times New Roman" w:hAnsi="Times New Roman" w:cs="Times New Roman"/>
          <w:b/>
          <w:sz w:val="28"/>
          <w:szCs w:val="24"/>
          <w:u w:val="single"/>
        </w:rPr>
        <w:t>Inhalation</w:t>
      </w:r>
      <w:r w:rsidRPr="007237AF">
        <w:rPr>
          <w:rFonts w:ascii="Times New Roman" w:hAnsi="Times New Roman" w:cs="Times New Roman"/>
          <w:b/>
          <w:sz w:val="28"/>
          <w:szCs w:val="24"/>
        </w:rPr>
        <w:t xml:space="preserve">: </w:t>
      </w:r>
      <w:r w:rsidR="007237AF" w:rsidRPr="007237AF">
        <w:rPr>
          <w:rFonts w:ascii="Times New Roman" w:hAnsi="Times New Roman" w:cs="Times New Roman"/>
          <w:b/>
          <w:sz w:val="28"/>
          <w:szCs w:val="24"/>
        </w:rPr>
        <w:t xml:space="preserve"> </w:t>
      </w:r>
    </w:p>
    <w:p w:rsidR="007F02F9" w:rsidRPr="008F0041" w:rsidRDefault="008F0041" w:rsidP="008F0041">
      <w:pPr>
        <w:pStyle w:val="NoSpacing"/>
        <w:rPr>
          <w:rFonts w:ascii="Times New Roman" w:eastAsia="Times New Roman" w:hAnsi="Times New Roman" w:cs="Times New Roman"/>
          <w:b/>
          <w:sz w:val="24"/>
          <w:lang w:val="en-US" w:eastAsia="en-US"/>
        </w:rPr>
      </w:pPr>
      <w:r w:rsidRPr="008F0041">
        <w:rPr>
          <w:rFonts w:ascii="Times New Roman" w:eastAsia="Times New Roman" w:hAnsi="Times New Roman" w:cs="Times New Roman"/>
          <w:b/>
          <w:sz w:val="24"/>
          <w:lang w:val="en-US" w:eastAsia="en-US"/>
        </w:rPr>
        <w:t>If inhaled, remove to fresh air. If not breathing, give artificial respiration. If breathing is difficult, give oxygen. Get medical attention.</w:t>
      </w:r>
    </w:p>
    <w:p w:rsidR="008F0041" w:rsidRPr="008F0041" w:rsidRDefault="008F0041" w:rsidP="008F0041">
      <w:pPr>
        <w:pStyle w:val="NoSpacing"/>
        <w:rPr>
          <w:rFonts w:eastAsia="Times New Roman"/>
          <w:lang w:val="en-US" w:eastAsia="en-US"/>
        </w:rPr>
      </w:pPr>
    </w:p>
    <w:p w:rsidR="00FE566C" w:rsidRDefault="00FE566C" w:rsidP="00FE566C">
      <w:pPr>
        <w:pStyle w:val="NoSpacing"/>
        <w:rPr>
          <w:rFonts w:ascii="Times New Roman" w:eastAsia="Times New Roman" w:hAnsi="Times New Roman" w:cs="Times New Roman"/>
          <w:b/>
          <w:sz w:val="24"/>
          <w:szCs w:val="24"/>
          <w:lang w:val="en-US" w:eastAsia="en-US"/>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Pr>
          <w:rFonts w:ascii="Times New Roman" w:eastAsia="Times New Roman" w:hAnsi="Times New Roman" w:cs="Times New Roman"/>
          <w:b/>
          <w:sz w:val="24"/>
          <w:szCs w:val="24"/>
          <w:lang w:val="en-US" w:eastAsia="en-US"/>
        </w:rPr>
        <w:t>Not Available.</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FF4F03" w:rsidRPr="00FF4F03" w:rsidRDefault="00FF4F03" w:rsidP="00FF4F03">
      <w:pPr>
        <w:pStyle w:val="NoSpacing"/>
        <w:rPr>
          <w:rFonts w:eastAsia="Times New Roman"/>
          <w:lang w:val="en-US" w:eastAsia="en-US"/>
        </w:rPr>
      </w:pPr>
    </w:p>
    <w:p w:rsidR="008B7F98"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8F0041" w:rsidRDefault="008F0041" w:rsidP="005A598E">
      <w:pPr>
        <w:pStyle w:val="NoSpacing"/>
        <w:rPr>
          <w:rFonts w:ascii="Times New Roman" w:hAnsi="Times New Roman" w:cs="Times New Roman"/>
          <w:b/>
          <w:color w:val="000000"/>
          <w:sz w:val="24"/>
          <w:szCs w:val="24"/>
        </w:rPr>
      </w:pPr>
    </w:p>
    <w:p w:rsidR="008F0041" w:rsidRPr="009639BE" w:rsidRDefault="008F0041"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Default="005A598E" w:rsidP="005A598E">
      <w:pPr>
        <w:pStyle w:val="NoSpacing"/>
      </w:pPr>
    </w:p>
    <w:p w:rsidR="004A7B07" w:rsidRPr="005A598E" w:rsidRDefault="004A7B07"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A7B07" w:rsidRPr="004A7B07">
        <w:rPr>
          <w:rFonts w:ascii="Times New Roman" w:hAnsi="Times New Roman" w:cs="Times New Roman"/>
          <w:b/>
          <w:sz w:val="24"/>
        </w:rPr>
        <w:t>Non-flammable.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E566C" w:rsidRPr="00C11BBB">
        <w:rPr>
          <w:rFonts w:ascii="Times New Roman" w:hAnsi="Times New Roman" w:cs="Times New Roman"/>
          <w:b/>
          <w:sz w:val="24"/>
        </w:rPr>
        <w:t>Not applicable.</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FE566C" w:rsidRDefault="00C53953" w:rsidP="00C562A4">
      <w:pPr>
        <w:pStyle w:val="NoSpacing"/>
      </w:pPr>
      <w:r w:rsidRPr="00FE566C">
        <w:rPr>
          <w:rFonts w:ascii="Times New Roman" w:hAnsi="Times New Roman" w:cs="Times New Roman"/>
          <w:b/>
          <w:sz w:val="28"/>
          <w:szCs w:val="24"/>
          <w:u w:val="single"/>
        </w:rPr>
        <w:t>Products of Combustion</w:t>
      </w:r>
      <w:r w:rsidRPr="00FE566C">
        <w:rPr>
          <w:rFonts w:ascii="Times New Roman" w:hAnsi="Times New Roman" w:cs="Times New Roman"/>
          <w:b/>
          <w:sz w:val="28"/>
          <w:szCs w:val="24"/>
        </w:rPr>
        <w:t xml:space="preserve">: </w:t>
      </w:r>
      <w:r w:rsidR="006B4D8F" w:rsidRPr="00FE566C">
        <w:rPr>
          <w:rFonts w:ascii="Times New Roman" w:hAnsi="Times New Roman" w:cs="Times New Roman"/>
          <w:b/>
          <w:sz w:val="28"/>
          <w:szCs w:val="24"/>
        </w:rPr>
        <w:t xml:space="preserve"> </w:t>
      </w:r>
      <w:r w:rsidR="004A7B07" w:rsidRPr="00B163D3">
        <w:rPr>
          <w:rFonts w:ascii="Times New Roman" w:hAnsi="Times New Roman" w:cs="Times New Roman"/>
          <w:b/>
          <w:sz w:val="24"/>
        </w:rPr>
        <w:t>Not available</w:t>
      </w:r>
      <w:r w:rsidR="004A7B07">
        <w:rPr>
          <w:rFonts w:ascii="Times New Roman" w:hAnsi="Times New Roman" w:cs="Times New Roman"/>
          <w:b/>
          <w:sz w:val="24"/>
        </w:rPr>
        <w:t>.</w:t>
      </w:r>
    </w:p>
    <w:p w:rsidR="00C562A4" w:rsidRPr="00C562A4" w:rsidRDefault="00C562A4" w:rsidP="00C562A4">
      <w:pPr>
        <w:pStyle w:val="NoSpacing"/>
      </w:pPr>
    </w:p>
    <w:p w:rsidR="00480898" w:rsidRDefault="00C53953" w:rsidP="00C562A4">
      <w:pPr>
        <w:pStyle w:val="NoSpacing"/>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C562A4" w:rsidRPr="00C562A4" w:rsidRDefault="00C562A4" w:rsidP="00C562A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4A7B07" w:rsidRPr="00C562A4">
        <w:rPr>
          <w:rFonts w:ascii="Times New Roman" w:hAnsi="Times New Roman" w:cs="Times New Roman"/>
          <w:b/>
          <w:sz w:val="24"/>
        </w:rPr>
        <w:t>Not available.</w:t>
      </w:r>
    </w:p>
    <w:p w:rsidR="00FE566C" w:rsidRPr="004A7B07" w:rsidRDefault="00FE566C" w:rsidP="004A7B07">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Default="00480898" w:rsidP="00C562A4">
      <w:pPr>
        <w:pStyle w:val="NoSpacing"/>
        <w:rPr>
          <w:rFonts w:ascii="Times New Roman" w:eastAsia="Times New Roman" w:hAnsi="Times New Roman" w:cs="Times New Roman"/>
          <w:b/>
          <w:sz w:val="24"/>
          <w:szCs w:val="25"/>
          <w:lang w:val="en-US" w:eastAsia="en-US"/>
        </w:rPr>
      </w:pPr>
    </w:p>
    <w:p w:rsidR="004A7B07" w:rsidRPr="00FE566C" w:rsidRDefault="004A7B07"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Default="00B825FA" w:rsidP="00D02D48">
      <w:pPr>
        <w:pStyle w:val="NoSpacing"/>
      </w:pPr>
    </w:p>
    <w:p w:rsidR="004A7B07" w:rsidRPr="00D02D48" w:rsidRDefault="004A7B07"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480898" w:rsidRDefault="00A92AAD" w:rsidP="00480898">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D02D48" w:rsidRDefault="00D02D48" w:rsidP="00D02D48">
      <w:pPr>
        <w:pStyle w:val="NoSpacing"/>
      </w:pPr>
    </w:p>
    <w:p w:rsidR="004A7B07" w:rsidRPr="00D02D48" w:rsidRDefault="004A7B07"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Do not ingest. Do not breathe dust. Avoid contact with eyes. Wear suitable protective clothing. If ingested, seek medical advice immediately and show the container or the label. Keep away from incompatibles such as acids.</w:t>
      </w:r>
    </w:p>
    <w:p w:rsidR="004A7B07" w:rsidRPr="008F0041" w:rsidRDefault="004A7B07" w:rsidP="008F0041">
      <w:pPr>
        <w:pStyle w:val="NoSpacing"/>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Hygroscopic. Air Sensitive. Keep container tightly closed. Keep container in a cool, well-ventilated area. Do not store above 35°C (95°F).</w:t>
      </w:r>
    </w:p>
    <w:p w:rsidR="004A7B07" w:rsidRPr="00E71D80" w:rsidRDefault="004A7B07" w:rsidP="00141AD3">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8F0041" w:rsidRDefault="00B83EE6" w:rsidP="008F0041">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AD7F88" w:rsidRDefault="00347DE3" w:rsidP="00AD7F88">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7F02F9" w:rsidRPr="008F0041" w:rsidRDefault="008F0041" w:rsidP="00AD7F88">
      <w:pPr>
        <w:pStyle w:val="NoSpacing"/>
        <w:rPr>
          <w:rFonts w:ascii="Times New Roman" w:hAnsi="Times New Roman" w:cs="Times New Roman"/>
          <w:b/>
          <w:sz w:val="24"/>
        </w:rPr>
      </w:pPr>
      <w:r w:rsidRPr="008F0041">
        <w:rPr>
          <w:rFonts w:ascii="Times New Roman" w:hAnsi="Times New Roman" w:cs="Times New Roman"/>
          <w:b/>
          <w:sz w:val="24"/>
        </w:rPr>
        <w:t>Splash goggles. Lab coat. Dust respirator. Be sure to use an approved/certified respirator or equivalent. Gloves.</w:t>
      </w:r>
    </w:p>
    <w:p w:rsidR="008F0041" w:rsidRPr="00AD7F88" w:rsidRDefault="008F0041" w:rsidP="00AD7F88">
      <w:pPr>
        <w:pStyle w:val="NoSpacing"/>
        <w:rPr>
          <w:rFonts w:eastAsia="Times New Roman"/>
          <w:lang w:val="en-US" w:eastAsia="en-US"/>
        </w:rPr>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8F0041" w:rsidRPr="008F0041" w:rsidRDefault="008F0041" w:rsidP="008F0041">
      <w:pPr>
        <w:spacing w:after="0" w:line="240" w:lineRule="auto"/>
        <w:rPr>
          <w:rFonts w:ascii="Times New Roman" w:eastAsia="Times New Roman" w:hAnsi="Times New Roman" w:cs="Times New Roman"/>
          <w:b/>
          <w:sz w:val="24"/>
          <w:szCs w:val="25"/>
          <w:lang w:val="en-US" w:eastAsia="en-US"/>
        </w:rPr>
      </w:pPr>
      <w:r w:rsidRPr="008F0041">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D02D48" w:rsidRDefault="00D02D48" w:rsidP="008F0041">
      <w:pPr>
        <w:pStyle w:val="NoSpacing"/>
        <w:rPr>
          <w:rFonts w:eastAsia="Times New Roman"/>
          <w:lang w:val="en-US" w:eastAsia="en-US"/>
        </w:rPr>
      </w:pPr>
    </w:p>
    <w:p w:rsidR="008F0041" w:rsidRPr="008F0041" w:rsidRDefault="00563E0D" w:rsidP="008F0041">
      <w:pPr>
        <w:pStyle w:val="NoSpacing"/>
        <w:rPr>
          <w:rFonts w:ascii="Times New Roman" w:hAnsi="Times New Roman" w:cs="Times New Roman"/>
          <w:b/>
          <w:sz w:val="28"/>
          <w:szCs w:val="24"/>
        </w:rPr>
      </w:pPr>
      <w:r w:rsidRPr="008F0041">
        <w:rPr>
          <w:rFonts w:ascii="Times New Roman" w:hAnsi="Times New Roman" w:cs="Times New Roman"/>
          <w:b/>
          <w:sz w:val="28"/>
          <w:szCs w:val="24"/>
          <w:u w:val="single"/>
        </w:rPr>
        <w:t>Exposure Limits:</w:t>
      </w:r>
      <w:r w:rsidR="0067680D" w:rsidRPr="008F0041">
        <w:rPr>
          <w:rFonts w:ascii="Times New Roman" w:hAnsi="Times New Roman" w:cs="Times New Roman"/>
          <w:b/>
          <w:sz w:val="28"/>
          <w:szCs w:val="24"/>
        </w:rPr>
        <w:t xml:space="preserve"> </w:t>
      </w:r>
      <w:r w:rsidR="00E71D80" w:rsidRPr="008F0041">
        <w:rPr>
          <w:rFonts w:ascii="Times New Roman" w:hAnsi="Times New Roman" w:cs="Times New Roman"/>
          <w:b/>
          <w:sz w:val="28"/>
          <w:szCs w:val="24"/>
        </w:rPr>
        <w:t xml:space="preserve"> </w:t>
      </w:r>
    </w:p>
    <w:p w:rsidR="00AD7F88" w:rsidRPr="008F0041" w:rsidRDefault="008F0041" w:rsidP="00AD7F88">
      <w:pPr>
        <w:pStyle w:val="NoSpacing"/>
        <w:rPr>
          <w:rFonts w:ascii="Times New Roman" w:eastAsia="Times New Roman" w:hAnsi="Times New Roman" w:cs="Times New Roman"/>
          <w:b/>
          <w:sz w:val="24"/>
          <w:szCs w:val="24"/>
          <w:lang w:val="en-US" w:eastAsia="en-US"/>
        </w:rPr>
      </w:pPr>
      <w:r w:rsidRPr="008F0041">
        <w:rPr>
          <w:rFonts w:ascii="Times New Roman" w:eastAsia="Times New Roman" w:hAnsi="Times New Roman" w:cs="Times New Roman"/>
          <w:b/>
          <w:sz w:val="24"/>
          <w:szCs w:val="24"/>
          <w:lang w:val="en-US" w:eastAsia="en-US"/>
        </w:rPr>
        <w:t>TWA: 1 (mg/m3) from ACGIH (TLV) [United States] - as copper dusts or mists. TWA: 1 (mg/m3) from OSHA (PEL) [United States] - as copper dusts or mists. Consult local authorities for acceptable exposure limits.</w:t>
      </w:r>
    </w:p>
    <w:p w:rsidR="00585A23" w:rsidRPr="00AD7F88" w:rsidRDefault="00585A23" w:rsidP="00AD7F8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6B73D3"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 xml:space="preserve">Physical state and appearance: </w:t>
      </w:r>
      <w:r w:rsidR="006B73D3" w:rsidRPr="006B73D3">
        <w:rPr>
          <w:rFonts w:ascii="Times New Roman" w:hAnsi="Times New Roman" w:cs="Times New Roman"/>
          <w:b/>
          <w:sz w:val="24"/>
        </w:rPr>
        <w:t>Solid. (Powdered solid.)</w:t>
      </w:r>
      <w:r w:rsidR="006B73D3" w:rsidRPr="006B73D3">
        <w:rPr>
          <w:rFonts w:ascii="Times New Roman" w:hAnsi="Times New Roman" w:cs="Times New Roman"/>
          <w:b/>
          <w:sz w:val="32"/>
        </w:rPr>
        <w:t xml:space="preserve"> </w:t>
      </w:r>
    </w:p>
    <w:p w:rsidR="006818FD" w:rsidRPr="0079191C" w:rsidRDefault="00563E0D" w:rsidP="00A33E3A">
      <w:pPr>
        <w:pStyle w:val="NoSpacing"/>
        <w:rPr>
          <w:rFonts w:ascii="Times New Roman" w:hAnsi="Times New Roman" w:cs="Times New Roman"/>
          <w:b/>
          <w:sz w:val="28"/>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6B73D3" w:rsidRPr="006B73D3">
        <w:rPr>
          <w:rFonts w:ascii="Times New Roman" w:hAnsi="Times New Roman" w:cs="Times New Roman"/>
          <w:b/>
          <w:sz w:val="24"/>
        </w:rPr>
        <w:t>Odorless</w:t>
      </w:r>
      <w:proofErr w:type="spellEnd"/>
      <w:r w:rsidR="006B73D3" w:rsidRPr="006B73D3">
        <w:rPr>
          <w:rFonts w:ascii="Times New Roman" w:hAnsi="Times New Roman" w:cs="Times New Roman"/>
          <w:b/>
          <w:sz w:val="24"/>
        </w:rPr>
        <w:t>.</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B73D3" w:rsidRPr="006B73D3">
        <w:rPr>
          <w:rFonts w:ascii="Times New Roman" w:hAnsi="Times New Roman" w:cs="Times New Roman"/>
          <w:b/>
          <w:sz w:val="24"/>
        </w:rPr>
        <w:t xml:space="preserve">Characteristic copper </w:t>
      </w:r>
      <w:proofErr w:type="spellStart"/>
      <w:r w:rsidR="006B73D3" w:rsidRPr="006B73D3">
        <w:rPr>
          <w:rFonts w:ascii="Times New Roman" w:hAnsi="Times New Roman" w:cs="Times New Roman"/>
          <w:b/>
          <w:sz w:val="24"/>
        </w:rPr>
        <w:t>odor</w:t>
      </w:r>
      <w:proofErr w:type="spellEnd"/>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6B73D3">
        <w:rPr>
          <w:rFonts w:ascii="Times New Roman" w:hAnsi="Times New Roman" w:cs="Times New Roman"/>
          <w:b/>
          <w:sz w:val="24"/>
        </w:rPr>
        <w:t>97.56</w:t>
      </w:r>
      <w:r w:rsidR="00E72E21" w:rsidRPr="00E72E21">
        <w:rPr>
          <w:rFonts w:ascii="Times New Roman" w:hAnsi="Times New Roman" w:cs="Times New Roman"/>
          <w:b/>
          <w:sz w:val="24"/>
        </w:rPr>
        <w:t xml:space="preserve"> g/mole</w:t>
      </w:r>
    </w:p>
    <w:p w:rsidR="00D938CA" w:rsidRPr="00CF34D4" w:rsidRDefault="00563E0D" w:rsidP="00CF34D4">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D938CA" w:rsidRPr="00D938CA">
        <w:rPr>
          <w:rFonts w:ascii="Times New Roman" w:hAnsi="Times New Roman" w:cs="Times New Roman"/>
          <w:b/>
          <w:sz w:val="24"/>
        </w:rPr>
        <w:t>Blue. (Light.)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C06A6" w:rsidTr="00D7614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C06A6" w:rsidRPr="007D2980" w:rsidRDefault="000C06A6" w:rsidP="00D76148">
            <w:pPr>
              <w:rPr>
                <w:color w:val="auto"/>
              </w:rPr>
            </w:pPr>
            <w:r w:rsidRPr="00C31DE3">
              <w:rPr>
                <w:color w:val="auto"/>
                <w:sz w:val="44"/>
              </w:rPr>
              <w:lastRenderedPageBreak/>
              <w:t>Section 9: Physical and Chemical Properties</w:t>
            </w:r>
            <w:r>
              <w:rPr>
                <w:color w:val="auto"/>
                <w:sz w:val="44"/>
              </w:rPr>
              <w:t xml:space="preserve"> (Continued)</w:t>
            </w:r>
          </w:p>
        </w:tc>
      </w:tr>
    </w:tbl>
    <w:p w:rsidR="000C06A6" w:rsidRDefault="000C06A6" w:rsidP="005A6148">
      <w:pPr>
        <w:pStyle w:val="NoSpacing"/>
        <w:ind w:left="2880" w:hanging="2880"/>
        <w:rPr>
          <w:rFonts w:ascii="Times New Roman" w:hAnsi="Times New Roman" w:cs="Times New Roman"/>
          <w:b/>
          <w:sz w:val="28"/>
        </w:rPr>
      </w:pPr>
    </w:p>
    <w:p w:rsidR="00CF34D4" w:rsidRDefault="00CF34D4" w:rsidP="00CF34D4">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Pr="00D938CA">
        <w:rPr>
          <w:rFonts w:ascii="Times New Roman" w:hAnsi="Times New Roman" w:cs="Times New Roman"/>
          <w:b/>
          <w:sz w:val="24"/>
        </w:rPr>
        <w:t>7.8 [Basic.]</w:t>
      </w:r>
    </w:p>
    <w:p w:rsidR="00CF34D4" w:rsidRDefault="00CF34D4" w:rsidP="00CF34D4">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sidRPr="00563E0D">
        <w:rPr>
          <w:rFonts w:ascii="Times New Roman" w:hAnsi="Times New Roman" w:cs="Times New Roman"/>
          <w:b/>
          <w:sz w:val="28"/>
        </w:rPr>
        <w:t xml:space="preserve">: </w:t>
      </w:r>
      <w:r w:rsidRPr="005F68A7">
        <w:rPr>
          <w:rFonts w:ascii="Times New Roman" w:hAnsi="Times New Roman" w:cs="Times New Roman"/>
          <w:b/>
          <w:sz w:val="24"/>
        </w:rPr>
        <w:t>Not available.</w:t>
      </w:r>
    </w:p>
    <w:p w:rsidR="00CF34D4" w:rsidRDefault="00CF34D4" w:rsidP="00CF34D4">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t>:</w:t>
      </w:r>
      <w:r w:rsidRPr="000323DF">
        <w:rPr>
          <w:rFonts w:ascii="Times New Roman" w:hAnsi="Times New Roman" w:cs="Times New Roman"/>
          <w:b/>
          <w:sz w:val="24"/>
        </w:rPr>
        <w:t xml:space="preserve"> </w:t>
      </w:r>
      <w:r w:rsidRPr="00D938CA">
        <w:rPr>
          <w:rFonts w:ascii="Times New Roman" w:hAnsi="Times New Roman" w:cs="Times New Roman"/>
          <w:b/>
          <w:sz w:val="24"/>
        </w:rPr>
        <w:t>160°C (320°F)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4A7B07" w:rsidRDefault="00563E0D" w:rsidP="004A7B07">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D938CA">
        <w:rPr>
          <w:rFonts w:ascii="Times New Roman" w:hAnsi="Times New Roman" w:cs="Times New Roman"/>
          <w:b/>
          <w:sz w:val="24"/>
        </w:rPr>
        <w:t>3.37</w:t>
      </w:r>
      <w:r w:rsidR="000C06A6" w:rsidRPr="000C06A6">
        <w:rPr>
          <w:rFonts w:ascii="Times New Roman" w:hAnsi="Times New Roman" w:cs="Times New Roman"/>
          <w:b/>
          <w:sz w:val="24"/>
        </w:rPr>
        <w:t xml:space="preserve"> (Water = 1)</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D938CA" w:rsidRDefault="00563E0D" w:rsidP="004A7B07">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D938CA" w:rsidRPr="00D938CA">
        <w:rPr>
          <w:rFonts w:ascii="Times New Roman" w:hAnsi="Times New Roman" w:cs="Times New Roman"/>
          <w:b/>
          <w:sz w:val="24"/>
        </w:rPr>
        <w:t>Dispersed in cold water to form a suspension. Decomposes in hot water.</w:t>
      </w:r>
    </w:p>
    <w:p w:rsidR="00AC2A41" w:rsidRPr="00D938CA" w:rsidRDefault="00D16BC7" w:rsidP="00D938CA">
      <w:pPr>
        <w:pStyle w:val="NoSpacing"/>
        <w:rPr>
          <w:rFonts w:eastAsia="Times New Roman"/>
          <w:lang w:val="en-US" w:eastAsia="en-US"/>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D938CA" w:rsidRPr="00D938CA">
        <w:rPr>
          <w:rFonts w:ascii="Times New Roman" w:eastAsia="Times New Roman" w:hAnsi="Times New Roman" w:cs="Times New Roman"/>
          <w:b/>
          <w:sz w:val="24"/>
          <w:lang w:val="en-US" w:eastAsia="en-US"/>
        </w:rPr>
        <w:t>Insoluble in cold water. Soluble in acids, ammonium hydroxide, concentrated alkali (when freshly precipitated), potassium cyanide.</w:t>
      </w:r>
    </w:p>
    <w:p w:rsidR="00E72E21" w:rsidRDefault="00E72E21" w:rsidP="004A7B07">
      <w:pPr>
        <w:pStyle w:val="NoSpacing"/>
      </w:pPr>
    </w:p>
    <w:p w:rsidR="00D938CA" w:rsidRPr="004A7B07" w:rsidRDefault="00D938CA" w:rsidP="004A7B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E72E21" w:rsidRPr="00E72E21" w:rsidRDefault="00E72E21" w:rsidP="00E72E2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D938CA" w:rsidRPr="00D938CA" w:rsidRDefault="005460EF" w:rsidP="00D938CA">
      <w:pPr>
        <w:pStyle w:val="NoSpacing"/>
        <w:rPr>
          <w:rFonts w:ascii="Times New Roman" w:hAnsi="Times New Roman" w:cs="Times New Roman"/>
          <w:b/>
          <w:sz w:val="28"/>
          <w:szCs w:val="24"/>
        </w:rPr>
      </w:pPr>
      <w:r w:rsidRPr="00D938CA">
        <w:rPr>
          <w:rFonts w:ascii="Times New Roman" w:hAnsi="Times New Roman" w:cs="Times New Roman"/>
          <w:b/>
          <w:sz w:val="28"/>
          <w:szCs w:val="24"/>
          <w:u w:val="single"/>
        </w:rPr>
        <w:t>Conditions of Instability:</w:t>
      </w:r>
      <w:r w:rsidRPr="00D938CA">
        <w:rPr>
          <w:rFonts w:ascii="Times New Roman" w:hAnsi="Times New Roman" w:cs="Times New Roman"/>
          <w:b/>
          <w:sz w:val="28"/>
          <w:szCs w:val="24"/>
        </w:rPr>
        <w:t xml:space="preserve"> </w:t>
      </w:r>
      <w:r w:rsidR="00E72E21" w:rsidRPr="00D938CA">
        <w:rPr>
          <w:rFonts w:ascii="Times New Roman" w:hAnsi="Times New Roman" w:cs="Times New Roman"/>
          <w:b/>
          <w:sz w:val="28"/>
          <w:szCs w:val="24"/>
        </w:rPr>
        <w:t xml:space="preserve"> </w:t>
      </w:r>
    </w:p>
    <w:p w:rsidR="00867B98" w:rsidRPr="00D938CA" w:rsidRDefault="00D938CA" w:rsidP="00FB3771">
      <w:pPr>
        <w:pStyle w:val="NoSpacing"/>
        <w:rPr>
          <w:rFonts w:ascii="Times New Roman" w:eastAsia="Times New Roman" w:hAnsi="Times New Roman" w:cs="Times New Roman"/>
          <w:b/>
          <w:sz w:val="24"/>
          <w:szCs w:val="24"/>
          <w:lang w:val="en-US" w:eastAsia="en-US"/>
        </w:rPr>
      </w:pPr>
      <w:r w:rsidRPr="00D938CA">
        <w:rPr>
          <w:rFonts w:ascii="Times New Roman" w:eastAsia="Times New Roman" w:hAnsi="Times New Roman" w:cs="Times New Roman"/>
          <w:b/>
          <w:sz w:val="24"/>
          <w:szCs w:val="24"/>
          <w:lang w:val="en-US" w:eastAsia="en-US"/>
        </w:rPr>
        <w:t>Excessive heat, incompatible materials. Stability is also dependent on method of preparation. May decompose to black copper oxide on standing a few days or on heating.</w:t>
      </w:r>
    </w:p>
    <w:p w:rsidR="00287523" w:rsidRPr="00D938CA" w:rsidRDefault="00287523" w:rsidP="00D938CA">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BC6436">
        <w:rPr>
          <w:rFonts w:ascii="Times New Roman" w:hAnsi="Times New Roman" w:cs="Times New Roman"/>
          <w:b/>
          <w:bCs/>
          <w:sz w:val="28"/>
          <w:szCs w:val="24"/>
        </w:rPr>
        <w:t xml:space="preserve"> </w:t>
      </w:r>
      <w:r w:rsidR="00D938CA" w:rsidRPr="00D938CA">
        <w:rPr>
          <w:rFonts w:ascii="Times New Roman" w:hAnsi="Times New Roman" w:cs="Times New Roman"/>
          <w:b/>
          <w:sz w:val="24"/>
        </w:rPr>
        <w:t>Reactive with acids.</w:t>
      </w:r>
    </w:p>
    <w:p w:rsidR="00301F34" w:rsidRPr="00D938CA" w:rsidRDefault="00301F34" w:rsidP="00D938CA">
      <w:pPr>
        <w:pStyle w:val="NoSpacing"/>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D938CA" w:rsidRPr="005460EF">
        <w:rPr>
          <w:rFonts w:ascii="Times New Roman" w:hAnsi="Times New Roman" w:cs="Times New Roman"/>
          <w:b/>
          <w:bCs/>
          <w:sz w:val="24"/>
          <w:szCs w:val="24"/>
        </w:rPr>
        <w:t>Not available.</w:t>
      </w:r>
    </w:p>
    <w:p w:rsidR="00834D8C" w:rsidRPr="00D938CA" w:rsidRDefault="00B868AC" w:rsidP="00D938CA">
      <w:pPr>
        <w:pStyle w:val="NoSpacing"/>
      </w:pPr>
      <w:r w:rsidRPr="00FB3771">
        <w:t xml:space="preserve"> </w:t>
      </w:r>
    </w:p>
    <w:p w:rsidR="00BC6436" w:rsidRDefault="005460EF" w:rsidP="00AC2A41">
      <w:pPr>
        <w:pStyle w:val="NoSpacing"/>
        <w:rPr>
          <w:rFonts w:ascii="Times New Roman" w:hAnsi="Times New Roman" w:cs="Times New Roman"/>
          <w:b/>
          <w:sz w:val="28"/>
          <w:szCs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p>
    <w:p w:rsidR="00D938CA" w:rsidRPr="00D938CA" w:rsidRDefault="00D938CA" w:rsidP="00D938CA">
      <w:pPr>
        <w:spacing w:after="0" w:line="240" w:lineRule="auto"/>
        <w:rPr>
          <w:rFonts w:ascii="Times New Roman" w:eastAsia="Times New Roman" w:hAnsi="Times New Roman" w:cs="Times New Roman"/>
          <w:b/>
          <w:sz w:val="24"/>
          <w:szCs w:val="25"/>
          <w:lang w:val="en-US" w:eastAsia="en-US"/>
        </w:rPr>
      </w:pPr>
      <w:r w:rsidRPr="00D938CA">
        <w:rPr>
          <w:rFonts w:ascii="Times New Roman" w:eastAsia="Times New Roman" w:hAnsi="Times New Roman" w:cs="Times New Roman"/>
          <w:b/>
          <w:sz w:val="24"/>
          <w:szCs w:val="25"/>
          <w:lang w:val="en-US" w:eastAsia="en-US"/>
        </w:rPr>
        <w:t xml:space="preserve">Hygroscopic. Air Sensitive. Many copper salts form dangerous </w:t>
      </w:r>
      <w:proofErr w:type="spellStart"/>
      <w:r w:rsidRPr="00D938CA">
        <w:rPr>
          <w:rFonts w:ascii="Times New Roman" w:eastAsia="Times New Roman" w:hAnsi="Times New Roman" w:cs="Times New Roman"/>
          <w:b/>
          <w:sz w:val="24"/>
          <w:szCs w:val="25"/>
          <w:lang w:val="en-US" w:eastAsia="en-US"/>
        </w:rPr>
        <w:t>acetylides</w:t>
      </w:r>
      <w:proofErr w:type="spellEnd"/>
      <w:r w:rsidRPr="00D938CA">
        <w:rPr>
          <w:rFonts w:ascii="Times New Roman" w:eastAsia="Times New Roman" w:hAnsi="Times New Roman" w:cs="Times New Roman"/>
          <w:b/>
          <w:sz w:val="24"/>
          <w:szCs w:val="25"/>
          <w:lang w:val="en-US" w:eastAsia="en-US"/>
        </w:rPr>
        <w:t xml:space="preserve">. The copper </w:t>
      </w:r>
      <w:proofErr w:type="spellStart"/>
      <w:r w:rsidRPr="00D938CA">
        <w:rPr>
          <w:rFonts w:ascii="Times New Roman" w:eastAsia="Times New Roman" w:hAnsi="Times New Roman" w:cs="Times New Roman"/>
          <w:b/>
          <w:sz w:val="24"/>
          <w:szCs w:val="25"/>
          <w:lang w:val="en-US" w:eastAsia="en-US"/>
        </w:rPr>
        <w:t>acetylides</w:t>
      </w:r>
      <w:proofErr w:type="spellEnd"/>
      <w:r w:rsidRPr="00D938CA">
        <w:rPr>
          <w:rFonts w:ascii="Times New Roman" w:eastAsia="Times New Roman" w:hAnsi="Times New Roman" w:cs="Times New Roman"/>
          <w:b/>
          <w:sz w:val="24"/>
          <w:szCs w:val="25"/>
          <w:lang w:val="en-US" w:eastAsia="en-US"/>
        </w:rPr>
        <w:t xml:space="preserve"> formed in </w:t>
      </w:r>
      <w:proofErr w:type="spellStart"/>
      <w:r w:rsidRPr="00D938CA">
        <w:rPr>
          <w:rFonts w:ascii="Times New Roman" w:eastAsia="Times New Roman" w:hAnsi="Times New Roman" w:cs="Times New Roman"/>
          <w:b/>
          <w:sz w:val="24"/>
          <w:szCs w:val="25"/>
          <w:lang w:val="en-US" w:eastAsia="en-US"/>
        </w:rPr>
        <w:t>ammonical</w:t>
      </w:r>
      <w:proofErr w:type="spellEnd"/>
      <w:r w:rsidRPr="00D938CA">
        <w:rPr>
          <w:rFonts w:ascii="Times New Roman" w:eastAsia="Times New Roman" w:hAnsi="Times New Roman" w:cs="Times New Roman"/>
          <w:b/>
          <w:sz w:val="24"/>
          <w:szCs w:val="25"/>
          <w:lang w:val="en-US" w:eastAsia="en-US"/>
        </w:rPr>
        <w:t xml:space="preserve"> or caustic solutions with cupric salts and acetylene are more explosive than those derived from cuprous salts</w:t>
      </w:r>
      <w:proofErr w:type="gramStart"/>
      <w:r w:rsidRPr="00D938CA">
        <w:rPr>
          <w:rFonts w:ascii="Times New Roman" w:eastAsia="Times New Roman" w:hAnsi="Times New Roman" w:cs="Times New Roman"/>
          <w:b/>
          <w:sz w:val="24"/>
          <w:szCs w:val="25"/>
          <w:lang w:val="en-US" w:eastAsia="en-US"/>
        </w:rPr>
        <w:t>..</w:t>
      </w:r>
      <w:proofErr w:type="gramEnd"/>
      <w:r w:rsidRPr="00D938CA">
        <w:rPr>
          <w:rFonts w:ascii="Times New Roman" w:eastAsia="Times New Roman" w:hAnsi="Times New Roman" w:cs="Times New Roman"/>
          <w:b/>
          <w:sz w:val="24"/>
          <w:szCs w:val="25"/>
          <w:lang w:val="en-US" w:eastAsia="en-US"/>
        </w:rPr>
        <w:t xml:space="preserve"> Copper salts promote the decomposition of hydrazine. Cupric salts are not compatible with sodium </w:t>
      </w:r>
      <w:proofErr w:type="spellStart"/>
      <w:r w:rsidRPr="00D938CA">
        <w:rPr>
          <w:rFonts w:ascii="Times New Roman" w:eastAsia="Times New Roman" w:hAnsi="Times New Roman" w:cs="Times New Roman"/>
          <w:b/>
          <w:sz w:val="24"/>
          <w:szCs w:val="25"/>
          <w:lang w:val="en-US" w:eastAsia="en-US"/>
        </w:rPr>
        <w:t>hypobromite</w:t>
      </w:r>
      <w:proofErr w:type="spellEnd"/>
      <w:r w:rsidRPr="00D938CA">
        <w:rPr>
          <w:rFonts w:ascii="Times New Roman" w:eastAsia="Times New Roman" w:hAnsi="Times New Roman" w:cs="Times New Roman"/>
          <w:b/>
          <w:sz w:val="24"/>
          <w:szCs w:val="25"/>
          <w:lang w:val="en-US" w:eastAsia="en-US"/>
        </w:rPr>
        <w:t xml:space="preserve">. Solutions of sodium </w:t>
      </w:r>
      <w:proofErr w:type="spellStart"/>
      <w:r w:rsidRPr="00D938CA">
        <w:rPr>
          <w:rFonts w:ascii="Times New Roman" w:eastAsia="Times New Roman" w:hAnsi="Times New Roman" w:cs="Times New Roman"/>
          <w:b/>
          <w:sz w:val="24"/>
          <w:szCs w:val="25"/>
          <w:lang w:val="en-US" w:eastAsia="en-US"/>
        </w:rPr>
        <w:t>hypobromite</w:t>
      </w:r>
      <w:proofErr w:type="spellEnd"/>
      <w:r w:rsidRPr="00D938CA">
        <w:rPr>
          <w:rFonts w:ascii="Times New Roman" w:eastAsia="Times New Roman" w:hAnsi="Times New Roman" w:cs="Times New Roman"/>
          <w:b/>
          <w:sz w:val="24"/>
          <w:szCs w:val="25"/>
          <w:lang w:val="en-US" w:eastAsia="en-US"/>
        </w:rPr>
        <w:t xml:space="preserve"> are decomposed by powerful catalytic action of cupric ions, even as impurities. Salts of copper are incompatible with nitromethane.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938CA" w:rsidTr="0086065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938CA" w:rsidRPr="007B71FE" w:rsidRDefault="00D938CA" w:rsidP="00860651">
            <w:pPr>
              <w:rPr>
                <w:color w:val="auto"/>
              </w:rPr>
            </w:pPr>
            <w:r w:rsidRPr="00CB4AC8">
              <w:rPr>
                <w:color w:val="auto"/>
                <w:sz w:val="44"/>
              </w:rPr>
              <w:lastRenderedPageBreak/>
              <w:t>Section 10: Stability and Reactivity Data</w:t>
            </w:r>
            <w:r>
              <w:rPr>
                <w:color w:val="auto"/>
                <w:sz w:val="44"/>
              </w:rPr>
              <w:t xml:space="preserve"> (Continued)</w:t>
            </w:r>
          </w:p>
        </w:tc>
      </w:tr>
    </w:tbl>
    <w:p w:rsidR="00AC2A41" w:rsidRDefault="00AC2A41" w:rsidP="004D7FBF">
      <w:pPr>
        <w:pStyle w:val="NoSpacing"/>
      </w:pPr>
    </w:p>
    <w:p w:rsidR="004D7FBF" w:rsidRPr="004D7FBF" w:rsidRDefault="004D7FBF" w:rsidP="004D7FBF">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Pr="000C06A6"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D938CA" w:rsidRPr="00D938CA">
        <w:rPr>
          <w:rFonts w:ascii="Times New Roman" w:hAnsi="Times New Roman" w:cs="Times New Roman"/>
          <w:b/>
          <w:sz w:val="24"/>
        </w:rPr>
        <w:t>Will not occur.</w:t>
      </w:r>
    </w:p>
    <w:p w:rsidR="00BC6436" w:rsidRPr="004D7FBF" w:rsidRDefault="00BC6436" w:rsidP="004D7FBF">
      <w:pPr>
        <w:pStyle w:val="NoSpacing"/>
      </w:pPr>
    </w:p>
    <w:p w:rsidR="004D7FBF" w:rsidRPr="004D7FBF" w:rsidRDefault="004D7FBF" w:rsidP="004D7F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t>Section 11: Toxicological Information</w:t>
            </w:r>
          </w:p>
        </w:tc>
      </w:tr>
    </w:tbl>
    <w:p w:rsidR="004D0A2F" w:rsidRDefault="004D0A2F" w:rsidP="006A2690">
      <w:pPr>
        <w:pStyle w:val="NoSpacing"/>
      </w:pPr>
    </w:p>
    <w:p w:rsidR="00D91E6B" w:rsidRPr="006A2690" w:rsidRDefault="00D91E6B" w:rsidP="006A2690">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0C06A6" w:rsidRPr="000C06A6">
        <w:rPr>
          <w:rFonts w:ascii="Times New Roman" w:hAnsi="Times New Roman" w:cs="Times New Roman"/>
          <w:b/>
          <w:sz w:val="24"/>
        </w:rPr>
        <w:t>Inhalation. Ingestion.</w:t>
      </w:r>
    </w:p>
    <w:p w:rsidR="007F5BFB" w:rsidRPr="006A2690" w:rsidRDefault="007F5BFB" w:rsidP="006A2690">
      <w:pPr>
        <w:pStyle w:val="NoSpacing"/>
      </w:pPr>
    </w:p>
    <w:p w:rsidR="004D7FBF" w:rsidRDefault="001973D0" w:rsidP="00FE31C4">
      <w:pPr>
        <w:pStyle w:val="NoSpacing"/>
        <w:rPr>
          <w:rFonts w:ascii="Times New Roman" w:hAnsi="Times New Roman" w:cs="Times New Roman"/>
          <w:b/>
          <w:sz w:val="28"/>
          <w:szCs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p>
    <w:p w:rsidR="00D44363" w:rsidRDefault="004D7FBF" w:rsidP="00FE31C4">
      <w:pPr>
        <w:pStyle w:val="NoSpacing"/>
      </w:pPr>
      <w:r w:rsidRPr="004D7FBF">
        <w:rPr>
          <w:rFonts w:ascii="Times New Roman" w:hAnsi="Times New Roman" w:cs="Times New Roman"/>
          <w:b/>
          <w:sz w:val="24"/>
        </w:rPr>
        <w:t>Acute oral toxicity (LD50): 1000 mg/kg [Rat]. Acute dermal toxicity (LD50): &gt;3160 mg/kg [Rabbit].</w:t>
      </w:r>
    </w:p>
    <w:p w:rsidR="00B83CA1" w:rsidRPr="00FE31C4" w:rsidRDefault="00B83CA1" w:rsidP="00FE31C4">
      <w:pPr>
        <w:pStyle w:val="NoSpacing"/>
      </w:pPr>
    </w:p>
    <w:p w:rsidR="00E72E21" w:rsidRPr="000C06A6" w:rsidRDefault="001973D0" w:rsidP="00AC2A41">
      <w:pPr>
        <w:pStyle w:val="NoSpacing"/>
        <w:rPr>
          <w:rFonts w:ascii="Times New Roman" w:hAnsi="Times New Roman" w:cs="Times New Roman"/>
          <w:b/>
          <w:sz w:val="28"/>
          <w:szCs w:val="24"/>
        </w:rPr>
      </w:pPr>
      <w:r w:rsidRPr="0085445E">
        <w:rPr>
          <w:rFonts w:ascii="Times New Roman" w:hAnsi="Times New Roman" w:cs="Times New Roman"/>
          <w:b/>
          <w:sz w:val="28"/>
          <w:szCs w:val="24"/>
          <w:u w:val="single"/>
        </w:rPr>
        <w:t>Chronic Effects on Humans</w:t>
      </w:r>
      <w:r w:rsidRPr="0085445E">
        <w:rPr>
          <w:rFonts w:ascii="Times New Roman" w:hAnsi="Times New Roman" w:cs="Times New Roman"/>
          <w:b/>
          <w:sz w:val="28"/>
          <w:szCs w:val="24"/>
        </w:rPr>
        <w:t xml:space="preserve">: </w:t>
      </w:r>
      <w:r w:rsidR="00264616" w:rsidRPr="0085445E">
        <w:rPr>
          <w:rFonts w:ascii="Times New Roman" w:hAnsi="Times New Roman" w:cs="Times New Roman"/>
          <w:b/>
          <w:sz w:val="28"/>
          <w:szCs w:val="24"/>
        </w:rPr>
        <w:t xml:space="preserve"> </w:t>
      </w:r>
      <w:r w:rsidR="004D7FBF" w:rsidRPr="004D7FBF">
        <w:rPr>
          <w:rFonts w:ascii="Times New Roman" w:hAnsi="Times New Roman" w:cs="Times New Roman"/>
          <w:b/>
          <w:sz w:val="24"/>
        </w:rPr>
        <w:t>Not available.</w:t>
      </w:r>
    </w:p>
    <w:p w:rsidR="000C06A6" w:rsidRDefault="000C06A6" w:rsidP="00AC2A41">
      <w:pPr>
        <w:pStyle w:val="NoSpacing"/>
        <w:rPr>
          <w:rFonts w:ascii="Times New Roman" w:hAnsi="Times New Roman" w:cs="Times New Roman"/>
          <w:b/>
          <w:sz w:val="24"/>
        </w:rPr>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85445E" w:rsidRPr="004D7FBF" w:rsidRDefault="004D7FBF" w:rsidP="00301F34">
      <w:pPr>
        <w:pStyle w:val="NoSpacing"/>
        <w:rPr>
          <w:rFonts w:ascii="Times New Roman" w:hAnsi="Times New Roman" w:cs="Times New Roman"/>
          <w:b/>
        </w:rPr>
      </w:pPr>
      <w:r w:rsidRPr="004D7FBF">
        <w:rPr>
          <w:rFonts w:ascii="Times New Roman" w:hAnsi="Times New Roman" w:cs="Times New Roman"/>
          <w:b/>
          <w:sz w:val="24"/>
        </w:rPr>
        <w:t xml:space="preserve">Hazardous in case of ingestion. Slightly hazardous in case of skin contact (irritant, </w:t>
      </w:r>
      <w:proofErr w:type="spellStart"/>
      <w:r w:rsidRPr="004D7FBF">
        <w:rPr>
          <w:rFonts w:ascii="Times New Roman" w:hAnsi="Times New Roman" w:cs="Times New Roman"/>
          <w:b/>
          <w:sz w:val="24"/>
        </w:rPr>
        <w:t>permeator</w:t>
      </w:r>
      <w:proofErr w:type="spellEnd"/>
      <w:r w:rsidRPr="004D7FBF">
        <w:rPr>
          <w:rFonts w:ascii="Times New Roman" w:hAnsi="Times New Roman" w:cs="Times New Roman"/>
          <w:b/>
          <w:sz w:val="24"/>
        </w:rPr>
        <w:t>), of inhalation.</w:t>
      </w:r>
    </w:p>
    <w:p w:rsidR="004D7FBF" w:rsidRPr="00301F34" w:rsidRDefault="004D7FBF" w:rsidP="00301F34">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Pr="00301F34" w:rsidRDefault="00086A9D" w:rsidP="00301F34">
      <w:pPr>
        <w:pStyle w:val="NoSpacing"/>
      </w:pPr>
    </w:p>
    <w:p w:rsidR="00E72E21" w:rsidRDefault="001973D0" w:rsidP="0085445E">
      <w:pPr>
        <w:pStyle w:val="NoSpacing"/>
        <w:rPr>
          <w:rFonts w:ascii="Times New Roman" w:hAnsi="Times New Roman" w:cs="Times New Roman"/>
          <w:b/>
          <w:sz w:val="24"/>
        </w:rPr>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r w:rsidR="0085445E" w:rsidRPr="005773EB">
        <w:rPr>
          <w:rFonts w:ascii="Times New Roman" w:hAnsi="Times New Roman" w:cs="Times New Roman"/>
          <w:b/>
          <w:sz w:val="24"/>
        </w:rPr>
        <w:t>Not available.</w:t>
      </w:r>
    </w:p>
    <w:p w:rsidR="0085445E" w:rsidRPr="00301F34" w:rsidRDefault="0085445E" w:rsidP="0085445E">
      <w:pPr>
        <w:pStyle w:val="NoSpacing"/>
      </w:pPr>
    </w:p>
    <w:p w:rsidR="004D7FBF" w:rsidRPr="004D7FBF" w:rsidRDefault="00AC2A41" w:rsidP="004D7FBF">
      <w:pPr>
        <w:pStyle w:val="NoSpacing"/>
        <w:rPr>
          <w:rFonts w:ascii="Times New Roman" w:hAnsi="Times New Roman" w:cs="Times New Roman"/>
          <w:b/>
          <w:sz w:val="28"/>
          <w:szCs w:val="24"/>
          <w:u w:val="single"/>
        </w:rPr>
      </w:pPr>
      <w:r w:rsidRPr="004D7FBF">
        <w:rPr>
          <w:rFonts w:ascii="Times New Roman" w:hAnsi="Times New Roman" w:cs="Times New Roman"/>
          <w:b/>
          <w:sz w:val="28"/>
          <w:szCs w:val="24"/>
          <w:u w:val="single"/>
        </w:rPr>
        <w:t xml:space="preserve">Special Remarks on other Toxic Effects on Humans:  </w:t>
      </w:r>
    </w:p>
    <w:p w:rsidR="004D7FBF" w:rsidRPr="004D7FBF" w:rsidRDefault="004D7FBF" w:rsidP="004D7FBF">
      <w:pPr>
        <w:pStyle w:val="NoSpacing"/>
        <w:rPr>
          <w:rFonts w:ascii="Times New Roman" w:eastAsia="Times New Roman" w:hAnsi="Times New Roman" w:cs="Times New Roman"/>
          <w:b/>
          <w:sz w:val="24"/>
          <w:szCs w:val="24"/>
          <w:lang w:val="en-US" w:eastAsia="en-US"/>
        </w:rPr>
      </w:pPr>
      <w:r w:rsidRPr="004D7FBF">
        <w:rPr>
          <w:rFonts w:ascii="Times New Roman" w:eastAsia="Times New Roman" w:hAnsi="Times New Roman" w:cs="Times New Roman"/>
          <w:b/>
          <w:sz w:val="24"/>
          <w:szCs w:val="24"/>
          <w:lang w:val="en-US" w:eastAsia="en-US"/>
        </w:rPr>
        <w:t xml:space="preserve">Acute Potential Health Effects: Skin: Causes skin irritation or allergic contact dermatitis. Not considered to be a skin sensitizer. Slightly toxic by skin absorption. Eyes: Causes eye irritation. Eye irritation may occur from mechanical action. May be corrosive to eyes and damage eye tissue if not washed immediately Ingestion: May be harmful if swallowed. This material may produce toxicity if ingested in large quantities. May cause irritation of the gastrointestinal (digestive) tract. May cause nausea, vomiting, abdominal pain, central nervous system depression (if severe, may lead to death), gastrointestinal bleeding, hemolysis, anemia, seizures, coma. May affect the cardiovascular system (hypotension, shock), and rarely, </w:t>
      </w:r>
      <w:proofErr w:type="spellStart"/>
      <w:r w:rsidRPr="004D7FBF">
        <w:rPr>
          <w:rFonts w:ascii="Times New Roman" w:eastAsia="Times New Roman" w:hAnsi="Times New Roman" w:cs="Times New Roman"/>
          <w:b/>
          <w:sz w:val="24"/>
          <w:szCs w:val="24"/>
          <w:lang w:val="en-US" w:eastAsia="en-US"/>
        </w:rPr>
        <w:t>methemoglobinemia</w:t>
      </w:r>
      <w:proofErr w:type="spellEnd"/>
      <w:r w:rsidRPr="004D7FBF">
        <w:rPr>
          <w:rFonts w:ascii="Times New Roman" w:eastAsia="Times New Roman" w:hAnsi="Times New Roman" w:cs="Times New Roman"/>
          <w:b/>
          <w:sz w:val="24"/>
          <w:szCs w:val="24"/>
          <w:lang w:val="en-US" w:eastAsia="en-US"/>
        </w:rPr>
        <w:t>. May affect liver and kidneys Inhalation: Excessive exposure may cause respiratory tract irritation with coughing, mucous production, shortness of breath, and reflecting metal fume fever, pulmonary edema, laryngitis, headache, nausea and vomiting. Chronic Potential Health Effects: Excessive repeated, prolonged exposure may lead to allergic contact dermatitis, perforation of the nasal septum.</w:t>
      </w:r>
    </w:p>
    <w:p w:rsidR="00301F34" w:rsidRPr="00000F7C" w:rsidRDefault="00301F34" w:rsidP="00301F34">
      <w:pPr>
        <w:pStyle w:val="NoSpacing"/>
        <w:rPr>
          <w:rFonts w:ascii="Times New Roman" w:eastAsia="Times New Roman" w:hAnsi="Times New Roman" w:cs="Times New Roman"/>
          <w:b/>
          <w:sz w:val="24"/>
          <w:szCs w:val="24"/>
          <w:lang w:val="en-US" w:eastAsia="en-US"/>
        </w:rPr>
      </w:pPr>
    </w:p>
    <w:p w:rsidR="006E1288" w:rsidRPr="00067FAD" w:rsidRDefault="006E1288" w:rsidP="00067F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lastRenderedPageBreak/>
              <w:t>Section 12: Ecological Information</w:t>
            </w:r>
          </w:p>
        </w:tc>
      </w:tr>
    </w:tbl>
    <w:p w:rsidR="00D91E6B" w:rsidRDefault="00D91E6B" w:rsidP="00890814">
      <w:pPr>
        <w:pStyle w:val="NoSpacing"/>
        <w:rPr>
          <w:rFonts w:ascii="Times New Roman" w:hAnsi="Times New Roman" w:cs="Times New Roman"/>
          <w:b/>
          <w:bCs/>
          <w:sz w:val="28"/>
          <w:szCs w:val="28"/>
          <w:u w:val="single"/>
        </w:rPr>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85445E" w:rsidRPr="003566B0" w:rsidRDefault="003566B0" w:rsidP="0085445E">
      <w:pPr>
        <w:pStyle w:val="NoSpacing"/>
        <w:rPr>
          <w:rFonts w:ascii="Times New Roman" w:hAnsi="Times New Roman" w:cs="Times New Roman"/>
          <w:b/>
          <w:sz w:val="24"/>
        </w:rPr>
      </w:pPr>
      <w:r w:rsidRPr="003566B0">
        <w:rPr>
          <w:rFonts w:ascii="Times New Roman" w:hAnsi="Times New Roman" w:cs="Times New Roman"/>
          <w:b/>
          <w:sz w:val="24"/>
        </w:rPr>
        <w:t>Possibly hazardous short term degradation products are not likely. However, long term degradation products may arise.</w:t>
      </w:r>
    </w:p>
    <w:p w:rsidR="003566B0" w:rsidRPr="0085445E" w:rsidRDefault="003566B0" w:rsidP="0085445E">
      <w:pPr>
        <w:pStyle w:val="NoSpacing"/>
      </w:pPr>
    </w:p>
    <w:p w:rsidR="00D91E6B" w:rsidRDefault="00356BC2" w:rsidP="0085445E">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r w:rsidR="003566B0">
        <w:rPr>
          <w:rFonts w:ascii="Times New Roman" w:hAnsi="Times New Roman" w:cs="Times New Roman"/>
          <w:b/>
          <w:bCs/>
          <w:sz w:val="28"/>
          <w:szCs w:val="28"/>
        </w:rPr>
        <w:t xml:space="preserve"> </w:t>
      </w:r>
    </w:p>
    <w:p w:rsidR="00E72E21" w:rsidRPr="00D91E6B" w:rsidRDefault="00D91E6B" w:rsidP="0085445E">
      <w:pPr>
        <w:pStyle w:val="NoSpacing"/>
        <w:rPr>
          <w:rFonts w:ascii="Times New Roman" w:hAnsi="Times New Roman" w:cs="Times New Roman"/>
          <w:b/>
          <w:bCs/>
          <w:sz w:val="32"/>
          <w:szCs w:val="28"/>
        </w:rPr>
      </w:pPr>
      <w:r w:rsidRPr="00D91E6B">
        <w:rPr>
          <w:rFonts w:ascii="Times New Roman" w:hAnsi="Times New Roman" w:cs="Times New Roman"/>
          <w:b/>
          <w:sz w:val="24"/>
        </w:rPr>
        <w:t>The products of degradation are less toxic than the product itself.</w:t>
      </w:r>
    </w:p>
    <w:p w:rsidR="0085445E" w:rsidRPr="00067FAD" w:rsidRDefault="0085445E" w:rsidP="0085445E">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00F7C" w:rsidRDefault="00000F7C" w:rsidP="00AF3CE3">
      <w:pPr>
        <w:pStyle w:val="NoSpacing"/>
      </w:pPr>
    </w:p>
    <w:p w:rsidR="0085445E" w:rsidRPr="00AF3CE3" w:rsidRDefault="0085445E"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000F7C" w:rsidRPr="00D91E6B" w:rsidRDefault="00000F7C" w:rsidP="00D91E6B">
      <w:pPr>
        <w:pStyle w:val="NoSpacing"/>
      </w:pPr>
    </w:p>
    <w:p w:rsidR="003566B0" w:rsidRPr="00D91E6B" w:rsidRDefault="003566B0" w:rsidP="00D91E6B">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000F7C" w:rsidRPr="00D91E6B" w:rsidRDefault="00D91E6B" w:rsidP="00B85953">
      <w:pPr>
        <w:pStyle w:val="NoSpacing"/>
        <w:rPr>
          <w:rFonts w:ascii="Times New Roman" w:hAnsi="Times New Roman" w:cs="Times New Roman"/>
          <w:b/>
          <w:sz w:val="24"/>
        </w:rPr>
      </w:pPr>
      <w:r w:rsidRPr="00D91E6B">
        <w:rPr>
          <w:rFonts w:ascii="Times New Roman" w:hAnsi="Times New Roman" w:cs="Times New Roman"/>
          <w:b/>
          <w:sz w:val="24"/>
        </w:rPr>
        <w:t>Waste must be disposed of in accordance with federal, state and local environmental control regulations.</w:t>
      </w:r>
    </w:p>
    <w:p w:rsidR="00D91E6B" w:rsidRDefault="00D91E6B" w:rsidP="00D91E6B">
      <w:pPr>
        <w:pStyle w:val="NoSpacing"/>
      </w:pPr>
    </w:p>
    <w:p w:rsidR="00D91E6B" w:rsidRPr="00D91E6B" w:rsidRDefault="00D91E6B" w:rsidP="00D91E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D91E6B" w:rsidRPr="00E850B5" w:rsidRDefault="00D91E6B" w:rsidP="00E850B5">
      <w:pPr>
        <w:pStyle w:val="NoSpacing"/>
      </w:pPr>
    </w:p>
    <w:p w:rsidR="00C751B8" w:rsidRDefault="00C751B8" w:rsidP="00C751B8">
      <w:pPr>
        <w:rPr>
          <w:rFonts w:ascii="Times New Roman" w:hAnsi="Times New Roman" w:cs="Times New Roman"/>
          <w:b/>
          <w:sz w:val="28"/>
          <w:szCs w:val="24"/>
          <w:u w:val="single"/>
        </w:rPr>
      </w:pPr>
      <w:r w:rsidRPr="00C643E6">
        <w:rPr>
          <w:rFonts w:ascii="Times New Roman" w:hAnsi="Times New Roman" w:cs="Times New Roman"/>
          <w:b/>
          <w:sz w:val="28"/>
          <w:szCs w:val="24"/>
          <w:u w:val="single"/>
        </w:rPr>
        <w:t>Land transport (ADR-RID)</w:t>
      </w:r>
    </w:p>
    <w:p w:rsidR="00C751B8" w:rsidRDefault="00C751B8" w:rsidP="00C751B8">
      <w:pPr>
        <w:spacing w:after="0"/>
        <w:rPr>
          <w:rFonts w:ascii="Times New Roman" w:hAnsi="Times New Roman" w:cs="Times New Roman"/>
          <w:b/>
          <w:sz w:val="28"/>
          <w:szCs w:val="24"/>
          <w:u w:val="single"/>
        </w:rPr>
      </w:pPr>
      <w:r w:rsidRPr="001C5186">
        <w:rPr>
          <w:rFonts w:ascii="Times New Roman" w:hAnsi="Times New Roman" w:cs="Times New Roman"/>
          <w:b/>
          <w:sz w:val="28"/>
          <w:szCs w:val="24"/>
        </w:rPr>
        <w:t xml:space="preserve">Proper shipping </w:t>
      </w:r>
      <w:proofErr w:type="gramStart"/>
      <w:r w:rsidRPr="001C5186">
        <w:rPr>
          <w:rFonts w:ascii="Times New Roman" w:hAnsi="Times New Roman" w:cs="Times New Roman"/>
          <w:b/>
          <w:sz w:val="28"/>
          <w:szCs w:val="24"/>
        </w:rPr>
        <w:t xml:space="preserve">name </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002D5D90" w:rsidRPr="002D5D90">
        <w:rPr>
          <w:rFonts w:ascii="Times New Roman" w:hAnsi="Times New Roman" w:cs="Times New Roman"/>
          <w:b/>
          <w:sz w:val="24"/>
          <w:szCs w:val="24"/>
        </w:rPr>
        <w:t xml:space="preserve">TOXIC SOLID, INORGANIC, N.O.S. (Copper </w:t>
      </w:r>
      <w:proofErr w:type="spellStart"/>
      <w:r w:rsidR="002D5D90" w:rsidRPr="002D5D90">
        <w:rPr>
          <w:rFonts w:ascii="Times New Roman" w:hAnsi="Times New Roman" w:cs="Times New Roman"/>
          <w:b/>
          <w:sz w:val="24"/>
          <w:szCs w:val="24"/>
        </w:rPr>
        <w:t>dihydroxide</w:t>
      </w:r>
      <w:proofErr w:type="spellEnd"/>
      <w:r w:rsidR="002D5D90" w:rsidRPr="002D5D90">
        <w:rPr>
          <w:rFonts w:ascii="Times New Roman" w:hAnsi="Times New Roman" w:cs="Times New Roman"/>
          <w:b/>
          <w:sz w:val="24"/>
          <w:szCs w:val="24"/>
        </w:rPr>
        <w:t>)</w:t>
      </w:r>
    </w:p>
    <w:p w:rsidR="00C751B8" w:rsidRDefault="00C751B8" w:rsidP="00C751B8">
      <w:pPr>
        <w:spacing w:after="0"/>
        <w:rPr>
          <w:rFonts w:ascii="Times New Roman" w:hAnsi="Times New Roman" w:cs="Times New Roman"/>
          <w:b/>
          <w:sz w:val="24"/>
          <w:szCs w:val="24"/>
        </w:rPr>
      </w:pP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t xml:space="preserve">        </w:t>
      </w:r>
      <w:r w:rsidRPr="001C5186">
        <w:rPr>
          <w:rFonts w:ascii="Times New Roman" w:hAnsi="Times New Roman" w:cs="Times New Roman"/>
          <w:b/>
          <w:sz w:val="24"/>
          <w:szCs w:val="24"/>
        </w:rPr>
        <w:t xml:space="preserve">: </w:t>
      </w:r>
      <w:r w:rsidR="002D5D90">
        <w:rPr>
          <w:rFonts w:ascii="Times New Roman" w:hAnsi="Times New Roman" w:cs="Times New Roman"/>
          <w:b/>
          <w:sz w:val="24"/>
          <w:szCs w:val="24"/>
        </w:rPr>
        <w:t>3288</w:t>
      </w:r>
    </w:p>
    <w:p w:rsidR="00C751B8" w:rsidRDefault="00C751B8" w:rsidP="00C751B8">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 xml:space="preserve">ADR - Class </w:t>
      </w:r>
      <w:r w:rsidRPr="001C5186">
        <w:rPr>
          <w:rFonts w:ascii="Times New Roman" w:hAnsi="Times New Roman" w:cs="Times New Roman"/>
          <w:b/>
          <w:sz w:val="28"/>
          <w:szCs w:val="24"/>
        </w:rPr>
        <w:tab/>
        <w:t xml:space="preserve">        </w:t>
      </w:r>
      <w:r>
        <w:rPr>
          <w:rFonts w:ascii="Times New Roman" w:hAnsi="Times New Roman" w:cs="Times New Roman"/>
          <w:b/>
          <w:sz w:val="24"/>
          <w:szCs w:val="24"/>
        </w:rPr>
        <w:t xml:space="preserve">: </w:t>
      </w:r>
      <w:r w:rsidR="00E649CC">
        <w:rPr>
          <w:rFonts w:ascii="Times New Roman" w:hAnsi="Times New Roman" w:cs="Times New Roman"/>
          <w:b/>
          <w:sz w:val="24"/>
          <w:szCs w:val="24"/>
        </w:rPr>
        <w:t>6.1</w:t>
      </w:r>
    </w:p>
    <w:p w:rsidR="00C751B8" w:rsidRPr="001C5186" w:rsidRDefault="00C751B8" w:rsidP="00C751B8">
      <w:pPr>
        <w:spacing w:after="0" w:line="240" w:lineRule="auto"/>
        <w:rPr>
          <w:rFonts w:ascii="Times New Roman" w:hAnsi="Times New Roman" w:cs="Times New Roman"/>
          <w:b/>
          <w:sz w:val="24"/>
          <w:szCs w:val="24"/>
        </w:rPr>
      </w:pPr>
      <w:r w:rsidRPr="001C2B82">
        <w:rPr>
          <w:rFonts w:ascii="Times New Roman" w:hAnsi="Times New Roman" w:cs="Times New Roman"/>
          <w:b/>
          <w:sz w:val="28"/>
          <w:szCs w:val="24"/>
        </w:rPr>
        <w:t xml:space="preserve">Labelling – </w:t>
      </w:r>
      <w:proofErr w:type="gramStart"/>
      <w:r w:rsidRPr="001C2B82">
        <w:rPr>
          <w:rFonts w:ascii="Times New Roman" w:hAnsi="Times New Roman" w:cs="Times New Roman"/>
          <w:b/>
          <w:sz w:val="28"/>
          <w:szCs w:val="24"/>
        </w:rPr>
        <w:t xml:space="preserve">Transport </w:t>
      </w:r>
      <w:r w:rsidRPr="001C2B82">
        <w:rPr>
          <w:rFonts w:ascii="Times New Roman" w:hAnsi="Times New Roman" w:cs="Times New Roman"/>
          <w:b/>
          <w:sz w:val="24"/>
          <w:szCs w:val="24"/>
        </w:rPr>
        <w:t>:</w:t>
      </w:r>
      <w:proofErr w:type="gramEnd"/>
      <w:r w:rsidRPr="001C2B82">
        <w:rPr>
          <w:rFonts w:ascii="Times New Roman" w:hAnsi="Times New Roman" w:cs="Times New Roman"/>
          <w:b/>
          <w:sz w:val="24"/>
          <w:szCs w:val="24"/>
        </w:rPr>
        <w:t xml:space="preserve">  </w:t>
      </w:r>
      <w:r w:rsidR="00E649CC">
        <w:rPr>
          <w:rFonts w:ascii="Times New Roman" w:hAnsi="Times New Roman" w:cs="Times New Roman"/>
          <w:b/>
          <w:sz w:val="24"/>
          <w:szCs w:val="24"/>
        </w:rPr>
        <w:t>6.1</w:t>
      </w:r>
      <w:r w:rsidRPr="00B259B5">
        <w:rPr>
          <w:rFonts w:ascii="Times New Roman" w:hAnsi="Times New Roman" w:cs="Times New Roman"/>
          <w:b/>
          <w:sz w:val="24"/>
          <w:szCs w:val="24"/>
        </w:rPr>
        <w:t xml:space="preserve"> : Miscellaneous dangerous substances and articles.</w:t>
      </w:r>
    </w:p>
    <w:p w:rsidR="00C751B8" w:rsidRDefault="00C751B8" w:rsidP="00C751B8">
      <w:pPr>
        <w:spacing w:after="120"/>
        <w:rPr>
          <w:rFonts w:ascii="Times New Roman" w:hAnsi="Times New Roman" w:cs="Times New Roman"/>
          <w:b/>
          <w:sz w:val="28"/>
          <w:szCs w:val="24"/>
          <w:u w:val="single"/>
        </w:rPr>
      </w:pPr>
    </w:p>
    <w:p w:rsidR="00C751B8" w:rsidRDefault="00C751B8" w:rsidP="00C751B8">
      <w:pPr>
        <w:spacing w:after="120"/>
        <w:rPr>
          <w:rFonts w:ascii="Times New Roman" w:hAnsi="Times New Roman" w:cs="Times New Roman"/>
          <w:b/>
          <w:sz w:val="28"/>
          <w:szCs w:val="24"/>
          <w:u w:val="single"/>
        </w:rPr>
      </w:pPr>
      <w:r w:rsidRPr="002B3939">
        <w:rPr>
          <w:rFonts w:ascii="Times New Roman" w:hAnsi="Times New Roman" w:cs="Times New Roman"/>
          <w:b/>
          <w:sz w:val="28"/>
          <w:szCs w:val="24"/>
          <w:u w:val="single"/>
        </w:rPr>
        <w:t>Sea transport (IMDG) [English only]</w:t>
      </w:r>
    </w:p>
    <w:p w:rsidR="00C751B8" w:rsidRPr="001C5186" w:rsidRDefault="00C751B8" w:rsidP="00C751B8">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1C5186">
        <w:rPr>
          <w:rFonts w:ascii="Times New Roman" w:hAnsi="Times New Roman" w:cs="Times New Roman"/>
          <w:b/>
          <w:sz w:val="28"/>
          <w:szCs w:val="24"/>
        </w:rPr>
        <w:t xml:space="preserve"> </w:t>
      </w:r>
      <w:r>
        <w:rPr>
          <w:rFonts w:ascii="Times New Roman" w:hAnsi="Times New Roman" w:cs="Times New Roman"/>
          <w:b/>
          <w:sz w:val="28"/>
          <w:szCs w:val="24"/>
        </w:rPr>
        <w:t xml:space="preserve">       </w:t>
      </w:r>
      <w:r>
        <w:rPr>
          <w:rFonts w:ascii="Times New Roman" w:hAnsi="Times New Roman" w:cs="Times New Roman"/>
          <w:b/>
          <w:sz w:val="24"/>
          <w:szCs w:val="24"/>
        </w:rPr>
        <w:t xml:space="preserve">: </w:t>
      </w:r>
      <w:r w:rsidR="002D5D90" w:rsidRPr="002D5D90">
        <w:rPr>
          <w:rFonts w:ascii="Times New Roman" w:hAnsi="Times New Roman" w:cs="Times New Roman"/>
          <w:b/>
          <w:sz w:val="24"/>
          <w:szCs w:val="24"/>
        </w:rPr>
        <w:t xml:space="preserve">TOXIC SOLID, INORGANIC, N.O.S. (Copper </w:t>
      </w:r>
      <w:proofErr w:type="spellStart"/>
      <w:r w:rsidR="002D5D90" w:rsidRPr="002D5D90">
        <w:rPr>
          <w:rFonts w:ascii="Times New Roman" w:hAnsi="Times New Roman" w:cs="Times New Roman"/>
          <w:b/>
          <w:sz w:val="24"/>
          <w:szCs w:val="24"/>
        </w:rPr>
        <w:t>dihydroxide</w:t>
      </w:r>
      <w:proofErr w:type="spellEnd"/>
      <w:r w:rsidR="002D5D90" w:rsidRPr="002D5D90">
        <w:rPr>
          <w:rFonts w:ascii="Times New Roman" w:hAnsi="Times New Roman" w:cs="Times New Roman"/>
          <w:b/>
          <w:sz w:val="24"/>
          <w:szCs w:val="24"/>
        </w:rPr>
        <w:t>)</w:t>
      </w:r>
    </w:p>
    <w:p w:rsidR="00C751B8" w:rsidRPr="001C5186" w:rsidRDefault="00C751B8" w:rsidP="00C751B8">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t xml:space="preserve">        </w:t>
      </w:r>
      <w:r>
        <w:rPr>
          <w:rFonts w:ascii="Times New Roman" w:hAnsi="Times New Roman" w:cs="Times New Roman"/>
          <w:b/>
          <w:sz w:val="28"/>
          <w:szCs w:val="24"/>
        </w:rPr>
        <w:t xml:space="preserve">        </w:t>
      </w:r>
      <w:r w:rsidRPr="001C5186">
        <w:rPr>
          <w:rFonts w:ascii="Times New Roman" w:hAnsi="Times New Roman" w:cs="Times New Roman"/>
          <w:b/>
          <w:sz w:val="24"/>
          <w:szCs w:val="24"/>
        </w:rPr>
        <w:t xml:space="preserve">: </w:t>
      </w:r>
      <w:r w:rsidR="002D5D90">
        <w:rPr>
          <w:rFonts w:ascii="Times New Roman" w:hAnsi="Times New Roman" w:cs="Times New Roman"/>
          <w:b/>
          <w:sz w:val="24"/>
          <w:szCs w:val="24"/>
        </w:rPr>
        <w:t>3288</w:t>
      </w:r>
    </w:p>
    <w:p w:rsidR="00FE354A" w:rsidRDefault="00C751B8" w:rsidP="00FE354A">
      <w:pPr>
        <w:spacing w:after="0" w:line="240" w:lineRule="auto"/>
        <w:rPr>
          <w:rFonts w:ascii="Times New Roman" w:eastAsia="Times New Roman" w:hAnsi="Times New Roman" w:cs="Times New Roman"/>
          <w:b/>
          <w:sz w:val="24"/>
          <w:szCs w:val="23"/>
        </w:rPr>
      </w:pPr>
      <w:r w:rsidRPr="00654DA2">
        <w:rPr>
          <w:rFonts w:ascii="Times New Roman" w:eastAsia="Times New Roman" w:hAnsi="Times New Roman" w:cs="Times New Roman"/>
          <w:b/>
          <w:sz w:val="24"/>
          <w:szCs w:val="23"/>
        </w:rPr>
        <w:t xml:space="preserve">IMO-IMDG - Class or </w:t>
      </w:r>
      <w:proofErr w:type="gramStart"/>
      <w:r w:rsidRPr="00654DA2">
        <w:rPr>
          <w:rFonts w:ascii="Times New Roman" w:eastAsia="Times New Roman" w:hAnsi="Times New Roman" w:cs="Times New Roman"/>
          <w:b/>
          <w:sz w:val="24"/>
          <w:szCs w:val="23"/>
        </w:rPr>
        <w:t xml:space="preserve">division </w:t>
      </w:r>
      <w:r>
        <w:rPr>
          <w:rFonts w:ascii="Times New Roman" w:eastAsia="Times New Roman" w:hAnsi="Times New Roman" w:cs="Times New Roman"/>
          <w:b/>
          <w:sz w:val="24"/>
          <w:szCs w:val="23"/>
        </w:rPr>
        <w:t xml:space="preserve"> </w:t>
      </w:r>
      <w:r w:rsidRPr="00654DA2">
        <w:rPr>
          <w:rFonts w:ascii="Times New Roman" w:eastAsia="Times New Roman" w:hAnsi="Times New Roman" w:cs="Times New Roman"/>
          <w:b/>
          <w:sz w:val="24"/>
          <w:szCs w:val="23"/>
        </w:rPr>
        <w:t>:</w:t>
      </w:r>
      <w:proofErr w:type="gramEnd"/>
      <w:r w:rsidRPr="00654DA2">
        <w:rPr>
          <w:rFonts w:ascii="Times New Roman" w:eastAsia="Times New Roman" w:hAnsi="Times New Roman" w:cs="Times New Roman"/>
          <w:b/>
          <w:sz w:val="24"/>
          <w:szCs w:val="23"/>
        </w:rPr>
        <w:t xml:space="preserve"> </w:t>
      </w:r>
      <w:r w:rsidR="00AB7A65">
        <w:rPr>
          <w:rFonts w:ascii="Times New Roman" w:hAnsi="Times New Roman" w:cs="Times New Roman"/>
          <w:b/>
          <w:sz w:val="24"/>
          <w:szCs w:val="24"/>
        </w:rPr>
        <w:t>6.1</w:t>
      </w:r>
      <w:bookmarkStart w:id="0" w:name="_GoBack"/>
      <w:bookmarkEnd w:id="0"/>
      <w:r w:rsidRPr="00B259B5">
        <w:rPr>
          <w:rFonts w:ascii="Times New Roman" w:hAnsi="Times New Roman" w:cs="Times New Roman"/>
          <w:b/>
          <w:sz w:val="24"/>
          <w:szCs w:val="24"/>
        </w:rPr>
        <w:t xml:space="preserve"> : Miscellaneous dangerous substances and articles.</w:t>
      </w:r>
      <w:r w:rsidR="00FE354A" w:rsidRPr="00FE354A">
        <w:rPr>
          <w:rFonts w:ascii="Times New Roman" w:eastAsia="Times New Roman" w:hAnsi="Times New Roman" w:cs="Times New Roman"/>
          <w:b/>
          <w:sz w:val="24"/>
          <w:szCs w:val="23"/>
        </w:rPr>
        <w:t xml:space="preserve"> </w:t>
      </w:r>
    </w:p>
    <w:p w:rsidR="00FE354A" w:rsidRPr="00654DA2" w:rsidRDefault="00FE354A" w:rsidP="00FE354A">
      <w:pPr>
        <w:spacing w:after="0" w:line="240" w:lineRule="auto"/>
        <w:rPr>
          <w:rFonts w:ascii="Times New Roman" w:eastAsia="Times New Roman" w:hAnsi="Times New Roman" w:cs="Times New Roman"/>
          <w:b/>
          <w:sz w:val="24"/>
          <w:szCs w:val="23"/>
        </w:rPr>
      </w:pPr>
      <w:r w:rsidRPr="00654DA2">
        <w:rPr>
          <w:rFonts w:ascii="Times New Roman" w:eastAsia="Times New Roman" w:hAnsi="Times New Roman" w:cs="Times New Roman"/>
          <w:b/>
          <w:sz w:val="24"/>
          <w:szCs w:val="23"/>
        </w:rPr>
        <w:t xml:space="preserve">IMO-IMDG - Packing group </w:t>
      </w:r>
      <w:r>
        <w:rPr>
          <w:rFonts w:ascii="Times New Roman" w:eastAsia="Times New Roman" w:hAnsi="Times New Roman" w:cs="Times New Roman"/>
          <w:b/>
          <w:sz w:val="24"/>
          <w:szCs w:val="23"/>
        </w:rPr>
        <w:t xml:space="preserve">     </w:t>
      </w:r>
      <w:r w:rsidRPr="00654DA2">
        <w:rPr>
          <w:rFonts w:ascii="Times New Roman" w:eastAsia="Times New Roman" w:hAnsi="Times New Roman" w:cs="Times New Roman"/>
          <w:b/>
          <w:sz w:val="24"/>
          <w:szCs w:val="23"/>
        </w:rPr>
        <w:t>:</w:t>
      </w:r>
      <w:r w:rsidRPr="00470C27">
        <w:t xml:space="preserve"> </w:t>
      </w:r>
      <w:r w:rsidR="00E649CC">
        <w:rPr>
          <w:rFonts w:ascii="Times New Roman" w:eastAsia="Times New Roman" w:hAnsi="Times New Roman" w:cs="Times New Roman"/>
          <w:b/>
          <w:sz w:val="24"/>
          <w:szCs w:val="23"/>
        </w:rPr>
        <w:t>II</w:t>
      </w:r>
    </w:p>
    <w:p w:rsidR="00C751B8" w:rsidRDefault="00C751B8" w:rsidP="00C751B8">
      <w:pPr>
        <w:spacing w:after="0" w:line="240" w:lineRule="auto"/>
        <w:rPr>
          <w:rFonts w:ascii="Times New Roman" w:eastAsia="Times New Roman" w:hAnsi="Times New Roman" w:cs="Times New Roman"/>
          <w:b/>
          <w:sz w:val="24"/>
          <w:szCs w:val="23"/>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751B8" w:rsidTr="0078795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751B8" w:rsidRPr="007B71FE" w:rsidRDefault="00C751B8" w:rsidP="00787955">
            <w:pPr>
              <w:rPr>
                <w:color w:val="auto"/>
              </w:rPr>
            </w:pPr>
            <w:r w:rsidRPr="00DD0C1D">
              <w:rPr>
                <w:color w:val="auto"/>
                <w:sz w:val="44"/>
              </w:rPr>
              <w:t>Section 14: Transport Information</w:t>
            </w:r>
            <w:r>
              <w:rPr>
                <w:color w:val="auto"/>
                <w:sz w:val="44"/>
              </w:rPr>
              <w:t xml:space="preserve"> (Continued)</w:t>
            </w:r>
          </w:p>
        </w:tc>
      </w:tr>
    </w:tbl>
    <w:p w:rsidR="00C751B8" w:rsidRDefault="00C751B8" w:rsidP="00C751B8">
      <w:pPr>
        <w:spacing w:after="0" w:line="240" w:lineRule="auto"/>
        <w:rPr>
          <w:rFonts w:ascii="Times New Roman" w:eastAsia="Times New Roman" w:hAnsi="Times New Roman" w:cs="Times New Roman"/>
          <w:b/>
          <w:sz w:val="24"/>
          <w:szCs w:val="23"/>
        </w:rPr>
      </w:pPr>
      <w:r>
        <w:rPr>
          <w:rFonts w:ascii="Times New Roman" w:eastAsia="Times New Roman" w:hAnsi="Times New Roman" w:cs="Times New Roman"/>
          <w:b/>
          <w:sz w:val="24"/>
          <w:szCs w:val="23"/>
        </w:rPr>
        <w:t xml:space="preserve"> </w:t>
      </w:r>
    </w:p>
    <w:p w:rsidR="00C751B8" w:rsidRDefault="00C751B8" w:rsidP="00C751B8">
      <w:pPr>
        <w:rPr>
          <w:rFonts w:ascii="Times New Roman" w:hAnsi="Times New Roman" w:cs="Times New Roman"/>
          <w:b/>
          <w:sz w:val="28"/>
          <w:szCs w:val="24"/>
          <w:u w:val="single"/>
        </w:rPr>
      </w:pPr>
      <w:r w:rsidRPr="002B3939">
        <w:rPr>
          <w:rFonts w:ascii="Times New Roman" w:hAnsi="Times New Roman" w:cs="Times New Roman"/>
          <w:b/>
          <w:sz w:val="28"/>
          <w:szCs w:val="24"/>
          <w:u w:val="single"/>
        </w:rPr>
        <w:t>Air transport (ICAO-IATA) [English only]</w:t>
      </w:r>
    </w:p>
    <w:p w:rsidR="00C751B8" w:rsidRDefault="00C751B8" w:rsidP="00C751B8">
      <w:pPr>
        <w:spacing w:after="0" w:line="240" w:lineRule="auto"/>
        <w:rPr>
          <w:rFonts w:ascii="Times New Roman" w:eastAsia="Times New Roman" w:hAnsi="Times New Roman" w:cs="Times New Roman"/>
          <w:b/>
          <w:sz w:val="24"/>
          <w:szCs w:val="23"/>
        </w:rPr>
      </w:pPr>
      <w:r w:rsidRPr="00654DA2">
        <w:rPr>
          <w:rFonts w:ascii="Times New Roman" w:eastAsia="Times New Roman" w:hAnsi="Times New Roman" w:cs="Times New Roman"/>
          <w:b/>
          <w:sz w:val="24"/>
          <w:szCs w:val="23"/>
        </w:rPr>
        <w:t xml:space="preserve">Proper shipping name </w:t>
      </w:r>
      <w:r>
        <w:rPr>
          <w:rFonts w:ascii="Times New Roman" w:eastAsia="Times New Roman" w:hAnsi="Times New Roman" w:cs="Times New Roman"/>
          <w:b/>
          <w:sz w:val="24"/>
          <w:szCs w:val="23"/>
        </w:rPr>
        <w:t xml:space="preserve">          </w:t>
      </w:r>
      <w:r w:rsidRPr="00654DA2">
        <w:rPr>
          <w:rFonts w:ascii="Times New Roman" w:eastAsia="Times New Roman" w:hAnsi="Times New Roman" w:cs="Times New Roman"/>
          <w:b/>
          <w:sz w:val="24"/>
          <w:szCs w:val="23"/>
        </w:rPr>
        <w:t xml:space="preserve">: </w:t>
      </w:r>
      <w:r w:rsidR="002D5D90" w:rsidRPr="002D5D90">
        <w:rPr>
          <w:rFonts w:ascii="Times New Roman" w:hAnsi="Times New Roman" w:cs="Times New Roman"/>
          <w:b/>
          <w:sz w:val="24"/>
          <w:szCs w:val="24"/>
        </w:rPr>
        <w:t xml:space="preserve">TOXIC SOLID, INORGANIC, N.O.S. (Copper </w:t>
      </w:r>
      <w:proofErr w:type="spellStart"/>
      <w:r w:rsidR="002D5D90" w:rsidRPr="002D5D90">
        <w:rPr>
          <w:rFonts w:ascii="Times New Roman" w:hAnsi="Times New Roman" w:cs="Times New Roman"/>
          <w:b/>
          <w:sz w:val="24"/>
          <w:szCs w:val="24"/>
        </w:rPr>
        <w:t>dihydroxide</w:t>
      </w:r>
      <w:proofErr w:type="spellEnd"/>
      <w:r w:rsidR="002D5D90" w:rsidRPr="002D5D90">
        <w:rPr>
          <w:rFonts w:ascii="Times New Roman" w:hAnsi="Times New Roman" w:cs="Times New Roman"/>
          <w:b/>
          <w:sz w:val="24"/>
          <w:szCs w:val="24"/>
        </w:rPr>
        <w:t>)</w:t>
      </w:r>
      <w:r w:rsidRPr="00654DA2">
        <w:rPr>
          <w:rFonts w:ascii="Times New Roman" w:eastAsia="Times New Roman" w:hAnsi="Times New Roman" w:cs="Times New Roman"/>
          <w:b/>
          <w:sz w:val="24"/>
          <w:szCs w:val="23"/>
        </w:rPr>
        <w:t xml:space="preserve"> </w:t>
      </w:r>
    </w:p>
    <w:p w:rsidR="00C751B8" w:rsidRPr="00654DA2" w:rsidRDefault="00C751B8" w:rsidP="00C751B8">
      <w:pPr>
        <w:spacing w:after="0" w:line="240" w:lineRule="auto"/>
        <w:rPr>
          <w:rFonts w:ascii="Times New Roman" w:eastAsia="Times New Roman" w:hAnsi="Times New Roman" w:cs="Times New Roman"/>
          <w:b/>
          <w:sz w:val="24"/>
          <w:szCs w:val="23"/>
        </w:rPr>
      </w:pPr>
      <w:r w:rsidRPr="00654DA2">
        <w:rPr>
          <w:rFonts w:ascii="Times New Roman" w:eastAsia="Times New Roman" w:hAnsi="Times New Roman" w:cs="Times New Roman"/>
          <w:b/>
          <w:sz w:val="24"/>
          <w:szCs w:val="23"/>
        </w:rPr>
        <w:t xml:space="preserve">UN N° </w:t>
      </w:r>
      <w:r>
        <w:rPr>
          <w:rFonts w:ascii="Times New Roman" w:eastAsia="Times New Roman" w:hAnsi="Times New Roman" w:cs="Times New Roman"/>
          <w:b/>
          <w:sz w:val="24"/>
          <w:szCs w:val="23"/>
        </w:rPr>
        <w:t xml:space="preserve">                                     </w:t>
      </w:r>
      <w:r w:rsidRPr="00654DA2">
        <w:rPr>
          <w:rFonts w:ascii="Times New Roman" w:eastAsia="Times New Roman" w:hAnsi="Times New Roman" w:cs="Times New Roman"/>
          <w:b/>
          <w:sz w:val="24"/>
          <w:szCs w:val="23"/>
        </w:rPr>
        <w:t xml:space="preserve">: </w:t>
      </w:r>
      <w:r w:rsidR="002D5D90">
        <w:rPr>
          <w:rFonts w:ascii="Times New Roman" w:hAnsi="Times New Roman" w:cs="Times New Roman"/>
          <w:b/>
          <w:sz w:val="24"/>
          <w:szCs w:val="24"/>
        </w:rPr>
        <w:t>3288</w:t>
      </w:r>
    </w:p>
    <w:p w:rsidR="00C751B8" w:rsidRDefault="00C751B8" w:rsidP="00C751B8">
      <w:pPr>
        <w:spacing w:after="0" w:line="240" w:lineRule="auto"/>
        <w:rPr>
          <w:rFonts w:ascii="Times New Roman" w:eastAsia="Times New Roman" w:hAnsi="Times New Roman" w:cs="Times New Roman"/>
          <w:b/>
          <w:sz w:val="24"/>
          <w:szCs w:val="23"/>
        </w:rPr>
      </w:pPr>
      <w:r w:rsidRPr="00654DA2">
        <w:rPr>
          <w:rFonts w:ascii="Times New Roman" w:eastAsia="Times New Roman" w:hAnsi="Times New Roman" w:cs="Times New Roman"/>
          <w:b/>
          <w:sz w:val="24"/>
          <w:szCs w:val="23"/>
        </w:rPr>
        <w:t xml:space="preserve">IATA - Class or division </w:t>
      </w:r>
      <w:r>
        <w:rPr>
          <w:rFonts w:ascii="Times New Roman" w:eastAsia="Times New Roman" w:hAnsi="Times New Roman" w:cs="Times New Roman"/>
          <w:b/>
          <w:sz w:val="24"/>
          <w:szCs w:val="23"/>
        </w:rPr>
        <w:t xml:space="preserve">       </w:t>
      </w:r>
      <w:r w:rsidRPr="00654DA2">
        <w:rPr>
          <w:rFonts w:ascii="Times New Roman" w:eastAsia="Times New Roman" w:hAnsi="Times New Roman" w:cs="Times New Roman"/>
          <w:b/>
          <w:sz w:val="24"/>
          <w:szCs w:val="23"/>
        </w:rPr>
        <w:t xml:space="preserve">: </w:t>
      </w:r>
      <w:proofErr w:type="gramStart"/>
      <w:r w:rsidR="00E649CC">
        <w:rPr>
          <w:rFonts w:ascii="Times New Roman" w:hAnsi="Times New Roman" w:cs="Times New Roman"/>
          <w:b/>
          <w:sz w:val="24"/>
          <w:szCs w:val="24"/>
        </w:rPr>
        <w:t>6.1</w:t>
      </w:r>
      <w:r w:rsidRPr="00B259B5">
        <w:rPr>
          <w:rFonts w:ascii="Times New Roman" w:hAnsi="Times New Roman" w:cs="Times New Roman"/>
          <w:b/>
          <w:sz w:val="24"/>
          <w:szCs w:val="24"/>
        </w:rPr>
        <w:t xml:space="preserve"> :</w:t>
      </w:r>
      <w:proofErr w:type="gramEnd"/>
      <w:r w:rsidRPr="00B259B5">
        <w:rPr>
          <w:rFonts w:ascii="Times New Roman" w:hAnsi="Times New Roman" w:cs="Times New Roman"/>
          <w:b/>
          <w:sz w:val="24"/>
          <w:szCs w:val="24"/>
        </w:rPr>
        <w:t xml:space="preserve"> Miscellaneous dangerous substances and articles.</w:t>
      </w:r>
    </w:p>
    <w:p w:rsidR="00C751B8" w:rsidRPr="00654DA2" w:rsidRDefault="00C751B8" w:rsidP="00C751B8">
      <w:pPr>
        <w:spacing w:after="0" w:line="240" w:lineRule="auto"/>
        <w:rPr>
          <w:rFonts w:ascii="Times New Roman" w:eastAsia="Times New Roman" w:hAnsi="Times New Roman" w:cs="Times New Roman"/>
          <w:b/>
          <w:sz w:val="24"/>
          <w:szCs w:val="23"/>
        </w:rPr>
      </w:pPr>
      <w:r w:rsidRPr="00654DA2">
        <w:rPr>
          <w:rFonts w:ascii="Times New Roman" w:eastAsia="Times New Roman" w:hAnsi="Times New Roman" w:cs="Times New Roman"/>
          <w:b/>
          <w:sz w:val="24"/>
          <w:szCs w:val="23"/>
        </w:rPr>
        <w:t xml:space="preserve">IATA - Packing group </w:t>
      </w:r>
      <w:r>
        <w:rPr>
          <w:rFonts w:ascii="Times New Roman" w:eastAsia="Times New Roman" w:hAnsi="Times New Roman" w:cs="Times New Roman"/>
          <w:b/>
          <w:sz w:val="24"/>
          <w:szCs w:val="23"/>
        </w:rPr>
        <w:t xml:space="preserve">          </w:t>
      </w:r>
      <w:r w:rsidRPr="00654DA2">
        <w:rPr>
          <w:rFonts w:ascii="Times New Roman" w:eastAsia="Times New Roman" w:hAnsi="Times New Roman" w:cs="Times New Roman"/>
          <w:b/>
          <w:sz w:val="24"/>
          <w:szCs w:val="23"/>
        </w:rPr>
        <w:t xml:space="preserve">: </w:t>
      </w:r>
      <w:r w:rsidR="00E649CC">
        <w:rPr>
          <w:rFonts w:ascii="Times New Roman" w:eastAsia="Times New Roman" w:hAnsi="Times New Roman" w:cs="Times New Roman"/>
          <w:b/>
          <w:sz w:val="24"/>
          <w:szCs w:val="23"/>
        </w:rPr>
        <w:t>II</w:t>
      </w:r>
    </w:p>
    <w:p w:rsidR="00E850B5" w:rsidRDefault="00E850B5" w:rsidP="00E850B5">
      <w:pPr>
        <w:pStyle w:val="NoSpacing"/>
        <w:rPr>
          <w:rFonts w:ascii="Times New Roman" w:hAnsi="Times New Roman" w:cs="Times New Roman"/>
          <w:b/>
          <w:sz w:val="28"/>
          <w:u w:val="single"/>
        </w:rPr>
      </w:pPr>
    </w:p>
    <w:p w:rsidR="00C751B8" w:rsidRPr="00E850B5" w:rsidRDefault="00C751B8" w:rsidP="00E850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Pr="000F5473" w:rsidRDefault="000F5473" w:rsidP="000F5473">
      <w:pPr>
        <w:pStyle w:val="NoSpacing"/>
      </w:pPr>
    </w:p>
    <w:p w:rsidR="000A3959" w:rsidRPr="0085445E" w:rsidRDefault="002619B1" w:rsidP="00A83D5E">
      <w:pPr>
        <w:pStyle w:val="NoSpacing"/>
        <w:rPr>
          <w:rFonts w:ascii="Times New Roman" w:hAnsi="Times New Roman" w:cs="Times New Roman"/>
          <w:b/>
          <w:sz w:val="28"/>
          <w:szCs w:val="24"/>
        </w:rPr>
      </w:pPr>
      <w:r w:rsidRPr="00FC61EE">
        <w:rPr>
          <w:rFonts w:ascii="Times New Roman" w:hAnsi="Times New Roman" w:cs="Times New Roman"/>
          <w:b/>
          <w:sz w:val="28"/>
          <w:szCs w:val="24"/>
          <w:u w:val="single"/>
        </w:rPr>
        <w:t>Federal and State Regulations:</w:t>
      </w:r>
      <w:r w:rsidRPr="000A3959">
        <w:rPr>
          <w:rFonts w:ascii="Times New Roman" w:hAnsi="Times New Roman" w:cs="Times New Roman"/>
          <w:b/>
          <w:sz w:val="28"/>
          <w:szCs w:val="24"/>
        </w:rPr>
        <w:t xml:space="preserve"> </w:t>
      </w:r>
      <w:r w:rsidR="000A3959" w:rsidRPr="000A3959">
        <w:rPr>
          <w:rFonts w:ascii="Times New Roman" w:hAnsi="Times New Roman" w:cs="Times New Roman"/>
          <w:b/>
          <w:sz w:val="28"/>
          <w:szCs w:val="24"/>
        </w:rPr>
        <w:t xml:space="preserve"> </w:t>
      </w:r>
      <w:r w:rsidR="0085445E" w:rsidRPr="0085445E">
        <w:rPr>
          <w:rFonts w:ascii="Times New Roman" w:hAnsi="Times New Roman" w:cs="Times New Roman"/>
          <w:b/>
          <w:sz w:val="24"/>
        </w:rPr>
        <w:t xml:space="preserve">TSCA 8(b) inventory: </w:t>
      </w:r>
      <w:r w:rsidR="0085445E" w:rsidRPr="000E4D78">
        <w:rPr>
          <w:rFonts w:ascii="Times New Roman" w:hAnsi="Times New Roman" w:cs="Times New Roman"/>
          <w:b/>
          <w:bCs/>
          <w:sz w:val="24"/>
          <w:szCs w:val="16"/>
          <w:lang w:val="en-US"/>
        </w:rPr>
        <w:t xml:space="preserve">Copper </w:t>
      </w:r>
      <w:r w:rsidR="00902C1E" w:rsidRPr="00902C1E">
        <w:rPr>
          <w:rFonts w:ascii="Times New Roman" w:hAnsi="Times New Roman" w:cs="Times New Roman"/>
          <w:b/>
          <w:sz w:val="24"/>
        </w:rPr>
        <w:t>Hydroxide</w:t>
      </w:r>
      <w:r w:rsidR="00902C1E">
        <w:rPr>
          <w:rFonts w:ascii="Times New Roman" w:hAnsi="Times New Roman" w:cs="Times New Roman"/>
          <w:b/>
          <w:sz w:val="24"/>
        </w:rPr>
        <w:t>.</w:t>
      </w:r>
    </w:p>
    <w:p w:rsidR="0085445E" w:rsidRPr="00A83D5E" w:rsidRDefault="0085445E" w:rsidP="00A83D5E">
      <w:pPr>
        <w:pStyle w:val="NoSpacing"/>
      </w:pPr>
    </w:p>
    <w:p w:rsidR="00067FAD" w:rsidRDefault="00343EC9" w:rsidP="00E850B5">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85445E" w:rsidRPr="00902C1E" w:rsidRDefault="00902C1E" w:rsidP="0085445E">
      <w:pPr>
        <w:pStyle w:val="NoSpacing"/>
        <w:rPr>
          <w:rFonts w:ascii="Times New Roman" w:hAnsi="Times New Roman" w:cs="Times New Roman"/>
          <w:b/>
          <w:sz w:val="24"/>
        </w:rPr>
      </w:pPr>
      <w:r w:rsidRPr="00902C1E">
        <w:rPr>
          <w:rFonts w:ascii="Times New Roman" w:hAnsi="Times New Roman" w:cs="Times New Roman"/>
          <w:b/>
          <w:sz w:val="28"/>
        </w:rPr>
        <w:t xml:space="preserve">EINECS: </w:t>
      </w:r>
      <w:r w:rsidRPr="00902C1E">
        <w:rPr>
          <w:rFonts w:ascii="Times New Roman" w:hAnsi="Times New Roman" w:cs="Times New Roman"/>
          <w:b/>
          <w:sz w:val="24"/>
        </w:rPr>
        <w:t>This product is on the European Inventory of Existing Commercial Chemical Substances.</w:t>
      </w:r>
    </w:p>
    <w:p w:rsidR="00902C1E" w:rsidRPr="0085445E" w:rsidRDefault="00902C1E" w:rsidP="0085445E">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902C1E" w:rsidRPr="00902C1E">
        <w:rPr>
          <w:rFonts w:ascii="Times New Roman" w:hAnsi="Times New Roman" w:cs="Times New Roman"/>
          <w:b/>
          <w:sz w:val="24"/>
        </w:rPr>
        <w:t>Not controlled under WHMIS (Canada).</w:t>
      </w:r>
    </w:p>
    <w:p w:rsidR="00902C1E" w:rsidRPr="00902C1E" w:rsidRDefault="002619B1" w:rsidP="00902C1E">
      <w:pPr>
        <w:pStyle w:val="NoSpacing"/>
        <w:rPr>
          <w:rFonts w:eastAsia="Times New Roman"/>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902C1E" w:rsidRPr="00902C1E">
        <w:rPr>
          <w:rFonts w:ascii="Times New Roman" w:eastAsia="Times New Roman" w:hAnsi="Times New Roman" w:cs="Times New Roman"/>
          <w:b/>
          <w:sz w:val="24"/>
          <w:lang w:val="en-US" w:eastAsia="en-US"/>
        </w:rPr>
        <w:t>R22- Harmful if swallowed. R36- Irritating to eyes. S2- Keep out of the reach of children. S46- If swallowed, seek medical advice immediately and show this container or label.</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5445E">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902C1E">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36B02" w:rsidRPr="00F36B02" w:rsidRDefault="00F36B02" w:rsidP="00F36B02">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85445E" w:rsidRPr="00902C1E" w:rsidRDefault="00902C1E" w:rsidP="0085445E">
      <w:pPr>
        <w:pStyle w:val="NoSpacing"/>
        <w:rPr>
          <w:rFonts w:ascii="Times New Roman" w:hAnsi="Times New Roman" w:cs="Times New Roman"/>
          <w:b/>
          <w:sz w:val="24"/>
        </w:rPr>
      </w:pPr>
      <w:r w:rsidRPr="00902C1E">
        <w:rPr>
          <w:rFonts w:ascii="Times New Roman" w:hAnsi="Times New Roman" w:cs="Times New Roman"/>
          <w:b/>
          <w:sz w:val="24"/>
        </w:rPr>
        <w:t>Gloves. Lab coat. Dust respirator. Be sure to use an approved/certified respirator or equivalent. Splash goggles.</w:t>
      </w:r>
    </w:p>
    <w:p w:rsidR="00F36B02" w:rsidRPr="00F36B02" w:rsidRDefault="00F36B02" w:rsidP="00F36B0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Default="003A4EE7" w:rsidP="00C10D75">
      <w:pPr>
        <w:autoSpaceDE w:val="0"/>
        <w:autoSpaceDN w:val="0"/>
        <w:adjustRightInd w:val="0"/>
        <w:rPr>
          <w:rFonts w:ascii="Times New Roman" w:eastAsia="Calibri" w:hAnsi="Times New Roman" w:cs="Times New Roman"/>
          <w:b/>
          <w:color w:val="000000"/>
          <w:sz w:val="24"/>
          <w:szCs w:val="24"/>
        </w:rPr>
      </w:pPr>
    </w:p>
    <w:p w:rsidR="00902C1E" w:rsidRDefault="00902C1E" w:rsidP="00C10D75">
      <w:pPr>
        <w:autoSpaceDE w:val="0"/>
        <w:autoSpaceDN w:val="0"/>
        <w:adjustRightInd w:val="0"/>
        <w:rPr>
          <w:rFonts w:ascii="Times New Roman" w:eastAsia="Calibri" w:hAnsi="Times New Roman" w:cs="Times New Roman"/>
          <w:b/>
          <w:color w:val="000000"/>
          <w:sz w:val="24"/>
          <w:szCs w:val="24"/>
        </w:rPr>
      </w:pPr>
    </w:p>
    <w:p w:rsidR="00902C1E" w:rsidRPr="00602700" w:rsidRDefault="00902C1E" w:rsidP="00C10D75">
      <w:pPr>
        <w:autoSpaceDE w:val="0"/>
        <w:autoSpaceDN w:val="0"/>
        <w:adjustRightInd w:val="0"/>
        <w:rPr>
          <w:rFonts w:ascii="Times New Roman" w:eastAsia="Calibri" w:hAnsi="Times New Roman" w:cs="Times New Roman"/>
          <w:b/>
          <w:color w:val="000000"/>
          <w:sz w:val="24"/>
          <w:szCs w:val="24"/>
        </w:rPr>
      </w:pPr>
    </w:p>
    <w:p w:rsidR="006F69AC" w:rsidRPr="00AE6315" w:rsidRDefault="006F69AC" w:rsidP="006F69AC">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6F69AC" w:rsidRPr="008B4575" w:rsidRDefault="006F69AC" w:rsidP="006F69AC">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F69AC" w:rsidRPr="00211219" w:rsidRDefault="006F69AC" w:rsidP="006F69A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F69AC" w:rsidRPr="00211219" w:rsidRDefault="006F69AC" w:rsidP="006F69A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6F69AC">
      <w:pPr>
        <w:jc w:val="center"/>
        <w:rPr>
          <w:rFonts w:ascii="Times New Roman" w:eastAsia="Calibri" w:hAnsi="Times New Roman" w:cs="Times New Roman"/>
          <w:b/>
          <w:color w:val="000000"/>
          <w:sz w:val="28"/>
        </w:rPr>
      </w:pPr>
    </w:p>
    <w:sectPr w:rsidR="00D71C04" w:rsidRPr="004315E6" w:rsidSect="003D14A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211" w:rsidRDefault="001E1211" w:rsidP="009C3BE4">
      <w:pPr>
        <w:spacing w:after="0" w:line="240" w:lineRule="auto"/>
      </w:pPr>
      <w:r>
        <w:separator/>
      </w:r>
    </w:p>
  </w:endnote>
  <w:endnote w:type="continuationSeparator" w:id="0">
    <w:p w:rsidR="001E1211" w:rsidRDefault="001E121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F69AC" w:rsidP="006F69AC">
    <w:pPr>
      <w:pStyle w:val="Footer"/>
      <w:ind w:left="-510"/>
      <w:jc w:val="right"/>
    </w:pPr>
    <w:r>
      <w:rPr>
        <w:noProof/>
      </w:rPr>
      <w:drawing>
        <wp:inline distT="0" distB="0" distL="0" distR="0" wp14:anchorId="20C45106" wp14:editId="26651E42">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3249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211" w:rsidRDefault="001E1211" w:rsidP="009C3BE4">
      <w:pPr>
        <w:spacing w:after="0" w:line="240" w:lineRule="auto"/>
      </w:pPr>
      <w:r>
        <w:separator/>
      </w:r>
    </w:p>
  </w:footnote>
  <w:footnote w:type="continuationSeparator" w:id="0">
    <w:p w:rsidR="001E1211" w:rsidRDefault="001E121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D14AE" w:rsidP="003D14AE">
    <w:pPr>
      <w:pStyle w:val="Header"/>
      <w:ind w:left="-510"/>
    </w:pPr>
    <w:r w:rsidRPr="00C10C02">
      <w:rPr>
        <w:b/>
        <w:noProof/>
        <w:color w:val="0000CC"/>
        <w:sz w:val="20"/>
      </w:rPr>
      <w:drawing>
        <wp:inline distT="0" distB="0" distL="0" distR="0" wp14:anchorId="7CECC8AC" wp14:editId="22DB628D">
          <wp:extent cx="76200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23196"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5B5C"/>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67FAD"/>
    <w:rsid w:val="000702C0"/>
    <w:rsid w:val="0007059A"/>
    <w:rsid w:val="000708DF"/>
    <w:rsid w:val="000728FD"/>
    <w:rsid w:val="00075889"/>
    <w:rsid w:val="0007700D"/>
    <w:rsid w:val="00077ED6"/>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06A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4D78"/>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3685"/>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4F48"/>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7BB"/>
    <w:rsid w:val="001B35A6"/>
    <w:rsid w:val="001B4677"/>
    <w:rsid w:val="001B69ED"/>
    <w:rsid w:val="001C0A1A"/>
    <w:rsid w:val="001C5819"/>
    <w:rsid w:val="001C5EBB"/>
    <w:rsid w:val="001C7276"/>
    <w:rsid w:val="001C7942"/>
    <w:rsid w:val="001D2606"/>
    <w:rsid w:val="001D383C"/>
    <w:rsid w:val="001D3CF1"/>
    <w:rsid w:val="001D3D29"/>
    <w:rsid w:val="001D4BCC"/>
    <w:rsid w:val="001D5872"/>
    <w:rsid w:val="001D68F2"/>
    <w:rsid w:val="001D6D33"/>
    <w:rsid w:val="001D706C"/>
    <w:rsid w:val="001D7AAF"/>
    <w:rsid w:val="001D7EE5"/>
    <w:rsid w:val="001E1211"/>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4965"/>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5D90"/>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6B0"/>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4AE"/>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4A65"/>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0FF6"/>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77A31"/>
    <w:rsid w:val="004802EE"/>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61D9"/>
    <w:rsid w:val="004A7B07"/>
    <w:rsid w:val="004A7EC7"/>
    <w:rsid w:val="004B03A3"/>
    <w:rsid w:val="004B15EC"/>
    <w:rsid w:val="004B24E2"/>
    <w:rsid w:val="004B2CA5"/>
    <w:rsid w:val="004B32C4"/>
    <w:rsid w:val="004B3DA3"/>
    <w:rsid w:val="004B4B9A"/>
    <w:rsid w:val="004B54D2"/>
    <w:rsid w:val="004B65C1"/>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D7FBF"/>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0C5F"/>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37FA"/>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5A23"/>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6148"/>
    <w:rsid w:val="005A6D74"/>
    <w:rsid w:val="005A79D5"/>
    <w:rsid w:val="005B39A9"/>
    <w:rsid w:val="005B4204"/>
    <w:rsid w:val="005B497C"/>
    <w:rsid w:val="005B5773"/>
    <w:rsid w:val="005C0851"/>
    <w:rsid w:val="005C0DC5"/>
    <w:rsid w:val="005C1344"/>
    <w:rsid w:val="005C2206"/>
    <w:rsid w:val="005C300A"/>
    <w:rsid w:val="005C3AA1"/>
    <w:rsid w:val="005C5066"/>
    <w:rsid w:val="005C6370"/>
    <w:rsid w:val="005C72E1"/>
    <w:rsid w:val="005C7D87"/>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291"/>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B73D3"/>
    <w:rsid w:val="006C03AF"/>
    <w:rsid w:val="006C2320"/>
    <w:rsid w:val="006C2E07"/>
    <w:rsid w:val="006C4F58"/>
    <w:rsid w:val="006C5F61"/>
    <w:rsid w:val="006C650E"/>
    <w:rsid w:val="006C7092"/>
    <w:rsid w:val="006D04BA"/>
    <w:rsid w:val="006D09A2"/>
    <w:rsid w:val="006D3BC9"/>
    <w:rsid w:val="006D3D82"/>
    <w:rsid w:val="006D4708"/>
    <w:rsid w:val="006D519A"/>
    <w:rsid w:val="006D5246"/>
    <w:rsid w:val="006D53D9"/>
    <w:rsid w:val="006D544F"/>
    <w:rsid w:val="006D6B4F"/>
    <w:rsid w:val="006D6E71"/>
    <w:rsid w:val="006D7940"/>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73B"/>
    <w:rsid w:val="006F5CD3"/>
    <w:rsid w:val="006F695F"/>
    <w:rsid w:val="006F69AC"/>
    <w:rsid w:val="006F749B"/>
    <w:rsid w:val="007011B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37AF"/>
    <w:rsid w:val="00724CB7"/>
    <w:rsid w:val="00725B14"/>
    <w:rsid w:val="00725FFC"/>
    <w:rsid w:val="00730E08"/>
    <w:rsid w:val="00731DF0"/>
    <w:rsid w:val="00732BA7"/>
    <w:rsid w:val="00732EAC"/>
    <w:rsid w:val="0073340F"/>
    <w:rsid w:val="007352D8"/>
    <w:rsid w:val="007358D5"/>
    <w:rsid w:val="0073641E"/>
    <w:rsid w:val="00736C8E"/>
    <w:rsid w:val="007415C6"/>
    <w:rsid w:val="00741E8D"/>
    <w:rsid w:val="00742B0C"/>
    <w:rsid w:val="00743A37"/>
    <w:rsid w:val="007446E1"/>
    <w:rsid w:val="0074477D"/>
    <w:rsid w:val="007448CB"/>
    <w:rsid w:val="00744EBE"/>
    <w:rsid w:val="007452F3"/>
    <w:rsid w:val="007465C5"/>
    <w:rsid w:val="00751B71"/>
    <w:rsid w:val="00753C01"/>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47F8"/>
    <w:rsid w:val="007E517E"/>
    <w:rsid w:val="007E613C"/>
    <w:rsid w:val="007E64D2"/>
    <w:rsid w:val="007F02F9"/>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45E"/>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041"/>
    <w:rsid w:val="008F041E"/>
    <w:rsid w:val="008F0787"/>
    <w:rsid w:val="008F07E2"/>
    <w:rsid w:val="008F0F3F"/>
    <w:rsid w:val="008F11C2"/>
    <w:rsid w:val="008F176C"/>
    <w:rsid w:val="008F41B7"/>
    <w:rsid w:val="008F4A8E"/>
    <w:rsid w:val="008F6F6F"/>
    <w:rsid w:val="008F7919"/>
    <w:rsid w:val="0090196B"/>
    <w:rsid w:val="00901A3C"/>
    <w:rsid w:val="009023FA"/>
    <w:rsid w:val="00902C1E"/>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4E65"/>
    <w:rsid w:val="009452E2"/>
    <w:rsid w:val="009461E3"/>
    <w:rsid w:val="00946EF5"/>
    <w:rsid w:val="00947F2C"/>
    <w:rsid w:val="00950082"/>
    <w:rsid w:val="009513A3"/>
    <w:rsid w:val="00953110"/>
    <w:rsid w:val="009543C2"/>
    <w:rsid w:val="009547B0"/>
    <w:rsid w:val="00956538"/>
    <w:rsid w:val="009618ED"/>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CFB"/>
    <w:rsid w:val="00981DDD"/>
    <w:rsid w:val="009832A6"/>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B73"/>
    <w:rsid w:val="00A72E27"/>
    <w:rsid w:val="00A73C0E"/>
    <w:rsid w:val="00A74025"/>
    <w:rsid w:val="00A743E9"/>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B7A65"/>
    <w:rsid w:val="00AC0719"/>
    <w:rsid w:val="00AC07A1"/>
    <w:rsid w:val="00AC1953"/>
    <w:rsid w:val="00AC2907"/>
    <w:rsid w:val="00AC2A41"/>
    <w:rsid w:val="00AC3E68"/>
    <w:rsid w:val="00AC5AD2"/>
    <w:rsid w:val="00AC5ED8"/>
    <w:rsid w:val="00AD08AB"/>
    <w:rsid w:val="00AD1B76"/>
    <w:rsid w:val="00AD266A"/>
    <w:rsid w:val="00AD41E6"/>
    <w:rsid w:val="00AD4B4D"/>
    <w:rsid w:val="00AD5D1A"/>
    <w:rsid w:val="00AD7F88"/>
    <w:rsid w:val="00AE016B"/>
    <w:rsid w:val="00AE0791"/>
    <w:rsid w:val="00AE1321"/>
    <w:rsid w:val="00AE13C0"/>
    <w:rsid w:val="00AE1D30"/>
    <w:rsid w:val="00AE1ED5"/>
    <w:rsid w:val="00AE2CF8"/>
    <w:rsid w:val="00AE477C"/>
    <w:rsid w:val="00AE47CC"/>
    <w:rsid w:val="00AE51EC"/>
    <w:rsid w:val="00AE6F30"/>
    <w:rsid w:val="00AE7D90"/>
    <w:rsid w:val="00AF003C"/>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26508"/>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237C"/>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436"/>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5A35"/>
    <w:rsid w:val="00C716D8"/>
    <w:rsid w:val="00C7171A"/>
    <w:rsid w:val="00C72505"/>
    <w:rsid w:val="00C734A7"/>
    <w:rsid w:val="00C74801"/>
    <w:rsid w:val="00C751B8"/>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D4"/>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120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1E6B"/>
    <w:rsid w:val="00D922A7"/>
    <w:rsid w:val="00D92C9F"/>
    <w:rsid w:val="00D938C0"/>
    <w:rsid w:val="00D938CA"/>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D7997"/>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49CC"/>
    <w:rsid w:val="00E65107"/>
    <w:rsid w:val="00E651E3"/>
    <w:rsid w:val="00E65446"/>
    <w:rsid w:val="00E7039F"/>
    <w:rsid w:val="00E71D80"/>
    <w:rsid w:val="00E72891"/>
    <w:rsid w:val="00E72E21"/>
    <w:rsid w:val="00E74FBF"/>
    <w:rsid w:val="00E7526D"/>
    <w:rsid w:val="00E769FC"/>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02D7"/>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2948"/>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54A"/>
    <w:rsid w:val="00FE3995"/>
    <w:rsid w:val="00FE566C"/>
    <w:rsid w:val="00FE5DA4"/>
    <w:rsid w:val="00FE631C"/>
    <w:rsid w:val="00FE67F3"/>
    <w:rsid w:val="00FE69B4"/>
    <w:rsid w:val="00FF0B61"/>
    <w:rsid w:val="00FF0BA0"/>
    <w:rsid w:val="00FF0E02"/>
    <w:rsid w:val="00FF1FB2"/>
    <w:rsid w:val="00FF281F"/>
    <w:rsid w:val="00FF4F03"/>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7136981">
      <w:bodyDiv w:val="1"/>
      <w:marLeft w:val="0"/>
      <w:marRight w:val="0"/>
      <w:marTop w:val="0"/>
      <w:marBottom w:val="0"/>
      <w:divBdr>
        <w:top w:val="none" w:sz="0" w:space="0" w:color="auto"/>
        <w:left w:val="none" w:sz="0" w:space="0" w:color="auto"/>
        <w:bottom w:val="none" w:sz="0" w:space="0" w:color="auto"/>
        <w:right w:val="none" w:sz="0" w:space="0" w:color="auto"/>
      </w:divBdr>
      <w:divsChild>
        <w:div w:id="517041954">
          <w:marLeft w:val="0"/>
          <w:marRight w:val="0"/>
          <w:marTop w:val="0"/>
          <w:marBottom w:val="0"/>
          <w:divBdr>
            <w:top w:val="none" w:sz="0" w:space="0" w:color="auto"/>
            <w:left w:val="none" w:sz="0" w:space="0" w:color="auto"/>
            <w:bottom w:val="none" w:sz="0" w:space="0" w:color="auto"/>
            <w:right w:val="none" w:sz="0" w:space="0" w:color="auto"/>
          </w:divBdr>
        </w:div>
        <w:div w:id="312637665">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85099174">
      <w:bodyDiv w:val="1"/>
      <w:marLeft w:val="0"/>
      <w:marRight w:val="0"/>
      <w:marTop w:val="0"/>
      <w:marBottom w:val="0"/>
      <w:divBdr>
        <w:top w:val="none" w:sz="0" w:space="0" w:color="auto"/>
        <w:left w:val="none" w:sz="0" w:space="0" w:color="auto"/>
        <w:bottom w:val="none" w:sz="0" w:space="0" w:color="auto"/>
        <w:right w:val="none" w:sz="0" w:space="0" w:color="auto"/>
      </w:divBdr>
      <w:divsChild>
        <w:div w:id="862860019">
          <w:marLeft w:val="0"/>
          <w:marRight w:val="0"/>
          <w:marTop w:val="0"/>
          <w:marBottom w:val="0"/>
          <w:divBdr>
            <w:top w:val="none" w:sz="0" w:space="0" w:color="auto"/>
            <w:left w:val="none" w:sz="0" w:space="0" w:color="auto"/>
            <w:bottom w:val="none" w:sz="0" w:space="0" w:color="auto"/>
            <w:right w:val="none" w:sz="0" w:space="0" w:color="auto"/>
          </w:divBdr>
        </w:div>
        <w:div w:id="409885397">
          <w:marLeft w:val="0"/>
          <w:marRight w:val="0"/>
          <w:marTop w:val="0"/>
          <w:marBottom w:val="0"/>
          <w:divBdr>
            <w:top w:val="none" w:sz="0" w:space="0" w:color="auto"/>
            <w:left w:val="none" w:sz="0" w:space="0" w:color="auto"/>
            <w:bottom w:val="none" w:sz="0" w:space="0" w:color="auto"/>
            <w:right w:val="none" w:sz="0" w:space="0" w:color="auto"/>
          </w:divBdr>
        </w:div>
        <w:div w:id="1262445578">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15893263">
      <w:bodyDiv w:val="1"/>
      <w:marLeft w:val="0"/>
      <w:marRight w:val="0"/>
      <w:marTop w:val="0"/>
      <w:marBottom w:val="0"/>
      <w:divBdr>
        <w:top w:val="none" w:sz="0" w:space="0" w:color="auto"/>
        <w:left w:val="none" w:sz="0" w:space="0" w:color="auto"/>
        <w:bottom w:val="none" w:sz="0" w:space="0" w:color="auto"/>
        <w:right w:val="none" w:sz="0" w:space="0" w:color="auto"/>
      </w:divBdr>
      <w:divsChild>
        <w:div w:id="1152062786">
          <w:marLeft w:val="0"/>
          <w:marRight w:val="0"/>
          <w:marTop w:val="0"/>
          <w:marBottom w:val="0"/>
          <w:divBdr>
            <w:top w:val="none" w:sz="0" w:space="0" w:color="auto"/>
            <w:left w:val="none" w:sz="0" w:space="0" w:color="auto"/>
            <w:bottom w:val="none" w:sz="0" w:space="0" w:color="auto"/>
            <w:right w:val="none" w:sz="0" w:space="0" w:color="auto"/>
          </w:divBdr>
        </w:div>
        <w:div w:id="586695094">
          <w:marLeft w:val="0"/>
          <w:marRight w:val="0"/>
          <w:marTop w:val="0"/>
          <w:marBottom w:val="0"/>
          <w:divBdr>
            <w:top w:val="none" w:sz="0" w:space="0" w:color="auto"/>
            <w:left w:val="none" w:sz="0" w:space="0" w:color="auto"/>
            <w:bottom w:val="none" w:sz="0" w:space="0" w:color="auto"/>
            <w:right w:val="none" w:sz="0" w:space="0" w:color="auto"/>
          </w:divBdr>
        </w:div>
      </w:divsChild>
    </w:div>
    <w:div w:id="223412326">
      <w:bodyDiv w:val="1"/>
      <w:marLeft w:val="0"/>
      <w:marRight w:val="0"/>
      <w:marTop w:val="0"/>
      <w:marBottom w:val="0"/>
      <w:divBdr>
        <w:top w:val="none" w:sz="0" w:space="0" w:color="auto"/>
        <w:left w:val="none" w:sz="0" w:space="0" w:color="auto"/>
        <w:bottom w:val="none" w:sz="0" w:space="0" w:color="auto"/>
        <w:right w:val="none" w:sz="0" w:space="0" w:color="auto"/>
      </w:divBdr>
      <w:divsChild>
        <w:div w:id="172038569">
          <w:marLeft w:val="0"/>
          <w:marRight w:val="0"/>
          <w:marTop w:val="0"/>
          <w:marBottom w:val="0"/>
          <w:divBdr>
            <w:top w:val="none" w:sz="0" w:space="0" w:color="auto"/>
            <w:left w:val="none" w:sz="0" w:space="0" w:color="auto"/>
            <w:bottom w:val="none" w:sz="0" w:space="0" w:color="auto"/>
            <w:right w:val="none" w:sz="0" w:space="0" w:color="auto"/>
          </w:divBdr>
        </w:div>
        <w:div w:id="1899629159">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7953774">
      <w:bodyDiv w:val="1"/>
      <w:marLeft w:val="0"/>
      <w:marRight w:val="0"/>
      <w:marTop w:val="0"/>
      <w:marBottom w:val="0"/>
      <w:divBdr>
        <w:top w:val="none" w:sz="0" w:space="0" w:color="auto"/>
        <w:left w:val="none" w:sz="0" w:space="0" w:color="auto"/>
        <w:bottom w:val="none" w:sz="0" w:space="0" w:color="auto"/>
        <w:right w:val="none" w:sz="0" w:space="0" w:color="auto"/>
      </w:divBdr>
      <w:divsChild>
        <w:div w:id="216281779">
          <w:marLeft w:val="0"/>
          <w:marRight w:val="0"/>
          <w:marTop w:val="0"/>
          <w:marBottom w:val="0"/>
          <w:divBdr>
            <w:top w:val="none" w:sz="0" w:space="0" w:color="auto"/>
            <w:left w:val="none" w:sz="0" w:space="0" w:color="auto"/>
            <w:bottom w:val="none" w:sz="0" w:space="0" w:color="auto"/>
            <w:right w:val="none" w:sz="0" w:space="0" w:color="auto"/>
          </w:divBdr>
        </w:div>
        <w:div w:id="260653171">
          <w:marLeft w:val="0"/>
          <w:marRight w:val="0"/>
          <w:marTop w:val="0"/>
          <w:marBottom w:val="0"/>
          <w:divBdr>
            <w:top w:val="none" w:sz="0" w:space="0" w:color="auto"/>
            <w:left w:val="none" w:sz="0" w:space="0" w:color="auto"/>
            <w:bottom w:val="none" w:sz="0" w:space="0" w:color="auto"/>
            <w:right w:val="none" w:sz="0" w:space="0" w:color="auto"/>
          </w:divBdr>
        </w:div>
        <w:div w:id="589975055">
          <w:marLeft w:val="0"/>
          <w:marRight w:val="0"/>
          <w:marTop w:val="0"/>
          <w:marBottom w:val="0"/>
          <w:divBdr>
            <w:top w:val="none" w:sz="0" w:space="0" w:color="auto"/>
            <w:left w:val="none" w:sz="0" w:space="0" w:color="auto"/>
            <w:bottom w:val="none" w:sz="0" w:space="0" w:color="auto"/>
            <w:right w:val="none" w:sz="0" w:space="0" w:color="auto"/>
          </w:divBdr>
        </w:div>
        <w:div w:id="103974700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09232495">
      <w:bodyDiv w:val="1"/>
      <w:marLeft w:val="0"/>
      <w:marRight w:val="0"/>
      <w:marTop w:val="0"/>
      <w:marBottom w:val="0"/>
      <w:divBdr>
        <w:top w:val="none" w:sz="0" w:space="0" w:color="auto"/>
        <w:left w:val="none" w:sz="0" w:space="0" w:color="auto"/>
        <w:bottom w:val="none" w:sz="0" w:space="0" w:color="auto"/>
        <w:right w:val="none" w:sz="0" w:space="0" w:color="auto"/>
      </w:divBdr>
      <w:divsChild>
        <w:div w:id="2029017081">
          <w:marLeft w:val="0"/>
          <w:marRight w:val="0"/>
          <w:marTop w:val="0"/>
          <w:marBottom w:val="0"/>
          <w:divBdr>
            <w:top w:val="none" w:sz="0" w:space="0" w:color="auto"/>
            <w:left w:val="none" w:sz="0" w:space="0" w:color="auto"/>
            <w:bottom w:val="none" w:sz="0" w:space="0" w:color="auto"/>
            <w:right w:val="none" w:sz="0" w:space="0" w:color="auto"/>
          </w:divBdr>
        </w:div>
        <w:div w:id="241725257">
          <w:marLeft w:val="0"/>
          <w:marRight w:val="0"/>
          <w:marTop w:val="0"/>
          <w:marBottom w:val="0"/>
          <w:divBdr>
            <w:top w:val="none" w:sz="0" w:space="0" w:color="auto"/>
            <w:left w:val="none" w:sz="0" w:space="0" w:color="auto"/>
            <w:bottom w:val="none" w:sz="0" w:space="0" w:color="auto"/>
            <w:right w:val="none" w:sz="0" w:space="0" w:color="auto"/>
          </w:divBdr>
        </w:div>
        <w:div w:id="1638292604">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19566163">
      <w:bodyDiv w:val="1"/>
      <w:marLeft w:val="0"/>
      <w:marRight w:val="0"/>
      <w:marTop w:val="0"/>
      <w:marBottom w:val="0"/>
      <w:divBdr>
        <w:top w:val="none" w:sz="0" w:space="0" w:color="auto"/>
        <w:left w:val="none" w:sz="0" w:space="0" w:color="auto"/>
        <w:bottom w:val="none" w:sz="0" w:space="0" w:color="auto"/>
        <w:right w:val="none" w:sz="0" w:space="0" w:color="auto"/>
      </w:divBdr>
      <w:divsChild>
        <w:div w:id="1971978812">
          <w:marLeft w:val="0"/>
          <w:marRight w:val="0"/>
          <w:marTop w:val="0"/>
          <w:marBottom w:val="0"/>
          <w:divBdr>
            <w:top w:val="none" w:sz="0" w:space="0" w:color="auto"/>
            <w:left w:val="none" w:sz="0" w:space="0" w:color="auto"/>
            <w:bottom w:val="none" w:sz="0" w:space="0" w:color="auto"/>
            <w:right w:val="none" w:sz="0" w:space="0" w:color="auto"/>
          </w:divBdr>
        </w:div>
        <w:div w:id="782455751">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0200707">
      <w:bodyDiv w:val="1"/>
      <w:marLeft w:val="0"/>
      <w:marRight w:val="0"/>
      <w:marTop w:val="0"/>
      <w:marBottom w:val="0"/>
      <w:divBdr>
        <w:top w:val="none" w:sz="0" w:space="0" w:color="auto"/>
        <w:left w:val="none" w:sz="0" w:space="0" w:color="auto"/>
        <w:bottom w:val="none" w:sz="0" w:space="0" w:color="auto"/>
        <w:right w:val="none" w:sz="0" w:space="0" w:color="auto"/>
      </w:divBdr>
      <w:divsChild>
        <w:div w:id="140854252">
          <w:marLeft w:val="0"/>
          <w:marRight w:val="0"/>
          <w:marTop w:val="0"/>
          <w:marBottom w:val="0"/>
          <w:divBdr>
            <w:top w:val="none" w:sz="0" w:space="0" w:color="auto"/>
            <w:left w:val="none" w:sz="0" w:space="0" w:color="auto"/>
            <w:bottom w:val="none" w:sz="0" w:space="0" w:color="auto"/>
            <w:right w:val="none" w:sz="0" w:space="0" w:color="auto"/>
          </w:divBdr>
        </w:div>
        <w:div w:id="1410620016">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6148062">
      <w:bodyDiv w:val="1"/>
      <w:marLeft w:val="0"/>
      <w:marRight w:val="0"/>
      <w:marTop w:val="0"/>
      <w:marBottom w:val="0"/>
      <w:divBdr>
        <w:top w:val="none" w:sz="0" w:space="0" w:color="auto"/>
        <w:left w:val="none" w:sz="0" w:space="0" w:color="auto"/>
        <w:bottom w:val="none" w:sz="0" w:space="0" w:color="auto"/>
        <w:right w:val="none" w:sz="0" w:space="0" w:color="auto"/>
      </w:divBdr>
      <w:divsChild>
        <w:div w:id="1324163371">
          <w:marLeft w:val="0"/>
          <w:marRight w:val="0"/>
          <w:marTop w:val="0"/>
          <w:marBottom w:val="0"/>
          <w:divBdr>
            <w:top w:val="none" w:sz="0" w:space="0" w:color="auto"/>
            <w:left w:val="none" w:sz="0" w:space="0" w:color="auto"/>
            <w:bottom w:val="none" w:sz="0" w:space="0" w:color="auto"/>
            <w:right w:val="none" w:sz="0" w:space="0" w:color="auto"/>
          </w:divBdr>
        </w:div>
        <w:div w:id="1989092512">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2949">
      <w:bodyDiv w:val="1"/>
      <w:marLeft w:val="0"/>
      <w:marRight w:val="0"/>
      <w:marTop w:val="0"/>
      <w:marBottom w:val="0"/>
      <w:divBdr>
        <w:top w:val="none" w:sz="0" w:space="0" w:color="auto"/>
        <w:left w:val="none" w:sz="0" w:space="0" w:color="auto"/>
        <w:bottom w:val="none" w:sz="0" w:space="0" w:color="auto"/>
        <w:right w:val="none" w:sz="0" w:space="0" w:color="auto"/>
      </w:divBdr>
      <w:divsChild>
        <w:div w:id="1095514946">
          <w:marLeft w:val="0"/>
          <w:marRight w:val="0"/>
          <w:marTop w:val="0"/>
          <w:marBottom w:val="0"/>
          <w:divBdr>
            <w:top w:val="none" w:sz="0" w:space="0" w:color="auto"/>
            <w:left w:val="none" w:sz="0" w:space="0" w:color="auto"/>
            <w:bottom w:val="none" w:sz="0" w:space="0" w:color="auto"/>
            <w:right w:val="none" w:sz="0" w:space="0" w:color="auto"/>
          </w:divBdr>
        </w:div>
        <w:div w:id="1904367671">
          <w:marLeft w:val="0"/>
          <w:marRight w:val="0"/>
          <w:marTop w:val="0"/>
          <w:marBottom w:val="0"/>
          <w:divBdr>
            <w:top w:val="none" w:sz="0" w:space="0" w:color="auto"/>
            <w:left w:val="none" w:sz="0" w:space="0" w:color="auto"/>
            <w:bottom w:val="none" w:sz="0" w:space="0" w:color="auto"/>
            <w:right w:val="none" w:sz="0" w:space="0" w:color="auto"/>
          </w:divBdr>
        </w:div>
        <w:div w:id="1677536937">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796777">
      <w:bodyDiv w:val="1"/>
      <w:marLeft w:val="0"/>
      <w:marRight w:val="0"/>
      <w:marTop w:val="0"/>
      <w:marBottom w:val="0"/>
      <w:divBdr>
        <w:top w:val="none" w:sz="0" w:space="0" w:color="auto"/>
        <w:left w:val="none" w:sz="0" w:space="0" w:color="auto"/>
        <w:bottom w:val="none" w:sz="0" w:space="0" w:color="auto"/>
        <w:right w:val="none" w:sz="0" w:space="0" w:color="auto"/>
      </w:divBdr>
      <w:divsChild>
        <w:div w:id="460423021">
          <w:marLeft w:val="0"/>
          <w:marRight w:val="0"/>
          <w:marTop w:val="0"/>
          <w:marBottom w:val="0"/>
          <w:divBdr>
            <w:top w:val="none" w:sz="0" w:space="0" w:color="auto"/>
            <w:left w:val="none" w:sz="0" w:space="0" w:color="auto"/>
            <w:bottom w:val="none" w:sz="0" w:space="0" w:color="auto"/>
            <w:right w:val="none" w:sz="0" w:space="0" w:color="auto"/>
          </w:divBdr>
        </w:div>
        <w:div w:id="738552590">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4504277">
      <w:bodyDiv w:val="1"/>
      <w:marLeft w:val="0"/>
      <w:marRight w:val="0"/>
      <w:marTop w:val="0"/>
      <w:marBottom w:val="0"/>
      <w:divBdr>
        <w:top w:val="none" w:sz="0" w:space="0" w:color="auto"/>
        <w:left w:val="none" w:sz="0" w:space="0" w:color="auto"/>
        <w:bottom w:val="none" w:sz="0" w:space="0" w:color="auto"/>
        <w:right w:val="none" w:sz="0" w:space="0" w:color="auto"/>
      </w:divBdr>
      <w:divsChild>
        <w:div w:id="1508329228">
          <w:marLeft w:val="0"/>
          <w:marRight w:val="0"/>
          <w:marTop w:val="0"/>
          <w:marBottom w:val="0"/>
          <w:divBdr>
            <w:top w:val="none" w:sz="0" w:space="0" w:color="auto"/>
            <w:left w:val="none" w:sz="0" w:space="0" w:color="auto"/>
            <w:bottom w:val="none" w:sz="0" w:space="0" w:color="auto"/>
            <w:right w:val="none" w:sz="0" w:space="0" w:color="auto"/>
          </w:divBdr>
        </w:div>
        <w:div w:id="90603626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37435360">
      <w:bodyDiv w:val="1"/>
      <w:marLeft w:val="0"/>
      <w:marRight w:val="0"/>
      <w:marTop w:val="0"/>
      <w:marBottom w:val="0"/>
      <w:divBdr>
        <w:top w:val="none" w:sz="0" w:space="0" w:color="auto"/>
        <w:left w:val="none" w:sz="0" w:space="0" w:color="auto"/>
        <w:bottom w:val="none" w:sz="0" w:space="0" w:color="auto"/>
        <w:right w:val="none" w:sz="0" w:space="0" w:color="auto"/>
      </w:divBdr>
      <w:divsChild>
        <w:div w:id="656685577">
          <w:marLeft w:val="0"/>
          <w:marRight w:val="0"/>
          <w:marTop w:val="0"/>
          <w:marBottom w:val="0"/>
          <w:divBdr>
            <w:top w:val="none" w:sz="0" w:space="0" w:color="auto"/>
            <w:left w:val="none" w:sz="0" w:space="0" w:color="auto"/>
            <w:bottom w:val="none" w:sz="0" w:space="0" w:color="auto"/>
            <w:right w:val="none" w:sz="0" w:space="0" w:color="auto"/>
          </w:divBdr>
        </w:div>
        <w:div w:id="1964771159">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3889782">
      <w:bodyDiv w:val="1"/>
      <w:marLeft w:val="0"/>
      <w:marRight w:val="0"/>
      <w:marTop w:val="0"/>
      <w:marBottom w:val="0"/>
      <w:divBdr>
        <w:top w:val="none" w:sz="0" w:space="0" w:color="auto"/>
        <w:left w:val="none" w:sz="0" w:space="0" w:color="auto"/>
        <w:bottom w:val="none" w:sz="0" w:space="0" w:color="auto"/>
        <w:right w:val="none" w:sz="0" w:space="0" w:color="auto"/>
      </w:divBdr>
      <w:divsChild>
        <w:div w:id="790780371">
          <w:marLeft w:val="0"/>
          <w:marRight w:val="0"/>
          <w:marTop w:val="0"/>
          <w:marBottom w:val="0"/>
          <w:divBdr>
            <w:top w:val="none" w:sz="0" w:space="0" w:color="auto"/>
            <w:left w:val="none" w:sz="0" w:space="0" w:color="auto"/>
            <w:bottom w:val="none" w:sz="0" w:space="0" w:color="auto"/>
            <w:right w:val="none" w:sz="0" w:space="0" w:color="auto"/>
          </w:divBdr>
        </w:div>
        <w:div w:id="428550657">
          <w:marLeft w:val="0"/>
          <w:marRight w:val="0"/>
          <w:marTop w:val="0"/>
          <w:marBottom w:val="0"/>
          <w:divBdr>
            <w:top w:val="none" w:sz="0" w:space="0" w:color="auto"/>
            <w:left w:val="none" w:sz="0" w:space="0" w:color="auto"/>
            <w:bottom w:val="none" w:sz="0" w:space="0" w:color="auto"/>
            <w:right w:val="none" w:sz="0" w:space="0" w:color="auto"/>
          </w:divBdr>
        </w:div>
        <w:div w:id="1828667301">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0956744">
      <w:bodyDiv w:val="1"/>
      <w:marLeft w:val="0"/>
      <w:marRight w:val="0"/>
      <w:marTop w:val="0"/>
      <w:marBottom w:val="0"/>
      <w:divBdr>
        <w:top w:val="none" w:sz="0" w:space="0" w:color="auto"/>
        <w:left w:val="none" w:sz="0" w:space="0" w:color="auto"/>
        <w:bottom w:val="none" w:sz="0" w:space="0" w:color="auto"/>
        <w:right w:val="none" w:sz="0" w:space="0" w:color="auto"/>
      </w:divBdr>
      <w:divsChild>
        <w:div w:id="264582023">
          <w:marLeft w:val="0"/>
          <w:marRight w:val="0"/>
          <w:marTop w:val="0"/>
          <w:marBottom w:val="0"/>
          <w:divBdr>
            <w:top w:val="none" w:sz="0" w:space="0" w:color="auto"/>
            <w:left w:val="none" w:sz="0" w:space="0" w:color="auto"/>
            <w:bottom w:val="none" w:sz="0" w:space="0" w:color="auto"/>
            <w:right w:val="none" w:sz="0" w:space="0" w:color="auto"/>
          </w:divBdr>
        </w:div>
        <w:div w:id="1498958644">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94254469">
      <w:bodyDiv w:val="1"/>
      <w:marLeft w:val="0"/>
      <w:marRight w:val="0"/>
      <w:marTop w:val="0"/>
      <w:marBottom w:val="0"/>
      <w:divBdr>
        <w:top w:val="none" w:sz="0" w:space="0" w:color="auto"/>
        <w:left w:val="none" w:sz="0" w:space="0" w:color="auto"/>
        <w:bottom w:val="none" w:sz="0" w:space="0" w:color="auto"/>
        <w:right w:val="none" w:sz="0" w:space="0" w:color="auto"/>
      </w:divBdr>
      <w:divsChild>
        <w:div w:id="1658454644">
          <w:marLeft w:val="0"/>
          <w:marRight w:val="0"/>
          <w:marTop w:val="0"/>
          <w:marBottom w:val="0"/>
          <w:divBdr>
            <w:top w:val="none" w:sz="0" w:space="0" w:color="auto"/>
            <w:left w:val="none" w:sz="0" w:space="0" w:color="auto"/>
            <w:bottom w:val="none" w:sz="0" w:space="0" w:color="auto"/>
            <w:right w:val="none" w:sz="0" w:space="0" w:color="auto"/>
          </w:divBdr>
        </w:div>
        <w:div w:id="546990682">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06319534">
      <w:bodyDiv w:val="1"/>
      <w:marLeft w:val="0"/>
      <w:marRight w:val="0"/>
      <w:marTop w:val="0"/>
      <w:marBottom w:val="0"/>
      <w:divBdr>
        <w:top w:val="none" w:sz="0" w:space="0" w:color="auto"/>
        <w:left w:val="none" w:sz="0" w:space="0" w:color="auto"/>
        <w:bottom w:val="none" w:sz="0" w:space="0" w:color="auto"/>
        <w:right w:val="none" w:sz="0" w:space="0" w:color="auto"/>
      </w:divBdr>
      <w:divsChild>
        <w:div w:id="688800599">
          <w:marLeft w:val="0"/>
          <w:marRight w:val="0"/>
          <w:marTop w:val="0"/>
          <w:marBottom w:val="0"/>
          <w:divBdr>
            <w:top w:val="none" w:sz="0" w:space="0" w:color="auto"/>
            <w:left w:val="none" w:sz="0" w:space="0" w:color="auto"/>
            <w:bottom w:val="none" w:sz="0" w:space="0" w:color="auto"/>
            <w:right w:val="none" w:sz="0" w:space="0" w:color="auto"/>
          </w:divBdr>
        </w:div>
        <w:div w:id="2075739319">
          <w:marLeft w:val="0"/>
          <w:marRight w:val="0"/>
          <w:marTop w:val="0"/>
          <w:marBottom w:val="0"/>
          <w:divBdr>
            <w:top w:val="none" w:sz="0" w:space="0" w:color="auto"/>
            <w:left w:val="none" w:sz="0" w:space="0" w:color="auto"/>
            <w:bottom w:val="none" w:sz="0" w:space="0" w:color="auto"/>
            <w:right w:val="none" w:sz="0" w:space="0" w:color="auto"/>
          </w:divBdr>
        </w:div>
      </w:divsChild>
    </w:div>
    <w:div w:id="807288040">
      <w:bodyDiv w:val="1"/>
      <w:marLeft w:val="0"/>
      <w:marRight w:val="0"/>
      <w:marTop w:val="0"/>
      <w:marBottom w:val="0"/>
      <w:divBdr>
        <w:top w:val="none" w:sz="0" w:space="0" w:color="auto"/>
        <w:left w:val="none" w:sz="0" w:space="0" w:color="auto"/>
        <w:bottom w:val="none" w:sz="0" w:space="0" w:color="auto"/>
        <w:right w:val="none" w:sz="0" w:space="0" w:color="auto"/>
      </w:divBdr>
      <w:divsChild>
        <w:div w:id="2109234671">
          <w:marLeft w:val="0"/>
          <w:marRight w:val="0"/>
          <w:marTop w:val="0"/>
          <w:marBottom w:val="0"/>
          <w:divBdr>
            <w:top w:val="none" w:sz="0" w:space="0" w:color="auto"/>
            <w:left w:val="none" w:sz="0" w:space="0" w:color="auto"/>
            <w:bottom w:val="none" w:sz="0" w:space="0" w:color="auto"/>
            <w:right w:val="none" w:sz="0" w:space="0" w:color="auto"/>
          </w:divBdr>
        </w:div>
        <w:div w:id="1349867238">
          <w:marLeft w:val="0"/>
          <w:marRight w:val="0"/>
          <w:marTop w:val="0"/>
          <w:marBottom w:val="0"/>
          <w:divBdr>
            <w:top w:val="none" w:sz="0" w:space="0" w:color="auto"/>
            <w:left w:val="none" w:sz="0" w:space="0" w:color="auto"/>
            <w:bottom w:val="none" w:sz="0" w:space="0" w:color="auto"/>
            <w:right w:val="none" w:sz="0" w:space="0" w:color="auto"/>
          </w:divBdr>
        </w:div>
        <w:div w:id="1204171214">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48314239">
      <w:bodyDiv w:val="1"/>
      <w:marLeft w:val="0"/>
      <w:marRight w:val="0"/>
      <w:marTop w:val="0"/>
      <w:marBottom w:val="0"/>
      <w:divBdr>
        <w:top w:val="none" w:sz="0" w:space="0" w:color="auto"/>
        <w:left w:val="none" w:sz="0" w:space="0" w:color="auto"/>
        <w:bottom w:val="none" w:sz="0" w:space="0" w:color="auto"/>
        <w:right w:val="none" w:sz="0" w:space="0" w:color="auto"/>
      </w:divBdr>
      <w:divsChild>
        <w:div w:id="1471480306">
          <w:marLeft w:val="0"/>
          <w:marRight w:val="0"/>
          <w:marTop w:val="0"/>
          <w:marBottom w:val="0"/>
          <w:divBdr>
            <w:top w:val="none" w:sz="0" w:space="0" w:color="auto"/>
            <w:left w:val="none" w:sz="0" w:space="0" w:color="auto"/>
            <w:bottom w:val="none" w:sz="0" w:space="0" w:color="auto"/>
            <w:right w:val="none" w:sz="0" w:space="0" w:color="auto"/>
          </w:divBdr>
          <w:divsChild>
            <w:div w:id="173764471">
              <w:marLeft w:val="0"/>
              <w:marRight w:val="0"/>
              <w:marTop w:val="0"/>
              <w:marBottom w:val="0"/>
              <w:divBdr>
                <w:top w:val="none" w:sz="0" w:space="0" w:color="auto"/>
                <w:left w:val="none" w:sz="0" w:space="0" w:color="auto"/>
                <w:bottom w:val="none" w:sz="0" w:space="0" w:color="auto"/>
                <w:right w:val="none" w:sz="0" w:space="0" w:color="auto"/>
              </w:divBdr>
            </w:div>
            <w:div w:id="1679884929">
              <w:marLeft w:val="0"/>
              <w:marRight w:val="0"/>
              <w:marTop w:val="0"/>
              <w:marBottom w:val="0"/>
              <w:divBdr>
                <w:top w:val="none" w:sz="0" w:space="0" w:color="auto"/>
                <w:left w:val="none" w:sz="0" w:space="0" w:color="auto"/>
                <w:bottom w:val="none" w:sz="0" w:space="0" w:color="auto"/>
                <w:right w:val="none" w:sz="0" w:space="0" w:color="auto"/>
              </w:divBdr>
            </w:div>
            <w:div w:id="679350603">
              <w:marLeft w:val="0"/>
              <w:marRight w:val="0"/>
              <w:marTop w:val="0"/>
              <w:marBottom w:val="0"/>
              <w:divBdr>
                <w:top w:val="none" w:sz="0" w:space="0" w:color="auto"/>
                <w:left w:val="none" w:sz="0" w:space="0" w:color="auto"/>
                <w:bottom w:val="none" w:sz="0" w:space="0" w:color="auto"/>
                <w:right w:val="none" w:sz="0" w:space="0" w:color="auto"/>
              </w:divBdr>
            </w:div>
            <w:div w:id="171450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099058991">
      <w:bodyDiv w:val="1"/>
      <w:marLeft w:val="0"/>
      <w:marRight w:val="0"/>
      <w:marTop w:val="0"/>
      <w:marBottom w:val="0"/>
      <w:divBdr>
        <w:top w:val="none" w:sz="0" w:space="0" w:color="auto"/>
        <w:left w:val="none" w:sz="0" w:space="0" w:color="auto"/>
        <w:bottom w:val="none" w:sz="0" w:space="0" w:color="auto"/>
        <w:right w:val="none" w:sz="0" w:space="0" w:color="auto"/>
      </w:divBdr>
      <w:divsChild>
        <w:div w:id="82188409">
          <w:marLeft w:val="0"/>
          <w:marRight w:val="0"/>
          <w:marTop w:val="0"/>
          <w:marBottom w:val="0"/>
          <w:divBdr>
            <w:top w:val="none" w:sz="0" w:space="0" w:color="auto"/>
            <w:left w:val="none" w:sz="0" w:space="0" w:color="auto"/>
            <w:bottom w:val="none" w:sz="0" w:space="0" w:color="auto"/>
            <w:right w:val="none" w:sz="0" w:space="0" w:color="auto"/>
          </w:divBdr>
        </w:div>
        <w:div w:id="1795637127">
          <w:marLeft w:val="0"/>
          <w:marRight w:val="0"/>
          <w:marTop w:val="0"/>
          <w:marBottom w:val="0"/>
          <w:divBdr>
            <w:top w:val="none" w:sz="0" w:space="0" w:color="auto"/>
            <w:left w:val="none" w:sz="0" w:space="0" w:color="auto"/>
            <w:bottom w:val="none" w:sz="0" w:space="0" w:color="auto"/>
            <w:right w:val="none" w:sz="0" w:space="0" w:color="auto"/>
          </w:divBdr>
        </w:div>
      </w:divsChild>
    </w:div>
    <w:div w:id="1121537849">
      <w:bodyDiv w:val="1"/>
      <w:marLeft w:val="0"/>
      <w:marRight w:val="0"/>
      <w:marTop w:val="0"/>
      <w:marBottom w:val="0"/>
      <w:divBdr>
        <w:top w:val="none" w:sz="0" w:space="0" w:color="auto"/>
        <w:left w:val="none" w:sz="0" w:space="0" w:color="auto"/>
        <w:bottom w:val="none" w:sz="0" w:space="0" w:color="auto"/>
        <w:right w:val="none" w:sz="0" w:space="0" w:color="auto"/>
      </w:divBdr>
      <w:divsChild>
        <w:div w:id="457342024">
          <w:marLeft w:val="0"/>
          <w:marRight w:val="0"/>
          <w:marTop w:val="0"/>
          <w:marBottom w:val="0"/>
          <w:divBdr>
            <w:top w:val="none" w:sz="0" w:space="0" w:color="auto"/>
            <w:left w:val="none" w:sz="0" w:space="0" w:color="auto"/>
            <w:bottom w:val="none" w:sz="0" w:space="0" w:color="auto"/>
            <w:right w:val="none" w:sz="0" w:space="0" w:color="auto"/>
          </w:divBdr>
        </w:div>
        <w:div w:id="2024474766">
          <w:marLeft w:val="0"/>
          <w:marRight w:val="0"/>
          <w:marTop w:val="0"/>
          <w:marBottom w:val="0"/>
          <w:divBdr>
            <w:top w:val="none" w:sz="0" w:space="0" w:color="auto"/>
            <w:left w:val="none" w:sz="0" w:space="0" w:color="auto"/>
            <w:bottom w:val="none" w:sz="0" w:space="0" w:color="auto"/>
            <w:right w:val="none" w:sz="0" w:space="0" w:color="auto"/>
          </w:divBdr>
        </w:div>
        <w:div w:id="80839812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29279770">
      <w:bodyDiv w:val="1"/>
      <w:marLeft w:val="0"/>
      <w:marRight w:val="0"/>
      <w:marTop w:val="0"/>
      <w:marBottom w:val="0"/>
      <w:divBdr>
        <w:top w:val="none" w:sz="0" w:space="0" w:color="auto"/>
        <w:left w:val="none" w:sz="0" w:space="0" w:color="auto"/>
        <w:bottom w:val="none" w:sz="0" w:space="0" w:color="auto"/>
        <w:right w:val="none" w:sz="0" w:space="0" w:color="auto"/>
      </w:divBdr>
      <w:divsChild>
        <w:div w:id="1640643296">
          <w:marLeft w:val="0"/>
          <w:marRight w:val="0"/>
          <w:marTop w:val="0"/>
          <w:marBottom w:val="0"/>
          <w:divBdr>
            <w:top w:val="none" w:sz="0" w:space="0" w:color="auto"/>
            <w:left w:val="none" w:sz="0" w:space="0" w:color="auto"/>
            <w:bottom w:val="none" w:sz="0" w:space="0" w:color="auto"/>
            <w:right w:val="none" w:sz="0" w:space="0" w:color="auto"/>
          </w:divBdr>
        </w:div>
        <w:div w:id="72398972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68792848">
      <w:bodyDiv w:val="1"/>
      <w:marLeft w:val="0"/>
      <w:marRight w:val="0"/>
      <w:marTop w:val="0"/>
      <w:marBottom w:val="0"/>
      <w:divBdr>
        <w:top w:val="none" w:sz="0" w:space="0" w:color="auto"/>
        <w:left w:val="none" w:sz="0" w:space="0" w:color="auto"/>
        <w:bottom w:val="none" w:sz="0" w:space="0" w:color="auto"/>
        <w:right w:val="none" w:sz="0" w:space="0" w:color="auto"/>
      </w:divBdr>
      <w:divsChild>
        <w:div w:id="616907615">
          <w:marLeft w:val="0"/>
          <w:marRight w:val="0"/>
          <w:marTop w:val="0"/>
          <w:marBottom w:val="0"/>
          <w:divBdr>
            <w:top w:val="none" w:sz="0" w:space="0" w:color="auto"/>
            <w:left w:val="none" w:sz="0" w:space="0" w:color="auto"/>
            <w:bottom w:val="none" w:sz="0" w:space="0" w:color="auto"/>
            <w:right w:val="none" w:sz="0" w:space="0" w:color="auto"/>
          </w:divBdr>
        </w:div>
        <w:div w:id="774402801">
          <w:marLeft w:val="0"/>
          <w:marRight w:val="0"/>
          <w:marTop w:val="0"/>
          <w:marBottom w:val="0"/>
          <w:divBdr>
            <w:top w:val="none" w:sz="0" w:space="0" w:color="auto"/>
            <w:left w:val="none" w:sz="0" w:space="0" w:color="auto"/>
            <w:bottom w:val="none" w:sz="0" w:space="0" w:color="auto"/>
            <w:right w:val="none" w:sz="0" w:space="0" w:color="auto"/>
          </w:divBdr>
        </w:div>
        <w:div w:id="596911507">
          <w:marLeft w:val="0"/>
          <w:marRight w:val="0"/>
          <w:marTop w:val="0"/>
          <w:marBottom w:val="0"/>
          <w:divBdr>
            <w:top w:val="none" w:sz="0" w:space="0" w:color="auto"/>
            <w:left w:val="none" w:sz="0" w:space="0" w:color="auto"/>
            <w:bottom w:val="none" w:sz="0" w:space="0" w:color="auto"/>
            <w:right w:val="none" w:sz="0" w:space="0" w:color="auto"/>
          </w:divBdr>
        </w:div>
        <w:div w:id="111170861">
          <w:marLeft w:val="0"/>
          <w:marRight w:val="0"/>
          <w:marTop w:val="0"/>
          <w:marBottom w:val="0"/>
          <w:divBdr>
            <w:top w:val="none" w:sz="0" w:space="0" w:color="auto"/>
            <w:left w:val="none" w:sz="0" w:space="0" w:color="auto"/>
            <w:bottom w:val="none" w:sz="0" w:space="0" w:color="auto"/>
            <w:right w:val="none" w:sz="0" w:space="0" w:color="auto"/>
          </w:divBdr>
        </w:div>
        <w:div w:id="120278825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226108">
      <w:bodyDiv w:val="1"/>
      <w:marLeft w:val="0"/>
      <w:marRight w:val="0"/>
      <w:marTop w:val="0"/>
      <w:marBottom w:val="0"/>
      <w:divBdr>
        <w:top w:val="none" w:sz="0" w:space="0" w:color="auto"/>
        <w:left w:val="none" w:sz="0" w:space="0" w:color="auto"/>
        <w:bottom w:val="none" w:sz="0" w:space="0" w:color="auto"/>
        <w:right w:val="none" w:sz="0" w:space="0" w:color="auto"/>
      </w:divBdr>
      <w:divsChild>
        <w:div w:id="1379940208">
          <w:marLeft w:val="0"/>
          <w:marRight w:val="0"/>
          <w:marTop w:val="0"/>
          <w:marBottom w:val="0"/>
          <w:divBdr>
            <w:top w:val="none" w:sz="0" w:space="0" w:color="auto"/>
            <w:left w:val="none" w:sz="0" w:space="0" w:color="auto"/>
            <w:bottom w:val="none" w:sz="0" w:space="0" w:color="auto"/>
            <w:right w:val="none" w:sz="0" w:space="0" w:color="auto"/>
          </w:divBdr>
        </w:div>
        <w:div w:id="1258245357">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08183550">
      <w:bodyDiv w:val="1"/>
      <w:marLeft w:val="0"/>
      <w:marRight w:val="0"/>
      <w:marTop w:val="0"/>
      <w:marBottom w:val="0"/>
      <w:divBdr>
        <w:top w:val="none" w:sz="0" w:space="0" w:color="auto"/>
        <w:left w:val="none" w:sz="0" w:space="0" w:color="auto"/>
        <w:bottom w:val="none" w:sz="0" w:space="0" w:color="auto"/>
        <w:right w:val="none" w:sz="0" w:space="0" w:color="auto"/>
      </w:divBdr>
      <w:divsChild>
        <w:div w:id="2106684279">
          <w:marLeft w:val="0"/>
          <w:marRight w:val="0"/>
          <w:marTop w:val="0"/>
          <w:marBottom w:val="0"/>
          <w:divBdr>
            <w:top w:val="none" w:sz="0" w:space="0" w:color="auto"/>
            <w:left w:val="none" w:sz="0" w:space="0" w:color="auto"/>
            <w:bottom w:val="none" w:sz="0" w:space="0" w:color="auto"/>
            <w:right w:val="none" w:sz="0" w:space="0" w:color="auto"/>
          </w:divBdr>
        </w:div>
        <w:div w:id="1137914545">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5339494">
      <w:bodyDiv w:val="1"/>
      <w:marLeft w:val="0"/>
      <w:marRight w:val="0"/>
      <w:marTop w:val="0"/>
      <w:marBottom w:val="0"/>
      <w:divBdr>
        <w:top w:val="none" w:sz="0" w:space="0" w:color="auto"/>
        <w:left w:val="none" w:sz="0" w:space="0" w:color="auto"/>
        <w:bottom w:val="none" w:sz="0" w:space="0" w:color="auto"/>
        <w:right w:val="none" w:sz="0" w:space="0" w:color="auto"/>
      </w:divBdr>
      <w:divsChild>
        <w:div w:id="585111511">
          <w:marLeft w:val="0"/>
          <w:marRight w:val="0"/>
          <w:marTop w:val="0"/>
          <w:marBottom w:val="0"/>
          <w:divBdr>
            <w:top w:val="none" w:sz="0" w:space="0" w:color="auto"/>
            <w:left w:val="none" w:sz="0" w:space="0" w:color="auto"/>
            <w:bottom w:val="none" w:sz="0" w:space="0" w:color="auto"/>
            <w:right w:val="none" w:sz="0" w:space="0" w:color="auto"/>
          </w:divBdr>
        </w:div>
        <w:div w:id="52536769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38658805">
      <w:bodyDiv w:val="1"/>
      <w:marLeft w:val="0"/>
      <w:marRight w:val="0"/>
      <w:marTop w:val="0"/>
      <w:marBottom w:val="0"/>
      <w:divBdr>
        <w:top w:val="none" w:sz="0" w:space="0" w:color="auto"/>
        <w:left w:val="none" w:sz="0" w:space="0" w:color="auto"/>
        <w:bottom w:val="none" w:sz="0" w:space="0" w:color="auto"/>
        <w:right w:val="none" w:sz="0" w:space="0" w:color="auto"/>
      </w:divBdr>
      <w:divsChild>
        <w:div w:id="609170925">
          <w:marLeft w:val="0"/>
          <w:marRight w:val="0"/>
          <w:marTop w:val="0"/>
          <w:marBottom w:val="0"/>
          <w:divBdr>
            <w:top w:val="none" w:sz="0" w:space="0" w:color="auto"/>
            <w:left w:val="none" w:sz="0" w:space="0" w:color="auto"/>
            <w:bottom w:val="none" w:sz="0" w:space="0" w:color="auto"/>
            <w:right w:val="none" w:sz="0" w:space="0" w:color="auto"/>
          </w:divBdr>
        </w:div>
        <w:div w:id="1632520950">
          <w:marLeft w:val="0"/>
          <w:marRight w:val="0"/>
          <w:marTop w:val="0"/>
          <w:marBottom w:val="0"/>
          <w:divBdr>
            <w:top w:val="none" w:sz="0" w:space="0" w:color="auto"/>
            <w:left w:val="none" w:sz="0" w:space="0" w:color="auto"/>
            <w:bottom w:val="none" w:sz="0" w:space="0" w:color="auto"/>
            <w:right w:val="none" w:sz="0" w:space="0" w:color="auto"/>
          </w:divBdr>
        </w:div>
      </w:divsChild>
    </w:div>
    <w:div w:id="1341354533">
      <w:bodyDiv w:val="1"/>
      <w:marLeft w:val="0"/>
      <w:marRight w:val="0"/>
      <w:marTop w:val="0"/>
      <w:marBottom w:val="0"/>
      <w:divBdr>
        <w:top w:val="none" w:sz="0" w:space="0" w:color="auto"/>
        <w:left w:val="none" w:sz="0" w:space="0" w:color="auto"/>
        <w:bottom w:val="none" w:sz="0" w:space="0" w:color="auto"/>
        <w:right w:val="none" w:sz="0" w:space="0" w:color="auto"/>
      </w:divBdr>
      <w:divsChild>
        <w:div w:id="2039696495">
          <w:marLeft w:val="0"/>
          <w:marRight w:val="0"/>
          <w:marTop w:val="0"/>
          <w:marBottom w:val="0"/>
          <w:divBdr>
            <w:top w:val="none" w:sz="0" w:space="0" w:color="auto"/>
            <w:left w:val="none" w:sz="0" w:space="0" w:color="auto"/>
            <w:bottom w:val="none" w:sz="0" w:space="0" w:color="auto"/>
            <w:right w:val="none" w:sz="0" w:space="0" w:color="auto"/>
          </w:divBdr>
        </w:div>
        <w:div w:id="1430277324">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88647293">
      <w:bodyDiv w:val="1"/>
      <w:marLeft w:val="0"/>
      <w:marRight w:val="0"/>
      <w:marTop w:val="0"/>
      <w:marBottom w:val="0"/>
      <w:divBdr>
        <w:top w:val="none" w:sz="0" w:space="0" w:color="auto"/>
        <w:left w:val="none" w:sz="0" w:space="0" w:color="auto"/>
        <w:bottom w:val="none" w:sz="0" w:space="0" w:color="auto"/>
        <w:right w:val="none" w:sz="0" w:space="0" w:color="auto"/>
      </w:divBdr>
      <w:divsChild>
        <w:div w:id="1837308115">
          <w:marLeft w:val="0"/>
          <w:marRight w:val="0"/>
          <w:marTop w:val="0"/>
          <w:marBottom w:val="0"/>
          <w:divBdr>
            <w:top w:val="none" w:sz="0" w:space="0" w:color="auto"/>
            <w:left w:val="none" w:sz="0" w:space="0" w:color="auto"/>
            <w:bottom w:val="none" w:sz="0" w:space="0" w:color="auto"/>
            <w:right w:val="none" w:sz="0" w:space="0" w:color="auto"/>
          </w:divBdr>
        </w:div>
        <w:div w:id="1577745977">
          <w:marLeft w:val="0"/>
          <w:marRight w:val="0"/>
          <w:marTop w:val="0"/>
          <w:marBottom w:val="0"/>
          <w:divBdr>
            <w:top w:val="none" w:sz="0" w:space="0" w:color="auto"/>
            <w:left w:val="none" w:sz="0" w:space="0" w:color="auto"/>
            <w:bottom w:val="none" w:sz="0" w:space="0" w:color="auto"/>
            <w:right w:val="none" w:sz="0" w:space="0" w:color="auto"/>
          </w:divBdr>
        </w:div>
        <w:div w:id="2132547584">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09494517">
      <w:bodyDiv w:val="1"/>
      <w:marLeft w:val="0"/>
      <w:marRight w:val="0"/>
      <w:marTop w:val="0"/>
      <w:marBottom w:val="0"/>
      <w:divBdr>
        <w:top w:val="none" w:sz="0" w:space="0" w:color="auto"/>
        <w:left w:val="none" w:sz="0" w:space="0" w:color="auto"/>
        <w:bottom w:val="none" w:sz="0" w:space="0" w:color="auto"/>
        <w:right w:val="none" w:sz="0" w:space="0" w:color="auto"/>
      </w:divBdr>
      <w:divsChild>
        <w:div w:id="301035453">
          <w:marLeft w:val="0"/>
          <w:marRight w:val="0"/>
          <w:marTop w:val="0"/>
          <w:marBottom w:val="0"/>
          <w:divBdr>
            <w:top w:val="none" w:sz="0" w:space="0" w:color="auto"/>
            <w:left w:val="none" w:sz="0" w:space="0" w:color="auto"/>
            <w:bottom w:val="none" w:sz="0" w:space="0" w:color="auto"/>
            <w:right w:val="none" w:sz="0" w:space="0" w:color="auto"/>
          </w:divBdr>
        </w:div>
        <w:div w:id="1371372751">
          <w:marLeft w:val="0"/>
          <w:marRight w:val="0"/>
          <w:marTop w:val="0"/>
          <w:marBottom w:val="0"/>
          <w:divBdr>
            <w:top w:val="none" w:sz="0" w:space="0" w:color="auto"/>
            <w:left w:val="none" w:sz="0" w:space="0" w:color="auto"/>
            <w:bottom w:val="none" w:sz="0" w:space="0" w:color="auto"/>
            <w:right w:val="none" w:sz="0" w:space="0" w:color="auto"/>
          </w:divBdr>
        </w:div>
        <w:div w:id="800804989">
          <w:marLeft w:val="0"/>
          <w:marRight w:val="0"/>
          <w:marTop w:val="0"/>
          <w:marBottom w:val="0"/>
          <w:divBdr>
            <w:top w:val="none" w:sz="0" w:space="0" w:color="auto"/>
            <w:left w:val="none" w:sz="0" w:space="0" w:color="auto"/>
            <w:bottom w:val="none" w:sz="0" w:space="0" w:color="auto"/>
            <w:right w:val="none" w:sz="0" w:space="0" w:color="auto"/>
          </w:divBdr>
        </w:div>
        <w:div w:id="2101363110">
          <w:marLeft w:val="0"/>
          <w:marRight w:val="0"/>
          <w:marTop w:val="0"/>
          <w:marBottom w:val="0"/>
          <w:divBdr>
            <w:top w:val="none" w:sz="0" w:space="0" w:color="auto"/>
            <w:left w:val="none" w:sz="0" w:space="0" w:color="auto"/>
            <w:bottom w:val="none" w:sz="0" w:space="0" w:color="auto"/>
            <w:right w:val="none" w:sz="0" w:space="0" w:color="auto"/>
          </w:divBdr>
        </w:div>
        <w:div w:id="444547609">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578571">
      <w:bodyDiv w:val="1"/>
      <w:marLeft w:val="0"/>
      <w:marRight w:val="0"/>
      <w:marTop w:val="0"/>
      <w:marBottom w:val="0"/>
      <w:divBdr>
        <w:top w:val="none" w:sz="0" w:space="0" w:color="auto"/>
        <w:left w:val="none" w:sz="0" w:space="0" w:color="auto"/>
        <w:bottom w:val="none" w:sz="0" w:space="0" w:color="auto"/>
        <w:right w:val="none" w:sz="0" w:space="0" w:color="auto"/>
      </w:divBdr>
      <w:divsChild>
        <w:div w:id="1956591585">
          <w:marLeft w:val="0"/>
          <w:marRight w:val="0"/>
          <w:marTop w:val="0"/>
          <w:marBottom w:val="0"/>
          <w:divBdr>
            <w:top w:val="none" w:sz="0" w:space="0" w:color="auto"/>
            <w:left w:val="none" w:sz="0" w:space="0" w:color="auto"/>
            <w:bottom w:val="none" w:sz="0" w:space="0" w:color="auto"/>
            <w:right w:val="none" w:sz="0" w:space="0" w:color="auto"/>
          </w:divBdr>
        </w:div>
        <w:div w:id="157280904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988803">
      <w:bodyDiv w:val="1"/>
      <w:marLeft w:val="0"/>
      <w:marRight w:val="0"/>
      <w:marTop w:val="0"/>
      <w:marBottom w:val="0"/>
      <w:divBdr>
        <w:top w:val="none" w:sz="0" w:space="0" w:color="auto"/>
        <w:left w:val="none" w:sz="0" w:space="0" w:color="auto"/>
        <w:bottom w:val="none" w:sz="0" w:space="0" w:color="auto"/>
        <w:right w:val="none" w:sz="0" w:space="0" w:color="auto"/>
      </w:divBdr>
      <w:divsChild>
        <w:div w:id="95642853">
          <w:marLeft w:val="0"/>
          <w:marRight w:val="0"/>
          <w:marTop w:val="0"/>
          <w:marBottom w:val="0"/>
          <w:divBdr>
            <w:top w:val="none" w:sz="0" w:space="0" w:color="auto"/>
            <w:left w:val="none" w:sz="0" w:space="0" w:color="auto"/>
            <w:bottom w:val="none" w:sz="0" w:space="0" w:color="auto"/>
            <w:right w:val="none" w:sz="0" w:space="0" w:color="auto"/>
          </w:divBdr>
        </w:div>
        <w:div w:id="1411151601">
          <w:marLeft w:val="0"/>
          <w:marRight w:val="0"/>
          <w:marTop w:val="0"/>
          <w:marBottom w:val="0"/>
          <w:divBdr>
            <w:top w:val="none" w:sz="0" w:space="0" w:color="auto"/>
            <w:left w:val="none" w:sz="0" w:space="0" w:color="auto"/>
            <w:bottom w:val="none" w:sz="0" w:space="0" w:color="auto"/>
            <w:right w:val="none" w:sz="0" w:space="0" w:color="auto"/>
          </w:divBdr>
        </w:div>
        <w:div w:id="542442739">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60562656">
      <w:bodyDiv w:val="1"/>
      <w:marLeft w:val="0"/>
      <w:marRight w:val="0"/>
      <w:marTop w:val="0"/>
      <w:marBottom w:val="0"/>
      <w:divBdr>
        <w:top w:val="none" w:sz="0" w:space="0" w:color="auto"/>
        <w:left w:val="none" w:sz="0" w:space="0" w:color="auto"/>
        <w:bottom w:val="none" w:sz="0" w:space="0" w:color="auto"/>
        <w:right w:val="none" w:sz="0" w:space="0" w:color="auto"/>
      </w:divBdr>
      <w:divsChild>
        <w:div w:id="162477787">
          <w:marLeft w:val="0"/>
          <w:marRight w:val="0"/>
          <w:marTop w:val="0"/>
          <w:marBottom w:val="0"/>
          <w:divBdr>
            <w:top w:val="none" w:sz="0" w:space="0" w:color="auto"/>
            <w:left w:val="none" w:sz="0" w:space="0" w:color="auto"/>
            <w:bottom w:val="none" w:sz="0" w:space="0" w:color="auto"/>
            <w:right w:val="none" w:sz="0" w:space="0" w:color="auto"/>
          </w:divBdr>
        </w:div>
        <w:div w:id="238902514">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42134685">
      <w:bodyDiv w:val="1"/>
      <w:marLeft w:val="0"/>
      <w:marRight w:val="0"/>
      <w:marTop w:val="0"/>
      <w:marBottom w:val="0"/>
      <w:divBdr>
        <w:top w:val="none" w:sz="0" w:space="0" w:color="auto"/>
        <w:left w:val="none" w:sz="0" w:space="0" w:color="auto"/>
        <w:bottom w:val="none" w:sz="0" w:space="0" w:color="auto"/>
        <w:right w:val="none" w:sz="0" w:space="0" w:color="auto"/>
      </w:divBdr>
      <w:divsChild>
        <w:div w:id="301349532">
          <w:marLeft w:val="0"/>
          <w:marRight w:val="0"/>
          <w:marTop w:val="0"/>
          <w:marBottom w:val="0"/>
          <w:divBdr>
            <w:top w:val="none" w:sz="0" w:space="0" w:color="auto"/>
            <w:left w:val="none" w:sz="0" w:space="0" w:color="auto"/>
            <w:bottom w:val="none" w:sz="0" w:space="0" w:color="auto"/>
            <w:right w:val="none" w:sz="0" w:space="0" w:color="auto"/>
          </w:divBdr>
        </w:div>
        <w:div w:id="2129278300">
          <w:marLeft w:val="0"/>
          <w:marRight w:val="0"/>
          <w:marTop w:val="0"/>
          <w:marBottom w:val="0"/>
          <w:divBdr>
            <w:top w:val="none" w:sz="0" w:space="0" w:color="auto"/>
            <w:left w:val="none" w:sz="0" w:space="0" w:color="auto"/>
            <w:bottom w:val="none" w:sz="0" w:space="0" w:color="auto"/>
            <w:right w:val="none" w:sz="0" w:space="0" w:color="auto"/>
          </w:divBdr>
        </w:div>
        <w:div w:id="280000036">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05914194">
      <w:bodyDiv w:val="1"/>
      <w:marLeft w:val="0"/>
      <w:marRight w:val="0"/>
      <w:marTop w:val="0"/>
      <w:marBottom w:val="0"/>
      <w:divBdr>
        <w:top w:val="none" w:sz="0" w:space="0" w:color="auto"/>
        <w:left w:val="none" w:sz="0" w:space="0" w:color="auto"/>
        <w:bottom w:val="none" w:sz="0" w:space="0" w:color="auto"/>
        <w:right w:val="none" w:sz="0" w:space="0" w:color="auto"/>
      </w:divBdr>
      <w:divsChild>
        <w:div w:id="1802310148">
          <w:marLeft w:val="0"/>
          <w:marRight w:val="0"/>
          <w:marTop w:val="0"/>
          <w:marBottom w:val="0"/>
          <w:divBdr>
            <w:top w:val="none" w:sz="0" w:space="0" w:color="auto"/>
            <w:left w:val="none" w:sz="0" w:space="0" w:color="auto"/>
            <w:bottom w:val="none" w:sz="0" w:space="0" w:color="auto"/>
            <w:right w:val="none" w:sz="0" w:space="0" w:color="auto"/>
          </w:divBdr>
        </w:div>
        <w:div w:id="671447419">
          <w:marLeft w:val="0"/>
          <w:marRight w:val="0"/>
          <w:marTop w:val="0"/>
          <w:marBottom w:val="0"/>
          <w:divBdr>
            <w:top w:val="none" w:sz="0" w:space="0" w:color="auto"/>
            <w:left w:val="none" w:sz="0" w:space="0" w:color="auto"/>
            <w:bottom w:val="none" w:sz="0" w:space="0" w:color="auto"/>
            <w:right w:val="none" w:sz="0" w:space="0" w:color="auto"/>
          </w:divBdr>
        </w:div>
        <w:div w:id="573702363">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07124">
      <w:bodyDiv w:val="1"/>
      <w:marLeft w:val="0"/>
      <w:marRight w:val="0"/>
      <w:marTop w:val="0"/>
      <w:marBottom w:val="0"/>
      <w:divBdr>
        <w:top w:val="none" w:sz="0" w:space="0" w:color="auto"/>
        <w:left w:val="none" w:sz="0" w:space="0" w:color="auto"/>
        <w:bottom w:val="none" w:sz="0" w:space="0" w:color="auto"/>
        <w:right w:val="none" w:sz="0" w:space="0" w:color="auto"/>
      </w:divBdr>
      <w:divsChild>
        <w:div w:id="910458433">
          <w:marLeft w:val="0"/>
          <w:marRight w:val="0"/>
          <w:marTop w:val="0"/>
          <w:marBottom w:val="0"/>
          <w:divBdr>
            <w:top w:val="none" w:sz="0" w:space="0" w:color="auto"/>
            <w:left w:val="none" w:sz="0" w:space="0" w:color="auto"/>
            <w:bottom w:val="none" w:sz="0" w:space="0" w:color="auto"/>
            <w:right w:val="none" w:sz="0" w:space="0" w:color="auto"/>
          </w:divBdr>
        </w:div>
        <w:div w:id="829757654">
          <w:marLeft w:val="0"/>
          <w:marRight w:val="0"/>
          <w:marTop w:val="0"/>
          <w:marBottom w:val="0"/>
          <w:divBdr>
            <w:top w:val="none" w:sz="0" w:space="0" w:color="auto"/>
            <w:left w:val="none" w:sz="0" w:space="0" w:color="auto"/>
            <w:bottom w:val="none" w:sz="0" w:space="0" w:color="auto"/>
            <w:right w:val="none" w:sz="0" w:space="0" w:color="auto"/>
          </w:divBdr>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804129">
      <w:bodyDiv w:val="1"/>
      <w:marLeft w:val="0"/>
      <w:marRight w:val="0"/>
      <w:marTop w:val="0"/>
      <w:marBottom w:val="0"/>
      <w:divBdr>
        <w:top w:val="none" w:sz="0" w:space="0" w:color="auto"/>
        <w:left w:val="none" w:sz="0" w:space="0" w:color="auto"/>
        <w:bottom w:val="none" w:sz="0" w:space="0" w:color="auto"/>
        <w:right w:val="none" w:sz="0" w:space="0" w:color="auto"/>
      </w:divBdr>
      <w:divsChild>
        <w:div w:id="600064337">
          <w:marLeft w:val="0"/>
          <w:marRight w:val="0"/>
          <w:marTop w:val="0"/>
          <w:marBottom w:val="0"/>
          <w:divBdr>
            <w:top w:val="none" w:sz="0" w:space="0" w:color="auto"/>
            <w:left w:val="none" w:sz="0" w:space="0" w:color="auto"/>
            <w:bottom w:val="none" w:sz="0" w:space="0" w:color="auto"/>
            <w:right w:val="none" w:sz="0" w:space="0" w:color="auto"/>
          </w:divBdr>
        </w:div>
        <w:div w:id="1321232237">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15442127">
      <w:bodyDiv w:val="1"/>
      <w:marLeft w:val="0"/>
      <w:marRight w:val="0"/>
      <w:marTop w:val="0"/>
      <w:marBottom w:val="0"/>
      <w:divBdr>
        <w:top w:val="none" w:sz="0" w:space="0" w:color="auto"/>
        <w:left w:val="none" w:sz="0" w:space="0" w:color="auto"/>
        <w:bottom w:val="none" w:sz="0" w:space="0" w:color="auto"/>
        <w:right w:val="none" w:sz="0" w:space="0" w:color="auto"/>
      </w:divBdr>
      <w:divsChild>
        <w:div w:id="718744467">
          <w:marLeft w:val="0"/>
          <w:marRight w:val="0"/>
          <w:marTop w:val="0"/>
          <w:marBottom w:val="0"/>
          <w:divBdr>
            <w:top w:val="none" w:sz="0" w:space="0" w:color="auto"/>
            <w:left w:val="none" w:sz="0" w:space="0" w:color="auto"/>
            <w:bottom w:val="none" w:sz="0" w:space="0" w:color="auto"/>
            <w:right w:val="none" w:sz="0" w:space="0" w:color="auto"/>
          </w:divBdr>
        </w:div>
        <w:div w:id="842092337">
          <w:marLeft w:val="0"/>
          <w:marRight w:val="0"/>
          <w:marTop w:val="0"/>
          <w:marBottom w:val="0"/>
          <w:divBdr>
            <w:top w:val="none" w:sz="0" w:space="0" w:color="auto"/>
            <w:left w:val="none" w:sz="0" w:space="0" w:color="auto"/>
            <w:bottom w:val="none" w:sz="0" w:space="0" w:color="auto"/>
            <w:right w:val="none" w:sz="0" w:space="0" w:color="auto"/>
          </w:divBdr>
        </w:div>
        <w:div w:id="594291289">
          <w:marLeft w:val="0"/>
          <w:marRight w:val="0"/>
          <w:marTop w:val="0"/>
          <w:marBottom w:val="0"/>
          <w:divBdr>
            <w:top w:val="none" w:sz="0" w:space="0" w:color="auto"/>
            <w:left w:val="none" w:sz="0" w:space="0" w:color="auto"/>
            <w:bottom w:val="none" w:sz="0" w:space="0" w:color="auto"/>
            <w:right w:val="none" w:sz="0" w:space="0" w:color="auto"/>
          </w:divBdr>
        </w:div>
        <w:div w:id="996878720">
          <w:marLeft w:val="0"/>
          <w:marRight w:val="0"/>
          <w:marTop w:val="0"/>
          <w:marBottom w:val="0"/>
          <w:divBdr>
            <w:top w:val="none" w:sz="0" w:space="0" w:color="auto"/>
            <w:left w:val="none" w:sz="0" w:space="0" w:color="auto"/>
            <w:bottom w:val="none" w:sz="0" w:space="0" w:color="auto"/>
            <w:right w:val="none" w:sz="0" w:space="0" w:color="auto"/>
          </w:divBdr>
        </w:div>
        <w:div w:id="684281917">
          <w:marLeft w:val="0"/>
          <w:marRight w:val="0"/>
          <w:marTop w:val="0"/>
          <w:marBottom w:val="0"/>
          <w:divBdr>
            <w:top w:val="none" w:sz="0" w:space="0" w:color="auto"/>
            <w:left w:val="none" w:sz="0" w:space="0" w:color="auto"/>
            <w:bottom w:val="none" w:sz="0" w:space="0" w:color="auto"/>
            <w:right w:val="none" w:sz="0" w:space="0" w:color="auto"/>
          </w:divBdr>
        </w:div>
        <w:div w:id="1277101373">
          <w:marLeft w:val="0"/>
          <w:marRight w:val="0"/>
          <w:marTop w:val="0"/>
          <w:marBottom w:val="0"/>
          <w:divBdr>
            <w:top w:val="none" w:sz="0" w:space="0" w:color="auto"/>
            <w:left w:val="none" w:sz="0" w:space="0" w:color="auto"/>
            <w:bottom w:val="none" w:sz="0" w:space="0" w:color="auto"/>
            <w:right w:val="none" w:sz="0" w:space="0" w:color="auto"/>
          </w:divBdr>
        </w:div>
        <w:div w:id="1878153903">
          <w:marLeft w:val="0"/>
          <w:marRight w:val="0"/>
          <w:marTop w:val="0"/>
          <w:marBottom w:val="0"/>
          <w:divBdr>
            <w:top w:val="none" w:sz="0" w:space="0" w:color="auto"/>
            <w:left w:val="none" w:sz="0" w:space="0" w:color="auto"/>
            <w:bottom w:val="none" w:sz="0" w:space="0" w:color="auto"/>
            <w:right w:val="none" w:sz="0" w:space="0" w:color="auto"/>
          </w:divBdr>
        </w:div>
        <w:div w:id="353917937">
          <w:marLeft w:val="0"/>
          <w:marRight w:val="0"/>
          <w:marTop w:val="0"/>
          <w:marBottom w:val="0"/>
          <w:divBdr>
            <w:top w:val="none" w:sz="0" w:space="0" w:color="auto"/>
            <w:left w:val="none" w:sz="0" w:space="0" w:color="auto"/>
            <w:bottom w:val="none" w:sz="0" w:space="0" w:color="auto"/>
            <w:right w:val="none" w:sz="0" w:space="0" w:color="auto"/>
          </w:divBdr>
        </w:div>
        <w:div w:id="1653950060">
          <w:marLeft w:val="0"/>
          <w:marRight w:val="0"/>
          <w:marTop w:val="0"/>
          <w:marBottom w:val="0"/>
          <w:divBdr>
            <w:top w:val="none" w:sz="0" w:space="0" w:color="auto"/>
            <w:left w:val="none" w:sz="0" w:space="0" w:color="auto"/>
            <w:bottom w:val="none" w:sz="0" w:space="0" w:color="auto"/>
            <w:right w:val="none" w:sz="0" w:space="0" w:color="auto"/>
          </w:divBdr>
        </w:div>
        <w:div w:id="72410787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872214">
      <w:bodyDiv w:val="1"/>
      <w:marLeft w:val="0"/>
      <w:marRight w:val="0"/>
      <w:marTop w:val="0"/>
      <w:marBottom w:val="0"/>
      <w:divBdr>
        <w:top w:val="none" w:sz="0" w:space="0" w:color="auto"/>
        <w:left w:val="none" w:sz="0" w:space="0" w:color="auto"/>
        <w:bottom w:val="none" w:sz="0" w:space="0" w:color="auto"/>
        <w:right w:val="none" w:sz="0" w:space="0" w:color="auto"/>
      </w:divBdr>
      <w:divsChild>
        <w:div w:id="816141646">
          <w:marLeft w:val="0"/>
          <w:marRight w:val="0"/>
          <w:marTop w:val="0"/>
          <w:marBottom w:val="0"/>
          <w:divBdr>
            <w:top w:val="none" w:sz="0" w:space="0" w:color="auto"/>
            <w:left w:val="none" w:sz="0" w:space="0" w:color="auto"/>
            <w:bottom w:val="none" w:sz="0" w:space="0" w:color="auto"/>
            <w:right w:val="none" w:sz="0" w:space="0" w:color="auto"/>
          </w:divBdr>
        </w:div>
        <w:div w:id="1151672715">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1383028">
      <w:bodyDiv w:val="1"/>
      <w:marLeft w:val="0"/>
      <w:marRight w:val="0"/>
      <w:marTop w:val="0"/>
      <w:marBottom w:val="0"/>
      <w:divBdr>
        <w:top w:val="none" w:sz="0" w:space="0" w:color="auto"/>
        <w:left w:val="none" w:sz="0" w:space="0" w:color="auto"/>
        <w:bottom w:val="none" w:sz="0" w:space="0" w:color="auto"/>
        <w:right w:val="none" w:sz="0" w:space="0" w:color="auto"/>
      </w:divBdr>
      <w:divsChild>
        <w:div w:id="292714481">
          <w:marLeft w:val="0"/>
          <w:marRight w:val="0"/>
          <w:marTop w:val="0"/>
          <w:marBottom w:val="0"/>
          <w:divBdr>
            <w:top w:val="none" w:sz="0" w:space="0" w:color="auto"/>
            <w:left w:val="none" w:sz="0" w:space="0" w:color="auto"/>
            <w:bottom w:val="none" w:sz="0" w:space="0" w:color="auto"/>
            <w:right w:val="none" w:sz="0" w:space="0" w:color="auto"/>
          </w:divBdr>
        </w:div>
        <w:div w:id="387919177">
          <w:marLeft w:val="0"/>
          <w:marRight w:val="0"/>
          <w:marTop w:val="0"/>
          <w:marBottom w:val="0"/>
          <w:divBdr>
            <w:top w:val="none" w:sz="0" w:space="0" w:color="auto"/>
            <w:left w:val="none" w:sz="0" w:space="0" w:color="auto"/>
            <w:bottom w:val="none" w:sz="0" w:space="0" w:color="auto"/>
            <w:right w:val="none" w:sz="0" w:space="0" w:color="auto"/>
          </w:divBdr>
        </w:div>
        <w:div w:id="1818448311">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4098335">
      <w:bodyDiv w:val="1"/>
      <w:marLeft w:val="0"/>
      <w:marRight w:val="0"/>
      <w:marTop w:val="0"/>
      <w:marBottom w:val="0"/>
      <w:divBdr>
        <w:top w:val="none" w:sz="0" w:space="0" w:color="auto"/>
        <w:left w:val="none" w:sz="0" w:space="0" w:color="auto"/>
        <w:bottom w:val="none" w:sz="0" w:space="0" w:color="auto"/>
        <w:right w:val="none" w:sz="0" w:space="0" w:color="auto"/>
      </w:divBdr>
      <w:divsChild>
        <w:div w:id="301352482">
          <w:marLeft w:val="0"/>
          <w:marRight w:val="0"/>
          <w:marTop w:val="0"/>
          <w:marBottom w:val="0"/>
          <w:divBdr>
            <w:top w:val="none" w:sz="0" w:space="0" w:color="auto"/>
            <w:left w:val="none" w:sz="0" w:space="0" w:color="auto"/>
            <w:bottom w:val="none" w:sz="0" w:space="0" w:color="auto"/>
            <w:right w:val="none" w:sz="0" w:space="0" w:color="auto"/>
          </w:divBdr>
        </w:div>
        <w:div w:id="275328406">
          <w:marLeft w:val="0"/>
          <w:marRight w:val="0"/>
          <w:marTop w:val="0"/>
          <w:marBottom w:val="0"/>
          <w:divBdr>
            <w:top w:val="none" w:sz="0" w:space="0" w:color="auto"/>
            <w:left w:val="none" w:sz="0" w:space="0" w:color="auto"/>
            <w:bottom w:val="none" w:sz="0" w:space="0" w:color="auto"/>
            <w:right w:val="none" w:sz="0" w:space="0" w:color="auto"/>
          </w:divBdr>
        </w:div>
        <w:div w:id="1873808054">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5306327">
      <w:bodyDiv w:val="1"/>
      <w:marLeft w:val="0"/>
      <w:marRight w:val="0"/>
      <w:marTop w:val="0"/>
      <w:marBottom w:val="0"/>
      <w:divBdr>
        <w:top w:val="none" w:sz="0" w:space="0" w:color="auto"/>
        <w:left w:val="none" w:sz="0" w:space="0" w:color="auto"/>
        <w:bottom w:val="none" w:sz="0" w:space="0" w:color="auto"/>
        <w:right w:val="none" w:sz="0" w:space="0" w:color="auto"/>
      </w:divBdr>
      <w:divsChild>
        <w:div w:id="1755786976">
          <w:marLeft w:val="0"/>
          <w:marRight w:val="0"/>
          <w:marTop w:val="0"/>
          <w:marBottom w:val="0"/>
          <w:divBdr>
            <w:top w:val="none" w:sz="0" w:space="0" w:color="auto"/>
            <w:left w:val="none" w:sz="0" w:space="0" w:color="auto"/>
            <w:bottom w:val="none" w:sz="0" w:space="0" w:color="auto"/>
            <w:right w:val="none" w:sz="0" w:space="0" w:color="auto"/>
          </w:divBdr>
        </w:div>
        <w:div w:id="1678801898">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3642683">
      <w:bodyDiv w:val="1"/>
      <w:marLeft w:val="0"/>
      <w:marRight w:val="0"/>
      <w:marTop w:val="0"/>
      <w:marBottom w:val="0"/>
      <w:divBdr>
        <w:top w:val="none" w:sz="0" w:space="0" w:color="auto"/>
        <w:left w:val="none" w:sz="0" w:space="0" w:color="auto"/>
        <w:bottom w:val="none" w:sz="0" w:space="0" w:color="auto"/>
        <w:right w:val="none" w:sz="0" w:space="0" w:color="auto"/>
      </w:divBdr>
      <w:divsChild>
        <w:div w:id="758599163">
          <w:marLeft w:val="0"/>
          <w:marRight w:val="0"/>
          <w:marTop w:val="0"/>
          <w:marBottom w:val="0"/>
          <w:divBdr>
            <w:top w:val="none" w:sz="0" w:space="0" w:color="auto"/>
            <w:left w:val="none" w:sz="0" w:space="0" w:color="auto"/>
            <w:bottom w:val="none" w:sz="0" w:space="0" w:color="auto"/>
            <w:right w:val="none" w:sz="0" w:space="0" w:color="auto"/>
          </w:divBdr>
        </w:div>
        <w:div w:id="729157458">
          <w:marLeft w:val="0"/>
          <w:marRight w:val="0"/>
          <w:marTop w:val="0"/>
          <w:marBottom w:val="0"/>
          <w:divBdr>
            <w:top w:val="none" w:sz="0" w:space="0" w:color="auto"/>
            <w:left w:val="none" w:sz="0" w:space="0" w:color="auto"/>
            <w:bottom w:val="none" w:sz="0" w:space="0" w:color="auto"/>
            <w:right w:val="none" w:sz="0" w:space="0" w:color="auto"/>
          </w:divBdr>
        </w:div>
        <w:div w:id="1252397067">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CC17E-8703-4673-BFDB-DCA7810C6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1817</Words>
  <Characters>10359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2020-12-09T05:26:00Z</dcterms:created>
  <dcterms:modified xsi:type="dcterms:W3CDTF">2020-12-09T05:26:00Z</dcterms:modified>
</cp:coreProperties>
</file>