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E7138" w:rsidRPr="00CE7138" w:rsidRDefault="00CE7138" w:rsidP="00CE7138">
      <w:pPr>
        <w:autoSpaceDE w:val="0"/>
        <w:autoSpaceDN w:val="0"/>
        <w:adjustRightInd w:val="0"/>
        <w:spacing w:after="0" w:line="240" w:lineRule="auto"/>
        <w:jc w:val="center"/>
        <w:rPr>
          <w:rFonts w:ascii="Times New Roman" w:hAnsi="Times New Roman" w:cs="Times New Roman"/>
          <w:sz w:val="44"/>
          <w:szCs w:val="44"/>
          <w:lang w:val="en-US"/>
        </w:rPr>
      </w:pPr>
      <w:r w:rsidRPr="00CE7138">
        <w:rPr>
          <w:rFonts w:ascii="Times New Roman" w:hAnsi="Times New Roman" w:cs="Times New Roman"/>
          <w:b/>
          <w:bCs/>
          <w:sz w:val="44"/>
          <w:szCs w:val="44"/>
          <w:lang w:val="en-US"/>
        </w:rPr>
        <w:t>COPPER (II) OXIDE BLACK 99% AR</w:t>
      </w:r>
    </w:p>
    <w:p w:rsidR="00164FF2" w:rsidRPr="003F4A65" w:rsidRDefault="007E47F8" w:rsidP="007E47F8">
      <w:pPr>
        <w:autoSpaceDE w:val="0"/>
        <w:autoSpaceDN w:val="0"/>
        <w:adjustRightInd w:val="0"/>
        <w:spacing w:after="0" w:line="240" w:lineRule="auto"/>
        <w:jc w:val="center"/>
        <w:rPr>
          <w:rFonts w:ascii="Times New Roman" w:hAnsi="Times New Roman" w:cs="Times New Roman"/>
          <w:b/>
          <w:sz w:val="36"/>
          <w:szCs w:val="36"/>
          <w:lang w:val="en-US"/>
        </w:rPr>
      </w:pPr>
      <w:r w:rsidRPr="003F4A65">
        <w:rPr>
          <w:rFonts w:ascii="Times New Roman" w:hAnsi="Times New Roman" w:cs="Times New Roman"/>
          <w:b/>
          <w:sz w:val="36"/>
          <w:szCs w:val="36"/>
        </w:rPr>
        <w:t xml:space="preserve"> </w:t>
      </w:r>
      <w:r w:rsidR="00587231" w:rsidRPr="003F4A65">
        <w:rPr>
          <w:rFonts w:ascii="Times New Roman" w:hAnsi="Times New Roman" w:cs="Times New Roman"/>
          <w:b/>
          <w:sz w:val="36"/>
          <w:szCs w:val="36"/>
        </w:rPr>
        <w:t xml:space="preserve">MSDS CAS: </w:t>
      </w:r>
      <w:r w:rsidR="00985DF7">
        <w:rPr>
          <w:rFonts w:ascii="Times New Roman" w:hAnsi="Times New Roman" w:cs="Times New Roman"/>
          <w:b/>
          <w:sz w:val="36"/>
          <w:szCs w:val="36"/>
        </w:rPr>
        <w:t>1317-38-0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1E5607" w:rsidRPr="001E5607">
        <w:rPr>
          <w:rFonts w:ascii="Times New Roman" w:hAnsi="Times New Roman" w:cs="Times New Roman"/>
          <w:b/>
          <w:bCs/>
          <w:sz w:val="24"/>
          <w:szCs w:val="16"/>
          <w:lang w:val="en-US"/>
        </w:rPr>
        <w:t>COPPER (II) OXIDE BLACK</w:t>
      </w:r>
      <w:r w:rsidR="00CE7138">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985DF7">
        <w:rPr>
          <w:rFonts w:ascii="Times New Roman" w:hAnsi="Times New Roman" w:cs="Times New Roman"/>
          <w:b/>
          <w:sz w:val="24"/>
          <w:szCs w:val="16"/>
          <w:lang w:val="en-US"/>
        </w:rPr>
        <w:t>1317-38-0</w:t>
      </w:r>
    </w:p>
    <w:p w:rsidR="00077ED6" w:rsidRPr="000E4D78" w:rsidRDefault="00421339" w:rsidP="000E4D78">
      <w:pPr>
        <w:autoSpaceDE w:val="0"/>
        <w:autoSpaceDN w:val="0"/>
        <w:adjustRightInd w:val="0"/>
        <w:spacing w:after="0" w:line="240" w:lineRule="auto"/>
        <w:rPr>
          <w:rFonts w:ascii="UniversCondensedMedium" w:hAnsi="UniversCondensedMedium" w:cs="UniversCondensedMedium"/>
          <w:sz w:val="20"/>
          <w:szCs w:val="20"/>
          <w:lang w:val="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1E5607" w:rsidRPr="001E5607">
        <w:rPr>
          <w:rFonts w:ascii="Times New Roman" w:hAnsi="Times New Roman" w:cs="Times New Roman"/>
          <w:b/>
          <w:sz w:val="24"/>
          <w:szCs w:val="44"/>
          <w:lang w:val="en-US"/>
        </w:rPr>
        <w:t>Cupric Oxide Black</w:t>
      </w:r>
    </w:p>
    <w:p w:rsidR="007237AF" w:rsidRDefault="00421339" w:rsidP="007237AF">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0E4D78" w:rsidRPr="000E4D78">
        <w:rPr>
          <w:rFonts w:ascii="Times New Roman" w:hAnsi="Times New Roman" w:cs="Times New Roman"/>
          <w:b/>
          <w:bCs/>
          <w:sz w:val="24"/>
          <w:szCs w:val="16"/>
          <w:lang w:val="en-US"/>
        </w:rPr>
        <w:t>Copper (</w:t>
      </w:r>
      <w:r w:rsidR="007E47F8" w:rsidRPr="000E4D78">
        <w:rPr>
          <w:rFonts w:ascii="Times New Roman" w:hAnsi="Times New Roman" w:cs="Times New Roman"/>
          <w:b/>
          <w:bCs/>
          <w:sz w:val="24"/>
          <w:szCs w:val="16"/>
          <w:lang w:val="en-US"/>
        </w:rPr>
        <w:t>II</w:t>
      </w:r>
      <w:r w:rsidR="000E4D78" w:rsidRPr="000E4D78">
        <w:rPr>
          <w:rFonts w:ascii="Times New Roman" w:hAnsi="Times New Roman" w:cs="Times New Roman"/>
          <w:b/>
          <w:bCs/>
          <w:sz w:val="24"/>
          <w:szCs w:val="16"/>
          <w:lang w:val="en-US"/>
        </w:rPr>
        <w:t>)</w:t>
      </w:r>
      <w:r w:rsidR="001E5607" w:rsidRPr="001E5607">
        <w:rPr>
          <w:rFonts w:ascii="Times New Roman" w:hAnsi="Times New Roman" w:cs="Times New Roman"/>
          <w:b/>
          <w:bCs/>
          <w:sz w:val="24"/>
          <w:szCs w:val="16"/>
          <w:lang w:val="en-US"/>
        </w:rPr>
        <w:t xml:space="preserve"> Oxide Black</w:t>
      </w:r>
      <w:r w:rsidR="00CE7138">
        <w:rPr>
          <w:rFonts w:ascii="Times New Roman" w:hAnsi="Times New Roman" w:cs="Times New Roman"/>
          <w:b/>
          <w:bCs/>
          <w:sz w:val="24"/>
          <w:szCs w:val="16"/>
          <w:lang w:val="en-US"/>
        </w:rPr>
        <w:t xml:space="preserve"> AR</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proofErr w:type="spellStart"/>
      <w:r w:rsidR="007237AF">
        <w:rPr>
          <w:rFonts w:ascii="Times New Roman" w:hAnsi="Times New Roman" w:cs="Times New Roman"/>
          <w:b/>
          <w:sz w:val="24"/>
          <w:szCs w:val="24"/>
          <w:lang w:val="en-US"/>
        </w:rPr>
        <w:t>Cu</w:t>
      </w:r>
      <w:r w:rsidR="001E5607">
        <w:rPr>
          <w:rFonts w:ascii="Times New Roman" w:hAnsi="Times New Roman" w:cs="Times New Roman"/>
          <w:b/>
          <w:sz w:val="24"/>
          <w:szCs w:val="24"/>
          <w:lang w:val="en-US"/>
        </w:rPr>
        <w:t>O</w:t>
      </w:r>
      <w:proofErr w:type="spellEnd"/>
    </w:p>
    <w:p w:rsidR="00732BA7" w:rsidRPr="004B3DA3" w:rsidRDefault="00732BA7" w:rsidP="004B3DA3">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B4EFF" w:rsidRPr="003D1E16" w:rsidRDefault="004B4EFF" w:rsidP="004B4EF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B4EFF" w:rsidRPr="003D1E16" w:rsidRDefault="004B4EFF" w:rsidP="004B4EF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B4EFF" w:rsidRPr="003D1E16" w:rsidRDefault="004B4EFF" w:rsidP="004B4EF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4B4EFF" w:rsidRDefault="004B4EFF" w:rsidP="004B4EF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4B4EFF" w:rsidRDefault="004B4EFF" w:rsidP="004B4EF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4B4EFF" w:rsidP="004B4EF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732BA7" w:rsidRDefault="00B93DD8" w:rsidP="00732B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1E5607" w:rsidRPr="00620AFA" w:rsidTr="006D5246">
        <w:trPr>
          <w:trHeight w:val="170"/>
        </w:trPr>
        <w:tc>
          <w:tcPr>
            <w:tcW w:w="3937" w:type="dxa"/>
          </w:tcPr>
          <w:p w:rsidR="001E5607" w:rsidRPr="007237AF" w:rsidRDefault="001E5607" w:rsidP="001E5607">
            <w:pPr>
              <w:autoSpaceDE w:val="0"/>
              <w:autoSpaceDN w:val="0"/>
              <w:adjustRightInd w:val="0"/>
              <w:rPr>
                <w:rFonts w:ascii="Times New Roman" w:hAnsi="Times New Roman" w:cs="Times New Roman"/>
                <w:sz w:val="20"/>
                <w:szCs w:val="20"/>
                <w:lang w:val="en-US"/>
              </w:rPr>
            </w:pPr>
            <w:r w:rsidRPr="000E4D78">
              <w:rPr>
                <w:rFonts w:ascii="Times New Roman" w:hAnsi="Times New Roman" w:cs="Times New Roman"/>
                <w:b/>
                <w:bCs/>
                <w:sz w:val="24"/>
                <w:szCs w:val="16"/>
                <w:lang w:val="en-US"/>
              </w:rPr>
              <w:t>Copper (II)</w:t>
            </w:r>
            <w:r w:rsidRPr="001E5607">
              <w:rPr>
                <w:rFonts w:ascii="Times New Roman" w:hAnsi="Times New Roman" w:cs="Times New Roman"/>
                <w:b/>
                <w:bCs/>
                <w:sz w:val="24"/>
                <w:szCs w:val="16"/>
                <w:lang w:val="en-US"/>
              </w:rPr>
              <w:t xml:space="preserve"> Oxide Black</w:t>
            </w:r>
            <w:r w:rsidR="00CE7138">
              <w:rPr>
                <w:rFonts w:ascii="Times New Roman" w:hAnsi="Times New Roman" w:cs="Times New Roman"/>
                <w:b/>
                <w:bCs/>
                <w:sz w:val="24"/>
                <w:szCs w:val="16"/>
                <w:lang w:val="en-US"/>
              </w:rPr>
              <w:t xml:space="preserve"> AR</w:t>
            </w:r>
          </w:p>
        </w:tc>
        <w:tc>
          <w:tcPr>
            <w:tcW w:w="3510" w:type="dxa"/>
          </w:tcPr>
          <w:p w:rsidR="001E5607" w:rsidRPr="00316177" w:rsidRDefault="001E5607" w:rsidP="001E5607">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16"/>
                <w:lang w:val="en-US"/>
              </w:rPr>
              <w:t>1317-38-0</w:t>
            </w:r>
          </w:p>
        </w:tc>
        <w:tc>
          <w:tcPr>
            <w:tcW w:w="3520" w:type="dxa"/>
          </w:tcPr>
          <w:p w:rsidR="001E5607" w:rsidRPr="00620AFA" w:rsidRDefault="001E5607" w:rsidP="001E56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CE7138" w:rsidRDefault="00CE7138" w:rsidP="001E5607">
      <w:pPr>
        <w:pStyle w:val="NoSpacing"/>
      </w:pPr>
    </w:p>
    <w:p w:rsidR="00CE7138" w:rsidRPr="001E5607" w:rsidRDefault="00CE7138" w:rsidP="001E5607">
      <w:pPr>
        <w:pStyle w:val="NoSpacing"/>
      </w:pPr>
    </w:p>
    <w:p w:rsidR="007C5750" w:rsidRDefault="00732BA7" w:rsidP="000F0A2D">
      <w:pPr>
        <w:pStyle w:val="NoSpacing"/>
        <w:rPr>
          <w:rFonts w:ascii="Times New Roman" w:hAnsi="Times New Roman" w:cs="Times New Roman"/>
          <w:b/>
          <w:sz w:val="24"/>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1E5607" w:rsidRPr="000E4D78">
        <w:rPr>
          <w:rFonts w:ascii="Times New Roman" w:hAnsi="Times New Roman" w:cs="Times New Roman"/>
          <w:b/>
          <w:bCs/>
          <w:sz w:val="24"/>
          <w:szCs w:val="16"/>
          <w:lang w:val="en-US"/>
        </w:rPr>
        <w:t>Copper (II)</w:t>
      </w:r>
      <w:r w:rsidR="001E5607" w:rsidRPr="001E5607">
        <w:rPr>
          <w:rFonts w:ascii="Times New Roman" w:hAnsi="Times New Roman" w:cs="Times New Roman"/>
          <w:b/>
          <w:bCs/>
          <w:sz w:val="24"/>
          <w:szCs w:val="16"/>
          <w:lang w:val="en-US"/>
        </w:rPr>
        <w:t xml:space="preserve"> Oxide Black</w:t>
      </w:r>
      <w:r w:rsidR="001E5607" w:rsidRPr="006D5246">
        <w:rPr>
          <w:rFonts w:ascii="Times New Roman" w:hAnsi="Times New Roman" w:cs="Times New Roman"/>
          <w:b/>
          <w:sz w:val="24"/>
        </w:rPr>
        <w:t xml:space="preserve"> </w:t>
      </w:r>
      <w:r w:rsidR="006D5246" w:rsidRPr="006D5246">
        <w:rPr>
          <w:rFonts w:ascii="Times New Roman" w:hAnsi="Times New Roman" w:cs="Times New Roman"/>
          <w:b/>
          <w:sz w:val="24"/>
        </w:rPr>
        <w:t>LD50: Not available. LC50: Not available.</w:t>
      </w:r>
    </w:p>
    <w:p w:rsidR="00CE7138" w:rsidRDefault="00CE7138" w:rsidP="000F0A2D">
      <w:pPr>
        <w:pStyle w:val="NoSpacing"/>
        <w:rPr>
          <w:rFonts w:ascii="Times New Roman" w:hAnsi="Times New Roman" w:cs="Times New Roman"/>
          <w:b/>
          <w:sz w:val="24"/>
        </w:rPr>
      </w:pPr>
    </w:p>
    <w:p w:rsidR="00CE7138" w:rsidRDefault="00CE7138" w:rsidP="000F0A2D">
      <w:pPr>
        <w:pStyle w:val="NoSpacing"/>
        <w:rPr>
          <w:rFonts w:ascii="Times New Roman" w:hAnsi="Times New Roman" w:cs="Times New Roman"/>
          <w:b/>
          <w:sz w:val="24"/>
        </w:rPr>
      </w:pPr>
    </w:p>
    <w:p w:rsidR="00CE7138" w:rsidRDefault="00CE7138" w:rsidP="000F0A2D">
      <w:pPr>
        <w:pStyle w:val="NoSpacing"/>
        <w:rPr>
          <w:rFonts w:ascii="Times New Roman" w:hAnsi="Times New Roman" w:cs="Times New Roman"/>
          <w:b/>
          <w:sz w:val="24"/>
        </w:rPr>
      </w:pPr>
    </w:p>
    <w:p w:rsidR="00CE7138" w:rsidRPr="005F0097" w:rsidRDefault="00CE7138" w:rsidP="000F0A2D">
      <w:pPr>
        <w:pStyle w:val="NoSpacing"/>
        <w:rPr>
          <w:sz w:val="24"/>
          <w:szCs w:val="24"/>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7237AF" w:rsidRPr="00CE7138" w:rsidRDefault="007237AF" w:rsidP="00CE7138">
      <w:pPr>
        <w:pStyle w:val="NoSpacing"/>
      </w:pPr>
    </w:p>
    <w:p w:rsidR="001E5607" w:rsidRPr="001E5607" w:rsidRDefault="001E5607" w:rsidP="001E560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480898" w:rsidRPr="001E5607" w:rsidRDefault="001E5607" w:rsidP="005F0097">
      <w:pPr>
        <w:pStyle w:val="NoSpacing"/>
        <w:rPr>
          <w:rFonts w:ascii="Times New Roman" w:hAnsi="Times New Roman" w:cs="Times New Roman"/>
          <w:b/>
          <w:sz w:val="24"/>
        </w:rPr>
      </w:pPr>
      <w:r w:rsidRPr="001E5607">
        <w:rPr>
          <w:rFonts w:ascii="Times New Roman" w:hAnsi="Times New Roman" w:cs="Times New Roman"/>
          <w:b/>
          <w:sz w:val="24"/>
        </w:rPr>
        <w:t>Hazardous in case of eye contact (irritant), of ingestion, of inhalation. Slightly hazardous in case of skin contact (irritant).</w:t>
      </w:r>
    </w:p>
    <w:p w:rsidR="001E5607" w:rsidRPr="001E5607" w:rsidRDefault="001E5607" w:rsidP="001E560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CE7138"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CARCINOGENIC EFFECTS: Not available.</w:t>
      </w:r>
    </w:p>
    <w:p w:rsidR="00CE7138"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 xml:space="preserve">MUTAGENIC EFFECTS: Not available. </w:t>
      </w:r>
    </w:p>
    <w:p w:rsidR="00CE7138"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 xml:space="preserve">TERATOGENIC EFFECTS: Not available. </w:t>
      </w:r>
    </w:p>
    <w:p w:rsidR="00CE7138"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 xml:space="preserve">DEVELOPMENTAL TOXICITY: Not available. </w:t>
      </w:r>
    </w:p>
    <w:p w:rsidR="001E5607" w:rsidRPr="001E5607"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7237AF" w:rsidRDefault="007237AF" w:rsidP="008B7F98">
      <w:pPr>
        <w:pStyle w:val="NoSpacing"/>
      </w:pPr>
    </w:p>
    <w:p w:rsidR="001E5607" w:rsidRPr="008B7F98" w:rsidRDefault="001E5607" w:rsidP="008B7F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7237AF" w:rsidRDefault="007237AF" w:rsidP="00773CA6">
      <w:pPr>
        <w:pStyle w:val="NoSpacing"/>
      </w:pPr>
    </w:p>
    <w:p w:rsidR="001E5607" w:rsidRPr="00773CA6" w:rsidRDefault="001E5607" w:rsidP="00773CA6">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7237AF" w:rsidRPr="001E5607" w:rsidRDefault="001E5607" w:rsidP="008B7F98">
      <w:pPr>
        <w:pStyle w:val="NoSpacing"/>
        <w:rPr>
          <w:rFonts w:ascii="Times New Roman" w:hAnsi="Times New Roman" w:cs="Times New Roman"/>
          <w:b/>
          <w:sz w:val="24"/>
        </w:rPr>
      </w:pPr>
      <w:r w:rsidRPr="001E5607">
        <w:rPr>
          <w:rFonts w:ascii="Times New Roman" w:hAnsi="Times New Roman" w:cs="Times New Roman"/>
          <w:b/>
          <w:sz w:val="24"/>
        </w:rPr>
        <w:t>Check for and remove any contact lenses. Do not use an eye ointment. Seek medical attention.</w:t>
      </w:r>
    </w:p>
    <w:p w:rsidR="001E5607" w:rsidRPr="001E5607" w:rsidRDefault="001E5607" w:rsidP="001E5607">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1E5607" w:rsidRPr="001E5607"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p>
    <w:p w:rsidR="007237AF" w:rsidRPr="001E5607" w:rsidRDefault="007237AF" w:rsidP="001E5607">
      <w:pPr>
        <w:pStyle w:val="NoSpacing"/>
      </w:pPr>
    </w:p>
    <w:p w:rsidR="007F02F9" w:rsidRDefault="00C53953" w:rsidP="001E5607">
      <w:pPr>
        <w:pStyle w:val="NoSpacing"/>
        <w:rPr>
          <w:rFonts w:ascii="Times New Roman" w:eastAsia="Times New Roman" w:hAnsi="Times New Roman" w:cs="Times New Roman"/>
          <w:b/>
          <w:sz w:val="24"/>
          <w:szCs w:val="24"/>
          <w:lang w:val="en-US" w:eastAsia="en-US"/>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1E5607">
        <w:rPr>
          <w:rFonts w:ascii="Times New Roman" w:eastAsia="Times New Roman" w:hAnsi="Times New Roman" w:cs="Times New Roman"/>
          <w:b/>
          <w:sz w:val="24"/>
          <w:szCs w:val="24"/>
          <w:lang w:val="en-US" w:eastAsia="en-US"/>
        </w:rPr>
        <w:t>Not Available.</w:t>
      </w:r>
    </w:p>
    <w:p w:rsidR="001E5607" w:rsidRPr="001E5607" w:rsidRDefault="001E5607" w:rsidP="001E5607">
      <w:pPr>
        <w:pStyle w:val="NoSpacing"/>
      </w:pPr>
    </w:p>
    <w:p w:rsidR="001E5607" w:rsidRDefault="00F841D9" w:rsidP="00FE566C">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p>
    <w:p w:rsidR="007237AF" w:rsidRPr="007F02F9" w:rsidRDefault="001E5607" w:rsidP="00FE566C">
      <w:pPr>
        <w:pStyle w:val="NoSpacing"/>
        <w:rPr>
          <w:rFonts w:ascii="Times New Roman" w:hAnsi="Times New Roman" w:cs="Times New Roman"/>
          <w:b/>
          <w:sz w:val="28"/>
          <w:szCs w:val="24"/>
        </w:rPr>
      </w:pPr>
      <w:r w:rsidRPr="001E5607">
        <w:rPr>
          <w:rFonts w:ascii="Times New Roman" w:hAnsi="Times New Roman" w:cs="Times New Roman"/>
          <w:b/>
          <w:sz w:val="24"/>
        </w:rPr>
        <w:t>Allow the victim to rest in a well ventilated area. Seek immediate medical attention.</w:t>
      </w:r>
    </w:p>
    <w:p w:rsidR="007F02F9" w:rsidRPr="007F02F9" w:rsidRDefault="007F02F9" w:rsidP="007F02F9">
      <w:pPr>
        <w:pStyle w:val="NoSpacing"/>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1E5607" w:rsidRPr="001E5607" w:rsidRDefault="001E5607" w:rsidP="001E5607">
      <w:pPr>
        <w:pStyle w:val="NoSpacing"/>
        <w:rPr>
          <w:rFonts w:ascii="Times New Roman" w:eastAsia="Times New Roman" w:hAnsi="Times New Roman" w:cs="Times New Roman"/>
          <w:b/>
          <w:sz w:val="24"/>
          <w:lang w:val="en-US" w:eastAsia="en-US"/>
        </w:rPr>
      </w:pPr>
      <w:r w:rsidRPr="001E5607">
        <w:rPr>
          <w:rFonts w:ascii="Times New Roman" w:eastAsia="Times New Roman" w:hAnsi="Times New Roman" w:cs="Times New Roman"/>
          <w:b/>
          <w:sz w:val="24"/>
          <w:lang w:val="en-US" w:eastAsia="en-US"/>
        </w:rPr>
        <w:t>Do not induce vomiting. Loosen tight clothing such as a collar, tie, belt or waistband. If the victim is not breathing, perform mouth-to-mouth resuscitation. Seek immediate medical attention.</w:t>
      </w:r>
    </w:p>
    <w:p w:rsidR="00FF4F03" w:rsidRPr="001E5607" w:rsidRDefault="00FF4F03" w:rsidP="001E5607">
      <w:pPr>
        <w:pStyle w:val="NoSpacing"/>
      </w:pPr>
    </w:p>
    <w:p w:rsidR="008B7F98"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1E5607" w:rsidRDefault="001E5607" w:rsidP="005A598E">
      <w:pPr>
        <w:pStyle w:val="NoSpacing"/>
        <w:rPr>
          <w:rFonts w:ascii="Times New Roman" w:hAnsi="Times New Roman" w:cs="Times New Roman"/>
          <w:b/>
          <w:color w:val="000000"/>
          <w:sz w:val="24"/>
          <w:szCs w:val="24"/>
        </w:rPr>
      </w:pPr>
    </w:p>
    <w:p w:rsidR="001E5607" w:rsidRDefault="001E5607" w:rsidP="005A598E">
      <w:pPr>
        <w:pStyle w:val="NoSpacing"/>
        <w:rPr>
          <w:rFonts w:ascii="Times New Roman" w:hAnsi="Times New Roman" w:cs="Times New Roman"/>
          <w:b/>
          <w:color w:val="000000"/>
          <w:sz w:val="24"/>
          <w:szCs w:val="24"/>
        </w:rPr>
      </w:pPr>
    </w:p>
    <w:p w:rsidR="001E5607" w:rsidRPr="009639BE" w:rsidRDefault="001E5607"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4A7B07" w:rsidRPr="005A598E" w:rsidRDefault="004A7B07"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A7B07" w:rsidRPr="004A7B07">
        <w:rPr>
          <w:rFonts w:ascii="Times New Roman" w:hAnsi="Times New Roman" w:cs="Times New Roman"/>
          <w:b/>
          <w:sz w:val="24"/>
        </w:rPr>
        <w:t>Non-flammable.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Default="00C53953" w:rsidP="00C562A4">
      <w:pPr>
        <w:pStyle w:val="NoSpacing"/>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r w:rsidR="004A7B07" w:rsidRPr="00B163D3">
        <w:rPr>
          <w:rFonts w:ascii="Times New Roman" w:hAnsi="Times New Roman" w:cs="Times New Roman"/>
          <w:b/>
          <w:sz w:val="24"/>
        </w:rPr>
        <w:t>Not available</w:t>
      </w:r>
      <w:r w:rsidR="004A7B07">
        <w:rPr>
          <w:rFonts w:ascii="Times New Roman" w:hAnsi="Times New Roman" w:cs="Times New Roman"/>
          <w:b/>
          <w:sz w:val="24"/>
        </w:rPr>
        <w:t>.</w:t>
      </w:r>
    </w:p>
    <w:p w:rsidR="00C562A4" w:rsidRPr="00C562A4" w:rsidRDefault="00C562A4" w:rsidP="00C562A4">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4A7B07" w:rsidRPr="00C562A4">
        <w:rPr>
          <w:rFonts w:ascii="Times New Roman" w:hAnsi="Times New Roman" w:cs="Times New Roman"/>
          <w:b/>
          <w:sz w:val="24"/>
        </w:rPr>
        <w:t>Not available.</w:t>
      </w:r>
    </w:p>
    <w:p w:rsidR="00FE566C" w:rsidRPr="004A7B07" w:rsidRDefault="00FE566C" w:rsidP="004A7B07">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Default="00480898" w:rsidP="00C562A4">
      <w:pPr>
        <w:pStyle w:val="NoSpacing"/>
        <w:rPr>
          <w:rFonts w:ascii="Times New Roman" w:eastAsia="Times New Roman" w:hAnsi="Times New Roman" w:cs="Times New Roman"/>
          <w:b/>
          <w:sz w:val="24"/>
          <w:szCs w:val="25"/>
          <w:lang w:val="en-US" w:eastAsia="en-US"/>
        </w:rPr>
      </w:pPr>
    </w:p>
    <w:p w:rsidR="004A7B07" w:rsidRPr="00FE566C" w:rsidRDefault="004A7B07"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Default="00B825FA" w:rsidP="00D02D48">
      <w:pPr>
        <w:pStyle w:val="NoSpacing"/>
      </w:pPr>
    </w:p>
    <w:p w:rsidR="004A7B07" w:rsidRPr="00D02D48" w:rsidRDefault="004A7B07"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1E5607" w:rsidRPr="001E5607" w:rsidRDefault="001E5607" w:rsidP="001E5607">
      <w:pPr>
        <w:spacing w:after="0" w:line="240" w:lineRule="auto"/>
        <w:rPr>
          <w:rFonts w:ascii="Times New Roman" w:eastAsia="Times New Roman" w:hAnsi="Times New Roman" w:cs="Times New Roman"/>
          <w:b/>
          <w:sz w:val="24"/>
          <w:szCs w:val="25"/>
          <w:lang w:val="en-US" w:eastAsia="en-US"/>
        </w:rPr>
      </w:pPr>
      <w:r w:rsidRPr="001E5607">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192DAA" w:rsidRDefault="00A92AAD" w:rsidP="00192DAA">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D02D48" w:rsidRDefault="00D02D48" w:rsidP="00D02D48">
      <w:pPr>
        <w:pStyle w:val="NoSpacing"/>
      </w:pPr>
    </w:p>
    <w:p w:rsidR="004A7B07" w:rsidRPr="00D02D48" w:rsidRDefault="004A7B07"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167764" w:rsidRDefault="00B825FA" w:rsidP="00167764">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Do not breathe dust. Avoid contact with eyes Wear suitable protective clothing In case of insufficient ventilation, wear suitable respiratory equipment If you feel unwell, seek medical attention and show the label when possible.</w:t>
      </w:r>
    </w:p>
    <w:p w:rsidR="004A7B07" w:rsidRPr="00167764" w:rsidRDefault="004A7B07" w:rsidP="00167764">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No specific storage is required. Use shelves or cabinets sturdy enough to bear the weight of the chemicals. Be sure that it is not necessary to strain to reach materials, and that shelves are not overloaded.</w:t>
      </w:r>
    </w:p>
    <w:p w:rsidR="004A7B07" w:rsidRPr="00167764" w:rsidRDefault="004A7B07"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167764" w:rsidRDefault="00B83EE6" w:rsidP="00167764">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167764" w:rsidRDefault="00347DE3" w:rsidP="00167764">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4A7B07" w:rsidRPr="00192DAA" w:rsidRDefault="00192DAA" w:rsidP="00AD7F88">
      <w:pPr>
        <w:pStyle w:val="NoSpacing"/>
        <w:rPr>
          <w:rFonts w:ascii="Times New Roman" w:hAnsi="Times New Roman" w:cs="Times New Roman"/>
          <w:b/>
          <w:sz w:val="24"/>
          <w:szCs w:val="24"/>
        </w:rPr>
      </w:pPr>
      <w:r w:rsidRPr="00192DAA">
        <w:rPr>
          <w:rFonts w:ascii="Times New Roman" w:hAnsi="Times New Roman" w:cs="Times New Roman"/>
          <w:b/>
          <w:sz w:val="24"/>
          <w:szCs w:val="24"/>
        </w:rPr>
        <w:t>Splash goggles. Lab coat. Dust respirator. Be sure to use an approved/certified respirator or equivalent. Gloves</w:t>
      </w:r>
      <w:r w:rsidR="007F02F9" w:rsidRPr="00192DAA">
        <w:rPr>
          <w:rFonts w:ascii="Times New Roman" w:hAnsi="Times New Roman" w:cs="Times New Roman"/>
          <w:b/>
          <w:sz w:val="24"/>
          <w:szCs w:val="24"/>
        </w:rPr>
        <w:t>.</w:t>
      </w:r>
    </w:p>
    <w:p w:rsidR="007F02F9" w:rsidRPr="00167764" w:rsidRDefault="007F02F9" w:rsidP="00167764">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192DAA" w:rsidRPr="00192DAA" w:rsidRDefault="00192DAA" w:rsidP="00192DAA">
      <w:pPr>
        <w:spacing w:after="0" w:line="240" w:lineRule="auto"/>
        <w:rPr>
          <w:rFonts w:ascii="Times New Roman" w:eastAsia="Times New Roman" w:hAnsi="Times New Roman" w:cs="Times New Roman"/>
          <w:b/>
          <w:sz w:val="24"/>
          <w:szCs w:val="25"/>
          <w:lang w:val="en-US" w:eastAsia="en-US"/>
        </w:rPr>
      </w:pPr>
      <w:r w:rsidRPr="00192DAA">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167764">
      <w:pPr>
        <w:pStyle w:val="NoSpacing"/>
        <w:rPr>
          <w:rFonts w:eastAsia="Times New Roman"/>
          <w:lang w:val="en-US" w:eastAsia="en-US"/>
        </w:rPr>
      </w:pPr>
    </w:p>
    <w:p w:rsidR="00192DAA" w:rsidRDefault="00563E0D" w:rsidP="00AD7F88">
      <w:pPr>
        <w:pStyle w:val="NoSpacing"/>
        <w:rPr>
          <w:rFonts w:ascii="Times New Roman" w:hAnsi="Times New Roman" w:cs="Times New Roman"/>
          <w:b/>
          <w:sz w:val="28"/>
        </w:rPr>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p>
    <w:p w:rsidR="00AD7F88" w:rsidRDefault="00192DAA" w:rsidP="00AD7F88">
      <w:pPr>
        <w:pStyle w:val="NoSpacing"/>
      </w:pPr>
      <w:r w:rsidRPr="00192DAA">
        <w:rPr>
          <w:rFonts w:ascii="Times New Roman" w:hAnsi="Times New Roman" w:cs="Times New Roman"/>
          <w:b/>
          <w:sz w:val="24"/>
        </w:rPr>
        <w:t>TWA: 0.2 (mg/m3) from ACGIH [1995] Consult local authorities for acceptable exposure limits.</w:t>
      </w:r>
    </w:p>
    <w:p w:rsidR="00585A23" w:rsidRPr="00167764" w:rsidRDefault="00585A23"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192DAA">
        <w:rPr>
          <w:rFonts w:ascii="Times New Roman" w:hAnsi="Times New Roman" w:cs="Times New Roman"/>
          <w:b/>
          <w:sz w:val="24"/>
        </w:rPr>
        <w:t>79.55</w:t>
      </w:r>
      <w:r w:rsidR="00E72E21" w:rsidRPr="00E72E21">
        <w:rPr>
          <w:rFonts w:ascii="Times New Roman" w:hAnsi="Times New Roman" w:cs="Times New Roman"/>
          <w:b/>
          <w:sz w:val="24"/>
        </w:rPr>
        <w:t xml:space="preserve"> g/mole</w:t>
      </w:r>
    </w:p>
    <w:p w:rsidR="00E72E21" w:rsidRDefault="00563E0D" w:rsidP="00E72E21">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F68A7">
        <w:rPr>
          <w:rFonts w:ascii="Times New Roman" w:hAnsi="Times New Roman" w:cs="Times New Roman"/>
          <w:b/>
          <w:sz w:val="24"/>
        </w:rPr>
        <w:t>Not available.</w:t>
      </w:r>
    </w:p>
    <w:p w:rsidR="00167764" w:rsidRDefault="00563E0D" w:rsidP="00167764">
      <w:pPr>
        <w:pStyle w:val="NoSpacing"/>
        <w:ind w:left="2880" w:hanging="2880"/>
        <w:rPr>
          <w:rFonts w:ascii="Times New Roman" w:hAnsi="Times New Roman" w:cs="Times New Roman"/>
          <w:b/>
          <w:sz w:val="28"/>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F68A7">
        <w:rPr>
          <w:rFonts w:ascii="Times New Roman" w:hAnsi="Times New Roman" w:cs="Times New Roman"/>
          <w:b/>
          <w:sz w:val="24"/>
        </w:rPr>
        <w:t>Not available.</w:t>
      </w:r>
      <w:r w:rsidR="00167764" w:rsidRPr="00167764">
        <w:rPr>
          <w:rFonts w:ascii="Times New Roman" w:hAnsi="Times New Roman" w:cs="Times New Roman"/>
          <w:b/>
          <w:sz w:val="28"/>
        </w:rPr>
        <w:t xml:space="preserve"> </w:t>
      </w:r>
    </w:p>
    <w:p w:rsidR="00167764" w:rsidRPr="00167764" w:rsidRDefault="00167764" w:rsidP="00167764">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sidRPr="00563E0D">
        <w:rPr>
          <w:rFonts w:ascii="Times New Roman" w:hAnsi="Times New Roman" w:cs="Times New Roman"/>
          <w:b/>
          <w:sz w:val="28"/>
        </w:rPr>
        <w:t xml:space="preserve">: </w:t>
      </w:r>
      <w:r w:rsidRPr="005F68A7">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67764" w:rsidTr="0019536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67764" w:rsidRPr="007D2980" w:rsidRDefault="00167764" w:rsidP="00195361">
            <w:pPr>
              <w:rPr>
                <w:color w:val="auto"/>
              </w:rPr>
            </w:pPr>
            <w:r w:rsidRPr="00C31DE3">
              <w:rPr>
                <w:color w:val="auto"/>
                <w:sz w:val="44"/>
              </w:rPr>
              <w:lastRenderedPageBreak/>
              <w:t>Section 9: Physical and Chemical Properties</w:t>
            </w:r>
            <w:r>
              <w:rPr>
                <w:color w:val="auto"/>
                <w:sz w:val="44"/>
              </w:rPr>
              <w:t xml:space="preserve"> (Continued)</w:t>
            </w:r>
          </w:p>
        </w:tc>
      </w:tr>
    </w:tbl>
    <w:p w:rsidR="00167764" w:rsidRPr="00167764" w:rsidRDefault="00167764" w:rsidP="00167764">
      <w:pPr>
        <w:pStyle w:val="NoSpacing"/>
      </w:pPr>
    </w:p>
    <w:p w:rsidR="000C06A6" w:rsidRDefault="00563E0D" w:rsidP="000C06A6">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192DAA" w:rsidRPr="00192DAA">
        <w:rPr>
          <w:rFonts w:ascii="Times New Roman" w:hAnsi="Times New Roman" w:cs="Times New Roman"/>
          <w:b/>
          <w:sz w:val="24"/>
        </w:rPr>
        <w:t>Decomposes.</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4A7B07" w:rsidRDefault="00563E0D" w:rsidP="004A7B07">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2DAA" w:rsidRPr="00192DAA">
        <w:rPr>
          <w:rFonts w:ascii="Times New Roman" w:hAnsi="Times New Roman" w:cs="Times New Roman"/>
          <w:b/>
          <w:sz w:val="24"/>
        </w:rPr>
        <w:t>6.315 (Water = 1)</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63E0D">
        <w:rPr>
          <w:rFonts w:ascii="Times New Roman" w:hAnsi="Times New Roman" w:cs="Times New Roman"/>
          <w:b/>
          <w:sz w:val="24"/>
        </w:rPr>
        <w:t>Not available.</w:t>
      </w:r>
    </w:p>
    <w:p w:rsidR="00AC2A41" w:rsidRPr="00192DAA" w:rsidRDefault="00D16BC7" w:rsidP="004A7B07">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192DAA" w:rsidRPr="00192DAA">
        <w:rPr>
          <w:rFonts w:ascii="Times New Roman" w:hAnsi="Times New Roman" w:cs="Times New Roman"/>
          <w:b/>
          <w:sz w:val="24"/>
        </w:rPr>
        <w:t>Insoluble in cold water.</w:t>
      </w:r>
    </w:p>
    <w:p w:rsidR="00E72E21" w:rsidRPr="004A7B07" w:rsidRDefault="00E72E21" w:rsidP="004A7B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72E21" w:rsidRPr="00E72E21" w:rsidRDefault="00E72E21" w:rsidP="00E7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C6436">
        <w:rPr>
          <w:rFonts w:ascii="Times New Roman" w:hAnsi="Times New Roman" w:cs="Times New Roman"/>
          <w:b/>
          <w:bCs/>
          <w:sz w:val="28"/>
          <w:szCs w:val="24"/>
        </w:rPr>
        <w:t xml:space="preserve"> </w:t>
      </w:r>
      <w:r w:rsidR="000C06A6" w:rsidRPr="005460EF">
        <w:rPr>
          <w:rFonts w:ascii="Times New Roman" w:hAnsi="Times New Roman" w:cs="Times New Roman"/>
          <w:b/>
          <w:bCs/>
          <w:sz w:val="24"/>
          <w:szCs w:val="24"/>
        </w:rPr>
        <w:t>Not available.</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0C06A6" w:rsidRPr="000C06A6">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AC2A41" w:rsidRDefault="005460EF" w:rsidP="00167764">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167764" w:rsidRPr="00E13E28">
        <w:rPr>
          <w:rFonts w:ascii="Times New Roman" w:hAnsi="Times New Roman" w:cs="Times New Roman"/>
          <w:b/>
          <w:sz w:val="24"/>
        </w:rPr>
        <w:t>Not available.</w:t>
      </w:r>
    </w:p>
    <w:p w:rsidR="00167764" w:rsidRPr="00742B0C" w:rsidRDefault="00167764" w:rsidP="00167764">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Pr="000C06A6"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0C06A6">
        <w:rPr>
          <w:rFonts w:ascii="Times New Roman" w:hAnsi="Times New Roman" w:cs="Times New Roman"/>
          <w:b/>
          <w:sz w:val="24"/>
        </w:rPr>
        <w:t>No</w:t>
      </w:r>
      <w:r w:rsidR="00BC6436" w:rsidRPr="00BC6436">
        <w:rPr>
          <w:rFonts w:ascii="Times New Roman" w:hAnsi="Times New Roman" w:cs="Times New Roman"/>
          <w:b/>
          <w:sz w:val="24"/>
        </w:rPr>
        <w:t>.</w:t>
      </w:r>
    </w:p>
    <w:p w:rsidR="00BC6436" w:rsidRPr="00167764" w:rsidRDefault="00BC6436"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t>Section 11: Toxicological Information</w:t>
            </w:r>
          </w:p>
        </w:tc>
      </w:tr>
    </w:tbl>
    <w:p w:rsidR="004D0A2F" w:rsidRPr="00167764" w:rsidRDefault="004D0A2F" w:rsidP="00167764">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0C06A6" w:rsidRPr="000C06A6">
        <w:rPr>
          <w:rFonts w:ascii="Times New Roman" w:hAnsi="Times New Roman" w:cs="Times New Roman"/>
          <w:b/>
          <w:sz w:val="24"/>
        </w:rPr>
        <w:t>Eye contact. Inhalation. Ingestion.</w:t>
      </w:r>
    </w:p>
    <w:p w:rsidR="007F5BFB" w:rsidRPr="00167764" w:rsidRDefault="007F5BFB" w:rsidP="00167764">
      <w:pPr>
        <w:pStyle w:val="NoSpacing"/>
      </w:pPr>
    </w:p>
    <w:p w:rsidR="00167764" w:rsidRPr="00167764" w:rsidRDefault="001973D0" w:rsidP="00167764">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301F34" w:rsidRPr="00301F34">
        <w:rPr>
          <w:rFonts w:ascii="Times New Roman" w:hAnsi="Times New Roman" w:cs="Times New Roman"/>
          <w:b/>
          <w:sz w:val="24"/>
        </w:rPr>
        <w:t>LD50: Not available. LC50: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67764" w:rsidTr="0019536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67764" w:rsidRPr="007B71FE" w:rsidRDefault="00167764" w:rsidP="00195361">
            <w:pPr>
              <w:rPr>
                <w:color w:val="auto"/>
              </w:rPr>
            </w:pPr>
            <w:r w:rsidRPr="00D44363">
              <w:rPr>
                <w:color w:val="auto"/>
                <w:sz w:val="44"/>
              </w:rPr>
              <w:lastRenderedPageBreak/>
              <w:t>Section 11: Toxicological Information</w:t>
            </w:r>
            <w:r>
              <w:rPr>
                <w:color w:val="auto"/>
                <w:sz w:val="44"/>
              </w:rPr>
              <w:t xml:space="preserve"> (Continued)</w:t>
            </w:r>
          </w:p>
        </w:tc>
      </w:tr>
    </w:tbl>
    <w:p w:rsidR="00B83CA1" w:rsidRPr="0075458D" w:rsidRDefault="00B83CA1" w:rsidP="0075458D">
      <w:pPr>
        <w:pStyle w:val="NoSpacing"/>
      </w:pPr>
    </w:p>
    <w:p w:rsidR="0075458D" w:rsidRDefault="001973D0" w:rsidP="00AC2A41">
      <w:pPr>
        <w:pStyle w:val="NoSpacing"/>
        <w:rPr>
          <w:rFonts w:ascii="Times New Roman" w:hAnsi="Times New Roman" w:cs="Times New Roman"/>
          <w:b/>
          <w:sz w:val="28"/>
          <w:szCs w:val="24"/>
        </w:rPr>
      </w:pPr>
      <w:r w:rsidRPr="0085445E">
        <w:rPr>
          <w:rFonts w:ascii="Times New Roman" w:hAnsi="Times New Roman" w:cs="Times New Roman"/>
          <w:b/>
          <w:sz w:val="28"/>
          <w:szCs w:val="24"/>
          <w:u w:val="single"/>
        </w:rPr>
        <w:t>Chronic Effects on Humans</w:t>
      </w:r>
      <w:r w:rsidRPr="0085445E">
        <w:rPr>
          <w:rFonts w:ascii="Times New Roman" w:hAnsi="Times New Roman" w:cs="Times New Roman"/>
          <w:b/>
          <w:sz w:val="28"/>
          <w:szCs w:val="24"/>
        </w:rPr>
        <w:t xml:space="preserve">: </w:t>
      </w:r>
      <w:r w:rsidR="00264616" w:rsidRPr="0085445E">
        <w:rPr>
          <w:rFonts w:ascii="Times New Roman" w:hAnsi="Times New Roman" w:cs="Times New Roman"/>
          <w:b/>
          <w:sz w:val="28"/>
          <w:szCs w:val="24"/>
        </w:rPr>
        <w:t xml:space="preserve"> </w:t>
      </w:r>
    </w:p>
    <w:p w:rsidR="00E72E21" w:rsidRPr="000C06A6" w:rsidRDefault="000C06A6" w:rsidP="00AC2A41">
      <w:pPr>
        <w:pStyle w:val="NoSpacing"/>
        <w:rPr>
          <w:rFonts w:ascii="Times New Roman" w:hAnsi="Times New Roman" w:cs="Times New Roman"/>
          <w:b/>
          <w:sz w:val="28"/>
          <w:szCs w:val="24"/>
        </w:rPr>
      </w:pPr>
      <w:r w:rsidRPr="000C06A6">
        <w:rPr>
          <w:rFonts w:ascii="Times New Roman" w:hAnsi="Times New Roman" w:cs="Times New Roman"/>
          <w:b/>
          <w:sz w:val="24"/>
        </w:rPr>
        <w:t>The substance is toxic to lungs, mucous membranes.</w:t>
      </w:r>
    </w:p>
    <w:p w:rsidR="000C06A6" w:rsidRDefault="000C06A6" w:rsidP="00AC2A41">
      <w:pPr>
        <w:pStyle w:val="NoSpacing"/>
        <w:rPr>
          <w:rFonts w:ascii="Times New Roman" w:hAnsi="Times New Roman" w:cs="Times New Roman"/>
          <w:b/>
          <w:sz w:val="24"/>
        </w:rPr>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85445E" w:rsidRPr="0075458D" w:rsidRDefault="0075458D" w:rsidP="00301F34">
      <w:pPr>
        <w:pStyle w:val="NoSpacing"/>
        <w:rPr>
          <w:rFonts w:ascii="Times New Roman" w:hAnsi="Times New Roman" w:cs="Times New Roman"/>
          <w:b/>
          <w:sz w:val="24"/>
        </w:rPr>
      </w:pPr>
      <w:r w:rsidRPr="0075458D">
        <w:rPr>
          <w:rFonts w:ascii="Times New Roman" w:hAnsi="Times New Roman" w:cs="Times New Roman"/>
          <w:b/>
          <w:sz w:val="24"/>
        </w:rPr>
        <w:t>Hazardous in case of ingestion, of inhalation. Slightly hazardous in case of skin contact (irritant).</w:t>
      </w:r>
    </w:p>
    <w:p w:rsidR="0075458D" w:rsidRPr="0075458D" w:rsidRDefault="0075458D" w:rsidP="0075458D">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85445E">
      <w:pPr>
        <w:pStyle w:val="NoSpacing"/>
        <w:rPr>
          <w:rFonts w:ascii="Times New Roman" w:hAnsi="Times New Roman" w:cs="Times New Roman"/>
          <w:b/>
          <w:sz w:val="24"/>
        </w:rPr>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r w:rsidR="0085445E" w:rsidRPr="005773EB">
        <w:rPr>
          <w:rFonts w:ascii="Times New Roman" w:hAnsi="Times New Roman" w:cs="Times New Roman"/>
          <w:b/>
          <w:sz w:val="24"/>
        </w:rPr>
        <w:t>Not available.</w:t>
      </w:r>
    </w:p>
    <w:p w:rsidR="0085445E" w:rsidRPr="00301F34" w:rsidRDefault="0085445E" w:rsidP="0085445E">
      <w:pPr>
        <w:pStyle w:val="NoSpacing"/>
      </w:pPr>
    </w:p>
    <w:p w:rsidR="00301F34" w:rsidRDefault="00AC2A41" w:rsidP="00301F34">
      <w:pPr>
        <w:pStyle w:val="NoSpacing"/>
        <w:rPr>
          <w:rFonts w:ascii="Times New Roman" w:hAnsi="Times New Roman" w:cs="Times New Roman"/>
          <w:b/>
          <w:sz w:val="24"/>
          <w:szCs w:val="24"/>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E72E21" w:rsidRPr="00E72E21">
        <w:rPr>
          <w:rFonts w:ascii="Times New Roman" w:hAnsi="Times New Roman" w:cs="Times New Roman"/>
          <w:b/>
          <w:sz w:val="24"/>
          <w:szCs w:val="24"/>
        </w:rPr>
        <w:t>Not Available.</w:t>
      </w:r>
    </w:p>
    <w:p w:rsidR="0075458D" w:rsidRPr="0075458D" w:rsidRDefault="0075458D" w:rsidP="0075458D">
      <w:pPr>
        <w:pStyle w:val="NoSpacing"/>
      </w:pPr>
    </w:p>
    <w:p w:rsidR="0075458D" w:rsidRPr="0075458D" w:rsidRDefault="0075458D" w:rsidP="0075458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75458D" w:rsidRDefault="0075458D" w:rsidP="00890814">
      <w:pPr>
        <w:pStyle w:val="NoSpacing"/>
        <w:rPr>
          <w:rFonts w:ascii="Times New Roman" w:hAnsi="Times New Roman" w:cs="Times New Roman"/>
          <w:b/>
          <w:bCs/>
          <w:sz w:val="28"/>
          <w:szCs w:val="28"/>
          <w:u w:val="single"/>
        </w:rPr>
      </w:pPr>
    </w:p>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3566B0" w:rsidRPr="0075458D" w:rsidRDefault="0075458D" w:rsidP="0085445E">
      <w:pPr>
        <w:pStyle w:val="NoSpacing"/>
        <w:rPr>
          <w:rFonts w:ascii="Times New Roman" w:hAnsi="Times New Roman" w:cs="Times New Roman"/>
          <w:b/>
          <w:sz w:val="24"/>
        </w:rPr>
      </w:pPr>
      <w:r w:rsidRPr="0075458D">
        <w:rPr>
          <w:rFonts w:ascii="Times New Roman" w:hAnsi="Times New Roman" w:cs="Times New Roman"/>
          <w:b/>
          <w:sz w:val="24"/>
        </w:rPr>
        <w:t>Possibly hazardous short term degradation products are not likely. However, long term degradation products may arise.</w:t>
      </w:r>
    </w:p>
    <w:p w:rsidR="0075458D" w:rsidRPr="0075458D" w:rsidRDefault="0075458D" w:rsidP="0075458D">
      <w:pPr>
        <w:pStyle w:val="NoSpacing"/>
      </w:pPr>
    </w:p>
    <w:p w:rsidR="0075458D" w:rsidRDefault="00356BC2" w:rsidP="0085445E">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r w:rsidR="003566B0">
        <w:rPr>
          <w:rFonts w:ascii="Times New Roman" w:hAnsi="Times New Roman" w:cs="Times New Roman"/>
          <w:b/>
          <w:bCs/>
          <w:sz w:val="28"/>
          <w:szCs w:val="28"/>
        </w:rPr>
        <w:t xml:space="preserve"> </w:t>
      </w:r>
    </w:p>
    <w:p w:rsidR="00E72E21" w:rsidRPr="0075458D" w:rsidRDefault="0075458D" w:rsidP="0085445E">
      <w:pPr>
        <w:pStyle w:val="NoSpacing"/>
        <w:rPr>
          <w:rFonts w:ascii="Times New Roman" w:hAnsi="Times New Roman" w:cs="Times New Roman"/>
          <w:b/>
          <w:bCs/>
          <w:sz w:val="32"/>
          <w:szCs w:val="28"/>
        </w:rPr>
      </w:pPr>
      <w:r w:rsidRPr="0075458D">
        <w:rPr>
          <w:rFonts w:ascii="Times New Roman" w:hAnsi="Times New Roman" w:cs="Times New Roman"/>
          <w:b/>
          <w:sz w:val="24"/>
        </w:rPr>
        <w:t>The products of degradation are as toxic as the original product.</w:t>
      </w:r>
    </w:p>
    <w:p w:rsidR="0085445E" w:rsidRPr="0075458D" w:rsidRDefault="0085445E" w:rsidP="0075458D">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85445E" w:rsidRDefault="0085445E" w:rsidP="00AF3CE3">
      <w:pPr>
        <w:pStyle w:val="NoSpacing"/>
      </w:pPr>
    </w:p>
    <w:p w:rsidR="0075458D" w:rsidRPr="00AF3CE3" w:rsidRDefault="0075458D"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000F7C" w:rsidRDefault="00000F7C" w:rsidP="00D24D93">
      <w:pPr>
        <w:pStyle w:val="NoSpacing"/>
      </w:pPr>
    </w:p>
    <w:p w:rsidR="003566B0" w:rsidRPr="00D24D93" w:rsidRDefault="003566B0"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000F7C" w:rsidRDefault="00000F7C" w:rsidP="00B85953">
      <w:pPr>
        <w:pStyle w:val="NoSpacing"/>
        <w:rPr>
          <w:rFonts w:ascii="Times New Roman" w:hAnsi="Times New Roman" w:cs="Times New Roman"/>
          <w:b/>
          <w:sz w:val="28"/>
        </w:rPr>
      </w:pPr>
    </w:p>
    <w:p w:rsidR="0075458D" w:rsidRDefault="0075458D" w:rsidP="00B85953">
      <w:pPr>
        <w:pStyle w:val="NoSpacing"/>
        <w:rPr>
          <w:rFonts w:ascii="Times New Roman" w:hAnsi="Times New Roman" w:cs="Times New Roman"/>
          <w:b/>
          <w:sz w:val="28"/>
        </w:rPr>
      </w:pPr>
    </w:p>
    <w:p w:rsidR="0075458D" w:rsidRDefault="0075458D"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50B5" w:rsidRPr="00E850B5" w:rsidRDefault="00E850B5" w:rsidP="00E850B5">
      <w:pPr>
        <w:pStyle w:val="NoSpacing"/>
      </w:pPr>
    </w:p>
    <w:p w:rsidR="00A744AE" w:rsidRPr="00341103" w:rsidRDefault="00A744AE" w:rsidP="00A744AE">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A744AE" w:rsidRDefault="00A744AE" w:rsidP="00A744AE">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Pr="00C44239">
        <w:rPr>
          <w:rFonts w:ascii="Times New Roman" w:hAnsi="Times New Roman" w:cs="Times New Roman"/>
          <w:b/>
          <w:sz w:val="24"/>
        </w:rPr>
        <w:t>ENVIRONMENTALLY HAZARDOUS SUBSTANCE, SOLID, N.O.S.</w:t>
      </w:r>
    </w:p>
    <w:p w:rsidR="00A744AE" w:rsidRDefault="00A744AE" w:rsidP="00A744AE">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Pr>
          <w:rFonts w:ascii="Times New Roman" w:hAnsi="Times New Roman" w:cs="Times New Roman"/>
          <w:b/>
          <w:sz w:val="24"/>
        </w:rPr>
        <w:t>3077</w:t>
      </w:r>
    </w:p>
    <w:p w:rsidR="00A744AE" w:rsidRPr="00341103" w:rsidRDefault="00A744AE" w:rsidP="00A744AE">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Pr>
          <w:rFonts w:ascii="Times New Roman" w:hAnsi="Times New Roman" w:cs="Times New Roman"/>
          <w:b/>
          <w:sz w:val="24"/>
          <w:szCs w:val="24"/>
        </w:rPr>
        <w:t>90</w:t>
      </w:r>
    </w:p>
    <w:p w:rsidR="00A744AE" w:rsidRPr="00341103" w:rsidRDefault="00A744AE" w:rsidP="00A744AE">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szCs w:val="24"/>
        </w:rPr>
        <w:t>9</w:t>
      </w:r>
    </w:p>
    <w:p w:rsidR="00A744AE" w:rsidRDefault="00A744AE" w:rsidP="00A744AE">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Pr="00C44239">
        <w:rPr>
          <w:rFonts w:ascii="Times New Roman" w:hAnsi="Times New Roman" w:cs="Times New Roman"/>
          <w:b/>
          <w:sz w:val="24"/>
        </w:rPr>
        <w:t>9 :</w:t>
      </w:r>
      <w:proofErr w:type="gramEnd"/>
      <w:r w:rsidRPr="00C44239">
        <w:rPr>
          <w:rFonts w:ascii="Times New Roman" w:hAnsi="Times New Roman" w:cs="Times New Roman"/>
          <w:b/>
          <w:sz w:val="24"/>
        </w:rPr>
        <w:t xml:space="preserve"> Miscellaneous dangerous substances and articles.</w:t>
      </w:r>
    </w:p>
    <w:p w:rsidR="00A744AE" w:rsidRPr="00F77D98" w:rsidRDefault="00A744AE" w:rsidP="00A744AE">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Pr>
          <w:rFonts w:ascii="Times New Roman" w:hAnsi="Times New Roman" w:cs="Times New Roman"/>
          <w:b/>
          <w:sz w:val="24"/>
          <w:szCs w:val="24"/>
        </w:rPr>
        <w:t>III</w:t>
      </w:r>
    </w:p>
    <w:p w:rsidR="00A744AE" w:rsidRDefault="00A744AE" w:rsidP="00A744AE">
      <w:pPr>
        <w:pStyle w:val="NoSpacing"/>
        <w:rPr>
          <w:rFonts w:ascii="Times New Roman" w:hAnsi="Times New Roman" w:cs="Times New Roman"/>
          <w:b/>
          <w:sz w:val="24"/>
          <w:szCs w:val="24"/>
        </w:rPr>
      </w:pPr>
    </w:p>
    <w:p w:rsidR="00A744AE" w:rsidRPr="00341103" w:rsidRDefault="00A744AE" w:rsidP="00A744AE">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A744AE" w:rsidRPr="00341103" w:rsidRDefault="00A744AE" w:rsidP="00A744AE">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Pr="00C44239">
        <w:rPr>
          <w:rFonts w:ascii="Times New Roman" w:hAnsi="Times New Roman" w:cs="Times New Roman"/>
          <w:b/>
          <w:sz w:val="24"/>
        </w:rPr>
        <w:t>ENVIRONMENTALLY HAZARDOUS SUBSTANCE, SOLID, N.O.S.</w:t>
      </w:r>
    </w:p>
    <w:p w:rsidR="00A744AE" w:rsidRPr="00341103" w:rsidRDefault="00A744AE" w:rsidP="00A744AE">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rPr>
        <w:t>3077</w:t>
      </w:r>
    </w:p>
    <w:p w:rsidR="00A744AE" w:rsidRDefault="00A744AE" w:rsidP="00A744AE">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division: </w:t>
      </w:r>
      <w:r w:rsidRPr="00B51686">
        <w:t xml:space="preserve"> </w:t>
      </w:r>
      <w:proofErr w:type="gramStart"/>
      <w:r w:rsidRPr="00C44239">
        <w:rPr>
          <w:rFonts w:ascii="Times New Roman" w:hAnsi="Times New Roman" w:cs="Times New Roman"/>
          <w:b/>
          <w:sz w:val="24"/>
        </w:rPr>
        <w:t>9 :</w:t>
      </w:r>
      <w:proofErr w:type="gramEnd"/>
      <w:r w:rsidRPr="00C44239">
        <w:rPr>
          <w:rFonts w:ascii="Times New Roman" w:hAnsi="Times New Roman" w:cs="Times New Roman"/>
          <w:b/>
          <w:sz w:val="24"/>
        </w:rPr>
        <w:t xml:space="preserve"> Miscellaneous dangerous substances and articles.</w:t>
      </w:r>
    </w:p>
    <w:p w:rsidR="00A744AE" w:rsidRDefault="00A744AE" w:rsidP="00A744AE">
      <w:pPr>
        <w:pStyle w:val="NoSpacing"/>
        <w:rPr>
          <w:rFonts w:ascii="Times New Roman" w:hAnsi="Times New Roman" w:cs="Times New Roman"/>
          <w:b/>
          <w:sz w:val="24"/>
        </w:rPr>
      </w:pPr>
      <w:r w:rsidRPr="00DC12DC">
        <w:rPr>
          <w:rFonts w:ascii="Times New Roman" w:hAnsi="Times New Roman" w:cs="Times New Roman"/>
          <w:b/>
          <w:sz w:val="28"/>
        </w:rPr>
        <w:t xml:space="preserve">IMO-IMDG - Packing group: </w:t>
      </w:r>
      <w:r>
        <w:rPr>
          <w:rFonts w:ascii="Times New Roman" w:hAnsi="Times New Roman" w:cs="Times New Roman"/>
          <w:b/>
          <w:sz w:val="24"/>
          <w:szCs w:val="24"/>
        </w:rPr>
        <w:t>III</w:t>
      </w:r>
    </w:p>
    <w:p w:rsidR="00A744AE" w:rsidRDefault="00A744AE" w:rsidP="00A744AE">
      <w:pPr>
        <w:pStyle w:val="NoSpacing"/>
        <w:rPr>
          <w:sz w:val="24"/>
          <w:szCs w:val="24"/>
          <w:u w:val="single"/>
        </w:rPr>
      </w:pPr>
    </w:p>
    <w:p w:rsidR="00A744AE" w:rsidRDefault="00A744AE" w:rsidP="00A744AE">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A744AE" w:rsidRPr="00C44239" w:rsidRDefault="00A744AE" w:rsidP="00A744AE">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Pr="00C44239">
        <w:rPr>
          <w:rFonts w:ascii="Times New Roman" w:hAnsi="Times New Roman" w:cs="Times New Roman"/>
          <w:b/>
          <w:sz w:val="24"/>
        </w:rPr>
        <w:t>ENVIRONMENTALLY HAZARDOUS SUBSTANCE, SOLID, N.O.S.</w:t>
      </w:r>
    </w:p>
    <w:p w:rsidR="00A744AE" w:rsidRPr="00341103" w:rsidRDefault="00A744AE" w:rsidP="00A744AE">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Pr>
          <w:rFonts w:ascii="Times New Roman" w:hAnsi="Times New Roman" w:cs="Times New Roman"/>
          <w:b/>
          <w:sz w:val="24"/>
        </w:rPr>
        <w:t>3077</w:t>
      </w:r>
    </w:p>
    <w:p w:rsidR="00A744AE" w:rsidRDefault="00A744AE" w:rsidP="00A744AE">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Pr="00C44239">
        <w:rPr>
          <w:rFonts w:ascii="Times New Roman" w:hAnsi="Times New Roman" w:cs="Times New Roman"/>
          <w:b/>
          <w:sz w:val="24"/>
        </w:rPr>
        <w:t>9 : Miscellaneous dangerous substances and articles.</w:t>
      </w:r>
    </w:p>
    <w:p w:rsidR="00A744AE" w:rsidRPr="007314BF" w:rsidRDefault="00A744AE" w:rsidP="00A744AE">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Pr>
          <w:rFonts w:ascii="Times New Roman" w:hAnsi="Times New Roman" w:cs="Times New Roman"/>
          <w:b/>
          <w:sz w:val="28"/>
        </w:rPr>
        <w:t xml:space="preserve">    </w:t>
      </w:r>
      <w:r w:rsidRPr="00642B62">
        <w:rPr>
          <w:rFonts w:ascii="Times New Roman" w:hAnsi="Times New Roman" w:cs="Times New Roman"/>
          <w:b/>
          <w:sz w:val="28"/>
        </w:rPr>
        <w:t>:</w:t>
      </w:r>
      <w:r>
        <w:rPr>
          <w:rFonts w:ascii="Times New Roman" w:hAnsi="Times New Roman" w:cs="Times New Roman"/>
          <w:b/>
          <w:sz w:val="24"/>
        </w:rPr>
        <w:t xml:space="preserve"> </w:t>
      </w:r>
      <w:r>
        <w:rPr>
          <w:rFonts w:ascii="Times New Roman" w:hAnsi="Times New Roman" w:cs="Times New Roman"/>
          <w:b/>
          <w:sz w:val="24"/>
          <w:szCs w:val="24"/>
        </w:rPr>
        <w:t>III</w:t>
      </w:r>
    </w:p>
    <w:p w:rsidR="00A744AE" w:rsidRPr="004079B1" w:rsidRDefault="00A744AE" w:rsidP="00A744AE">
      <w:pPr>
        <w:pStyle w:val="NoSpacing"/>
      </w:pPr>
    </w:p>
    <w:p w:rsidR="00E850B5" w:rsidRPr="00E850B5" w:rsidRDefault="00E850B5" w:rsidP="00E850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9F0183" w:rsidRPr="009F0183" w:rsidRDefault="002619B1" w:rsidP="009F0183">
      <w:pPr>
        <w:pStyle w:val="NoSpacing"/>
        <w:rPr>
          <w:rFonts w:ascii="Times New Roman" w:hAnsi="Times New Roman" w:cs="Times New Roman"/>
          <w:b/>
          <w:sz w:val="28"/>
          <w:szCs w:val="24"/>
          <w:u w:val="single"/>
        </w:rPr>
      </w:pPr>
      <w:r w:rsidRPr="009F0183">
        <w:rPr>
          <w:rFonts w:ascii="Times New Roman" w:hAnsi="Times New Roman" w:cs="Times New Roman"/>
          <w:b/>
          <w:sz w:val="28"/>
          <w:szCs w:val="24"/>
          <w:u w:val="single"/>
        </w:rPr>
        <w:t xml:space="preserve">Federal and State Regulations: </w:t>
      </w:r>
      <w:r w:rsidR="000A3959" w:rsidRPr="009F0183">
        <w:rPr>
          <w:rFonts w:ascii="Times New Roman" w:hAnsi="Times New Roman" w:cs="Times New Roman"/>
          <w:b/>
          <w:sz w:val="28"/>
          <w:szCs w:val="24"/>
          <w:u w:val="single"/>
        </w:rPr>
        <w:t xml:space="preserve"> </w:t>
      </w:r>
    </w:p>
    <w:p w:rsidR="000A3959" w:rsidRPr="009F0183" w:rsidRDefault="009F0183" w:rsidP="00A83D5E">
      <w:pPr>
        <w:pStyle w:val="NoSpacing"/>
        <w:rPr>
          <w:rFonts w:ascii="Times New Roman" w:eastAsia="Times New Roman" w:hAnsi="Times New Roman" w:cs="Times New Roman"/>
          <w:b/>
          <w:sz w:val="24"/>
          <w:szCs w:val="24"/>
          <w:lang w:val="en-US" w:eastAsia="en-US"/>
        </w:rPr>
      </w:pPr>
      <w:r w:rsidRPr="009F0183">
        <w:rPr>
          <w:rFonts w:ascii="Times New Roman" w:eastAsia="Times New Roman" w:hAnsi="Times New Roman" w:cs="Times New Roman"/>
          <w:b/>
          <w:sz w:val="24"/>
          <w:szCs w:val="24"/>
          <w:lang w:val="en-US" w:eastAsia="en-US"/>
        </w:rPr>
        <w:t xml:space="preserve">Pennsylvania RTK: Cupric oxide Massachusetts RTK: Cupric oxide TSCA 8(b) inventory: Cupric oxide SARA 313 toxic chemical notification and release reporting: Cupric oxide CERCLA: Hazardous </w:t>
      </w:r>
      <w:proofErr w:type="gramStart"/>
      <w:r w:rsidRPr="009F0183">
        <w:rPr>
          <w:rFonts w:ascii="Times New Roman" w:eastAsia="Times New Roman" w:hAnsi="Times New Roman" w:cs="Times New Roman"/>
          <w:b/>
          <w:sz w:val="24"/>
          <w:szCs w:val="24"/>
          <w:lang w:val="en-US" w:eastAsia="en-US"/>
        </w:rPr>
        <w:t>substances.:</w:t>
      </w:r>
      <w:proofErr w:type="gramEnd"/>
      <w:r w:rsidRPr="009F0183">
        <w:rPr>
          <w:rFonts w:ascii="Times New Roman" w:eastAsia="Times New Roman" w:hAnsi="Times New Roman" w:cs="Times New Roman"/>
          <w:b/>
          <w:sz w:val="24"/>
          <w:szCs w:val="24"/>
          <w:lang w:val="en-US" w:eastAsia="en-US"/>
        </w:rPr>
        <w:t xml:space="preserve"> </w:t>
      </w:r>
      <w:r w:rsidRPr="000E4D78">
        <w:rPr>
          <w:rFonts w:ascii="Times New Roman" w:hAnsi="Times New Roman" w:cs="Times New Roman"/>
          <w:b/>
          <w:bCs/>
          <w:sz w:val="24"/>
          <w:szCs w:val="16"/>
          <w:lang w:val="en-US"/>
        </w:rPr>
        <w:t>Copper (II)</w:t>
      </w:r>
      <w:r w:rsidRPr="001E5607">
        <w:rPr>
          <w:rFonts w:ascii="Times New Roman" w:hAnsi="Times New Roman" w:cs="Times New Roman"/>
          <w:b/>
          <w:bCs/>
          <w:sz w:val="24"/>
          <w:szCs w:val="16"/>
          <w:lang w:val="en-US"/>
        </w:rPr>
        <w:t xml:space="preserve"> Oxide Black</w:t>
      </w:r>
      <w:r>
        <w:rPr>
          <w:rFonts w:ascii="Times New Roman" w:hAnsi="Times New Roman" w:cs="Times New Roman"/>
          <w:b/>
          <w:bCs/>
          <w:sz w:val="24"/>
          <w:szCs w:val="16"/>
          <w:lang w:val="en-US"/>
        </w:rPr>
        <w:t>.</w:t>
      </w:r>
    </w:p>
    <w:p w:rsidR="0085445E" w:rsidRPr="009F0183" w:rsidRDefault="0085445E" w:rsidP="009F0183">
      <w:pPr>
        <w:pStyle w:val="NoSpacing"/>
      </w:pP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85445E" w:rsidRDefault="00F36B02" w:rsidP="0085445E">
      <w:pPr>
        <w:pStyle w:val="NoSpacing"/>
        <w:rPr>
          <w:rFonts w:eastAsia="Times New Roman"/>
          <w:lang w:val="en-US" w:eastAsia="en-US"/>
        </w:rPr>
      </w:pPr>
      <w:r w:rsidRPr="00F36B02">
        <w:rPr>
          <w:rFonts w:ascii="Times New Roman" w:hAnsi="Times New Roman" w:cs="Times New Roman"/>
          <w:b/>
          <w:sz w:val="28"/>
        </w:rPr>
        <w:t xml:space="preserve">OSHA: </w:t>
      </w:r>
      <w:r w:rsidR="00F52948" w:rsidRPr="00F52948">
        <w:rPr>
          <w:rFonts w:ascii="Times New Roman" w:hAnsi="Times New Roman" w:cs="Times New Roman"/>
          <w:b/>
          <w:sz w:val="24"/>
        </w:rPr>
        <w:t>Hazardous by definition of Hazard Communication Standard (29 CFR 1910.1200).</w:t>
      </w:r>
    </w:p>
    <w:p w:rsidR="0085445E" w:rsidRPr="0085445E" w:rsidRDefault="0085445E" w:rsidP="0085445E">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F52948" w:rsidRPr="00F52948">
        <w:rPr>
          <w:rFonts w:ascii="Times New Roman" w:hAnsi="Times New Roman" w:cs="Times New Roman"/>
          <w:b/>
          <w:sz w:val="24"/>
        </w:rPr>
        <w:t>CLASS D-2A: Material causing other toxic effects (VERY TOXIC).</w:t>
      </w:r>
    </w:p>
    <w:p w:rsidR="00067FAD" w:rsidRPr="00067FAD" w:rsidRDefault="002619B1" w:rsidP="00067FAD">
      <w:pPr>
        <w:pStyle w:val="NoSpacing"/>
        <w:rPr>
          <w:rFonts w:eastAsia="Times New Roman"/>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F52948" w:rsidRPr="00F52948">
        <w:rPr>
          <w:rFonts w:ascii="Times New Roman" w:hAnsi="Times New Roman" w:cs="Times New Roman"/>
          <w:b/>
          <w:sz w:val="24"/>
        </w:rPr>
        <w:t xml:space="preserve">R38- Irritating to skin. </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744AE" w:rsidTr="00252C0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744AE" w:rsidRPr="007B71FE" w:rsidRDefault="00A744AE" w:rsidP="00252C03">
            <w:pPr>
              <w:rPr>
                <w:color w:val="auto"/>
              </w:rPr>
            </w:pPr>
            <w:r w:rsidRPr="008C6471">
              <w:rPr>
                <w:color w:val="auto"/>
                <w:sz w:val="44"/>
              </w:rPr>
              <w:lastRenderedPageBreak/>
              <w:t>Section 15: Other Regulatory Information</w:t>
            </w:r>
            <w:r>
              <w:rPr>
                <w:color w:val="auto"/>
                <w:sz w:val="44"/>
              </w:rPr>
              <w:t xml:space="preserve"> (Continued)</w:t>
            </w:r>
          </w:p>
        </w:tc>
      </w:tr>
    </w:tbl>
    <w:p w:rsidR="00A744AE" w:rsidRPr="009F0183" w:rsidRDefault="00A744AE" w:rsidP="00A744AE">
      <w:pPr>
        <w:pStyle w:val="NoSpacing"/>
      </w:pP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85445E">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85445E">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067FAD" w:rsidRPr="009F0183" w:rsidRDefault="002619B1" w:rsidP="00067FAD">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36B02" w:rsidRPr="009F0183" w:rsidRDefault="00F36B02" w:rsidP="009F0183">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9F0183" w:rsidRPr="009F0183" w:rsidRDefault="009F0183" w:rsidP="009F0183">
      <w:pPr>
        <w:spacing w:after="0" w:line="240" w:lineRule="auto"/>
        <w:rPr>
          <w:rFonts w:ascii="Times New Roman" w:eastAsia="Times New Roman" w:hAnsi="Times New Roman" w:cs="Times New Roman"/>
          <w:b/>
          <w:sz w:val="24"/>
          <w:szCs w:val="25"/>
          <w:lang w:val="en-US" w:eastAsia="en-US"/>
        </w:rPr>
      </w:pPr>
      <w:r w:rsidRPr="009F0183">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85445E" w:rsidRPr="0085445E" w:rsidRDefault="0085445E" w:rsidP="0085445E">
      <w:pPr>
        <w:pStyle w:val="NoSpacing"/>
      </w:pPr>
    </w:p>
    <w:p w:rsidR="00F36B02" w:rsidRDefault="00F36B02" w:rsidP="00F36B02">
      <w:pPr>
        <w:pStyle w:val="NoSpacing"/>
      </w:pPr>
    </w:p>
    <w:p w:rsidR="00A744AE" w:rsidRPr="00F36B02" w:rsidRDefault="00A744AE"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A744AE" w:rsidRDefault="00A744AE" w:rsidP="004B4EFF">
      <w:pPr>
        <w:jc w:val="center"/>
        <w:rPr>
          <w:rFonts w:ascii="Georgia" w:eastAsia="Calibri" w:hAnsi="Georgia" w:cs="Arial"/>
          <w:b/>
          <w:bCs/>
          <w:i/>
          <w:iCs/>
          <w:color w:val="000000"/>
          <w:sz w:val="40"/>
          <w:szCs w:val="36"/>
        </w:rPr>
      </w:pPr>
    </w:p>
    <w:p w:rsidR="00A744AE" w:rsidRDefault="00A744AE" w:rsidP="004B4EFF">
      <w:pPr>
        <w:jc w:val="center"/>
        <w:rPr>
          <w:rFonts w:ascii="Georgia" w:eastAsia="Calibri" w:hAnsi="Georgia" w:cs="Arial"/>
          <w:b/>
          <w:bCs/>
          <w:i/>
          <w:iCs/>
          <w:color w:val="000000"/>
          <w:sz w:val="40"/>
          <w:szCs w:val="36"/>
        </w:rPr>
      </w:pPr>
    </w:p>
    <w:p w:rsidR="00A744AE" w:rsidRDefault="00A744AE" w:rsidP="004B4EFF">
      <w:pPr>
        <w:jc w:val="center"/>
        <w:rPr>
          <w:rFonts w:ascii="Georgia" w:eastAsia="Calibri" w:hAnsi="Georgia" w:cs="Arial"/>
          <w:b/>
          <w:bCs/>
          <w:i/>
          <w:iCs/>
          <w:color w:val="000000"/>
          <w:sz w:val="40"/>
          <w:szCs w:val="36"/>
        </w:rPr>
      </w:pPr>
    </w:p>
    <w:p w:rsidR="00A744AE" w:rsidRDefault="00A744AE" w:rsidP="004B4EFF">
      <w:pPr>
        <w:jc w:val="center"/>
        <w:rPr>
          <w:rFonts w:ascii="Georgia" w:eastAsia="Calibri" w:hAnsi="Georgia" w:cs="Arial"/>
          <w:b/>
          <w:bCs/>
          <w:i/>
          <w:iCs/>
          <w:color w:val="000000"/>
          <w:sz w:val="40"/>
          <w:szCs w:val="36"/>
        </w:rPr>
      </w:pPr>
    </w:p>
    <w:p w:rsidR="00A744AE" w:rsidRDefault="00A744AE" w:rsidP="004B4EFF">
      <w:pPr>
        <w:jc w:val="center"/>
        <w:rPr>
          <w:rFonts w:ascii="Georgia" w:eastAsia="Calibri" w:hAnsi="Georgia" w:cs="Arial"/>
          <w:b/>
          <w:bCs/>
          <w:i/>
          <w:iCs/>
          <w:color w:val="000000"/>
          <w:sz w:val="40"/>
          <w:szCs w:val="36"/>
        </w:rPr>
      </w:pPr>
    </w:p>
    <w:p w:rsidR="004B4EFF" w:rsidRPr="00AE6315" w:rsidRDefault="004B4EFF" w:rsidP="004B4EFF">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4B4EFF" w:rsidRPr="008B4575" w:rsidRDefault="004B4EFF" w:rsidP="004B4EF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4B4EFF" w:rsidRPr="00211219" w:rsidRDefault="004B4EFF" w:rsidP="004B4EF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4B4EFF" w:rsidRPr="00211219" w:rsidRDefault="004B4EFF" w:rsidP="004B4EF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4B4EFF">
      <w:pPr>
        <w:jc w:val="center"/>
        <w:rPr>
          <w:rFonts w:ascii="Times New Roman" w:eastAsia="Calibri" w:hAnsi="Times New Roman" w:cs="Times New Roman"/>
          <w:b/>
          <w:color w:val="000000"/>
          <w:sz w:val="28"/>
        </w:rPr>
      </w:pPr>
    </w:p>
    <w:sectPr w:rsidR="00D71C04" w:rsidRPr="004315E6" w:rsidSect="004B4EF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FBE" w:rsidRDefault="00180FBE" w:rsidP="009C3BE4">
      <w:pPr>
        <w:spacing w:after="0" w:line="240" w:lineRule="auto"/>
      </w:pPr>
      <w:r>
        <w:separator/>
      </w:r>
    </w:p>
  </w:endnote>
  <w:endnote w:type="continuationSeparator" w:id="0">
    <w:p w:rsidR="00180FBE" w:rsidRDefault="00180FB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4B4EFF" w:rsidP="004B4EFF">
    <w:pPr>
      <w:pStyle w:val="Footer"/>
      <w:ind w:left="-510"/>
      <w:jc w:val="right"/>
    </w:pPr>
    <w:r>
      <w:rPr>
        <w:noProof/>
      </w:rPr>
      <w:drawing>
        <wp:inline distT="0" distB="0" distL="0" distR="0" wp14:anchorId="6AFF5CD3" wp14:editId="6198EADC">
          <wp:extent cx="79819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979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FBE" w:rsidRDefault="00180FBE" w:rsidP="009C3BE4">
      <w:pPr>
        <w:spacing w:after="0" w:line="240" w:lineRule="auto"/>
      </w:pPr>
      <w:r>
        <w:separator/>
      </w:r>
    </w:p>
  </w:footnote>
  <w:footnote w:type="continuationSeparator" w:id="0">
    <w:p w:rsidR="00180FBE" w:rsidRDefault="00180FB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4B4EFF" w:rsidP="004B4EFF">
    <w:pPr>
      <w:pStyle w:val="Header"/>
      <w:ind w:left="-567"/>
    </w:pPr>
    <w:r w:rsidRPr="00C10C02">
      <w:rPr>
        <w:b/>
        <w:noProof/>
        <w:color w:val="0000CC"/>
        <w:sz w:val="20"/>
      </w:rPr>
      <w:drawing>
        <wp:inline distT="0" distB="0" distL="0" distR="0" wp14:anchorId="16442868" wp14:editId="4FCEE4E3">
          <wp:extent cx="77247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2801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06A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4D78"/>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3685"/>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67764"/>
    <w:rsid w:val="0017110C"/>
    <w:rsid w:val="0017394C"/>
    <w:rsid w:val="00175960"/>
    <w:rsid w:val="00176A3B"/>
    <w:rsid w:val="00180FBE"/>
    <w:rsid w:val="00181DD5"/>
    <w:rsid w:val="001832F7"/>
    <w:rsid w:val="00183700"/>
    <w:rsid w:val="00183C85"/>
    <w:rsid w:val="00184F48"/>
    <w:rsid w:val="001854F6"/>
    <w:rsid w:val="00186AF9"/>
    <w:rsid w:val="0018779A"/>
    <w:rsid w:val="00187F24"/>
    <w:rsid w:val="001905DC"/>
    <w:rsid w:val="001907E9"/>
    <w:rsid w:val="0019117B"/>
    <w:rsid w:val="001914E8"/>
    <w:rsid w:val="00192DA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7BB"/>
    <w:rsid w:val="001B35A6"/>
    <w:rsid w:val="001B4677"/>
    <w:rsid w:val="001B69ED"/>
    <w:rsid w:val="001C0A1A"/>
    <w:rsid w:val="001C5819"/>
    <w:rsid w:val="001C5EBB"/>
    <w:rsid w:val="001C7276"/>
    <w:rsid w:val="001C7942"/>
    <w:rsid w:val="001D2606"/>
    <w:rsid w:val="001D383C"/>
    <w:rsid w:val="001D3CF1"/>
    <w:rsid w:val="001D3D29"/>
    <w:rsid w:val="001D4BCC"/>
    <w:rsid w:val="001D5872"/>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607"/>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77AE6"/>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4965"/>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6B0"/>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4A65"/>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6F4E"/>
    <w:rsid w:val="004778B2"/>
    <w:rsid w:val="004802EE"/>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9F7"/>
    <w:rsid w:val="004A2E70"/>
    <w:rsid w:val="004A3070"/>
    <w:rsid w:val="004A3A63"/>
    <w:rsid w:val="004A7B07"/>
    <w:rsid w:val="004A7EC7"/>
    <w:rsid w:val="004B03A3"/>
    <w:rsid w:val="004B15EC"/>
    <w:rsid w:val="004B24E2"/>
    <w:rsid w:val="004B2CA5"/>
    <w:rsid w:val="004B32C4"/>
    <w:rsid w:val="004B3DA3"/>
    <w:rsid w:val="004B4B9A"/>
    <w:rsid w:val="004B4EFF"/>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0C5F"/>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37FA"/>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5A23"/>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C7D87"/>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246"/>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749B"/>
    <w:rsid w:val="007011B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65C5"/>
    <w:rsid w:val="00751B71"/>
    <w:rsid w:val="00753C01"/>
    <w:rsid w:val="0075458D"/>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1FC"/>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47F8"/>
    <w:rsid w:val="007E517E"/>
    <w:rsid w:val="007E613C"/>
    <w:rsid w:val="007E64D2"/>
    <w:rsid w:val="007F02F9"/>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45E"/>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4E65"/>
    <w:rsid w:val="009452E2"/>
    <w:rsid w:val="009461E3"/>
    <w:rsid w:val="00946EF5"/>
    <w:rsid w:val="00947F2C"/>
    <w:rsid w:val="00950082"/>
    <w:rsid w:val="009513A3"/>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5DF7"/>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0CA"/>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0183"/>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44AE"/>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436"/>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331"/>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E0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E7138"/>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120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6F9F"/>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2948"/>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4F03"/>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7871338">
      <w:bodyDiv w:val="1"/>
      <w:marLeft w:val="0"/>
      <w:marRight w:val="0"/>
      <w:marTop w:val="0"/>
      <w:marBottom w:val="0"/>
      <w:divBdr>
        <w:top w:val="none" w:sz="0" w:space="0" w:color="auto"/>
        <w:left w:val="none" w:sz="0" w:space="0" w:color="auto"/>
        <w:bottom w:val="none" w:sz="0" w:space="0" w:color="auto"/>
        <w:right w:val="none" w:sz="0" w:space="0" w:color="auto"/>
      </w:divBdr>
      <w:divsChild>
        <w:div w:id="928199174">
          <w:marLeft w:val="0"/>
          <w:marRight w:val="0"/>
          <w:marTop w:val="0"/>
          <w:marBottom w:val="0"/>
          <w:divBdr>
            <w:top w:val="none" w:sz="0" w:space="0" w:color="auto"/>
            <w:left w:val="none" w:sz="0" w:space="0" w:color="auto"/>
            <w:bottom w:val="none" w:sz="0" w:space="0" w:color="auto"/>
            <w:right w:val="none" w:sz="0" w:space="0" w:color="auto"/>
          </w:divBdr>
        </w:div>
        <w:div w:id="474110183">
          <w:marLeft w:val="0"/>
          <w:marRight w:val="0"/>
          <w:marTop w:val="0"/>
          <w:marBottom w:val="0"/>
          <w:divBdr>
            <w:top w:val="none" w:sz="0" w:space="0" w:color="auto"/>
            <w:left w:val="none" w:sz="0" w:space="0" w:color="auto"/>
            <w:bottom w:val="none" w:sz="0" w:space="0" w:color="auto"/>
            <w:right w:val="none" w:sz="0" w:space="0" w:color="auto"/>
          </w:divBdr>
        </w:div>
        <w:div w:id="1168331165">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6385998">
      <w:bodyDiv w:val="1"/>
      <w:marLeft w:val="0"/>
      <w:marRight w:val="0"/>
      <w:marTop w:val="0"/>
      <w:marBottom w:val="0"/>
      <w:divBdr>
        <w:top w:val="none" w:sz="0" w:space="0" w:color="auto"/>
        <w:left w:val="none" w:sz="0" w:space="0" w:color="auto"/>
        <w:bottom w:val="none" w:sz="0" w:space="0" w:color="auto"/>
        <w:right w:val="none" w:sz="0" w:space="0" w:color="auto"/>
      </w:divBdr>
      <w:divsChild>
        <w:div w:id="1167789054">
          <w:marLeft w:val="0"/>
          <w:marRight w:val="0"/>
          <w:marTop w:val="0"/>
          <w:marBottom w:val="0"/>
          <w:divBdr>
            <w:top w:val="none" w:sz="0" w:space="0" w:color="auto"/>
            <w:left w:val="none" w:sz="0" w:space="0" w:color="auto"/>
            <w:bottom w:val="none" w:sz="0" w:space="0" w:color="auto"/>
            <w:right w:val="none" w:sz="0" w:space="0" w:color="auto"/>
          </w:divBdr>
        </w:div>
        <w:div w:id="718480884">
          <w:marLeft w:val="0"/>
          <w:marRight w:val="0"/>
          <w:marTop w:val="0"/>
          <w:marBottom w:val="0"/>
          <w:divBdr>
            <w:top w:val="none" w:sz="0" w:space="0" w:color="auto"/>
            <w:left w:val="none" w:sz="0" w:space="0" w:color="auto"/>
            <w:bottom w:val="none" w:sz="0" w:space="0" w:color="auto"/>
            <w:right w:val="none" w:sz="0" w:space="0" w:color="auto"/>
          </w:divBdr>
        </w:div>
        <w:div w:id="584069817">
          <w:marLeft w:val="0"/>
          <w:marRight w:val="0"/>
          <w:marTop w:val="0"/>
          <w:marBottom w:val="0"/>
          <w:divBdr>
            <w:top w:val="none" w:sz="0" w:space="0" w:color="auto"/>
            <w:left w:val="none" w:sz="0" w:space="0" w:color="auto"/>
            <w:bottom w:val="none" w:sz="0" w:space="0" w:color="auto"/>
            <w:right w:val="none" w:sz="0" w:space="0" w:color="auto"/>
          </w:divBdr>
        </w:div>
      </w:divsChild>
    </w:div>
    <w:div w:id="167136981">
      <w:bodyDiv w:val="1"/>
      <w:marLeft w:val="0"/>
      <w:marRight w:val="0"/>
      <w:marTop w:val="0"/>
      <w:marBottom w:val="0"/>
      <w:divBdr>
        <w:top w:val="none" w:sz="0" w:space="0" w:color="auto"/>
        <w:left w:val="none" w:sz="0" w:space="0" w:color="auto"/>
        <w:bottom w:val="none" w:sz="0" w:space="0" w:color="auto"/>
        <w:right w:val="none" w:sz="0" w:space="0" w:color="auto"/>
      </w:divBdr>
      <w:divsChild>
        <w:div w:id="517041954">
          <w:marLeft w:val="0"/>
          <w:marRight w:val="0"/>
          <w:marTop w:val="0"/>
          <w:marBottom w:val="0"/>
          <w:divBdr>
            <w:top w:val="none" w:sz="0" w:space="0" w:color="auto"/>
            <w:left w:val="none" w:sz="0" w:space="0" w:color="auto"/>
            <w:bottom w:val="none" w:sz="0" w:space="0" w:color="auto"/>
            <w:right w:val="none" w:sz="0" w:space="0" w:color="auto"/>
          </w:divBdr>
        </w:div>
        <w:div w:id="312637665">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85099174">
      <w:bodyDiv w:val="1"/>
      <w:marLeft w:val="0"/>
      <w:marRight w:val="0"/>
      <w:marTop w:val="0"/>
      <w:marBottom w:val="0"/>
      <w:divBdr>
        <w:top w:val="none" w:sz="0" w:space="0" w:color="auto"/>
        <w:left w:val="none" w:sz="0" w:space="0" w:color="auto"/>
        <w:bottom w:val="none" w:sz="0" w:space="0" w:color="auto"/>
        <w:right w:val="none" w:sz="0" w:space="0" w:color="auto"/>
      </w:divBdr>
      <w:divsChild>
        <w:div w:id="862860019">
          <w:marLeft w:val="0"/>
          <w:marRight w:val="0"/>
          <w:marTop w:val="0"/>
          <w:marBottom w:val="0"/>
          <w:divBdr>
            <w:top w:val="none" w:sz="0" w:space="0" w:color="auto"/>
            <w:left w:val="none" w:sz="0" w:space="0" w:color="auto"/>
            <w:bottom w:val="none" w:sz="0" w:space="0" w:color="auto"/>
            <w:right w:val="none" w:sz="0" w:space="0" w:color="auto"/>
          </w:divBdr>
        </w:div>
        <w:div w:id="409885397">
          <w:marLeft w:val="0"/>
          <w:marRight w:val="0"/>
          <w:marTop w:val="0"/>
          <w:marBottom w:val="0"/>
          <w:divBdr>
            <w:top w:val="none" w:sz="0" w:space="0" w:color="auto"/>
            <w:left w:val="none" w:sz="0" w:space="0" w:color="auto"/>
            <w:bottom w:val="none" w:sz="0" w:space="0" w:color="auto"/>
            <w:right w:val="none" w:sz="0" w:space="0" w:color="auto"/>
          </w:divBdr>
        </w:div>
        <w:div w:id="1262445578">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5893263">
      <w:bodyDiv w:val="1"/>
      <w:marLeft w:val="0"/>
      <w:marRight w:val="0"/>
      <w:marTop w:val="0"/>
      <w:marBottom w:val="0"/>
      <w:divBdr>
        <w:top w:val="none" w:sz="0" w:space="0" w:color="auto"/>
        <w:left w:val="none" w:sz="0" w:space="0" w:color="auto"/>
        <w:bottom w:val="none" w:sz="0" w:space="0" w:color="auto"/>
        <w:right w:val="none" w:sz="0" w:space="0" w:color="auto"/>
      </w:divBdr>
      <w:divsChild>
        <w:div w:id="1152062786">
          <w:marLeft w:val="0"/>
          <w:marRight w:val="0"/>
          <w:marTop w:val="0"/>
          <w:marBottom w:val="0"/>
          <w:divBdr>
            <w:top w:val="none" w:sz="0" w:space="0" w:color="auto"/>
            <w:left w:val="none" w:sz="0" w:space="0" w:color="auto"/>
            <w:bottom w:val="none" w:sz="0" w:space="0" w:color="auto"/>
            <w:right w:val="none" w:sz="0" w:space="0" w:color="auto"/>
          </w:divBdr>
        </w:div>
        <w:div w:id="586695094">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7953774">
      <w:bodyDiv w:val="1"/>
      <w:marLeft w:val="0"/>
      <w:marRight w:val="0"/>
      <w:marTop w:val="0"/>
      <w:marBottom w:val="0"/>
      <w:divBdr>
        <w:top w:val="none" w:sz="0" w:space="0" w:color="auto"/>
        <w:left w:val="none" w:sz="0" w:space="0" w:color="auto"/>
        <w:bottom w:val="none" w:sz="0" w:space="0" w:color="auto"/>
        <w:right w:val="none" w:sz="0" w:space="0" w:color="auto"/>
      </w:divBdr>
      <w:divsChild>
        <w:div w:id="216281779">
          <w:marLeft w:val="0"/>
          <w:marRight w:val="0"/>
          <w:marTop w:val="0"/>
          <w:marBottom w:val="0"/>
          <w:divBdr>
            <w:top w:val="none" w:sz="0" w:space="0" w:color="auto"/>
            <w:left w:val="none" w:sz="0" w:space="0" w:color="auto"/>
            <w:bottom w:val="none" w:sz="0" w:space="0" w:color="auto"/>
            <w:right w:val="none" w:sz="0" w:space="0" w:color="auto"/>
          </w:divBdr>
        </w:div>
        <w:div w:id="260653171">
          <w:marLeft w:val="0"/>
          <w:marRight w:val="0"/>
          <w:marTop w:val="0"/>
          <w:marBottom w:val="0"/>
          <w:divBdr>
            <w:top w:val="none" w:sz="0" w:space="0" w:color="auto"/>
            <w:left w:val="none" w:sz="0" w:space="0" w:color="auto"/>
            <w:bottom w:val="none" w:sz="0" w:space="0" w:color="auto"/>
            <w:right w:val="none" w:sz="0" w:space="0" w:color="auto"/>
          </w:divBdr>
        </w:div>
        <w:div w:id="589975055">
          <w:marLeft w:val="0"/>
          <w:marRight w:val="0"/>
          <w:marTop w:val="0"/>
          <w:marBottom w:val="0"/>
          <w:divBdr>
            <w:top w:val="none" w:sz="0" w:space="0" w:color="auto"/>
            <w:left w:val="none" w:sz="0" w:space="0" w:color="auto"/>
            <w:bottom w:val="none" w:sz="0" w:space="0" w:color="auto"/>
            <w:right w:val="none" w:sz="0" w:space="0" w:color="auto"/>
          </w:divBdr>
        </w:div>
        <w:div w:id="103974700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62364360">
      <w:bodyDiv w:val="1"/>
      <w:marLeft w:val="0"/>
      <w:marRight w:val="0"/>
      <w:marTop w:val="0"/>
      <w:marBottom w:val="0"/>
      <w:divBdr>
        <w:top w:val="none" w:sz="0" w:space="0" w:color="auto"/>
        <w:left w:val="none" w:sz="0" w:space="0" w:color="auto"/>
        <w:bottom w:val="none" w:sz="0" w:space="0" w:color="auto"/>
        <w:right w:val="none" w:sz="0" w:space="0" w:color="auto"/>
      </w:divBdr>
      <w:divsChild>
        <w:div w:id="242182087">
          <w:marLeft w:val="0"/>
          <w:marRight w:val="0"/>
          <w:marTop w:val="0"/>
          <w:marBottom w:val="0"/>
          <w:divBdr>
            <w:top w:val="none" w:sz="0" w:space="0" w:color="auto"/>
            <w:left w:val="none" w:sz="0" w:space="0" w:color="auto"/>
            <w:bottom w:val="none" w:sz="0" w:space="0" w:color="auto"/>
            <w:right w:val="none" w:sz="0" w:space="0" w:color="auto"/>
          </w:divBdr>
        </w:div>
        <w:div w:id="1629973842">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712714">
      <w:bodyDiv w:val="1"/>
      <w:marLeft w:val="0"/>
      <w:marRight w:val="0"/>
      <w:marTop w:val="0"/>
      <w:marBottom w:val="0"/>
      <w:divBdr>
        <w:top w:val="none" w:sz="0" w:space="0" w:color="auto"/>
        <w:left w:val="none" w:sz="0" w:space="0" w:color="auto"/>
        <w:bottom w:val="none" w:sz="0" w:space="0" w:color="auto"/>
        <w:right w:val="none" w:sz="0" w:space="0" w:color="auto"/>
      </w:divBdr>
      <w:divsChild>
        <w:div w:id="618533904">
          <w:marLeft w:val="0"/>
          <w:marRight w:val="0"/>
          <w:marTop w:val="0"/>
          <w:marBottom w:val="0"/>
          <w:divBdr>
            <w:top w:val="none" w:sz="0" w:space="0" w:color="auto"/>
            <w:left w:val="none" w:sz="0" w:space="0" w:color="auto"/>
            <w:bottom w:val="none" w:sz="0" w:space="0" w:color="auto"/>
            <w:right w:val="none" w:sz="0" w:space="0" w:color="auto"/>
          </w:divBdr>
        </w:div>
        <w:div w:id="1170487635">
          <w:marLeft w:val="0"/>
          <w:marRight w:val="0"/>
          <w:marTop w:val="0"/>
          <w:marBottom w:val="0"/>
          <w:divBdr>
            <w:top w:val="none" w:sz="0" w:space="0" w:color="auto"/>
            <w:left w:val="none" w:sz="0" w:space="0" w:color="auto"/>
            <w:bottom w:val="none" w:sz="0" w:space="0" w:color="auto"/>
            <w:right w:val="none" w:sz="0" w:space="0" w:color="auto"/>
          </w:divBdr>
        </w:div>
        <w:div w:id="1051534009">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09232495">
      <w:bodyDiv w:val="1"/>
      <w:marLeft w:val="0"/>
      <w:marRight w:val="0"/>
      <w:marTop w:val="0"/>
      <w:marBottom w:val="0"/>
      <w:divBdr>
        <w:top w:val="none" w:sz="0" w:space="0" w:color="auto"/>
        <w:left w:val="none" w:sz="0" w:space="0" w:color="auto"/>
        <w:bottom w:val="none" w:sz="0" w:space="0" w:color="auto"/>
        <w:right w:val="none" w:sz="0" w:space="0" w:color="auto"/>
      </w:divBdr>
      <w:divsChild>
        <w:div w:id="2029017081">
          <w:marLeft w:val="0"/>
          <w:marRight w:val="0"/>
          <w:marTop w:val="0"/>
          <w:marBottom w:val="0"/>
          <w:divBdr>
            <w:top w:val="none" w:sz="0" w:space="0" w:color="auto"/>
            <w:left w:val="none" w:sz="0" w:space="0" w:color="auto"/>
            <w:bottom w:val="none" w:sz="0" w:space="0" w:color="auto"/>
            <w:right w:val="none" w:sz="0" w:space="0" w:color="auto"/>
          </w:divBdr>
        </w:div>
        <w:div w:id="241725257">
          <w:marLeft w:val="0"/>
          <w:marRight w:val="0"/>
          <w:marTop w:val="0"/>
          <w:marBottom w:val="0"/>
          <w:divBdr>
            <w:top w:val="none" w:sz="0" w:space="0" w:color="auto"/>
            <w:left w:val="none" w:sz="0" w:space="0" w:color="auto"/>
            <w:bottom w:val="none" w:sz="0" w:space="0" w:color="auto"/>
            <w:right w:val="none" w:sz="0" w:space="0" w:color="auto"/>
          </w:divBdr>
        </w:div>
        <w:div w:id="1638292604">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6148062">
      <w:bodyDiv w:val="1"/>
      <w:marLeft w:val="0"/>
      <w:marRight w:val="0"/>
      <w:marTop w:val="0"/>
      <w:marBottom w:val="0"/>
      <w:divBdr>
        <w:top w:val="none" w:sz="0" w:space="0" w:color="auto"/>
        <w:left w:val="none" w:sz="0" w:space="0" w:color="auto"/>
        <w:bottom w:val="none" w:sz="0" w:space="0" w:color="auto"/>
        <w:right w:val="none" w:sz="0" w:space="0" w:color="auto"/>
      </w:divBdr>
      <w:divsChild>
        <w:div w:id="1324163371">
          <w:marLeft w:val="0"/>
          <w:marRight w:val="0"/>
          <w:marTop w:val="0"/>
          <w:marBottom w:val="0"/>
          <w:divBdr>
            <w:top w:val="none" w:sz="0" w:space="0" w:color="auto"/>
            <w:left w:val="none" w:sz="0" w:space="0" w:color="auto"/>
            <w:bottom w:val="none" w:sz="0" w:space="0" w:color="auto"/>
            <w:right w:val="none" w:sz="0" w:space="0" w:color="auto"/>
          </w:divBdr>
        </w:div>
        <w:div w:id="1989092512">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796777">
      <w:bodyDiv w:val="1"/>
      <w:marLeft w:val="0"/>
      <w:marRight w:val="0"/>
      <w:marTop w:val="0"/>
      <w:marBottom w:val="0"/>
      <w:divBdr>
        <w:top w:val="none" w:sz="0" w:space="0" w:color="auto"/>
        <w:left w:val="none" w:sz="0" w:space="0" w:color="auto"/>
        <w:bottom w:val="none" w:sz="0" w:space="0" w:color="auto"/>
        <w:right w:val="none" w:sz="0" w:space="0" w:color="auto"/>
      </w:divBdr>
      <w:divsChild>
        <w:div w:id="460423021">
          <w:marLeft w:val="0"/>
          <w:marRight w:val="0"/>
          <w:marTop w:val="0"/>
          <w:marBottom w:val="0"/>
          <w:divBdr>
            <w:top w:val="none" w:sz="0" w:space="0" w:color="auto"/>
            <w:left w:val="none" w:sz="0" w:space="0" w:color="auto"/>
            <w:bottom w:val="none" w:sz="0" w:space="0" w:color="auto"/>
            <w:right w:val="none" w:sz="0" w:space="0" w:color="auto"/>
          </w:divBdr>
        </w:div>
        <w:div w:id="738552590">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3889782">
      <w:bodyDiv w:val="1"/>
      <w:marLeft w:val="0"/>
      <w:marRight w:val="0"/>
      <w:marTop w:val="0"/>
      <w:marBottom w:val="0"/>
      <w:divBdr>
        <w:top w:val="none" w:sz="0" w:space="0" w:color="auto"/>
        <w:left w:val="none" w:sz="0" w:space="0" w:color="auto"/>
        <w:bottom w:val="none" w:sz="0" w:space="0" w:color="auto"/>
        <w:right w:val="none" w:sz="0" w:space="0" w:color="auto"/>
      </w:divBdr>
      <w:divsChild>
        <w:div w:id="790780371">
          <w:marLeft w:val="0"/>
          <w:marRight w:val="0"/>
          <w:marTop w:val="0"/>
          <w:marBottom w:val="0"/>
          <w:divBdr>
            <w:top w:val="none" w:sz="0" w:space="0" w:color="auto"/>
            <w:left w:val="none" w:sz="0" w:space="0" w:color="auto"/>
            <w:bottom w:val="none" w:sz="0" w:space="0" w:color="auto"/>
            <w:right w:val="none" w:sz="0" w:space="0" w:color="auto"/>
          </w:divBdr>
        </w:div>
        <w:div w:id="428550657">
          <w:marLeft w:val="0"/>
          <w:marRight w:val="0"/>
          <w:marTop w:val="0"/>
          <w:marBottom w:val="0"/>
          <w:divBdr>
            <w:top w:val="none" w:sz="0" w:space="0" w:color="auto"/>
            <w:left w:val="none" w:sz="0" w:space="0" w:color="auto"/>
            <w:bottom w:val="none" w:sz="0" w:space="0" w:color="auto"/>
            <w:right w:val="none" w:sz="0" w:space="0" w:color="auto"/>
          </w:divBdr>
        </w:div>
        <w:div w:id="1828667301">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0956744">
      <w:bodyDiv w:val="1"/>
      <w:marLeft w:val="0"/>
      <w:marRight w:val="0"/>
      <w:marTop w:val="0"/>
      <w:marBottom w:val="0"/>
      <w:divBdr>
        <w:top w:val="none" w:sz="0" w:space="0" w:color="auto"/>
        <w:left w:val="none" w:sz="0" w:space="0" w:color="auto"/>
        <w:bottom w:val="none" w:sz="0" w:space="0" w:color="auto"/>
        <w:right w:val="none" w:sz="0" w:space="0" w:color="auto"/>
      </w:divBdr>
      <w:divsChild>
        <w:div w:id="264582023">
          <w:marLeft w:val="0"/>
          <w:marRight w:val="0"/>
          <w:marTop w:val="0"/>
          <w:marBottom w:val="0"/>
          <w:divBdr>
            <w:top w:val="none" w:sz="0" w:space="0" w:color="auto"/>
            <w:left w:val="none" w:sz="0" w:space="0" w:color="auto"/>
            <w:bottom w:val="none" w:sz="0" w:space="0" w:color="auto"/>
            <w:right w:val="none" w:sz="0" w:space="0" w:color="auto"/>
          </w:divBdr>
        </w:div>
        <w:div w:id="1498958644">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99887241">
      <w:bodyDiv w:val="1"/>
      <w:marLeft w:val="0"/>
      <w:marRight w:val="0"/>
      <w:marTop w:val="0"/>
      <w:marBottom w:val="0"/>
      <w:divBdr>
        <w:top w:val="none" w:sz="0" w:space="0" w:color="auto"/>
        <w:left w:val="none" w:sz="0" w:space="0" w:color="auto"/>
        <w:bottom w:val="none" w:sz="0" w:space="0" w:color="auto"/>
        <w:right w:val="none" w:sz="0" w:space="0" w:color="auto"/>
      </w:divBdr>
      <w:divsChild>
        <w:div w:id="357120999">
          <w:marLeft w:val="0"/>
          <w:marRight w:val="0"/>
          <w:marTop w:val="0"/>
          <w:marBottom w:val="0"/>
          <w:divBdr>
            <w:top w:val="none" w:sz="0" w:space="0" w:color="auto"/>
            <w:left w:val="none" w:sz="0" w:space="0" w:color="auto"/>
            <w:bottom w:val="none" w:sz="0" w:space="0" w:color="auto"/>
            <w:right w:val="none" w:sz="0" w:space="0" w:color="auto"/>
          </w:divBdr>
        </w:div>
        <w:div w:id="694502646">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06319534">
      <w:bodyDiv w:val="1"/>
      <w:marLeft w:val="0"/>
      <w:marRight w:val="0"/>
      <w:marTop w:val="0"/>
      <w:marBottom w:val="0"/>
      <w:divBdr>
        <w:top w:val="none" w:sz="0" w:space="0" w:color="auto"/>
        <w:left w:val="none" w:sz="0" w:space="0" w:color="auto"/>
        <w:bottom w:val="none" w:sz="0" w:space="0" w:color="auto"/>
        <w:right w:val="none" w:sz="0" w:space="0" w:color="auto"/>
      </w:divBdr>
      <w:divsChild>
        <w:div w:id="688800599">
          <w:marLeft w:val="0"/>
          <w:marRight w:val="0"/>
          <w:marTop w:val="0"/>
          <w:marBottom w:val="0"/>
          <w:divBdr>
            <w:top w:val="none" w:sz="0" w:space="0" w:color="auto"/>
            <w:left w:val="none" w:sz="0" w:space="0" w:color="auto"/>
            <w:bottom w:val="none" w:sz="0" w:space="0" w:color="auto"/>
            <w:right w:val="none" w:sz="0" w:space="0" w:color="auto"/>
          </w:divBdr>
        </w:div>
        <w:div w:id="2075739319">
          <w:marLeft w:val="0"/>
          <w:marRight w:val="0"/>
          <w:marTop w:val="0"/>
          <w:marBottom w:val="0"/>
          <w:divBdr>
            <w:top w:val="none" w:sz="0" w:space="0" w:color="auto"/>
            <w:left w:val="none" w:sz="0" w:space="0" w:color="auto"/>
            <w:bottom w:val="none" w:sz="0" w:space="0" w:color="auto"/>
            <w:right w:val="none" w:sz="0" w:space="0" w:color="auto"/>
          </w:divBdr>
        </w:div>
      </w:divsChild>
    </w:div>
    <w:div w:id="807288040">
      <w:bodyDiv w:val="1"/>
      <w:marLeft w:val="0"/>
      <w:marRight w:val="0"/>
      <w:marTop w:val="0"/>
      <w:marBottom w:val="0"/>
      <w:divBdr>
        <w:top w:val="none" w:sz="0" w:space="0" w:color="auto"/>
        <w:left w:val="none" w:sz="0" w:space="0" w:color="auto"/>
        <w:bottom w:val="none" w:sz="0" w:space="0" w:color="auto"/>
        <w:right w:val="none" w:sz="0" w:space="0" w:color="auto"/>
      </w:divBdr>
      <w:divsChild>
        <w:div w:id="2109234671">
          <w:marLeft w:val="0"/>
          <w:marRight w:val="0"/>
          <w:marTop w:val="0"/>
          <w:marBottom w:val="0"/>
          <w:divBdr>
            <w:top w:val="none" w:sz="0" w:space="0" w:color="auto"/>
            <w:left w:val="none" w:sz="0" w:space="0" w:color="auto"/>
            <w:bottom w:val="none" w:sz="0" w:space="0" w:color="auto"/>
            <w:right w:val="none" w:sz="0" w:space="0" w:color="auto"/>
          </w:divBdr>
        </w:div>
        <w:div w:id="1349867238">
          <w:marLeft w:val="0"/>
          <w:marRight w:val="0"/>
          <w:marTop w:val="0"/>
          <w:marBottom w:val="0"/>
          <w:divBdr>
            <w:top w:val="none" w:sz="0" w:space="0" w:color="auto"/>
            <w:left w:val="none" w:sz="0" w:space="0" w:color="auto"/>
            <w:bottom w:val="none" w:sz="0" w:space="0" w:color="auto"/>
            <w:right w:val="none" w:sz="0" w:space="0" w:color="auto"/>
          </w:divBdr>
        </w:div>
        <w:div w:id="1204171214">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099058991">
      <w:bodyDiv w:val="1"/>
      <w:marLeft w:val="0"/>
      <w:marRight w:val="0"/>
      <w:marTop w:val="0"/>
      <w:marBottom w:val="0"/>
      <w:divBdr>
        <w:top w:val="none" w:sz="0" w:space="0" w:color="auto"/>
        <w:left w:val="none" w:sz="0" w:space="0" w:color="auto"/>
        <w:bottom w:val="none" w:sz="0" w:space="0" w:color="auto"/>
        <w:right w:val="none" w:sz="0" w:space="0" w:color="auto"/>
      </w:divBdr>
      <w:divsChild>
        <w:div w:id="82188409">
          <w:marLeft w:val="0"/>
          <w:marRight w:val="0"/>
          <w:marTop w:val="0"/>
          <w:marBottom w:val="0"/>
          <w:divBdr>
            <w:top w:val="none" w:sz="0" w:space="0" w:color="auto"/>
            <w:left w:val="none" w:sz="0" w:space="0" w:color="auto"/>
            <w:bottom w:val="none" w:sz="0" w:space="0" w:color="auto"/>
            <w:right w:val="none" w:sz="0" w:space="0" w:color="auto"/>
          </w:divBdr>
        </w:div>
        <w:div w:id="1795637127">
          <w:marLeft w:val="0"/>
          <w:marRight w:val="0"/>
          <w:marTop w:val="0"/>
          <w:marBottom w:val="0"/>
          <w:divBdr>
            <w:top w:val="none" w:sz="0" w:space="0" w:color="auto"/>
            <w:left w:val="none" w:sz="0" w:space="0" w:color="auto"/>
            <w:bottom w:val="none" w:sz="0" w:space="0" w:color="auto"/>
            <w:right w:val="none" w:sz="0" w:space="0" w:color="auto"/>
          </w:divBdr>
        </w:div>
      </w:divsChild>
    </w:div>
    <w:div w:id="1121537849">
      <w:bodyDiv w:val="1"/>
      <w:marLeft w:val="0"/>
      <w:marRight w:val="0"/>
      <w:marTop w:val="0"/>
      <w:marBottom w:val="0"/>
      <w:divBdr>
        <w:top w:val="none" w:sz="0" w:space="0" w:color="auto"/>
        <w:left w:val="none" w:sz="0" w:space="0" w:color="auto"/>
        <w:bottom w:val="none" w:sz="0" w:space="0" w:color="auto"/>
        <w:right w:val="none" w:sz="0" w:space="0" w:color="auto"/>
      </w:divBdr>
      <w:divsChild>
        <w:div w:id="457342024">
          <w:marLeft w:val="0"/>
          <w:marRight w:val="0"/>
          <w:marTop w:val="0"/>
          <w:marBottom w:val="0"/>
          <w:divBdr>
            <w:top w:val="none" w:sz="0" w:space="0" w:color="auto"/>
            <w:left w:val="none" w:sz="0" w:space="0" w:color="auto"/>
            <w:bottom w:val="none" w:sz="0" w:space="0" w:color="auto"/>
            <w:right w:val="none" w:sz="0" w:space="0" w:color="auto"/>
          </w:divBdr>
        </w:div>
        <w:div w:id="2024474766">
          <w:marLeft w:val="0"/>
          <w:marRight w:val="0"/>
          <w:marTop w:val="0"/>
          <w:marBottom w:val="0"/>
          <w:divBdr>
            <w:top w:val="none" w:sz="0" w:space="0" w:color="auto"/>
            <w:left w:val="none" w:sz="0" w:space="0" w:color="auto"/>
            <w:bottom w:val="none" w:sz="0" w:space="0" w:color="auto"/>
            <w:right w:val="none" w:sz="0" w:space="0" w:color="auto"/>
          </w:divBdr>
        </w:div>
        <w:div w:id="80839812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54905634">
      <w:bodyDiv w:val="1"/>
      <w:marLeft w:val="0"/>
      <w:marRight w:val="0"/>
      <w:marTop w:val="0"/>
      <w:marBottom w:val="0"/>
      <w:divBdr>
        <w:top w:val="none" w:sz="0" w:space="0" w:color="auto"/>
        <w:left w:val="none" w:sz="0" w:space="0" w:color="auto"/>
        <w:bottom w:val="none" w:sz="0" w:space="0" w:color="auto"/>
        <w:right w:val="none" w:sz="0" w:space="0" w:color="auto"/>
      </w:divBdr>
      <w:divsChild>
        <w:div w:id="632373312">
          <w:marLeft w:val="0"/>
          <w:marRight w:val="0"/>
          <w:marTop w:val="0"/>
          <w:marBottom w:val="0"/>
          <w:divBdr>
            <w:top w:val="none" w:sz="0" w:space="0" w:color="auto"/>
            <w:left w:val="none" w:sz="0" w:space="0" w:color="auto"/>
            <w:bottom w:val="none" w:sz="0" w:space="0" w:color="auto"/>
            <w:right w:val="none" w:sz="0" w:space="0" w:color="auto"/>
          </w:divBdr>
        </w:div>
        <w:div w:id="1603104681">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68792848">
      <w:bodyDiv w:val="1"/>
      <w:marLeft w:val="0"/>
      <w:marRight w:val="0"/>
      <w:marTop w:val="0"/>
      <w:marBottom w:val="0"/>
      <w:divBdr>
        <w:top w:val="none" w:sz="0" w:space="0" w:color="auto"/>
        <w:left w:val="none" w:sz="0" w:space="0" w:color="auto"/>
        <w:bottom w:val="none" w:sz="0" w:space="0" w:color="auto"/>
        <w:right w:val="none" w:sz="0" w:space="0" w:color="auto"/>
      </w:divBdr>
      <w:divsChild>
        <w:div w:id="616907615">
          <w:marLeft w:val="0"/>
          <w:marRight w:val="0"/>
          <w:marTop w:val="0"/>
          <w:marBottom w:val="0"/>
          <w:divBdr>
            <w:top w:val="none" w:sz="0" w:space="0" w:color="auto"/>
            <w:left w:val="none" w:sz="0" w:space="0" w:color="auto"/>
            <w:bottom w:val="none" w:sz="0" w:space="0" w:color="auto"/>
            <w:right w:val="none" w:sz="0" w:space="0" w:color="auto"/>
          </w:divBdr>
        </w:div>
        <w:div w:id="774402801">
          <w:marLeft w:val="0"/>
          <w:marRight w:val="0"/>
          <w:marTop w:val="0"/>
          <w:marBottom w:val="0"/>
          <w:divBdr>
            <w:top w:val="none" w:sz="0" w:space="0" w:color="auto"/>
            <w:left w:val="none" w:sz="0" w:space="0" w:color="auto"/>
            <w:bottom w:val="none" w:sz="0" w:space="0" w:color="auto"/>
            <w:right w:val="none" w:sz="0" w:space="0" w:color="auto"/>
          </w:divBdr>
        </w:div>
        <w:div w:id="596911507">
          <w:marLeft w:val="0"/>
          <w:marRight w:val="0"/>
          <w:marTop w:val="0"/>
          <w:marBottom w:val="0"/>
          <w:divBdr>
            <w:top w:val="none" w:sz="0" w:space="0" w:color="auto"/>
            <w:left w:val="none" w:sz="0" w:space="0" w:color="auto"/>
            <w:bottom w:val="none" w:sz="0" w:space="0" w:color="auto"/>
            <w:right w:val="none" w:sz="0" w:space="0" w:color="auto"/>
          </w:divBdr>
        </w:div>
        <w:div w:id="111170861">
          <w:marLeft w:val="0"/>
          <w:marRight w:val="0"/>
          <w:marTop w:val="0"/>
          <w:marBottom w:val="0"/>
          <w:divBdr>
            <w:top w:val="none" w:sz="0" w:space="0" w:color="auto"/>
            <w:left w:val="none" w:sz="0" w:space="0" w:color="auto"/>
            <w:bottom w:val="none" w:sz="0" w:space="0" w:color="auto"/>
            <w:right w:val="none" w:sz="0" w:space="0" w:color="auto"/>
          </w:divBdr>
        </w:div>
        <w:div w:id="120278825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226108">
      <w:bodyDiv w:val="1"/>
      <w:marLeft w:val="0"/>
      <w:marRight w:val="0"/>
      <w:marTop w:val="0"/>
      <w:marBottom w:val="0"/>
      <w:divBdr>
        <w:top w:val="none" w:sz="0" w:space="0" w:color="auto"/>
        <w:left w:val="none" w:sz="0" w:space="0" w:color="auto"/>
        <w:bottom w:val="none" w:sz="0" w:space="0" w:color="auto"/>
        <w:right w:val="none" w:sz="0" w:space="0" w:color="auto"/>
      </w:divBdr>
      <w:divsChild>
        <w:div w:id="1379940208">
          <w:marLeft w:val="0"/>
          <w:marRight w:val="0"/>
          <w:marTop w:val="0"/>
          <w:marBottom w:val="0"/>
          <w:divBdr>
            <w:top w:val="none" w:sz="0" w:space="0" w:color="auto"/>
            <w:left w:val="none" w:sz="0" w:space="0" w:color="auto"/>
            <w:bottom w:val="none" w:sz="0" w:space="0" w:color="auto"/>
            <w:right w:val="none" w:sz="0" w:space="0" w:color="auto"/>
          </w:divBdr>
        </w:div>
        <w:div w:id="1258245357">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8183550">
      <w:bodyDiv w:val="1"/>
      <w:marLeft w:val="0"/>
      <w:marRight w:val="0"/>
      <w:marTop w:val="0"/>
      <w:marBottom w:val="0"/>
      <w:divBdr>
        <w:top w:val="none" w:sz="0" w:space="0" w:color="auto"/>
        <w:left w:val="none" w:sz="0" w:space="0" w:color="auto"/>
        <w:bottom w:val="none" w:sz="0" w:space="0" w:color="auto"/>
        <w:right w:val="none" w:sz="0" w:space="0" w:color="auto"/>
      </w:divBdr>
      <w:divsChild>
        <w:div w:id="2106684279">
          <w:marLeft w:val="0"/>
          <w:marRight w:val="0"/>
          <w:marTop w:val="0"/>
          <w:marBottom w:val="0"/>
          <w:divBdr>
            <w:top w:val="none" w:sz="0" w:space="0" w:color="auto"/>
            <w:left w:val="none" w:sz="0" w:space="0" w:color="auto"/>
            <w:bottom w:val="none" w:sz="0" w:space="0" w:color="auto"/>
            <w:right w:val="none" w:sz="0" w:space="0" w:color="auto"/>
          </w:divBdr>
        </w:div>
        <w:div w:id="1137914545">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6573904">
      <w:bodyDiv w:val="1"/>
      <w:marLeft w:val="0"/>
      <w:marRight w:val="0"/>
      <w:marTop w:val="0"/>
      <w:marBottom w:val="0"/>
      <w:divBdr>
        <w:top w:val="none" w:sz="0" w:space="0" w:color="auto"/>
        <w:left w:val="none" w:sz="0" w:space="0" w:color="auto"/>
        <w:bottom w:val="none" w:sz="0" w:space="0" w:color="auto"/>
        <w:right w:val="none" w:sz="0" w:space="0" w:color="auto"/>
      </w:divBdr>
      <w:divsChild>
        <w:div w:id="1288970548">
          <w:marLeft w:val="0"/>
          <w:marRight w:val="0"/>
          <w:marTop w:val="0"/>
          <w:marBottom w:val="0"/>
          <w:divBdr>
            <w:top w:val="none" w:sz="0" w:space="0" w:color="auto"/>
            <w:left w:val="none" w:sz="0" w:space="0" w:color="auto"/>
            <w:bottom w:val="none" w:sz="0" w:space="0" w:color="auto"/>
            <w:right w:val="none" w:sz="0" w:space="0" w:color="auto"/>
          </w:divBdr>
        </w:div>
        <w:div w:id="1726027372">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38658805">
      <w:bodyDiv w:val="1"/>
      <w:marLeft w:val="0"/>
      <w:marRight w:val="0"/>
      <w:marTop w:val="0"/>
      <w:marBottom w:val="0"/>
      <w:divBdr>
        <w:top w:val="none" w:sz="0" w:space="0" w:color="auto"/>
        <w:left w:val="none" w:sz="0" w:space="0" w:color="auto"/>
        <w:bottom w:val="none" w:sz="0" w:space="0" w:color="auto"/>
        <w:right w:val="none" w:sz="0" w:space="0" w:color="auto"/>
      </w:divBdr>
      <w:divsChild>
        <w:div w:id="609170925">
          <w:marLeft w:val="0"/>
          <w:marRight w:val="0"/>
          <w:marTop w:val="0"/>
          <w:marBottom w:val="0"/>
          <w:divBdr>
            <w:top w:val="none" w:sz="0" w:space="0" w:color="auto"/>
            <w:left w:val="none" w:sz="0" w:space="0" w:color="auto"/>
            <w:bottom w:val="none" w:sz="0" w:space="0" w:color="auto"/>
            <w:right w:val="none" w:sz="0" w:space="0" w:color="auto"/>
          </w:divBdr>
        </w:div>
        <w:div w:id="163252095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988803">
      <w:bodyDiv w:val="1"/>
      <w:marLeft w:val="0"/>
      <w:marRight w:val="0"/>
      <w:marTop w:val="0"/>
      <w:marBottom w:val="0"/>
      <w:divBdr>
        <w:top w:val="none" w:sz="0" w:space="0" w:color="auto"/>
        <w:left w:val="none" w:sz="0" w:space="0" w:color="auto"/>
        <w:bottom w:val="none" w:sz="0" w:space="0" w:color="auto"/>
        <w:right w:val="none" w:sz="0" w:space="0" w:color="auto"/>
      </w:divBdr>
      <w:divsChild>
        <w:div w:id="95642853">
          <w:marLeft w:val="0"/>
          <w:marRight w:val="0"/>
          <w:marTop w:val="0"/>
          <w:marBottom w:val="0"/>
          <w:divBdr>
            <w:top w:val="none" w:sz="0" w:space="0" w:color="auto"/>
            <w:left w:val="none" w:sz="0" w:space="0" w:color="auto"/>
            <w:bottom w:val="none" w:sz="0" w:space="0" w:color="auto"/>
            <w:right w:val="none" w:sz="0" w:space="0" w:color="auto"/>
          </w:divBdr>
        </w:div>
        <w:div w:id="1411151601">
          <w:marLeft w:val="0"/>
          <w:marRight w:val="0"/>
          <w:marTop w:val="0"/>
          <w:marBottom w:val="0"/>
          <w:divBdr>
            <w:top w:val="none" w:sz="0" w:space="0" w:color="auto"/>
            <w:left w:val="none" w:sz="0" w:space="0" w:color="auto"/>
            <w:bottom w:val="none" w:sz="0" w:space="0" w:color="auto"/>
            <w:right w:val="none" w:sz="0" w:space="0" w:color="auto"/>
          </w:divBdr>
        </w:div>
        <w:div w:id="542442739">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60562656">
      <w:bodyDiv w:val="1"/>
      <w:marLeft w:val="0"/>
      <w:marRight w:val="0"/>
      <w:marTop w:val="0"/>
      <w:marBottom w:val="0"/>
      <w:divBdr>
        <w:top w:val="none" w:sz="0" w:space="0" w:color="auto"/>
        <w:left w:val="none" w:sz="0" w:space="0" w:color="auto"/>
        <w:bottom w:val="none" w:sz="0" w:space="0" w:color="auto"/>
        <w:right w:val="none" w:sz="0" w:space="0" w:color="auto"/>
      </w:divBdr>
      <w:divsChild>
        <w:div w:id="162477787">
          <w:marLeft w:val="0"/>
          <w:marRight w:val="0"/>
          <w:marTop w:val="0"/>
          <w:marBottom w:val="0"/>
          <w:divBdr>
            <w:top w:val="none" w:sz="0" w:space="0" w:color="auto"/>
            <w:left w:val="none" w:sz="0" w:space="0" w:color="auto"/>
            <w:bottom w:val="none" w:sz="0" w:space="0" w:color="auto"/>
            <w:right w:val="none" w:sz="0" w:space="0" w:color="auto"/>
          </w:divBdr>
        </w:div>
        <w:div w:id="238902514">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42134685">
      <w:bodyDiv w:val="1"/>
      <w:marLeft w:val="0"/>
      <w:marRight w:val="0"/>
      <w:marTop w:val="0"/>
      <w:marBottom w:val="0"/>
      <w:divBdr>
        <w:top w:val="none" w:sz="0" w:space="0" w:color="auto"/>
        <w:left w:val="none" w:sz="0" w:space="0" w:color="auto"/>
        <w:bottom w:val="none" w:sz="0" w:space="0" w:color="auto"/>
        <w:right w:val="none" w:sz="0" w:space="0" w:color="auto"/>
      </w:divBdr>
      <w:divsChild>
        <w:div w:id="301349532">
          <w:marLeft w:val="0"/>
          <w:marRight w:val="0"/>
          <w:marTop w:val="0"/>
          <w:marBottom w:val="0"/>
          <w:divBdr>
            <w:top w:val="none" w:sz="0" w:space="0" w:color="auto"/>
            <w:left w:val="none" w:sz="0" w:space="0" w:color="auto"/>
            <w:bottom w:val="none" w:sz="0" w:space="0" w:color="auto"/>
            <w:right w:val="none" w:sz="0" w:space="0" w:color="auto"/>
          </w:divBdr>
        </w:div>
        <w:div w:id="2129278300">
          <w:marLeft w:val="0"/>
          <w:marRight w:val="0"/>
          <w:marTop w:val="0"/>
          <w:marBottom w:val="0"/>
          <w:divBdr>
            <w:top w:val="none" w:sz="0" w:space="0" w:color="auto"/>
            <w:left w:val="none" w:sz="0" w:space="0" w:color="auto"/>
            <w:bottom w:val="none" w:sz="0" w:space="0" w:color="auto"/>
            <w:right w:val="none" w:sz="0" w:space="0" w:color="auto"/>
          </w:divBdr>
        </w:div>
        <w:div w:id="280000036">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05914194">
      <w:bodyDiv w:val="1"/>
      <w:marLeft w:val="0"/>
      <w:marRight w:val="0"/>
      <w:marTop w:val="0"/>
      <w:marBottom w:val="0"/>
      <w:divBdr>
        <w:top w:val="none" w:sz="0" w:space="0" w:color="auto"/>
        <w:left w:val="none" w:sz="0" w:space="0" w:color="auto"/>
        <w:bottom w:val="none" w:sz="0" w:space="0" w:color="auto"/>
        <w:right w:val="none" w:sz="0" w:space="0" w:color="auto"/>
      </w:divBdr>
      <w:divsChild>
        <w:div w:id="1802310148">
          <w:marLeft w:val="0"/>
          <w:marRight w:val="0"/>
          <w:marTop w:val="0"/>
          <w:marBottom w:val="0"/>
          <w:divBdr>
            <w:top w:val="none" w:sz="0" w:space="0" w:color="auto"/>
            <w:left w:val="none" w:sz="0" w:space="0" w:color="auto"/>
            <w:bottom w:val="none" w:sz="0" w:space="0" w:color="auto"/>
            <w:right w:val="none" w:sz="0" w:space="0" w:color="auto"/>
          </w:divBdr>
        </w:div>
        <w:div w:id="671447419">
          <w:marLeft w:val="0"/>
          <w:marRight w:val="0"/>
          <w:marTop w:val="0"/>
          <w:marBottom w:val="0"/>
          <w:divBdr>
            <w:top w:val="none" w:sz="0" w:space="0" w:color="auto"/>
            <w:left w:val="none" w:sz="0" w:space="0" w:color="auto"/>
            <w:bottom w:val="none" w:sz="0" w:space="0" w:color="auto"/>
            <w:right w:val="none" w:sz="0" w:space="0" w:color="auto"/>
          </w:divBdr>
        </w:div>
        <w:div w:id="573702363">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35872677">
      <w:bodyDiv w:val="1"/>
      <w:marLeft w:val="0"/>
      <w:marRight w:val="0"/>
      <w:marTop w:val="0"/>
      <w:marBottom w:val="0"/>
      <w:divBdr>
        <w:top w:val="none" w:sz="0" w:space="0" w:color="auto"/>
        <w:left w:val="none" w:sz="0" w:space="0" w:color="auto"/>
        <w:bottom w:val="none" w:sz="0" w:space="0" w:color="auto"/>
        <w:right w:val="none" w:sz="0" w:space="0" w:color="auto"/>
      </w:divBdr>
      <w:divsChild>
        <w:div w:id="591817183">
          <w:marLeft w:val="0"/>
          <w:marRight w:val="0"/>
          <w:marTop w:val="0"/>
          <w:marBottom w:val="0"/>
          <w:divBdr>
            <w:top w:val="none" w:sz="0" w:space="0" w:color="auto"/>
            <w:left w:val="none" w:sz="0" w:space="0" w:color="auto"/>
            <w:bottom w:val="none" w:sz="0" w:space="0" w:color="auto"/>
            <w:right w:val="none" w:sz="0" w:space="0" w:color="auto"/>
          </w:divBdr>
        </w:div>
        <w:div w:id="76966267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804129">
      <w:bodyDiv w:val="1"/>
      <w:marLeft w:val="0"/>
      <w:marRight w:val="0"/>
      <w:marTop w:val="0"/>
      <w:marBottom w:val="0"/>
      <w:divBdr>
        <w:top w:val="none" w:sz="0" w:space="0" w:color="auto"/>
        <w:left w:val="none" w:sz="0" w:space="0" w:color="auto"/>
        <w:bottom w:val="none" w:sz="0" w:space="0" w:color="auto"/>
        <w:right w:val="none" w:sz="0" w:space="0" w:color="auto"/>
      </w:divBdr>
      <w:divsChild>
        <w:div w:id="600064337">
          <w:marLeft w:val="0"/>
          <w:marRight w:val="0"/>
          <w:marTop w:val="0"/>
          <w:marBottom w:val="0"/>
          <w:divBdr>
            <w:top w:val="none" w:sz="0" w:space="0" w:color="auto"/>
            <w:left w:val="none" w:sz="0" w:space="0" w:color="auto"/>
            <w:bottom w:val="none" w:sz="0" w:space="0" w:color="auto"/>
            <w:right w:val="none" w:sz="0" w:space="0" w:color="auto"/>
          </w:divBdr>
        </w:div>
        <w:div w:id="1321232237">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2602949">
      <w:bodyDiv w:val="1"/>
      <w:marLeft w:val="0"/>
      <w:marRight w:val="0"/>
      <w:marTop w:val="0"/>
      <w:marBottom w:val="0"/>
      <w:divBdr>
        <w:top w:val="none" w:sz="0" w:space="0" w:color="auto"/>
        <w:left w:val="none" w:sz="0" w:space="0" w:color="auto"/>
        <w:bottom w:val="none" w:sz="0" w:space="0" w:color="auto"/>
        <w:right w:val="none" w:sz="0" w:space="0" w:color="auto"/>
      </w:divBdr>
      <w:divsChild>
        <w:div w:id="178392934">
          <w:marLeft w:val="0"/>
          <w:marRight w:val="0"/>
          <w:marTop w:val="0"/>
          <w:marBottom w:val="0"/>
          <w:divBdr>
            <w:top w:val="none" w:sz="0" w:space="0" w:color="auto"/>
            <w:left w:val="none" w:sz="0" w:space="0" w:color="auto"/>
            <w:bottom w:val="none" w:sz="0" w:space="0" w:color="auto"/>
            <w:right w:val="none" w:sz="0" w:space="0" w:color="auto"/>
          </w:divBdr>
        </w:div>
        <w:div w:id="1040089086">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872214">
      <w:bodyDiv w:val="1"/>
      <w:marLeft w:val="0"/>
      <w:marRight w:val="0"/>
      <w:marTop w:val="0"/>
      <w:marBottom w:val="0"/>
      <w:divBdr>
        <w:top w:val="none" w:sz="0" w:space="0" w:color="auto"/>
        <w:left w:val="none" w:sz="0" w:space="0" w:color="auto"/>
        <w:bottom w:val="none" w:sz="0" w:space="0" w:color="auto"/>
        <w:right w:val="none" w:sz="0" w:space="0" w:color="auto"/>
      </w:divBdr>
      <w:divsChild>
        <w:div w:id="816141646">
          <w:marLeft w:val="0"/>
          <w:marRight w:val="0"/>
          <w:marTop w:val="0"/>
          <w:marBottom w:val="0"/>
          <w:divBdr>
            <w:top w:val="none" w:sz="0" w:space="0" w:color="auto"/>
            <w:left w:val="none" w:sz="0" w:space="0" w:color="auto"/>
            <w:bottom w:val="none" w:sz="0" w:space="0" w:color="auto"/>
            <w:right w:val="none" w:sz="0" w:space="0" w:color="auto"/>
          </w:divBdr>
        </w:div>
        <w:div w:id="1151672715">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4098335">
      <w:bodyDiv w:val="1"/>
      <w:marLeft w:val="0"/>
      <w:marRight w:val="0"/>
      <w:marTop w:val="0"/>
      <w:marBottom w:val="0"/>
      <w:divBdr>
        <w:top w:val="none" w:sz="0" w:space="0" w:color="auto"/>
        <w:left w:val="none" w:sz="0" w:space="0" w:color="auto"/>
        <w:bottom w:val="none" w:sz="0" w:space="0" w:color="auto"/>
        <w:right w:val="none" w:sz="0" w:space="0" w:color="auto"/>
      </w:divBdr>
      <w:divsChild>
        <w:div w:id="301352482">
          <w:marLeft w:val="0"/>
          <w:marRight w:val="0"/>
          <w:marTop w:val="0"/>
          <w:marBottom w:val="0"/>
          <w:divBdr>
            <w:top w:val="none" w:sz="0" w:space="0" w:color="auto"/>
            <w:left w:val="none" w:sz="0" w:space="0" w:color="auto"/>
            <w:bottom w:val="none" w:sz="0" w:space="0" w:color="auto"/>
            <w:right w:val="none" w:sz="0" w:space="0" w:color="auto"/>
          </w:divBdr>
        </w:div>
        <w:div w:id="275328406">
          <w:marLeft w:val="0"/>
          <w:marRight w:val="0"/>
          <w:marTop w:val="0"/>
          <w:marBottom w:val="0"/>
          <w:divBdr>
            <w:top w:val="none" w:sz="0" w:space="0" w:color="auto"/>
            <w:left w:val="none" w:sz="0" w:space="0" w:color="auto"/>
            <w:bottom w:val="none" w:sz="0" w:space="0" w:color="auto"/>
            <w:right w:val="none" w:sz="0" w:space="0" w:color="auto"/>
          </w:divBdr>
        </w:div>
        <w:div w:id="1873808054">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9905759">
      <w:bodyDiv w:val="1"/>
      <w:marLeft w:val="0"/>
      <w:marRight w:val="0"/>
      <w:marTop w:val="0"/>
      <w:marBottom w:val="0"/>
      <w:divBdr>
        <w:top w:val="none" w:sz="0" w:space="0" w:color="auto"/>
        <w:left w:val="none" w:sz="0" w:space="0" w:color="auto"/>
        <w:bottom w:val="none" w:sz="0" w:space="0" w:color="auto"/>
        <w:right w:val="none" w:sz="0" w:space="0" w:color="auto"/>
      </w:divBdr>
      <w:divsChild>
        <w:div w:id="2139061421">
          <w:marLeft w:val="0"/>
          <w:marRight w:val="0"/>
          <w:marTop w:val="0"/>
          <w:marBottom w:val="0"/>
          <w:divBdr>
            <w:top w:val="none" w:sz="0" w:space="0" w:color="auto"/>
            <w:left w:val="none" w:sz="0" w:space="0" w:color="auto"/>
            <w:bottom w:val="none" w:sz="0" w:space="0" w:color="auto"/>
            <w:right w:val="none" w:sz="0" w:space="0" w:color="auto"/>
          </w:divBdr>
        </w:div>
        <w:div w:id="770517346">
          <w:marLeft w:val="0"/>
          <w:marRight w:val="0"/>
          <w:marTop w:val="0"/>
          <w:marBottom w:val="0"/>
          <w:divBdr>
            <w:top w:val="none" w:sz="0" w:space="0" w:color="auto"/>
            <w:left w:val="none" w:sz="0" w:space="0" w:color="auto"/>
            <w:bottom w:val="none" w:sz="0" w:space="0" w:color="auto"/>
            <w:right w:val="none" w:sz="0" w:space="0" w:color="auto"/>
          </w:divBdr>
        </w:div>
        <w:div w:id="375550236">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5306327">
      <w:bodyDiv w:val="1"/>
      <w:marLeft w:val="0"/>
      <w:marRight w:val="0"/>
      <w:marTop w:val="0"/>
      <w:marBottom w:val="0"/>
      <w:divBdr>
        <w:top w:val="none" w:sz="0" w:space="0" w:color="auto"/>
        <w:left w:val="none" w:sz="0" w:space="0" w:color="auto"/>
        <w:bottom w:val="none" w:sz="0" w:space="0" w:color="auto"/>
        <w:right w:val="none" w:sz="0" w:space="0" w:color="auto"/>
      </w:divBdr>
      <w:divsChild>
        <w:div w:id="1755786976">
          <w:marLeft w:val="0"/>
          <w:marRight w:val="0"/>
          <w:marTop w:val="0"/>
          <w:marBottom w:val="0"/>
          <w:divBdr>
            <w:top w:val="none" w:sz="0" w:space="0" w:color="auto"/>
            <w:left w:val="none" w:sz="0" w:space="0" w:color="auto"/>
            <w:bottom w:val="none" w:sz="0" w:space="0" w:color="auto"/>
            <w:right w:val="none" w:sz="0" w:space="0" w:color="auto"/>
          </w:divBdr>
        </w:div>
        <w:div w:id="1678801898">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0857240">
      <w:bodyDiv w:val="1"/>
      <w:marLeft w:val="0"/>
      <w:marRight w:val="0"/>
      <w:marTop w:val="0"/>
      <w:marBottom w:val="0"/>
      <w:divBdr>
        <w:top w:val="none" w:sz="0" w:space="0" w:color="auto"/>
        <w:left w:val="none" w:sz="0" w:space="0" w:color="auto"/>
        <w:bottom w:val="none" w:sz="0" w:space="0" w:color="auto"/>
        <w:right w:val="none" w:sz="0" w:space="0" w:color="auto"/>
      </w:divBdr>
      <w:divsChild>
        <w:div w:id="1911037756">
          <w:marLeft w:val="0"/>
          <w:marRight w:val="0"/>
          <w:marTop w:val="0"/>
          <w:marBottom w:val="0"/>
          <w:divBdr>
            <w:top w:val="none" w:sz="0" w:space="0" w:color="auto"/>
            <w:left w:val="none" w:sz="0" w:space="0" w:color="auto"/>
            <w:bottom w:val="none" w:sz="0" w:space="0" w:color="auto"/>
            <w:right w:val="none" w:sz="0" w:space="0" w:color="auto"/>
          </w:divBdr>
        </w:div>
        <w:div w:id="1569069327">
          <w:marLeft w:val="0"/>
          <w:marRight w:val="0"/>
          <w:marTop w:val="0"/>
          <w:marBottom w:val="0"/>
          <w:divBdr>
            <w:top w:val="none" w:sz="0" w:space="0" w:color="auto"/>
            <w:left w:val="none" w:sz="0" w:space="0" w:color="auto"/>
            <w:bottom w:val="none" w:sz="0" w:space="0" w:color="auto"/>
            <w:right w:val="none" w:sz="0" w:space="0" w:color="auto"/>
          </w:divBdr>
        </w:div>
        <w:div w:id="184254508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AB6F1-1A57-4535-8E72-161FFDBC8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2020-12-07T12:16:00Z</dcterms:created>
  <dcterms:modified xsi:type="dcterms:W3CDTF">2020-12-07T12:16:00Z</dcterms:modified>
</cp:coreProperties>
</file>