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37AF7" w:rsidRPr="00F37AF7" w:rsidRDefault="00F37AF7" w:rsidP="00F37AF7">
      <w:pPr>
        <w:autoSpaceDE w:val="0"/>
        <w:autoSpaceDN w:val="0"/>
        <w:adjustRightInd w:val="0"/>
        <w:spacing w:after="0" w:line="240" w:lineRule="auto"/>
        <w:jc w:val="center"/>
        <w:rPr>
          <w:rFonts w:ascii="Times New Roman" w:hAnsi="Times New Roman" w:cs="Times New Roman"/>
          <w:b/>
          <w:bCs/>
          <w:sz w:val="44"/>
          <w:szCs w:val="44"/>
          <w:lang w:val="en-US"/>
        </w:rPr>
      </w:pPr>
      <w:r w:rsidRPr="00F37AF7">
        <w:rPr>
          <w:rFonts w:ascii="Times New Roman" w:hAnsi="Times New Roman" w:cs="Times New Roman"/>
          <w:b/>
          <w:bCs/>
          <w:sz w:val="44"/>
          <w:szCs w:val="44"/>
          <w:lang w:val="en-US"/>
        </w:rPr>
        <w:t>Meta-CRESOL 98%</w:t>
      </w:r>
    </w:p>
    <w:p w:rsidR="00F37AF7" w:rsidRPr="00F37AF7" w:rsidRDefault="00F37AF7" w:rsidP="00F37AF7">
      <w:pPr>
        <w:autoSpaceDE w:val="0"/>
        <w:autoSpaceDN w:val="0"/>
        <w:adjustRightInd w:val="0"/>
        <w:spacing w:after="0" w:line="240" w:lineRule="auto"/>
        <w:jc w:val="center"/>
        <w:rPr>
          <w:rFonts w:ascii="Times New Roman" w:hAnsi="Times New Roman" w:cs="Times New Roman"/>
          <w:sz w:val="36"/>
          <w:szCs w:val="44"/>
          <w:lang w:val="en-US"/>
        </w:rPr>
      </w:pPr>
      <w:r w:rsidRPr="00F37AF7">
        <w:rPr>
          <w:rFonts w:ascii="Times New Roman" w:hAnsi="Times New Roman" w:cs="Times New Roman"/>
          <w:b/>
          <w:bCs/>
          <w:sz w:val="36"/>
          <w:szCs w:val="44"/>
          <w:lang w:val="en-US"/>
        </w:rPr>
        <w:t>(For Synthesis)</w:t>
      </w:r>
    </w:p>
    <w:p w:rsidR="00EC03C5" w:rsidRPr="009F0BDD" w:rsidRDefault="00587231" w:rsidP="009F0BDD">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MSDS CAS: </w:t>
      </w:r>
      <w:r w:rsidR="00F37AF7">
        <w:rPr>
          <w:rFonts w:ascii="Times New Roman" w:hAnsi="Times New Roman" w:cs="Times New Roman"/>
          <w:b/>
          <w:sz w:val="36"/>
          <w:szCs w:val="44"/>
          <w:lang w:val="en-US"/>
        </w:rPr>
        <w:t>108-39-4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43090"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37AF7" w:rsidRPr="00F37AF7">
        <w:rPr>
          <w:rFonts w:ascii="Times New Roman" w:hAnsi="Times New Roman" w:cs="Times New Roman"/>
          <w:b/>
          <w:bCs/>
          <w:sz w:val="24"/>
          <w:szCs w:val="24"/>
          <w:lang w:val="en-US"/>
        </w:rPr>
        <w:t>Meta-CRESOL</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F37AF7">
        <w:rPr>
          <w:rFonts w:ascii="Times New Roman" w:hAnsi="Times New Roman" w:cs="Times New Roman"/>
          <w:b/>
          <w:sz w:val="24"/>
          <w:szCs w:val="44"/>
          <w:lang w:val="en-US"/>
        </w:rPr>
        <w:t>108-39-4</w:t>
      </w:r>
    </w:p>
    <w:p w:rsidR="00F37AF7" w:rsidRPr="00F37AF7" w:rsidRDefault="00421339" w:rsidP="00F37AF7">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F37AF7" w:rsidRPr="00F37AF7">
        <w:rPr>
          <w:rFonts w:ascii="Times New Roman" w:eastAsia="Times New Roman" w:hAnsi="Times New Roman" w:cs="Times New Roman"/>
          <w:b/>
          <w:sz w:val="24"/>
          <w:lang w:val="en-US" w:eastAsia="en-US"/>
        </w:rPr>
        <w:t>1-Hydroxy-3-methylbenzene; 3-Cresol; 3-</w:t>
      </w:r>
    </w:p>
    <w:p w:rsidR="00F37AF7" w:rsidRPr="00F37AF7" w:rsidRDefault="00F37AF7" w:rsidP="00F37AF7">
      <w:pPr>
        <w:pStyle w:val="NoSpacing"/>
        <w:rPr>
          <w:rFonts w:ascii="Times New Roman" w:eastAsia="Times New Roman" w:hAnsi="Times New Roman" w:cs="Times New Roman"/>
          <w:b/>
          <w:sz w:val="24"/>
          <w:lang w:val="en-US" w:eastAsia="en-US"/>
        </w:rPr>
      </w:pPr>
      <w:proofErr w:type="spellStart"/>
      <w:r w:rsidRPr="00F37AF7">
        <w:rPr>
          <w:rFonts w:ascii="Times New Roman" w:eastAsia="Times New Roman" w:hAnsi="Times New Roman" w:cs="Times New Roman"/>
          <w:b/>
          <w:sz w:val="24"/>
          <w:lang w:val="en-US" w:eastAsia="en-US"/>
        </w:rPr>
        <w:t>Hydroxytoluene</w:t>
      </w:r>
      <w:proofErr w:type="spellEnd"/>
      <w:r w:rsidRPr="00F37AF7">
        <w:rPr>
          <w:rFonts w:ascii="Times New Roman" w:eastAsia="Times New Roman" w:hAnsi="Times New Roman" w:cs="Times New Roman"/>
          <w:b/>
          <w:sz w:val="24"/>
          <w:lang w:val="en-US" w:eastAsia="en-US"/>
        </w:rPr>
        <w:t>; 3-Methylphenol; m-</w:t>
      </w:r>
      <w:proofErr w:type="spellStart"/>
      <w:r w:rsidRPr="00F37AF7">
        <w:rPr>
          <w:rFonts w:ascii="Times New Roman" w:eastAsia="Times New Roman" w:hAnsi="Times New Roman" w:cs="Times New Roman"/>
          <w:b/>
          <w:sz w:val="24"/>
          <w:lang w:val="en-US" w:eastAsia="en-US"/>
        </w:rPr>
        <w:t>Cresole</w:t>
      </w:r>
      <w:proofErr w:type="spellEnd"/>
      <w:r w:rsidRPr="00F37AF7">
        <w:rPr>
          <w:rFonts w:ascii="Times New Roman" w:eastAsia="Times New Roman" w:hAnsi="Times New Roman" w:cs="Times New Roman"/>
          <w:b/>
          <w:sz w:val="24"/>
          <w:lang w:val="en-US" w:eastAsia="en-US"/>
        </w:rPr>
        <w:t>; m-Cresylic</w:t>
      </w:r>
    </w:p>
    <w:p w:rsidR="00F37AF7" w:rsidRPr="00F37AF7" w:rsidRDefault="00F37AF7" w:rsidP="00F37AF7">
      <w:pPr>
        <w:pStyle w:val="NoSpacing"/>
        <w:rPr>
          <w:rFonts w:ascii="Times New Roman" w:eastAsia="Times New Roman" w:hAnsi="Times New Roman" w:cs="Times New Roman"/>
          <w:b/>
          <w:sz w:val="24"/>
          <w:lang w:val="en-US" w:eastAsia="en-US"/>
        </w:rPr>
      </w:pPr>
      <w:proofErr w:type="gramStart"/>
      <w:r w:rsidRPr="00F37AF7">
        <w:rPr>
          <w:rFonts w:ascii="Times New Roman" w:eastAsia="Times New Roman" w:hAnsi="Times New Roman" w:cs="Times New Roman"/>
          <w:b/>
          <w:sz w:val="24"/>
          <w:lang w:val="en-US" w:eastAsia="en-US"/>
        </w:rPr>
        <w:t>acid</w:t>
      </w:r>
      <w:proofErr w:type="gramEnd"/>
      <w:r w:rsidRPr="00F37AF7">
        <w:rPr>
          <w:rFonts w:ascii="Times New Roman" w:eastAsia="Times New Roman" w:hAnsi="Times New Roman" w:cs="Times New Roman"/>
          <w:b/>
          <w:sz w:val="24"/>
          <w:lang w:val="en-US" w:eastAsia="en-US"/>
        </w:rPr>
        <w:t>; m-</w:t>
      </w:r>
      <w:proofErr w:type="spellStart"/>
      <w:r w:rsidRPr="00F37AF7">
        <w:rPr>
          <w:rFonts w:ascii="Times New Roman" w:eastAsia="Times New Roman" w:hAnsi="Times New Roman" w:cs="Times New Roman"/>
          <w:b/>
          <w:sz w:val="24"/>
          <w:lang w:val="en-US" w:eastAsia="en-US"/>
        </w:rPr>
        <w:t>Hydroxytoluene</w:t>
      </w:r>
      <w:proofErr w:type="spellEnd"/>
      <w:r w:rsidRPr="00F37AF7">
        <w:rPr>
          <w:rFonts w:ascii="Times New Roman" w:eastAsia="Times New Roman" w:hAnsi="Times New Roman" w:cs="Times New Roman"/>
          <w:b/>
          <w:sz w:val="24"/>
          <w:lang w:val="en-US" w:eastAsia="en-US"/>
        </w:rPr>
        <w:t>; m-Kresol; m-</w:t>
      </w:r>
      <w:proofErr w:type="spellStart"/>
      <w:r w:rsidRPr="00F37AF7">
        <w:rPr>
          <w:rFonts w:ascii="Times New Roman" w:eastAsia="Times New Roman" w:hAnsi="Times New Roman" w:cs="Times New Roman"/>
          <w:b/>
          <w:sz w:val="24"/>
          <w:lang w:val="en-US" w:eastAsia="en-US"/>
        </w:rPr>
        <w:t>Methylphenol</w:t>
      </w:r>
      <w:proofErr w:type="spellEnd"/>
      <w:r w:rsidRPr="00F37AF7">
        <w:rPr>
          <w:rFonts w:ascii="Times New Roman" w:eastAsia="Times New Roman" w:hAnsi="Times New Roman" w:cs="Times New Roman"/>
          <w:b/>
          <w:sz w:val="24"/>
          <w:lang w:val="en-US" w:eastAsia="en-US"/>
        </w:rPr>
        <w:t>; m-</w:t>
      </w:r>
    </w:p>
    <w:p w:rsidR="00F37AF7" w:rsidRPr="00F37AF7" w:rsidRDefault="00F37AF7" w:rsidP="00F37AF7">
      <w:pPr>
        <w:pStyle w:val="NoSpacing"/>
        <w:rPr>
          <w:rFonts w:ascii="Times New Roman" w:eastAsia="Times New Roman" w:hAnsi="Times New Roman" w:cs="Times New Roman"/>
          <w:b/>
          <w:sz w:val="24"/>
          <w:lang w:val="en-US" w:eastAsia="en-US"/>
        </w:rPr>
      </w:pPr>
      <w:proofErr w:type="spellStart"/>
      <w:r w:rsidRPr="00F37AF7">
        <w:rPr>
          <w:rFonts w:ascii="Times New Roman" w:eastAsia="Times New Roman" w:hAnsi="Times New Roman" w:cs="Times New Roman"/>
          <w:b/>
          <w:sz w:val="24"/>
          <w:lang w:val="en-US" w:eastAsia="en-US"/>
        </w:rPr>
        <w:t>Oxytoluene</w:t>
      </w:r>
      <w:proofErr w:type="spellEnd"/>
      <w:r w:rsidRPr="00F37AF7">
        <w:rPr>
          <w:rFonts w:ascii="Times New Roman" w:eastAsia="Times New Roman" w:hAnsi="Times New Roman" w:cs="Times New Roman"/>
          <w:b/>
          <w:sz w:val="24"/>
          <w:lang w:val="en-US" w:eastAsia="en-US"/>
        </w:rPr>
        <w:t>; m-</w:t>
      </w:r>
      <w:proofErr w:type="spellStart"/>
      <w:r w:rsidRPr="00F37AF7">
        <w:rPr>
          <w:rFonts w:ascii="Times New Roman" w:eastAsia="Times New Roman" w:hAnsi="Times New Roman" w:cs="Times New Roman"/>
          <w:b/>
          <w:sz w:val="24"/>
          <w:lang w:val="en-US" w:eastAsia="en-US"/>
        </w:rPr>
        <w:t>Toluol</w:t>
      </w:r>
      <w:proofErr w:type="spellEnd"/>
      <w:r w:rsidRPr="00F37AF7">
        <w:rPr>
          <w:rFonts w:ascii="Times New Roman" w:eastAsia="Times New Roman" w:hAnsi="Times New Roman" w:cs="Times New Roman"/>
          <w:b/>
          <w:sz w:val="24"/>
          <w:lang w:val="en-US" w:eastAsia="en-US"/>
        </w:rPr>
        <w:t>; phenol, 3-methyl-</w:t>
      </w:r>
    </w:p>
    <w:p w:rsidR="00C11EC3" w:rsidRPr="00543090" w:rsidRDefault="00421339" w:rsidP="00F37AF7">
      <w:pPr>
        <w:pStyle w:val="NoSpacing"/>
        <w:rPr>
          <w:rFonts w:ascii="Times New Roman" w:hAnsi="Times New Roman" w:cs="Times New Roman"/>
          <w:b/>
          <w:bCs/>
          <w:sz w:val="44"/>
          <w:szCs w:val="44"/>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F37AF7">
        <w:rPr>
          <w:rFonts w:ascii="Times New Roman" w:hAnsi="Times New Roman" w:cs="Times New Roman"/>
          <w:b/>
          <w:sz w:val="24"/>
        </w:rPr>
        <w:t>Meta</w:t>
      </w:r>
      <w:r w:rsidR="00BD714C" w:rsidRPr="00BD714C">
        <w:rPr>
          <w:rFonts w:ascii="Times New Roman" w:hAnsi="Times New Roman" w:cs="Times New Roman"/>
          <w:b/>
          <w:sz w:val="24"/>
        </w:rPr>
        <w:t>-Cresol</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543090" w:rsidRPr="00543090">
        <w:rPr>
          <w:rFonts w:ascii="Times New Roman" w:hAnsi="Times New Roman" w:cs="Times New Roman"/>
          <w:b/>
          <w:sz w:val="24"/>
        </w:rPr>
        <w:t>C</w:t>
      </w:r>
      <w:r w:rsidR="00543090" w:rsidRPr="00543090">
        <w:rPr>
          <w:rFonts w:ascii="Times New Roman" w:hAnsi="Times New Roman" w:cs="Times New Roman"/>
          <w:b/>
          <w:sz w:val="24"/>
          <w:vertAlign w:val="subscript"/>
        </w:rPr>
        <w:t>7</w:t>
      </w:r>
      <w:r w:rsidR="00543090" w:rsidRPr="00543090">
        <w:rPr>
          <w:rFonts w:ascii="Times New Roman" w:hAnsi="Times New Roman" w:cs="Times New Roman"/>
          <w:b/>
          <w:sz w:val="24"/>
        </w:rPr>
        <w:t>H</w:t>
      </w:r>
      <w:r w:rsidR="00543090" w:rsidRPr="00543090">
        <w:rPr>
          <w:rFonts w:ascii="Times New Roman" w:hAnsi="Times New Roman" w:cs="Times New Roman"/>
          <w:b/>
          <w:sz w:val="24"/>
          <w:vertAlign w:val="subscript"/>
        </w:rPr>
        <w:t>8</w:t>
      </w:r>
      <w:r w:rsidR="00543090" w:rsidRPr="00543090">
        <w:rPr>
          <w:rFonts w:ascii="Times New Roman" w:hAnsi="Times New Roman" w:cs="Times New Roman"/>
          <w:b/>
          <w:sz w:val="24"/>
        </w:rPr>
        <w:t>O</w:t>
      </w:r>
    </w:p>
    <w:p w:rsidR="009F0BDD" w:rsidRDefault="009F0BDD" w:rsidP="00C11EC3">
      <w:pPr>
        <w:pStyle w:val="NoSpacing"/>
      </w:pPr>
    </w:p>
    <w:p w:rsidR="00C476FF" w:rsidRPr="00C11EC3" w:rsidRDefault="00C476FF" w:rsidP="00C11EC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C70D9" w:rsidRPr="003D1E16" w:rsidRDefault="000C70D9" w:rsidP="000C70D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C70D9" w:rsidRPr="003D1E16" w:rsidRDefault="000C70D9" w:rsidP="000C70D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C70D9" w:rsidRPr="003D1E16" w:rsidRDefault="000C70D9" w:rsidP="000C70D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C70D9" w:rsidRDefault="000C70D9" w:rsidP="000C70D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C70D9" w:rsidRDefault="000C70D9" w:rsidP="000C70D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0C70D9" w:rsidRPr="003D1E16" w:rsidRDefault="000C70D9" w:rsidP="000C70D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BD714C" w:rsidRDefault="00BD714C" w:rsidP="00F37AF7">
            <w:pPr>
              <w:autoSpaceDE w:val="0"/>
              <w:autoSpaceDN w:val="0"/>
              <w:adjustRightInd w:val="0"/>
              <w:rPr>
                <w:rFonts w:ascii="Times New Roman" w:hAnsi="Times New Roman" w:cs="Times New Roman"/>
                <w:b/>
                <w:bCs/>
                <w:sz w:val="24"/>
                <w:szCs w:val="24"/>
              </w:rPr>
            </w:pPr>
            <w:r w:rsidRPr="00BD714C">
              <w:rPr>
                <w:rFonts w:ascii="Times New Roman" w:hAnsi="Times New Roman" w:cs="Times New Roman"/>
                <w:b/>
                <w:sz w:val="24"/>
              </w:rPr>
              <w:t>{</w:t>
            </w:r>
            <w:r w:rsidR="00F37AF7">
              <w:rPr>
                <w:rFonts w:ascii="Times New Roman" w:hAnsi="Times New Roman" w:cs="Times New Roman"/>
                <w:b/>
                <w:sz w:val="24"/>
              </w:rPr>
              <w:t>Meta</w:t>
            </w:r>
            <w:r w:rsidRPr="00BD714C">
              <w:rPr>
                <w:rFonts w:ascii="Times New Roman" w:hAnsi="Times New Roman" w:cs="Times New Roman"/>
                <w:b/>
                <w:sz w:val="24"/>
              </w:rPr>
              <w:t>-}Cresol</w:t>
            </w:r>
          </w:p>
        </w:tc>
        <w:tc>
          <w:tcPr>
            <w:tcW w:w="3260" w:type="dxa"/>
          </w:tcPr>
          <w:p w:rsidR="008F176C" w:rsidRPr="00F829BC" w:rsidRDefault="00F37AF7" w:rsidP="00837CA8">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108-39-4</w:t>
            </w:r>
          </w:p>
        </w:tc>
        <w:tc>
          <w:tcPr>
            <w:tcW w:w="3544" w:type="dxa"/>
          </w:tcPr>
          <w:p w:rsidR="008F176C" w:rsidRPr="00F829BC" w:rsidRDefault="00247849"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98</w:t>
            </w:r>
          </w:p>
        </w:tc>
      </w:tr>
    </w:tbl>
    <w:p w:rsidR="00C476FF" w:rsidRPr="00C476FF" w:rsidRDefault="00C476FF" w:rsidP="00C476FF">
      <w:pPr>
        <w:pStyle w:val="NoSpacing"/>
      </w:pPr>
    </w:p>
    <w:p w:rsidR="00BD714C" w:rsidRPr="00C11EC3" w:rsidRDefault="00BD714C" w:rsidP="00BD714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D714C" w:rsidTr="003F02D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D714C" w:rsidRPr="007B71FE" w:rsidRDefault="00BD714C" w:rsidP="003F02DE">
            <w:pPr>
              <w:rPr>
                <w:color w:val="auto"/>
              </w:rPr>
            </w:pPr>
            <w:r w:rsidRPr="007B71FE">
              <w:rPr>
                <w:color w:val="auto"/>
                <w:sz w:val="44"/>
              </w:rPr>
              <w:lastRenderedPageBreak/>
              <w:t>Section 2: Composition and Information on Ingredients</w:t>
            </w:r>
            <w:r>
              <w:rPr>
                <w:color w:val="auto"/>
                <w:sz w:val="44"/>
              </w:rPr>
              <w:t xml:space="preserve"> (Continued)</w:t>
            </w:r>
          </w:p>
        </w:tc>
      </w:tr>
    </w:tbl>
    <w:p w:rsidR="00324C8E" w:rsidRDefault="00324C8E" w:rsidP="00324C8E">
      <w:pPr>
        <w:pStyle w:val="NoSpacing"/>
      </w:pPr>
    </w:p>
    <w:p w:rsidR="00F37AF7" w:rsidRPr="00F37AF7" w:rsidRDefault="00F37AF7" w:rsidP="00F37AF7">
      <w:pPr>
        <w:pStyle w:val="NoSpacing"/>
      </w:pPr>
    </w:p>
    <w:p w:rsidR="004C1E0F" w:rsidRPr="00F37AF7" w:rsidRDefault="003F0E48" w:rsidP="00F37AF7">
      <w:pPr>
        <w:pStyle w:val="NoSpacing"/>
        <w:rPr>
          <w:rFonts w:ascii="Times New Roman" w:hAnsi="Times New Roman" w:cs="Times New Roman"/>
          <w:b/>
          <w:sz w:val="28"/>
          <w:szCs w:val="24"/>
          <w:shd w:val="clear" w:color="auto" w:fill="FFFFFF"/>
        </w:rPr>
      </w:pPr>
      <w:r w:rsidRPr="00F37AF7">
        <w:rPr>
          <w:rFonts w:ascii="Times New Roman" w:hAnsi="Times New Roman" w:cs="Times New Roman"/>
          <w:b/>
          <w:sz w:val="28"/>
          <w:szCs w:val="24"/>
          <w:u w:val="single"/>
          <w:shd w:val="clear" w:color="auto" w:fill="FFFFFF"/>
        </w:rPr>
        <w:t>Toxicological Data on Ingredients:</w:t>
      </w:r>
      <w:r w:rsidR="007E361F" w:rsidRPr="00F37AF7">
        <w:rPr>
          <w:rFonts w:ascii="Times New Roman" w:hAnsi="Times New Roman" w:cs="Times New Roman"/>
          <w:b/>
          <w:sz w:val="28"/>
          <w:szCs w:val="24"/>
          <w:shd w:val="clear" w:color="auto" w:fill="FFFFFF"/>
        </w:rPr>
        <w:t xml:space="preserve"> </w:t>
      </w:r>
    </w:p>
    <w:p w:rsidR="00F37AF7" w:rsidRPr="00F37AF7" w:rsidRDefault="00F37AF7" w:rsidP="00F37AF7">
      <w:pPr>
        <w:pStyle w:val="NoSpacing"/>
        <w:rPr>
          <w:rFonts w:ascii="Times New Roman" w:eastAsia="Times New Roman" w:hAnsi="Times New Roman" w:cs="Times New Roman"/>
          <w:b/>
          <w:sz w:val="24"/>
          <w:szCs w:val="24"/>
          <w:lang w:val="en-US" w:eastAsia="en-US"/>
        </w:rPr>
      </w:pPr>
      <w:r w:rsidRPr="00F37AF7">
        <w:rPr>
          <w:rFonts w:ascii="Times New Roman" w:eastAsia="Times New Roman" w:hAnsi="Times New Roman" w:cs="Times New Roman"/>
          <w:b/>
          <w:sz w:val="24"/>
          <w:szCs w:val="24"/>
          <w:lang w:val="en-US" w:eastAsia="en-US"/>
        </w:rPr>
        <w:t>Meta-cresol: ORAL (LD50): Acute: 242 mg/kg [Rat]. 828 mg/kg [Mouse]. DERMAL</w:t>
      </w:r>
      <w:r>
        <w:rPr>
          <w:rFonts w:ascii="Times New Roman" w:eastAsia="Times New Roman" w:hAnsi="Times New Roman" w:cs="Times New Roman"/>
          <w:b/>
          <w:sz w:val="24"/>
          <w:szCs w:val="24"/>
          <w:lang w:val="en-US" w:eastAsia="en-US"/>
        </w:rPr>
        <w:t xml:space="preserve"> </w:t>
      </w:r>
      <w:r w:rsidRPr="00F37AF7">
        <w:rPr>
          <w:rFonts w:ascii="Times New Roman" w:eastAsia="Times New Roman" w:hAnsi="Times New Roman" w:cs="Times New Roman"/>
          <w:b/>
          <w:sz w:val="24"/>
          <w:szCs w:val="24"/>
          <w:lang w:val="en-US" w:eastAsia="en-US"/>
        </w:rPr>
        <w:t>(LD50): Acute: 2050 mg/kg [Rabbit]. 1100 mg/kg [Rat].</w:t>
      </w:r>
    </w:p>
    <w:p w:rsidR="00BD714C" w:rsidRPr="00F37AF7" w:rsidRDefault="00BD714C" w:rsidP="00F37AF7">
      <w:pPr>
        <w:pStyle w:val="NoSpacing"/>
      </w:pPr>
    </w:p>
    <w:p w:rsidR="00C11EC3" w:rsidRPr="00F37AF7" w:rsidRDefault="00C11EC3" w:rsidP="00F37AF7">
      <w:pPr>
        <w:pStyle w:val="NoSpacing"/>
      </w:pPr>
    </w:p>
    <w:p w:rsidR="00F83BB0" w:rsidRPr="00F83BB0" w:rsidRDefault="00F83BB0" w:rsidP="00F83BB0">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033112" w:rsidRPr="00033112" w:rsidRDefault="00033112" w:rsidP="00033112">
      <w:pPr>
        <w:spacing w:after="0" w:line="240" w:lineRule="auto"/>
        <w:rPr>
          <w:rFonts w:ascii="Times New Roman" w:eastAsia="Times New Roman" w:hAnsi="Times New Roman" w:cs="Times New Roman"/>
          <w:b/>
          <w:sz w:val="24"/>
          <w:szCs w:val="25"/>
          <w:lang w:val="en-US" w:eastAsia="en-US"/>
        </w:rPr>
      </w:pPr>
      <w:r w:rsidRPr="00033112">
        <w:rPr>
          <w:rFonts w:ascii="Times New Roman" w:eastAsia="Times New Roman" w:hAnsi="Times New Roman" w:cs="Times New Roman"/>
          <w:b/>
          <w:sz w:val="24"/>
          <w:szCs w:val="25"/>
          <w:lang w:val="en-US" w:eastAsia="en-US"/>
        </w:rPr>
        <w:t xml:space="preserve">Very hazardous in case of skin contact (irritant), of eye contact (irritant), of ingestion, of inhalation. Hazardous in case of skin contact (corrosive, </w:t>
      </w:r>
      <w:proofErr w:type="spellStart"/>
      <w:r w:rsidRPr="00033112">
        <w:rPr>
          <w:rFonts w:ascii="Times New Roman" w:eastAsia="Times New Roman" w:hAnsi="Times New Roman" w:cs="Times New Roman"/>
          <w:b/>
          <w:sz w:val="24"/>
          <w:szCs w:val="25"/>
          <w:lang w:val="en-US" w:eastAsia="en-US"/>
        </w:rPr>
        <w:t>permeator</w:t>
      </w:r>
      <w:proofErr w:type="spellEnd"/>
      <w:r w:rsidRPr="00033112">
        <w:rPr>
          <w:rFonts w:ascii="Times New Roman" w:eastAsia="Times New Roman" w:hAnsi="Times New Roman" w:cs="Times New Roman"/>
          <w:b/>
          <w:sz w:val="24"/>
          <w:szCs w:val="25"/>
          <w:lang w:val="en-US" w:eastAsia="en-US"/>
        </w:rPr>
        <w:t>), of eye contact (corrosive). Slightly hazardous in case of skin contact (sensitizer).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Severe over-exposure can result in death. Inflammation of the eye is characterized by redness, watering, and itching. Skin inflammation is characterized by itching, scaling, reddening, or, occasionally, blistering.</w:t>
      </w:r>
    </w:p>
    <w:p w:rsidR="008B5F6B" w:rsidRPr="008F3333" w:rsidRDefault="008B5F6B" w:rsidP="008F3333">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33112" w:rsidRPr="00033112" w:rsidRDefault="00033112" w:rsidP="00033112">
      <w:pPr>
        <w:spacing w:after="0" w:line="240" w:lineRule="auto"/>
        <w:rPr>
          <w:rFonts w:ascii="Times New Roman" w:eastAsia="Times New Roman" w:hAnsi="Times New Roman" w:cs="Times New Roman"/>
          <w:b/>
          <w:sz w:val="24"/>
          <w:szCs w:val="25"/>
          <w:lang w:val="en-US" w:eastAsia="en-US"/>
        </w:rPr>
      </w:pPr>
      <w:r w:rsidRPr="00033112">
        <w:rPr>
          <w:rFonts w:ascii="Times New Roman" w:eastAsia="Times New Roman" w:hAnsi="Times New Roman" w:cs="Times New Roman"/>
          <w:b/>
          <w:sz w:val="24"/>
          <w:szCs w:val="25"/>
          <w:lang w:val="en-US" w:eastAsia="en-US"/>
        </w:rPr>
        <w:t>CARCINOGENIC EFFECTS: Classified POSSIBLE by IRIS. MUTAGENIC EFFECTS: Not available. TERATOGENIC EFFECTS: Not available. DEVELOPMENTAL TOXICITY: Not available. The substance may be toxic to kidneys, lungs, liver,</w:t>
      </w:r>
      <w:bookmarkStart w:id="0" w:name="2"/>
      <w:bookmarkEnd w:id="0"/>
      <w:r w:rsidRPr="00033112">
        <w:rPr>
          <w:rFonts w:ascii="Times New Roman" w:eastAsia="Times New Roman" w:hAnsi="Times New Roman" w:cs="Times New Roman"/>
          <w:b/>
          <w:sz w:val="24"/>
          <w:szCs w:val="25"/>
          <w:lang w:val="en-US" w:eastAsia="en-US"/>
        </w:rPr>
        <w:t xml:space="preserve"> skin, central nervous system (CNS).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exposure to a highly toxic material may produce general deterioration of health by an accumulation in one or many human organs.</w:t>
      </w:r>
    </w:p>
    <w:p w:rsidR="008F3333" w:rsidRPr="00543090" w:rsidRDefault="008F3333" w:rsidP="005430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2F6489" w:rsidRPr="00FF281F" w:rsidRDefault="002F6489" w:rsidP="00FF281F">
      <w:pPr>
        <w:pStyle w:val="NoSpacing"/>
      </w:pPr>
    </w:p>
    <w:p w:rsidR="004C41F0" w:rsidRDefault="00C53953" w:rsidP="008F3333">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033112" w:rsidRPr="00033112" w:rsidRDefault="00033112" w:rsidP="00033112">
      <w:pPr>
        <w:spacing w:after="0" w:line="240" w:lineRule="auto"/>
        <w:rPr>
          <w:rFonts w:ascii="Times New Roman" w:eastAsia="Times New Roman" w:hAnsi="Times New Roman" w:cs="Times New Roman"/>
          <w:b/>
          <w:sz w:val="24"/>
          <w:szCs w:val="25"/>
          <w:lang w:val="en-US" w:eastAsia="en-US"/>
        </w:rPr>
      </w:pPr>
      <w:r w:rsidRPr="00033112">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immediately.</w:t>
      </w:r>
    </w:p>
    <w:p w:rsidR="00033112" w:rsidRPr="00033112" w:rsidRDefault="00033112" w:rsidP="00033112">
      <w:pPr>
        <w:pStyle w:val="NoSpacing"/>
        <w:rPr>
          <w:rFonts w:eastAsia="Times New Roman"/>
          <w:lang w:val="en-US" w:eastAsia="en-US"/>
        </w:rPr>
      </w:pPr>
    </w:p>
    <w:p w:rsidR="00033112" w:rsidRDefault="00033112" w:rsidP="00493E69">
      <w:pPr>
        <w:pStyle w:val="NoSpacing"/>
        <w:rPr>
          <w:rFonts w:ascii="Times New Roman" w:hAnsi="Times New Roman" w:cs="Times New Roman"/>
          <w:b/>
          <w:color w:val="000000"/>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33112"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33112" w:rsidRPr="007B71FE" w:rsidRDefault="00033112" w:rsidP="0051046B">
            <w:pPr>
              <w:rPr>
                <w:color w:val="auto"/>
              </w:rPr>
            </w:pPr>
            <w:r w:rsidRPr="00D07D6E">
              <w:rPr>
                <w:color w:val="auto"/>
                <w:sz w:val="44"/>
              </w:rPr>
              <w:lastRenderedPageBreak/>
              <w:t>Section 4: First Aid Measures</w:t>
            </w:r>
            <w:r>
              <w:rPr>
                <w:color w:val="auto"/>
                <w:sz w:val="44"/>
              </w:rPr>
              <w:t xml:space="preserve"> (Continued)</w:t>
            </w:r>
          </w:p>
        </w:tc>
      </w:tr>
    </w:tbl>
    <w:p w:rsidR="00033112" w:rsidRPr="00033112" w:rsidRDefault="00033112" w:rsidP="00033112">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In case of contact, immediately flush skin with plenty of water for at least 15 minutes while removing contaminated clothing and shoes. Cover the irritated skin with an emollient. Cold water may be used. Wash clothing before reuse. Thoroughly clean shoes before reuse. Get medical attention immediately.</w:t>
      </w:r>
    </w:p>
    <w:p w:rsidR="00C94F00" w:rsidRPr="00D07D6E" w:rsidRDefault="00C94F00" w:rsidP="00D07D6E">
      <w:pPr>
        <w:pStyle w:val="NoSpacing"/>
      </w:pPr>
    </w:p>
    <w:p w:rsidR="001E230F" w:rsidRDefault="00C53953" w:rsidP="001E230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E639C0" w:rsidRPr="008B5F6B" w:rsidRDefault="00E639C0" w:rsidP="008B5F6B">
      <w:pPr>
        <w:pStyle w:val="NoSpacing"/>
      </w:pPr>
    </w:p>
    <w:p w:rsidR="004C41F0" w:rsidRDefault="00F841D9" w:rsidP="008B5F6B">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 immediately.</w:t>
      </w:r>
    </w:p>
    <w:p w:rsidR="008F0EF4" w:rsidRPr="00324C8E" w:rsidRDefault="008F0EF4" w:rsidP="00324C8E">
      <w:pPr>
        <w:pStyle w:val="NoSpacing"/>
      </w:pPr>
    </w:p>
    <w:p w:rsidR="00D07D6E" w:rsidRDefault="00C53953" w:rsidP="00D07D6E">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Inhalation:</w:t>
      </w:r>
      <w:r w:rsidRPr="00C53953">
        <w:rPr>
          <w:rFonts w:ascii="Times New Roman" w:hAnsi="Times New Roman" w:cs="Times New Roman"/>
          <w:b/>
          <w:color w:val="000000"/>
          <w:sz w:val="28"/>
          <w:szCs w:val="24"/>
        </w:rPr>
        <w:t xml:space="preserve"> </w:t>
      </w:r>
      <w:r w:rsidR="00C1254D">
        <w:rPr>
          <w:rFonts w:ascii="Times New Roman" w:hAnsi="Times New Roman" w:cs="Times New Roman"/>
          <w:b/>
          <w:color w:val="000000"/>
          <w:sz w:val="28"/>
          <w:szCs w:val="24"/>
        </w:rPr>
        <w:t xml:space="preserve"> </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4C41F0" w:rsidRPr="00F07E52" w:rsidRDefault="004C41F0" w:rsidP="00F07E52">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24C8E" w:rsidRPr="00324C8E" w:rsidRDefault="00324C8E" w:rsidP="00324C8E">
      <w:pPr>
        <w:spacing w:after="0" w:line="240" w:lineRule="auto"/>
        <w:rPr>
          <w:rFonts w:ascii="Times New Roman" w:eastAsia="Times New Roman" w:hAnsi="Times New Roman" w:cs="Times New Roman"/>
          <w:b/>
          <w:sz w:val="24"/>
          <w:szCs w:val="25"/>
          <w:lang w:val="en-US" w:eastAsia="en-US"/>
        </w:rPr>
      </w:pPr>
      <w:r w:rsidRPr="00324C8E">
        <w:rPr>
          <w:rFonts w:ascii="Times New Roman" w:eastAsia="Times New Roman" w:hAnsi="Times New Roman" w:cs="Times New Roman"/>
          <w:b/>
          <w:sz w:val="24"/>
          <w:szCs w:val="25"/>
          <w:lang w:val="en-US" w:eastAsia="en-US"/>
        </w:rPr>
        <w:t>If swallowed, do not induce vomiting unless directed to do so by medical personnel. Never give anything by mouth to an unconscious person. Loosen tight clothing such as a collar, tie, belt or waistband. Get medical attention immediately.</w:t>
      </w:r>
    </w:p>
    <w:p w:rsidR="00B03969" w:rsidRPr="00F07E52" w:rsidRDefault="00B03969" w:rsidP="00F07E52">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419BE" w:rsidRPr="003419BE" w:rsidRDefault="003419BE" w:rsidP="003419B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FD0DF5">
              <w:rPr>
                <w:color w:val="auto"/>
                <w:sz w:val="44"/>
              </w:rPr>
              <w:t>Section 5: Fire and Explosion Data</w:t>
            </w:r>
          </w:p>
        </w:tc>
      </w:tr>
    </w:tbl>
    <w:p w:rsidR="003419BE" w:rsidRDefault="003419BE" w:rsidP="003419BE">
      <w:pPr>
        <w:pStyle w:val="NoSpacing"/>
      </w:pPr>
    </w:p>
    <w:p w:rsidR="007223BE" w:rsidRPr="007223BE" w:rsidRDefault="007223BE" w:rsidP="007223B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9E11EB" w:rsidRPr="009E11EB">
        <w:rPr>
          <w:rFonts w:ascii="Times New Roman" w:hAnsi="Times New Roman" w:cs="Times New Roman"/>
          <w:b/>
          <w:sz w:val="24"/>
        </w:rPr>
        <w:t>Combustible.</w:t>
      </w:r>
    </w:p>
    <w:p w:rsidR="006871C5" w:rsidRDefault="006871C5" w:rsidP="001A6D15">
      <w:pPr>
        <w:pStyle w:val="NoSpacing"/>
        <w:rPr>
          <w:rFonts w:ascii="Times New Roman" w:hAnsi="Times New Roman" w:cs="Times New Roman"/>
          <w:b/>
          <w:sz w:val="24"/>
        </w:rPr>
      </w:pPr>
      <w:r w:rsidRPr="006871C5">
        <w:rPr>
          <w:rFonts w:ascii="Times New Roman" w:hAnsi="Times New Roman" w:cs="Times New Roman"/>
          <w:b/>
          <w:sz w:val="24"/>
        </w:rPr>
        <w:t xml:space="preserve"> </w:t>
      </w:r>
    </w:p>
    <w:p w:rsidR="00884C2D" w:rsidRDefault="00C53953" w:rsidP="00A903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9E11EB" w:rsidRPr="009E11EB">
        <w:rPr>
          <w:rFonts w:ascii="Times New Roman" w:hAnsi="Times New Roman" w:cs="Times New Roman"/>
          <w:b/>
          <w:sz w:val="24"/>
        </w:rPr>
        <w:t>558°C (1036.4°F)</w:t>
      </w:r>
    </w:p>
    <w:p w:rsidR="007223BE" w:rsidRPr="007223BE" w:rsidRDefault="007223BE" w:rsidP="007223BE">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9E11EB">
        <w:rPr>
          <w:rFonts w:ascii="Times New Roman" w:hAnsi="Times New Roman" w:cs="Times New Roman"/>
          <w:b/>
          <w:sz w:val="24"/>
        </w:rPr>
        <w:t>CLOSED CUP: 86</w:t>
      </w:r>
      <w:r w:rsidR="007223BE" w:rsidRPr="007223BE">
        <w:rPr>
          <w:rFonts w:ascii="Times New Roman" w:hAnsi="Times New Roman" w:cs="Times New Roman"/>
          <w:b/>
          <w:sz w:val="24"/>
        </w:rPr>
        <w:t>°C (1</w:t>
      </w:r>
      <w:r w:rsidR="009E11EB">
        <w:rPr>
          <w:rFonts w:ascii="Times New Roman" w:hAnsi="Times New Roman" w:cs="Times New Roman"/>
          <w:b/>
          <w:sz w:val="24"/>
        </w:rPr>
        <w:t>86</w:t>
      </w:r>
      <w:r w:rsidR="007223BE" w:rsidRPr="007223BE">
        <w:rPr>
          <w:rFonts w:ascii="Times New Roman" w:hAnsi="Times New Roman" w:cs="Times New Roman"/>
          <w:b/>
          <w:sz w:val="24"/>
        </w:rPr>
        <w:t>.8°F).</w:t>
      </w:r>
    </w:p>
    <w:p w:rsidR="002369D2" w:rsidRDefault="002369D2" w:rsidP="002369D2">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07E52" w:rsidRPr="00F07E52">
        <w:rPr>
          <w:rFonts w:ascii="Times New Roman" w:hAnsi="Times New Roman" w:cs="Times New Roman"/>
          <w:b/>
          <w:sz w:val="24"/>
        </w:rPr>
        <w:t>LOWER:</w:t>
      </w:r>
      <w:r w:rsidR="00F07E52" w:rsidRPr="00F07E52">
        <w:t xml:space="preserve"> </w:t>
      </w:r>
      <w:r w:rsidR="00F07E52" w:rsidRPr="00F07E52">
        <w:rPr>
          <w:rFonts w:ascii="Times New Roman" w:hAnsi="Times New Roman" w:cs="Times New Roman"/>
          <w:b/>
          <w:sz w:val="24"/>
        </w:rPr>
        <w:t>1.</w:t>
      </w:r>
      <w:r w:rsidR="009E11EB">
        <w:rPr>
          <w:rFonts w:ascii="Times New Roman" w:hAnsi="Times New Roman" w:cs="Times New Roman"/>
          <w:b/>
          <w:sz w:val="24"/>
        </w:rPr>
        <w:t>1</w:t>
      </w:r>
      <w:r w:rsidR="00F07E52" w:rsidRPr="00F07E52">
        <w:rPr>
          <w:rFonts w:ascii="Times New Roman" w:hAnsi="Times New Roman" w:cs="Times New Roman"/>
          <w:b/>
          <w:sz w:val="24"/>
        </w:rPr>
        <w:t>%</w:t>
      </w:r>
    </w:p>
    <w:p w:rsidR="00DD56A5" w:rsidRPr="009E11EB" w:rsidRDefault="00DD56A5" w:rsidP="009E11EB">
      <w:pPr>
        <w:pStyle w:val="NoSpacing"/>
      </w:pPr>
    </w:p>
    <w:p w:rsidR="00907DE1" w:rsidRDefault="00C53953" w:rsidP="0029604A">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F07E52" w:rsidRPr="00F07E52">
        <w:rPr>
          <w:rFonts w:ascii="Times New Roman" w:hAnsi="Times New Roman" w:cs="Times New Roman"/>
          <w:b/>
          <w:sz w:val="24"/>
        </w:rPr>
        <w:t>These products are carbon oxides (CO, CO2).</w:t>
      </w:r>
    </w:p>
    <w:p w:rsidR="00F07E52" w:rsidRDefault="00F07E52" w:rsidP="0029604A">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E11EB"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E11EB" w:rsidRPr="007B71FE" w:rsidRDefault="009E11EB" w:rsidP="0051046B">
            <w:pPr>
              <w:rPr>
                <w:color w:val="auto"/>
              </w:rPr>
            </w:pPr>
            <w:r w:rsidRPr="00FD0DF5">
              <w:rPr>
                <w:color w:val="auto"/>
                <w:sz w:val="44"/>
              </w:rPr>
              <w:lastRenderedPageBreak/>
              <w:t>Section 5: Fire and Explosion Data</w:t>
            </w:r>
            <w:r>
              <w:rPr>
                <w:color w:val="auto"/>
                <w:sz w:val="44"/>
              </w:rPr>
              <w:t xml:space="preserve"> (Continued)</w:t>
            </w:r>
          </w:p>
        </w:tc>
      </w:tr>
    </w:tbl>
    <w:p w:rsidR="009E11EB" w:rsidRDefault="009E11EB" w:rsidP="009E11EB">
      <w:pPr>
        <w:pStyle w:val="NoSpacing"/>
      </w:pPr>
    </w:p>
    <w:p w:rsidR="009E11EB" w:rsidRPr="009E11EB" w:rsidRDefault="009E11EB" w:rsidP="009E11EB">
      <w:pPr>
        <w:pStyle w:val="NoSpacing"/>
      </w:pPr>
    </w:p>
    <w:p w:rsidR="007223BE" w:rsidRDefault="00C53953" w:rsidP="00884C2D">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p>
    <w:p w:rsidR="005C1839" w:rsidRPr="007223BE" w:rsidRDefault="007223BE" w:rsidP="00884C2D">
      <w:pPr>
        <w:pStyle w:val="NoSpacing"/>
        <w:rPr>
          <w:rFonts w:ascii="Times New Roman" w:hAnsi="Times New Roman" w:cs="Times New Roman"/>
          <w:b/>
          <w:sz w:val="24"/>
        </w:rPr>
      </w:pPr>
      <w:r w:rsidRPr="007223BE">
        <w:rPr>
          <w:rFonts w:ascii="Times New Roman" w:hAnsi="Times New Roman" w:cs="Times New Roman"/>
          <w:b/>
          <w:sz w:val="24"/>
        </w:rPr>
        <w:t>Flammable in presence of open flames and sparks, of heat. Non-flammable in presence of shocks.</w:t>
      </w:r>
    </w:p>
    <w:p w:rsidR="007223BE" w:rsidRDefault="007223BE" w:rsidP="000B6FA7">
      <w:pPr>
        <w:pStyle w:val="NoSpacing"/>
        <w:rPr>
          <w:rFonts w:ascii="Times New Roman" w:hAnsi="Times New Roman" w:cs="Times New Roman"/>
          <w:b/>
          <w:color w:val="000000"/>
          <w:sz w:val="24"/>
          <w:szCs w:val="24"/>
        </w:rPr>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7223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3419BE" w:rsidRDefault="003419BE" w:rsidP="003419BE">
      <w:pPr>
        <w:spacing w:after="0" w:line="240" w:lineRule="auto"/>
        <w:rPr>
          <w:rFonts w:ascii="Times New Roman" w:eastAsia="Times New Roman" w:hAnsi="Times New Roman" w:cs="Times New Roman"/>
          <w:b/>
          <w:sz w:val="24"/>
          <w:szCs w:val="25"/>
          <w:lang w:val="en-US" w:eastAsia="en-US"/>
        </w:rPr>
      </w:pPr>
      <w:r w:rsidRPr="003419BE">
        <w:rPr>
          <w:rFonts w:ascii="Times New Roman" w:eastAsia="Times New Roman" w:hAnsi="Times New Roman" w:cs="Times New Roman"/>
          <w:b/>
          <w:sz w:val="24"/>
          <w:szCs w:val="25"/>
          <w:lang w:val="en-US" w:eastAsia="en-US"/>
        </w:rPr>
        <w:t xml:space="preserve">Risks of explosion of the product in presence of static discharge: Not available. </w:t>
      </w:r>
    </w:p>
    <w:p w:rsidR="009E5CE6" w:rsidRPr="003419BE" w:rsidRDefault="009E5CE6" w:rsidP="003419BE">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07E52" w:rsidRPr="00F07E52" w:rsidRDefault="00F07E52" w:rsidP="00AB2537">
      <w:pPr>
        <w:pStyle w:val="NoSpacing"/>
        <w:rPr>
          <w:rFonts w:ascii="Times New Roman" w:hAnsi="Times New Roman" w:cs="Times New Roman"/>
          <w:b/>
          <w:sz w:val="24"/>
        </w:rPr>
      </w:pPr>
      <w:r w:rsidRPr="00F07E52">
        <w:rPr>
          <w:rFonts w:ascii="Times New Roman" w:hAnsi="Times New Roman" w:cs="Times New Roman"/>
          <w:b/>
          <w:sz w:val="24"/>
        </w:rPr>
        <w:t xml:space="preserve">SMALL FIRE: Use DRY chemical powder. </w:t>
      </w:r>
    </w:p>
    <w:p w:rsidR="00981DDD" w:rsidRPr="00F07E52" w:rsidRDefault="00F07E52" w:rsidP="00AB2537">
      <w:pPr>
        <w:pStyle w:val="NoSpacing"/>
        <w:rPr>
          <w:rFonts w:ascii="Times New Roman" w:hAnsi="Times New Roman" w:cs="Times New Roman"/>
          <w:b/>
          <w:sz w:val="28"/>
        </w:rPr>
      </w:pPr>
      <w:r w:rsidRPr="00F07E52">
        <w:rPr>
          <w:rFonts w:ascii="Times New Roman" w:hAnsi="Times New Roman" w:cs="Times New Roman"/>
          <w:b/>
          <w:sz w:val="24"/>
        </w:rPr>
        <w:t>LARGE FIRE: Use water spray, fog or foam. Do not use water jet.</w:t>
      </w:r>
    </w:p>
    <w:p w:rsidR="00884C2D" w:rsidRPr="00F07E52" w:rsidRDefault="00884C2D" w:rsidP="00F07E52">
      <w:pPr>
        <w:pStyle w:val="NoSpacing"/>
      </w:pPr>
    </w:p>
    <w:p w:rsidR="007223BE" w:rsidRDefault="00C53953" w:rsidP="00F07E52">
      <w:pPr>
        <w:pStyle w:val="NoSpacing"/>
        <w:rPr>
          <w:rFonts w:ascii="Times New Roman" w:hAnsi="Times New Roman" w:cs="Times New Roman"/>
          <w:b/>
          <w:sz w:val="28"/>
        </w:rPr>
      </w:pPr>
      <w:r w:rsidRPr="003419BE">
        <w:rPr>
          <w:rFonts w:ascii="Times New Roman" w:hAnsi="Times New Roman" w:cs="Times New Roman"/>
          <w:b/>
          <w:sz w:val="28"/>
          <w:u w:val="single"/>
        </w:rPr>
        <w:t>Special Remarks on Fire Hazards</w:t>
      </w:r>
      <w:r w:rsidRPr="003419BE">
        <w:rPr>
          <w:rFonts w:ascii="Times New Roman" w:hAnsi="Times New Roman" w:cs="Times New Roman"/>
          <w:b/>
          <w:sz w:val="28"/>
        </w:rPr>
        <w:t xml:space="preserve">: </w:t>
      </w:r>
    </w:p>
    <w:p w:rsidR="00FD0DF5" w:rsidRPr="007223BE" w:rsidRDefault="007223BE" w:rsidP="00F07E52">
      <w:pPr>
        <w:pStyle w:val="NoSpacing"/>
        <w:rPr>
          <w:rFonts w:ascii="Times New Roman" w:hAnsi="Times New Roman" w:cs="Times New Roman"/>
          <w:b/>
          <w:sz w:val="24"/>
        </w:rPr>
      </w:pPr>
      <w:r w:rsidRPr="007223BE">
        <w:rPr>
          <w:rFonts w:ascii="Times New Roman" w:hAnsi="Times New Roman" w:cs="Times New Roman"/>
          <w:b/>
          <w:sz w:val="24"/>
        </w:rPr>
        <w:t>When heated to decomposition it emits highly toxic fumes. When heated to decomposition it emits irritating fumes.</w:t>
      </w:r>
    </w:p>
    <w:p w:rsidR="007223BE" w:rsidRPr="007223BE" w:rsidRDefault="007223BE" w:rsidP="007223BE">
      <w:pPr>
        <w:pStyle w:val="NoSpacing"/>
      </w:pPr>
    </w:p>
    <w:p w:rsidR="00FD0DF5" w:rsidRDefault="00C53953" w:rsidP="00FD0DF5">
      <w:pPr>
        <w:pStyle w:val="NoSpacing"/>
        <w:rPr>
          <w:rFonts w:ascii="Times New Roman" w:hAnsi="Times New Roman" w:cs="Times New Roman"/>
          <w:b/>
          <w:sz w:val="24"/>
        </w:rPr>
      </w:pPr>
      <w:r w:rsidRPr="00166628">
        <w:rPr>
          <w:rFonts w:ascii="Times New Roman" w:hAnsi="Times New Roman" w:cs="Times New Roman"/>
          <w:b/>
          <w:sz w:val="28"/>
          <w:u w:val="single"/>
        </w:rPr>
        <w:t>Special Remarks on Explosion Hazards</w:t>
      </w:r>
      <w:r w:rsidRPr="00166628">
        <w:rPr>
          <w:rFonts w:ascii="Times New Roman" w:hAnsi="Times New Roman" w:cs="Times New Roman"/>
          <w:b/>
          <w:sz w:val="28"/>
        </w:rPr>
        <w:t xml:space="preserve">: </w:t>
      </w:r>
      <w:r w:rsidR="009E11EB" w:rsidRPr="009E11EB">
        <w:rPr>
          <w:rFonts w:ascii="Times New Roman" w:hAnsi="Times New Roman" w:cs="Times New Roman"/>
          <w:b/>
          <w:sz w:val="24"/>
        </w:rPr>
        <w:t>Avoid loading together with explosives.</w:t>
      </w:r>
    </w:p>
    <w:p w:rsidR="007223BE" w:rsidRDefault="007223BE" w:rsidP="00FD0DF5">
      <w:pPr>
        <w:pStyle w:val="NoSpacing"/>
        <w:rPr>
          <w:rFonts w:ascii="Times New Roman" w:hAnsi="Times New Roman" w:cs="Times New Roman"/>
          <w:b/>
          <w:sz w:val="24"/>
        </w:rPr>
      </w:pPr>
    </w:p>
    <w:p w:rsidR="009E11EB" w:rsidRDefault="009E11EB" w:rsidP="00FD0DF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A80636" w:rsidRDefault="00A80636" w:rsidP="007223BE">
      <w:pPr>
        <w:pStyle w:val="NoSpacing"/>
      </w:pPr>
    </w:p>
    <w:p w:rsidR="009E11EB" w:rsidRPr="007223BE" w:rsidRDefault="009E11EB" w:rsidP="007223BE">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7223BE" w:rsidRDefault="009E11EB" w:rsidP="007223BE">
      <w:pPr>
        <w:pStyle w:val="NoSpacing"/>
        <w:rPr>
          <w:rFonts w:ascii="Times New Roman" w:hAnsi="Times New Roman" w:cs="Times New Roman"/>
          <w:b/>
          <w:sz w:val="24"/>
        </w:rPr>
      </w:pPr>
      <w:r w:rsidRPr="009E11EB">
        <w:rPr>
          <w:rFonts w:ascii="Times New Roman" w:hAnsi="Times New Roman" w:cs="Times New Roman"/>
          <w:b/>
          <w:sz w:val="24"/>
        </w:rPr>
        <w:t>Dilute with water and mop up, or absorb with an inert dry material and place in an appropriate waste disposal container.</w:t>
      </w:r>
    </w:p>
    <w:p w:rsidR="009E11EB" w:rsidRPr="009E11EB" w:rsidRDefault="009E11EB" w:rsidP="007223BE">
      <w:pPr>
        <w:pStyle w:val="NoSpacing"/>
        <w:rPr>
          <w:rFonts w:ascii="Times New Roman" w:hAnsi="Times New Roman" w:cs="Times New Roman"/>
          <w:b/>
          <w:sz w:val="24"/>
        </w:rPr>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9E11EB" w:rsidRPr="009E11EB" w:rsidRDefault="009E11EB" w:rsidP="009E11EB">
      <w:pPr>
        <w:spacing w:after="0" w:line="240" w:lineRule="auto"/>
        <w:rPr>
          <w:rFonts w:ascii="Times New Roman" w:eastAsia="Times New Roman" w:hAnsi="Times New Roman" w:cs="Times New Roman"/>
          <w:b/>
          <w:sz w:val="24"/>
          <w:szCs w:val="25"/>
          <w:lang w:val="en-US" w:eastAsia="en-US"/>
        </w:rPr>
      </w:pPr>
      <w:r w:rsidRPr="009E11EB">
        <w:rPr>
          <w:rFonts w:ascii="Times New Roman" w:eastAsia="Times New Roman" w:hAnsi="Times New Roman" w:cs="Times New Roman"/>
          <w:b/>
          <w:sz w:val="24"/>
          <w:szCs w:val="25"/>
          <w:lang w:val="en-US" w:eastAsia="en-US"/>
        </w:rPr>
        <w:t>Combustible material. Corrosive liquid. Poisonous liquid. Keep away from heat. Keep away from sources of ignition. Stop leak if without risk. Absorb with DRY earth, sand or other non-combustible material. Do not get water inside container. Do not touch spilled material. Use water spray curtain to divert vapor drift. Use water spray to reduce vapors. Prevent entry into sewers, basements or confined areas; dike if needed. Call for assistance on disposal. Be careful that the product is not present at a concentration level above TLV. Check TLV on the MSDS and with local authorities.</w:t>
      </w:r>
    </w:p>
    <w:p w:rsidR="004C41F0" w:rsidRDefault="004C41F0" w:rsidP="009E11EB">
      <w:pPr>
        <w:pStyle w:val="NoSpacing"/>
      </w:pPr>
    </w:p>
    <w:p w:rsidR="009E11EB" w:rsidRDefault="009E11EB" w:rsidP="009E11EB">
      <w:pPr>
        <w:pStyle w:val="NoSpacing"/>
      </w:pPr>
    </w:p>
    <w:p w:rsidR="009E11EB" w:rsidRDefault="009E11EB" w:rsidP="009E11EB">
      <w:pPr>
        <w:pStyle w:val="NoSpacing"/>
      </w:pPr>
    </w:p>
    <w:p w:rsidR="009E11EB" w:rsidRDefault="009E11EB" w:rsidP="009E11EB">
      <w:pPr>
        <w:pStyle w:val="NoSpacing"/>
      </w:pPr>
    </w:p>
    <w:p w:rsidR="009E11EB" w:rsidRDefault="009E11EB" w:rsidP="009E11EB">
      <w:pPr>
        <w:pStyle w:val="NoSpacing"/>
      </w:pPr>
    </w:p>
    <w:p w:rsidR="009E11EB" w:rsidRPr="009E11EB" w:rsidRDefault="009E11EB" w:rsidP="009E11E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AF0B76" w:rsidRDefault="00AF0B76" w:rsidP="00AF0B76">
      <w:pPr>
        <w:pStyle w:val="NoSpacing"/>
      </w:pPr>
    </w:p>
    <w:p w:rsidR="009E11EB" w:rsidRPr="00AF0B76" w:rsidRDefault="009E11EB" w:rsidP="00AF0B7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9E11EB" w:rsidRPr="009E11EB" w:rsidRDefault="009E11EB" w:rsidP="009E11EB">
      <w:pPr>
        <w:spacing w:after="0" w:line="240" w:lineRule="auto"/>
        <w:rPr>
          <w:rFonts w:ascii="Times New Roman" w:eastAsia="Times New Roman" w:hAnsi="Times New Roman" w:cs="Times New Roman"/>
          <w:b/>
          <w:sz w:val="24"/>
          <w:szCs w:val="25"/>
          <w:lang w:val="en-US" w:eastAsia="en-US"/>
        </w:rPr>
      </w:pPr>
      <w:r w:rsidRPr="009E11EB">
        <w:rPr>
          <w:rFonts w:ascii="Times New Roman" w:eastAsia="Times New Roman" w:hAnsi="Times New Roman" w:cs="Times New Roman"/>
          <w:b/>
          <w:sz w:val="24"/>
          <w:szCs w:val="25"/>
          <w:lang w:val="en-US" w:eastAsia="en-US"/>
        </w:rPr>
        <w:t>Keep away from heat. Keep away from sources of ignition. Ground all equipment containing material. Do not ingest. Do not breathe gas/fumes/ vapor/spray. Never add water to this product. In case of insufficient ventilation, wear suitable respiratory equipment. If ingested, seek medical advice immediately and show the container or the label. Avoid contact with skin and eyes. Keep away from incompatibles such as oxidizing agents, acids.</w:t>
      </w:r>
    </w:p>
    <w:p w:rsidR="000623AF" w:rsidRPr="00227624" w:rsidRDefault="000623AF" w:rsidP="00227624">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9E11EB" w:rsidRPr="009E11EB" w:rsidRDefault="009E11EB" w:rsidP="009E11EB">
      <w:pPr>
        <w:spacing w:after="0" w:line="240" w:lineRule="auto"/>
        <w:rPr>
          <w:rFonts w:ascii="Times New Roman" w:eastAsia="Times New Roman" w:hAnsi="Times New Roman" w:cs="Times New Roman"/>
          <w:b/>
          <w:sz w:val="24"/>
          <w:szCs w:val="25"/>
          <w:lang w:val="en-US" w:eastAsia="en-US"/>
        </w:rPr>
      </w:pPr>
      <w:r w:rsidRPr="009E11EB">
        <w:rPr>
          <w:rFonts w:ascii="Times New Roman" w:eastAsia="Times New Roman" w:hAnsi="Times New Roman" w:cs="Times New Roman"/>
          <w:b/>
          <w:sz w:val="24"/>
          <w:szCs w:val="25"/>
          <w:lang w:val="en-US" w:eastAsia="en-US"/>
        </w:rPr>
        <w:t>Keep container in a cool, well-ventilated area. Keep container tightly closed and sealed until ready for use. Avoid all possible sources of ignition (spark or flame). Sensitive to light. Store in light-resistant containers. Air Sensitive Hygroscopic</w:t>
      </w:r>
      <w:r>
        <w:rPr>
          <w:rFonts w:ascii="Times New Roman" w:eastAsia="Times New Roman" w:hAnsi="Times New Roman" w:cs="Times New Roman"/>
          <w:b/>
          <w:sz w:val="24"/>
          <w:szCs w:val="25"/>
          <w:lang w:val="en-US" w:eastAsia="en-US"/>
        </w:rPr>
        <w:t>.</w:t>
      </w:r>
    </w:p>
    <w:p w:rsidR="00547CDD" w:rsidRDefault="00547CDD" w:rsidP="00547CDD">
      <w:pPr>
        <w:pStyle w:val="NoSpacing"/>
      </w:pPr>
    </w:p>
    <w:p w:rsidR="009E11EB" w:rsidRPr="00547CDD" w:rsidRDefault="009E11EB" w:rsidP="00547C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F9696E" w:rsidRDefault="00F9696E" w:rsidP="00E4377D">
      <w:pPr>
        <w:pStyle w:val="NoSpacing"/>
      </w:pPr>
    </w:p>
    <w:p w:rsidR="009E11EB" w:rsidRPr="00E4377D" w:rsidRDefault="009E11EB" w:rsidP="00E4377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9E11EB" w:rsidRPr="009E11EB" w:rsidRDefault="009E11EB" w:rsidP="009E11EB">
      <w:pPr>
        <w:spacing w:after="0" w:line="240" w:lineRule="auto"/>
        <w:rPr>
          <w:rFonts w:ascii="Times New Roman" w:eastAsia="Times New Roman" w:hAnsi="Times New Roman" w:cs="Times New Roman"/>
          <w:b/>
          <w:sz w:val="24"/>
          <w:szCs w:val="25"/>
          <w:lang w:val="en-US" w:eastAsia="en-US"/>
        </w:rPr>
      </w:pPr>
      <w:r w:rsidRPr="009E11EB">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9E11EB" w:rsidRDefault="00AF0B76" w:rsidP="009E11EB">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7A568B" w:rsidRPr="009E11EB" w:rsidRDefault="009E11EB" w:rsidP="007A568B">
      <w:pPr>
        <w:pStyle w:val="NoSpacing"/>
        <w:rPr>
          <w:rFonts w:ascii="Times New Roman" w:hAnsi="Times New Roman" w:cs="Times New Roman"/>
          <w:b/>
          <w:sz w:val="24"/>
        </w:rPr>
      </w:pPr>
      <w:r w:rsidRPr="009E11EB">
        <w:rPr>
          <w:rFonts w:ascii="Times New Roman" w:hAnsi="Times New Roman" w:cs="Times New Roman"/>
          <w:b/>
          <w:sz w:val="24"/>
        </w:rPr>
        <w:t xml:space="preserve">Face shield. Full suit. </w:t>
      </w:r>
      <w:proofErr w:type="spellStart"/>
      <w:r w:rsidRPr="009E11EB">
        <w:rPr>
          <w:rFonts w:ascii="Times New Roman" w:hAnsi="Times New Roman" w:cs="Times New Roman"/>
          <w:b/>
          <w:sz w:val="24"/>
        </w:rPr>
        <w:t>Vapor</w:t>
      </w:r>
      <w:proofErr w:type="spellEnd"/>
      <w:r w:rsidRPr="009E11EB">
        <w:rPr>
          <w:rFonts w:ascii="Times New Roman" w:hAnsi="Times New Roman" w:cs="Times New Roman"/>
          <w:b/>
          <w:sz w:val="24"/>
        </w:rPr>
        <w:t xml:space="preserve"> respirator. Be sure to use an approved/certified respirator or equivalent. Gloves. Boots.</w:t>
      </w:r>
    </w:p>
    <w:p w:rsidR="009E11EB" w:rsidRPr="009E11EB" w:rsidRDefault="009E11EB" w:rsidP="009E11EB">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9E11EB" w:rsidRPr="009E11EB" w:rsidRDefault="009E11EB" w:rsidP="009E11EB">
      <w:pPr>
        <w:spacing w:after="0" w:line="240" w:lineRule="auto"/>
        <w:rPr>
          <w:rFonts w:ascii="Times New Roman" w:eastAsia="Times New Roman" w:hAnsi="Times New Roman" w:cs="Times New Roman"/>
          <w:b/>
          <w:sz w:val="24"/>
          <w:szCs w:val="25"/>
          <w:lang w:val="en-US" w:eastAsia="en-US"/>
        </w:rPr>
      </w:pPr>
      <w:r w:rsidRPr="009E11EB">
        <w:rPr>
          <w:rFonts w:ascii="Times New Roman" w:eastAsia="Times New Roman" w:hAnsi="Times New Roman" w:cs="Times New Roman"/>
          <w:b/>
          <w:sz w:val="24"/>
          <w:szCs w:val="25"/>
          <w:lang w:val="en-US" w:eastAsia="en-US"/>
        </w:rPr>
        <w:t>Splash goggles. Full suit. Vapor respirator. Boots. Gloves. A self-contained breathing apparatus should be used to avoid inhalation of the product. Suggested protective clothing might not be sufficient; consult a specialist BEFORE handling this product.</w:t>
      </w:r>
    </w:p>
    <w:p w:rsidR="00781278" w:rsidRPr="009E11EB" w:rsidRDefault="00781278" w:rsidP="009E11EB">
      <w:pPr>
        <w:pStyle w:val="NoSpacing"/>
      </w:pPr>
    </w:p>
    <w:p w:rsidR="00227624" w:rsidRDefault="00EF207F" w:rsidP="004C41F0">
      <w:pPr>
        <w:pStyle w:val="NoSpacing"/>
        <w:rPr>
          <w:rFonts w:ascii="Times New Roman" w:hAnsi="Times New Roman" w:cs="Times New Roman"/>
          <w:b/>
          <w:sz w:val="28"/>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p>
    <w:p w:rsidR="009E11EB" w:rsidRPr="009E11EB" w:rsidRDefault="009E11EB" w:rsidP="009E11EB">
      <w:pPr>
        <w:spacing w:after="0" w:line="240" w:lineRule="auto"/>
        <w:rPr>
          <w:rFonts w:ascii="Times New Roman" w:eastAsia="Times New Roman" w:hAnsi="Times New Roman" w:cs="Times New Roman"/>
          <w:b/>
          <w:sz w:val="24"/>
          <w:szCs w:val="25"/>
          <w:lang w:val="en-US" w:eastAsia="en-US"/>
        </w:rPr>
      </w:pPr>
      <w:r w:rsidRPr="009E11EB">
        <w:rPr>
          <w:rFonts w:ascii="Times New Roman" w:eastAsia="Times New Roman" w:hAnsi="Times New Roman" w:cs="Times New Roman"/>
          <w:b/>
          <w:sz w:val="24"/>
          <w:szCs w:val="25"/>
          <w:lang w:val="en-US" w:eastAsia="en-US"/>
        </w:rPr>
        <w:t>TWA: 5 (ppm) from ACGIH (TLV) [United States] SKIN TWA: 2.3 from NIOSH [United States] TWA: 10 (mg/m3) from NIOSH [United States] Consult local authorities for acceptable exposure limits.</w:t>
      </w:r>
    </w:p>
    <w:p w:rsidR="007A568B" w:rsidRDefault="007A568B" w:rsidP="007A568B">
      <w:pPr>
        <w:pStyle w:val="NoSpacing"/>
      </w:pPr>
    </w:p>
    <w:p w:rsidR="009E11EB" w:rsidRDefault="009E11EB" w:rsidP="007A568B">
      <w:pPr>
        <w:pStyle w:val="NoSpacing"/>
      </w:pPr>
    </w:p>
    <w:p w:rsidR="009E11EB" w:rsidRDefault="009E11EB" w:rsidP="007A568B">
      <w:pPr>
        <w:pStyle w:val="NoSpacing"/>
      </w:pPr>
    </w:p>
    <w:p w:rsidR="009E11EB" w:rsidRPr="007A568B" w:rsidRDefault="009E11EB" w:rsidP="007A56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lastRenderedPageBreak/>
              <w:t>Section 9: Physical and Chemical Properties</w:t>
            </w:r>
          </w:p>
        </w:tc>
      </w:tr>
    </w:tbl>
    <w:p w:rsidR="007A568B" w:rsidRPr="00CE202D" w:rsidRDefault="007A568B" w:rsidP="00CE202D">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9E11EB" w:rsidRPr="009E11EB">
        <w:rPr>
          <w:rFonts w:ascii="Times New Roman" w:hAnsi="Times New Roman" w:cs="Times New Roman"/>
          <w:b/>
          <w:sz w:val="24"/>
        </w:rPr>
        <w:t>Liquid.</w:t>
      </w:r>
    </w:p>
    <w:p w:rsidR="006818FD" w:rsidRDefault="00563E0D" w:rsidP="00A33E3A">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47CDD" w:rsidRPr="00547CDD">
        <w:rPr>
          <w:rFonts w:ascii="Times New Roman" w:hAnsi="Times New Roman" w:cs="Times New Roman"/>
          <w:b/>
          <w:sz w:val="24"/>
        </w:rPr>
        <w:t>Phenolic-like odour. Sweet, tarry odour</w:t>
      </w:r>
    </w:p>
    <w:p w:rsidR="00F9696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4CB6">
        <w:rPr>
          <w:rFonts w:ascii="Times New Roman" w:hAnsi="Times New Roman" w:cs="Times New Roman"/>
          <w:b/>
          <w:sz w:val="24"/>
        </w:rPr>
        <w:t>Not available.</w:t>
      </w:r>
      <w:r w:rsidR="00EF2C8D" w:rsidRPr="00EF2C8D">
        <w:rPr>
          <w:rFonts w:ascii="Times New Roman" w:hAnsi="Times New Roman" w:cs="Times New Roman"/>
          <w:b/>
          <w:sz w:val="24"/>
        </w:rPr>
        <w:cr/>
      </w:r>
      <w:r w:rsidR="00563E0D" w:rsidRPr="00563E0D">
        <w:rPr>
          <w:rFonts w:ascii="Times New Roman" w:hAnsi="Times New Roman" w:cs="Times New Roman"/>
          <w:b/>
          <w:sz w:val="28"/>
        </w:rPr>
        <w:t>Molecular Weight</w:t>
      </w:r>
      <w:r w:rsidR="00563E0D">
        <w:rPr>
          <w:rFonts w:ascii="Times New Roman" w:hAnsi="Times New Roman" w:cs="Times New Roman"/>
          <w:b/>
          <w:sz w:val="28"/>
        </w:rPr>
        <w:tab/>
      </w:r>
      <w:r w:rsidR="00563E0D" w:rsidRPr="00563E0D">
        <w:rPr>
          <w:rFonts w:ascii="Times New Roman" w:hAnsi="Times New Roman" w:cs="Times New Roman"/>
          <w:b/>
          <w:sz w:val="28"/>
        </w:rPr>
        <w:t xml:space="preserve">: </w:t>
      </w:r>
      <w:r w:rsidR="00547CDD">
        <w:rPr>
          <w:rFonts w:ascii="Times New Roman" w:hAnsi="Times New Roman" w:cs="Times New Roman"/>
          <w:b/>
          <w:sz w:val="24"/>
        </w:rPr>
        <w:t>108.1</w:t>
      </w:r>
      <w:r w:rsidR="009E11EB">
        <w:rPr>
          <w:rFonts w:ascii="Times New Roman" w:hAnsi="Times New Roman" w:cs="Times New Roman"/>
          <w:b/>
          <w:sz w:val="24"/>
        </w:rPr>
        <w:t>4</w:t>
      </w:r>
      <w:r w:rsidR="007F7704" w:rsidRPr="007F7704">
        <w:rPr>
          <w:sz w:val="24"/>
        </w:rPr>
        <w:t xml:space="preserve"> </w:t>
      </w:r>
      <w:r w:rsidR="004012C8" w:rsidRPr="004012C8">
        <w:rPr>
          <w:rFonts w:ascii="Times New Roman" w:hAnsi="Times New Roman" w:cs="Times New Roman"/>
          <w:b/>
          <w:sz w:val="24"/>
        </w:rPr>
        <w:t>g/mole</w:t>
      </w:r>
    </w:p>
    <w:p w:rsidR="004012C8" w:rsidRDefault="00563E0D" w:rsidP="004012C8">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9E11EB" w:rsidRPr="009E11EB">
        <w:rPr>
          <w:rFonts w:ascii="Times New Roman" w:hAnsi="Times New Roman" w:cs="Times New Roman"/>
          <w:b/>
          <w:sz w:val="24"/>
        </w:rPr>
        <w:t>Colorless</w:t>
      </w:r>
      <w:proofErr w:type="spellEnd"/>
      <w:r w:rsidR="009E11EB" w:rsidRPr="009E11EB">
        <w:rPr>
          <w:rFonts w:ascii="Times New Roman" w:hAnsi="Times New Roman" w:cs="Times New Roman"/>
          <w:b/>
          <w:sz w:val="24"/>
        </w:rPr>
        <w:t xml:space="preserve">. Yellowish. </w:t>
      </w:r>
      <w:proofErr w:type="spellStart"/>
      <w:r w:rsidR="009E11EB" w:rsidRPr="009E11EB">
        <w:rPr>
          <w:rFonts w:ascii="Times New Roman" w:hAnsi="Times New Roman" w:cs="Times New Roman"/>
          <w:b/>
          <w:sz w:val="24"/>
        </w:rPr>
        <w:t>Colorless</w:t>
      </w:r>
      <w:proofErr w:type="spellEnd"/>
      <w:r w:rsidR="009E11EB" w:rsidRPr="009E11EB">
        <w:rPr>
          <w:rFonts w:ascii="Times New Roman" w:hAnsi="Times New Roman" w:cs="Times New Roman"/>
          <w:b/>
          <w:sz w:val="24"/>
        </w:rPr>
        <w:t xml:space="preserve"> to light yellow.</w:t>
      </w:r>
    </w:p>
    <w:p w:rsidR="000C36F5" w:rsidRDefault="00563E0D" w:rsidP="000C36F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10915" w:rsidRPr="00E10915">
        <w:rPr>
          <w:rFonts w:ascii="Times New Roman" w:hAnsi="Times New Roman" w:cs="Times New Roman"/>
          <w:b/>
          <w:sz w:val="24"/>
        </w:rPr>
        <w:t>202°C (395.6°F)</w:t>
      </w:r>
    </w:p>
    <w:p w:rsidR="00B271D2" w:rsidRDefault="00563E0D" w:rsidP="004012C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10915" w:rsidRPr="00E10915">
        <w:rPr>
          <w:rFonts w:ascii="Times New Roman" w:hAnsi="Times New Roman" w:cs="Times New Roman"/>
          <w:b/>
          <w:sz w:val="24"/>
        </w:rPr>
        <w:t>11.5°C (52.7°F)</w:t>
      </w:r>
    </w:p>
    <w:p w:rsidR="00563E0D" w:rsidRPr="00563E0D"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E10915" w:rsidRPr="00E10915">
        <w:rPr>
          <w:rFonts w:ascii="Times New Roman" w:hAnsi="Times New Roman" w:cs="Times New Roman"/>
          <w:b/>
          <w:sz w:val="24"/>
        </w:rPr>
        <w:t>342.6°C (648.7°F)</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10915" w:rsidRPr="00E10915">
        <w:rPr>
          <w:rFonts w:ascii="Times New Roman" w:hAnsi="Times New Roman" w:cs="Times New Roman"/>
          <w:b/>
          <w:sz w:val="24"/>
        </w:rPr>
        <w:t>1.034 (Water = 1)</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10915" w:rsidRPr="00E10915">
        <w:rPr>
          <w:rFonts w:ascii="Times New Roman" w:hAnsi="Times New Roman" w:cs="Times New Roman"/>
          <w:b/>
          <w:sz w:val="24"/>
        </w:rPr>
        <w:t xml:space="preserve">0 </w:t>
      </w:r>
      <w:proofErr w:type="spellStart"/>
      <w:r w:rsidR="00E10915" w:rsidRPr="00E10915">
        <w:rPr>
          <w:rFonts w:ascii="Times New Roman" w:hAnsi="Times New Roman" w:cs="Times New Roman"/>
          <w:b/>
          <w:sz w:val="24"/>
        </w:rPr>
        <w:t>kPa</w:t>
      </w:r>
      <w:proofErr w:type="spellEnd"/>
      <w:r w:rsidR="00E10915" w:rsidRPr="00E10915">
        <w:rPr>
          <w:rFonts w:ascii="Times New Roman" w:hAnsi="Times New Roman" w:cs="Times New Roman"/>
          <w:b/>
          <w:sz w:val="24"/>
        </w:rPr>
        <w:t xml:space="preserve"> (@ 25°C)</w:t>
      </w:r>
    </w:p>
    <w:p w:rsidR="005A614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B271D2" w:rsidRPr="00B271D2">
        <w:rPr>
          <w:rFonts w:ascii="Times New Roman" w:hAnsi="Times New Roman" w:cs="Times New Roman"/>
          <w:b/>
          <w:sz w:val="24"/>
        </w:rPr>
        <w:t>3.72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F57FD">
        <w:rPr>
          <w:rFonts w:ascii="Times New Roman" w:hAnsi="Times New Roman" w:cs="Times New Roman"/>
          <w:b/>
          <w:sz w:val="24"/>
        </w:rPr>
        <w:t>Not available.</w:t>
      </w:r>
    </w:p>
    <w:p w:rsidR="005A614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1F57FD" w:rsidRPr="001F57FD">
        <w:rPr>
          <w:rFonts w:ascii="Times New Roman" w:hAnsi="Times New Roman" w:cs="Times New Roman"/>
          <w:b/>
          <w:sz w:val="24"/>
        </w:rPr>
        <w:t>The product is more soluble in oil; log</w:t>
      </w:r>
      <w:r w:rsidR="001F57FD">
        <w:rPr>
          <w:rFonts w:ascii="Times New Roman" w:hAnsi="Times New Roman" w:cs="Times New Roman"/>
          <w:b/>
          <w:sz w:val="24"/>
        </w:rPr>
        <w:t xml:space="preserve"> </w:t>
      </w:r>
      <w:r w:rsidR="001F57FD" w:rsidRPr="001F57FD">
        <w:rPr>
          <w:rFonts w:ascii="Times New Roman" w:hAnsi="Times New Roman" w:cs="Times New Roman"/>
          <w:b/>
          <w:sz w:val="24"/>
        </w:rPr>
        <w:t>(oil/water) = 2</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1F57FD" w:rsidRPr="001F57FD">
        <w:rPr>
          <w:rFonts w:ascii="Times New Roman" w:hAnsi="Times New Roman" w:cs="Times New Roman"/>
          <w:b/>
          <w:sz w:val="24"/>
        </w:rPr>
        <w:t>See solubility in water, diethyl ether, and acetone.</w:t>
      </w:r>
    </w:p>
    <w:p w:rsidR="00547CDD" w:rsidRPr="00547CDD" w:rsidRDefault="00D16BC7" w:rsidP="000C179A">
      <w:pPr>
        <w:pStyle w:val="NoSpacing"/>
        <w:rPr>
          <w:rFonts w:ascii="Arial" w:eastAsia="Times New Roman" w:hAnsi="Arial" w:cs="Arial"/>
          <w:sz w:val="25"/>
          <w:lang w:val="en-US" w:eastAsia="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1F57FD" w:rsidRPr="001F57FD">
        <w:rPr>
          <w:rFonts w:ascii="Times New Roman" w:hAnsi="Times New Roman" w:cs="Times New Roman"/>
          <w:b/>
          <w:sz w:val="24"/>
        </w:rPr>
        <w:t>Miscible in diethyl ether, acetone. Partially soluble in cold water Soluble in about 40 pa</w:t>
      </w:r>
      <w:r w:rsidR="001F57FD">
        <w:rPr>
          <w:rFonts w:ascii="Times New Roman" w:hAnsi="Times New Roman" w:cs="Times New Roman"/>
          <w:b/>
          <w:sz w:val="24"/>
        </w:rPr>
        <w:t>rts water. Miscible in ethanol.</w:t>
      </w:r>
    </w:p>
    <w:p w:rsidR="00EC648D" w:rsidRPr="00EC648D" w:rsidRDefault="00EC648D" w:rsidP="00EC64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F93EA1">
              <w:rPr>
                <w:color w:val="auto"/>
                <w:sz w:val="44"/>
              </w:rPr>
              <w:t>Section 10: Stability and Reactivity Data</w:t>
            </w:r>
          </w:p>
        </w:tc>
      </w:tr>
    </w:tbl>
    <w:p w:rsidR="00AC0248" w:rsidRDefault="00AC0248" w:rsidP="0013747E">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99523E" w:rsidRPr="009470CA" w:rsidRDefault="0099523E" w:rsidP="009470CA">
      <w:pPr>
        <w:pStyle w:val="NoSpacing"/>
      </w:pPr>
    </w:p>
    <w:p w:rsidR="00867B98" w:rsidRDefault="005460EF" w:rsidP="004012C8">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EC648D" w:rsidRPr="00EC648D">
        <w:rPr>
          <w:rFonts w:ascii="Times New Roman" w:hAnsi="Times New Roman" w:cs="Times New Roman"/>
          <w:b/>
          <w:sz w:val="24"/>
        </w:rPr>
        <w:t>Heat, ignition sources, incompatible materials, light, air.</w:t>
      </w:r>
    </w:p>
    <w:p w:rsidR="004012C8" w:rsidRPr="004C41F0" w:rsidRDefault="004012C8" w:rsidP="004C41F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EC648D" w:rsidRPr="00EC648D">
        <w:rPr>
          <w:rFonts w:ascii="Times New Roman" w:hAnsi="Times New Roman" w:cs="Times New Roman"/>
          <w:b/>
          <w:sz w:val="24"/>
        </w:rPr>
        <w:t>Reactive with oxidizing agents.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EC648D" w:rsidRPr="00EC648D">
        <w:rPr>
          <w:rFonts w:ascii="Times New Roman" w:hAnsi="Times New Roman" w:cs="Times New Roman"/>
          <w:b/>
          <w:sz w:val="24"/>
        </w:rPr>
        <w:t>Non-corrosive in presence of glass.</w:t>
      </w:r>
    </w:p>
    <w:p w:rsidR="000874A5" w:rsidRDefault="000874A5" w:rsidP="00AC0248">
      <w:pPr>
        <w:pStyle w:val="NoSpacing"/>
      </w:pPr>
    </w:p>
    <w:p w:rsidR="00EC648D" w:rsidRDefault="005460EF" w:rsidP="004C41F0">
      <w:pPr>
        <w:pStyle w:val="NoSpacing"/>
      </w:pPr>
      <w:r w:rsidRPr="00067788">
        <w:rPr>
          <w:rFonts w:ascii="Times New Roman" w:hAnsi="Times New Roman" w:cs="Times New Roman"/>
          <w:b/>
          <w:sz w:val="28"/>
          <w:szCs w:val="24"/>
          <w:u w:val="single"/>
        </w:rPr>
        <w:t>Special Remarks on Reactivity</w:t>
      </w:r>
      <w:r w:rsidRPr="00EC648D">
        <w:rPr>
          <w:rFonts w:ascii="Times New Roman" w:hAnsi="Times New Roman" w:cs="Times New Roman"/>
          <w:b/>
          <w:sz w:val="28"/>
          <w:szCs w:val="24"/>
        </w:rPr>
        <w:t xml:space="preserve">: </w:t>
      </w:r>
      <w:r w:rsidR="0062572D" w:rsidRPr="00EC648D">
        <w:rPr>
          <w:rFonts w:ascii="Times New Roman" w:hAnsi="Times New Roman" w:cs="Times New Roman"/>
          <w:b/>
          <w:sz w:val="28"/>
          <w:szCs w:val="24"/>
        </w:rPr>
        <w:t xml:space="preserve"> </w:t>
      </w:r>
    </w:p>
    <w:p w:rsidR="00CE202D" w:rsidRP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Also incompatible with organic peroxides. Avoid loading together with explosives. Crystals or liquid darken with exposure to air or light Air and light sensitive. Hygroscopic; keep container tightly closed.</w:t>
      </w:r>
    </w:p>
    <w:p w:rsidR="004C41F0" w:rsidRDefault="004C41F0" w:rsidP="00EC648D">
      <w:pPr>
        <w:pStyle w:val="NoSpacing"/>
      </w:pPr>
    </w:p>
    <w:p w:rsidR="00CE202D" w:rsidRDefault="00CE202D" w:rsidP="00EC64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E202D"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E202D" w:rsidRPr="007B71FE" w:rsidRDefault="00CE202D" w:rsidP="0051046B">
            <w:pPr>
              <w:rPr>
                <w:color w:val="auto"/>
              </w:rPr>
            </w:pPr>
            <w:r w:rsidRPr="00F93EA1">
              <w:rPr>
                <w:color w:val="auto"/>
                <w:sz w:val="44"/>
              </w:rPr>
              <w:lastRenderedPageBreak/>
              <w:t>Section 10: Stability and Reactivity Data</w:t>
            </w:r>
            <w:r>
              <w:rPr>
                <w:color w:val="auto"/>
                <w:sz w:val="44"/>
              </w:rPr>
              <w:t xml:space="preserve"> (Continued)</w:t>
            </w:r>
          </w:p>
        </w:tc>
      </w:tr>
    </w:tbl>
    <w:p w:rsidR="00CE202D" w:rsidRPr="00CE202D" w:rsidRDefault="00CE202D" w:rsidP="00CE202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EC648D" w:rsidRPr="00EC648D">
        <w:rPr>
          <w:rFonts w:ascii="Times New Roman" w:hAnsi="Times New Roman" w:cs="Times New Roman"/>
          <w:b/>
          <w:sz w:val="24"/>
        </w:rPr>
        <w:t>Will not occur.</w:t>
      </w:r>
    </w:p>
    <w:p w:rsidR="00067788" w:rsidRDefault="00067788" w:rsidP="00051796">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t>Section 11: Toxicological Information</w:t>
            </w:r>
          </w:p>
        </w:tc>
      </w:tr>
    </w:tbl>
    <w:p w:rsidR="004D0A2F" w:rsidRPr="00C44239" w:rsidRDefault="004D0A2F" w:rsidP="00C44239">
      <w:pPr>
        <w:pStyle w:val="NoSpacing"/>
      </w:pPr>
    </w:p>
    <w:p w:rsidR="00761D7E" w:rsidRPr="00EC648D" w:rsidRDefault="001973D0" w:rsidP="001973D0">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EC648D" w:rsidRPr="00EC648D">
        <w:rPr>
          <w:rFonts w:ascii="Times New Roman" w:hAnsi="Times New Roman" w:cs="Times New Roman"/>
          <w:b/>
          <w:sz w:val="24"/>
        </w:rPr>
        <w:t>Absorbed through skin. Dermal contact. Eye contact. Inhalation. Ingestion.</w:t>
      </w:r>
    </w:p>
    <w:p w:rsidR="0062572D" w:rsidRPr="00CE202D" w:rsidRDefault="0062572D" w:rsidP="00CE202D">
      <w:pPr>
        <w:pStyle w:val="NoSpacing"/>
      </w:pPr>
    </w:p>
    <w:p w:rsidR="000437E3" w:rsidRDefault="001973D0" w:rsidP="004C41F0">
      <w:pPr>
        <w:pStyle w:val="NoSpacing"/>
        <w:rPr>
          <w:rFonts w:ascii="Times New Roman" w:hAnsi="Times New Roman" w:cs="Times New Roman"/>
          <w:b/>
          <w:sz w:val="28"/>
        </w:rPr>
      </w:pPr>
      <w:r w:rsidRPr="001973D0">
        <w:rPr>
          <w:rFonts w:ascii="Times New Roman" w:hAnsi="Times New Roman" w:cs="Times New Roman"/>
          <w:b/>
          <w:sz w:val="28"/>
          <w:u w:val="single"/>
        </w:rPr>
        <w:t>Toxicity to Animals:</w:t>
      </w:r>
      <w:r w:rsidRPr="001973D0">
        <w:rPr>
          <w:rFonts w:ascii="Times New Roman" w:hAnsi="Times New Roman" w:cs="Times New Roman"/>
          <w:b/>
          <w:sz w:val="28"/>
        </w:rPr>
        <w:t xml:space="preserve"> </w:t>
      </w:r>
    </w:p>
    <w:p w:rsidR="00CE202D" w:rsidRP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Acute oral toxicity (LD50): 242 mg/kg [Rat]. Acute dermal toxicity (LD50): 1100 mg/kg [Rat]. Acute inhalation toxicity of the mist (LC50): &gt;710 mg/m 1 hours [Rat]. 3</w:t>
      </w:r>
    </w:p>
    <w:p w:rsidR="00BC021A" w:rsidRPr="00CE202D" w:rsidRDefault="00BC021A" w:rsidP="00CE202D">
      <w:pPr>
        <w:pStyle w:val="NoSpacing"/>
      </w:pPr>
    </w:p>
    <w:p w:rsidR="000437E3" w:rsidRDefault="001973D0" w:rsidP="00647F3F">
      <w:pPr>
        <w:pStyle w:val="NoSpacing"/>
        <w:rPr>
          <w:rFonts w:ascii="Times New Roman" w:hAnsi="Times New Roman" w:cs="Times New Roman"/>
          <w:b/>
          <w:sz w:val="28"/>
        </w:rPr>
      </w:pPr>
      <w:r w:rsidRPr="001973D0">
        <w:rPr>
          <w:rFonts w:ascii="Times New Roman" w:hAnsi="Times New Roman" w:cs="Times New Roman"/>
          <w:b/>
          <w:sz w:val="28"/>
          <w:u w:val="single"/>
        </w:rPr>
        <w:t>Chronic Effects on Humans:</w:t>
      </w:r>
      <w:r w:rsidRPr="001973D0">
        <w:rPr>
          <w:rFonts w:ascii="Times New Roman" w:hAnsi="Times New Roman" w:cs="Times New Roman"/>
          <w:b/>
          <w:sz w:val="28"/>
        </w:rPr>
        <w:t xml:space="preserve"> </w:t>
      </w:r>
      <w:r w:rsidR="00264616">
        <w:rPr>
          <w:rFonts w:ascii="Times New Roman" w:hAnsi="Times New Roman" w:cs="Times New Roman"/>
          <w:b/>
          <w:sz w:val="28"/>
        </w:rPr>
        <w:t xml:space="preserve"> </w:t>
      </w:r>
    </w:p>
    <w:p w:rsidR="00CE202D" w:rsidRP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CARCINOGENIC EFFECTS: Classified POSSIBLE by IRIS. May cause damage to the following organs: kidneys, lungs, liver, skin, central nervous system (CNS).</w:t>
      </w:r>
    </w:p>
    <w:p w:rsidR="000437E3" w:rsidRPr="000437E3" w:rsidRDefault="000437E3" w:rsidP="000437E3">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CE202D" w:rsidRP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 xml:space="preserve">Very hazardous in case of skin contact (irritant), of ingestion, Hazardous in case of skin contact (corrosive, </w:t>
      </w:r>
      <w:proofErr w:type="spellStart"/>
      <w:r w:rsidRPr="00CE202D">
        <w:rPr>
          <w:rFonts w:ascii="Times New Roman" w:eastAsia="Times New Roman" w:hAnsi="Times New Roman" w:cs="Times New Roman"/>
          <w:b/>
          <w:sz w:val="24"/>
          <w:szCs w:val="25"/>
          <w:lang w:val="en-US" w:eastAsia="en-US"/>
        </w:rPr>
        <w:t>permeator</w:t>
      </w:r>
      <w:proofErr w:type="spellEnd"/>
      <w:r w:rsidRPr="00CE202D">
        <w:rPr>
          <w:rFonts w:ascii="Times New Roman" w:eastAsia="Times New Roman" w:hAnsi="Times New Roman" w:cs="Times New Roman"/>
          <w:b/>
          <w:sz w:val="24"/>
          <w:szCs w:val="25"/>
          <w:lang w:val="en-US" w:eastAsia="en-US"/>
        </w:rPr>
        <w:t>), of eye contact (corrosive), of inhalation (lung corrosive). Slightly hazardous in case of skin contact (sensitizer)</w:t>
      </w:r>
    </w:p>
    <w:p w:rsidR="00AC0248" w:rsidRPr="00647F3F" w:rsidRDefault="00AC0248" w:rsidP="00647F3F">
      <w:pPr>
        <w:pStyle w:val="NoSpacing"/>
      </w:pPr>
    </w:p>
    <w:p w:rsidR="009F13DC" w:rsidRPr="00CF4D6C" w:rsidRDefault="001973D0" w:rsidP="009E3B46">
      <w:pPr>
        <w:pStyle w:val="NoSpacing"/>
        <w:rPr>
          <w:rFonts w:ascii="Times New Roman" w:hAnsi="Times New Roman" w:cs="Times New Roman"/>
          <w:b/>
          <w:sz w:val="32"/>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9E3B46" w:rsidRPr="009E3B46">
        <w:rPr>
          <w:rFonts w:ascii="Times New Roman" w:hAnsi="Times New Roman" w:cs="Times New Roman"/>
          <w:b/>
          <w:sz w:val="24"/>
        </w:rPr>
        <w:t>Not Available.</w:t>
      </w:r>
    </w:p>
    <w:p w:rsidR="00CF4D6C" w:rsidRPr="000437E3" w:rsidRDefault="00CF4D6C" w:rsidP="000437E3">
      <w:pPr>
        <w:pStyle w:val="NoSpacing"/>
      </w:pPr>
    </w:p>
    <w:p w:rsidR="00EC648D" w:rsidRDefault="001973D0" w:rsidP="00507CA1">
      <w:pPr>
        <w:pStyle w:val="NoSpacing"/>
        <w:rPr>
          <w:rFonts w:ascii="Times New Roman" w:hAnsi="Times New Roman" w:cs="Times New Roman"/>
          <w:b/>
          <w:sz w:val="28"/>
        </w:rPr>
      </w:pPr>
      <w:r w:rsidRPr="00CF4D6C">
        <w:rPr>
          <w:rFonts w:ascii="Times New Roman" w:hAnsi="Times New Roman" w:cs="Times New Roman"/>
          <w:b/>
          <w:sz w:val="28"/>
          <w:u w:val="single"/>
        </w:rPr>
        <w:t>Special Remarks on Chronic Effects on Humans</w:t>
      </w:r>
      <w:r w:rsidRPr="009E3B46">
        <w:rPr>
          <w:rFonts w:ascii="Times New Roman" w:hAnsi="Times New Roman" w:cs="Times New Roman"/>
          <w:b/>
          <w:sz w:val="28"/>
        </w:rPr>
        <w:t xml:space="preserve">: </w:t>
      </w:r>
    </w:p>
    <w:p w:rsidR="00CE202D" w:rsidRP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May cause adverse reproductive effects. May affect genetic material (mutagenic). IRIS Carcinogen Assessment: C (Possible human carcinogen)</w:t>
      </w:r>
      <w:r>
        <w:rPr>
          <w:rFonts w:ascii="Times New Roman" w:eastAsia="Times New Roman" w:hAnsi="Times New Roman" w:cs="Times New Roman"/>
          <w:b/>
          <w:sz w:val="24"/>
          <w:szCs w:val="25"/>
          <w:lang w:val="en-US" w:eastAsia="en-US"/>
        </w:rPr>
        <w:t>.</w:t>
      </w:r>
    </w:p>
    <w:p w:rsidR="00507CA1" w:rsidRPr="00647F3F" w:rsidRDefault="00507CA1" w:rsidP="00507CA1">
      <w:pPr>
        <w:pStyle w:val="NoSpacing"/>
      </w:pPr>
    </w:p>
    <w:p w:rsidR="00EC648D" w:rsidRDefault="001973D0" w:rsidP="00EC648D">
      <w:pPr>
        <w:pStyle w:val="NoSpacing"/>
        <w:rPr>
          <w:rFonts w:ascii="Times New Roman" w:hAnsi="Times New Roman" w:cs="Times New Roman"/>
          <w:b/>
          <w:sz w:val="28"/>
          <w:szCs w:val="24"/>
        </w:rPr>
      </w:pPr>
      <w:r w:rsidRPr="00F75107">
        <w:rPr>
          <w:rFonts w:ascii="Times New Roman" w:hAnsi="Times New Roman" w:cs="Times New Roman"/>
          <w:b/>
          <w:sz w:val="28"/>
          <w:szCs w:val="24"/>
          <w:u w:val="single"/>
        </w:rPr>
        <w:t>Special Remarks on other Toxic Effects on Humans</w:t>
      </w:r>
      <w:r w:rsidRPr="004C41F0">
        <w:rPr>
          <w:rFonts w:ascii="Times New Roman" w:hAnsi="Times New Roman" w:cs="Times New Roman"/>
          <w:b/>
          <w:sz w:val="28"/>
          <w:szCs w:val="24"/>
        </w:rPr>
        <w:t xml:space="preserve">: </w:t>
      </w:r>
      <w:r w:rsidR="00BC021A" w:rsidRPr="004C41F0">
        <w:rPr>
          <w:rFonts w:ascii="Times New Roman" w:hAnsi="Times New Roman" w:cs="Times New Roman"/>
          <w:b/>
          <w:sz w:val="28"/>
          <w:szCs w:val="24"/>
        </w:rPr>
        <w:t xml:space="preserve"> </w:t>
      </w:r>
    </w:p>
    <w:p w:rsid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 xml:space="preserve">Acute Potential Health Effects: Skin: Causes severe irritation and burns. Skin contact with cresols has resulted in skin blanching, skin peeling, burning sensation, erythema, localized anesthesia (numbness), and occasionally, </w:t>
      </w:r>
      <w:proofErr w:type="spellStart"/>
      <w:r w:rsidRPr="00CE202D">
        <w:rPr>
          <w:rFonts w:ascii="Times New Roman" w:eastAsia="Times New Roman" w:hAnsi="Times New Roman" w:cs="Times New Roman"/>
          <w:b/>
          <w:sz w:val="24"/>
          <w:szCs w:val="25"/>
          <w:lang w:val="en-US" w:eastAsia="en-US"/>
        </w:rPr>
        <w:t>ochronosis</w:t>
      </w:r>
      <w:proofErr w:type="spellEnd"/>
      <w:r w:rsidRPr="00CE202D">
        <w:rPr>
          <w:rFonts w:ascii="Times New Roman" w:eastAsia="Times New Roman" w:hAnsi="Times New Roman" w:cs="Times New Roman"/>
          <w:b/>
          <w:sz w:val="24"/>
          <w:szCs w:val="25"/>
          <w:lang w:val="en-US" w:eastAsia="en-US"/>
        </w:rPr>
        <w:t xml:space="preserve">, a darkening of the skin. It is also absorbed through the skin. When absorbed through the skin it can produce systemic effects such facial peripheral neuritis, damage to internal organs, including loss of kidney function and necrosis of the liver and kidneys. Serious or even fatal poisoning may result if large areas of the skin are wet with cresol and it is not removed immediately. Hypersensitivity may also occur. Eyes: Causes severe irritation and burns. Inhalation: It is extremely destructive to the tissue of the mucous membrane and upper respiratory tract. Inhalation may result in spasm, inflammation, and edema of the larynx and bronchi, chemical pneumonitis, and pulmonary edema. Symptoms may include burning sensation, coughing, wheezing, and laryngitis, shortness of breath, headache, and nausea. Ingestion: Can cause burning pain in mouth and throat. White necrotic lesions in mouth, esophagus, and stomach, abdominal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E202D"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E202D" w:rsidRPr="007B71FE" w:rsidRDefault="00CE202D" w:rsidP="0051046B">
            <w:pPr>
              <w:rPr>
                <w:color w:val="auto"/>
              </w:rPr>
            </w:pPr>
            <w:r w:rsidRPr="004949F4">
              <w:rPr>
                <w:color w:val="auto"/>
                <w:sz w:val="44"/>
              </w:rPr>
              <w:lastRenderedPageBreak/>
              <w:t>Section 11: Toxicological Information</w:t>
            </w:r>
            <w:r>
              <w:rPr>
                <w:color w:val="auto"/>
                <w:sz w:val="44"/>
              </w:rPr>
              <w:t xml:space="preserve"> (Continued)</w:t>
            </w:r>
          </w:p>
        </w:tc>
      </w:tr>
    </w:tbl>
    <w:p w:rsidR="00CE202D" w:rsidRDefault="00CE202D" w:rsidP="00CE202D">
      <w:pPr>
        <w:spacing w:after="0" w:line="240" w:lineRule="auto"/>
        <w:rPr>
          <w:rFonts w:ascii="Times New Roman" w:eastAsia="Times New Roman" w:hAnsi="Times New Roman" w:cs="Times New Roman"/>
          <w:b/>
          <w:sz w:val="24"/>
          <w:szCs w:val="25"/>
          <w:lang w:val="en-US" w:eastAsia="en-US"/>
        </w:rPr>
      </w:pPr>
    </w:p>
    <w:p w:rsidR="00CE202D" w:rsidRPr="00CE202D" w:rsidRDefault="00CE202D" w:rsidP="00CE202D">
      <w:pPr>
        <w:spacing w:after="0" w:line="240" w:lineRule="auto"/>
        <w:rPr>
          <w:rFonts w:ascii="Times New Roman" w:eastAsia="Times New Roman" w:hAnsi="Times New Roman" w:cs="Times New Roman"/>
          <w:b/>
          <w:sz w:val="24"/>
          <w:szCs w:val="25"/>
          <w:lang w:val="en-US" w:eastAsia="en-US"/>
        </w:rPr>
      </w:pPr>
      <w:r w:rsidRPr="00CE202D">
        <w:rPr>
          <w:rFonts w:ascii="Times New Roman" w:eastAsia="Times New Roman" w:hAnsi="Times New Roman" w:cs="Times New Roman"/>
          <w:b/>
          <w:sz w:val="24"/>
          <w:szCs w:val="25"/>
          <w:lang w:val="en-US" w:eastAsia="en-US"/>
        </w:rPr>
        <w:t>Pain, peritonitis, nausea, vomiting, bloody diarrhea, dyspnea, pallor, sweating, central nervous system disturbances (somnolence, convulsions, headache, dizziness), tinnitus. Acute ingestion may lead to shock with cardiovascular disturbances (weak irregular pulse, tachycardia, and hypotension), shallow respirations, cyanosis, and pallor, profound fall in body temperature, possible fleeting excitement and confusion followed by</w:t>
      </w:r>
      <w:r>
        <w:rPr>
          <w:rFonts w:ascii="Times New Roman" w:eastAsia="Times New Roman" w:hAnsi="Times New Roman" w:cs="Times New Roman"/>
          <w:b/>
          <w:sz w:val="24"/>
          <w:szCs w:val="25"/>
          <w:lang w:val="en-US" w:eastAsia="en-US"/>
        </w:rPr>
        <w:t xml:space="preserve"> </w:t>
      </w:r>
      <w:r w:rsidRPr="00CE202D">
        <w:rPr>
          <w:rFonts w:ascii="Times New Roman" w:eastAsia="Times New Roman" w:hAnsi="Times New Roman" w:cs="Times New Roman"/>
          <w:b/>
          <w:sz w:val="24"/>
          <w:szCs w:val="25"/>
          <w:lang w:val="en-US" w:eastAsia="en-US"/>
        </w:rPr>
        <w:t xml:space="preserve">Unconsciousness. Other symptoms of acute ingestion may include </w:t>
      </w:r>
      <w:proofErr w:type="spellStart"/>
      <w:r w:rsidRPr="00CE202D">
        <w:rPr>
          <w:rFonts w:ascii="Times New Roman" w:eastAsia="Times New Roman" w:hAnsi="Times New Roman" w:cs="Times New Roman"/>
          <w:b/>
          <w:sz w:val="24"/>
          <w:szCs w:val="25"/>
          <w:lang w:val="en-US" w:eastAsia="en-US"/>
        </w:rPr>
        <w:t>stentorous</w:t>
      </w:r>
      <w:proofErr w:type="spellEnd"/>
      <w:r w:rsidRPr="00CE202D">
        <w:rPr>
          <w:rFonts w:ascii="Times New Roman" w:eastAsia="Times New Roman" w:hAnsi="Times New Roman" w:cs="Times New Roman"/>
          <w:b/>
          <w:sz w:val="24"/>
          <w:szCs w:val="25"/>
          <w:lang w:val="en-US" w:eastAsia="en-US"/>
        </w:rPr>
        <w:t xml:space="preserve"> breathing, mucous</w:t>
      </w:r>
    </w:p>
    <w:p w:rsidR="004D3765" w:rsidRPr="004D3765" w:rsidRDefault="004D3765" w:rsidP="004D376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9023FA" w:rsidRPr="009023FA">
        <w:rPr>
          <w:rFonts w:ascii="Times New Roman" w:hAnsi="Times New Roman" w:cs="Times New Roman"/>
          <w:b/>
          <w:bCs/>
          <w:sz w:val="24"/>
          <w:szCs w:val="28"/>
        </w:rPr>
        <w:t>Not available.</w:t>
      </w:r>
    </w:p>
    <w:p w:rsidR="00356BC2" w:rsidRPr="007B2FC3" w:rsidRDefault="00356BC2" w:rsidP="007B2FC3">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7B2FC3" w:rsidRDefault="00001767" w:rsidP="007B2FC3">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437E3" w:rsidRPr="00CE202D" w:rsidRDefault="00CE202D" w:rsidP="007B2FC3">
      <w:pPr>
        <w:pStyle w:val="NoSpacing"/>
        <w:rPr>
          <w:rFonts w:ascii="Times New Roman" w:hAnsi="Times New Roman" w:cs="Times New Roman"/>
          <w:b/>
          <w:sz w:val="24"/>
        </w:rPr>
      </w:pPr>
      <w:r w:rsidRPr="00CE202D">
        <w:rPr>
          <w:rFonts w:ascii="Times New Roman" w:hAnsi="Times New Roman" w:cs="Times New Roman"/>
          <w:b/>
          <w:sz w:val="24"/>
        </w:rPr>
        <w:t>Possibly hazardous short term degradation products are not likely. However, long term degradation products may arise.</w:t>
      </w:r>
    </w:p>
    <w:p w:rsidR="00CE202D" w:rsidRPr="007B2FC3" w:rsidRDefault="00CE202D" w:rsidP="007B2FC3">
      <w:pPr>
        <w:pStyle w:val="NoSpacing"/>
      </w:pPr>
    </w:p>
    <w:p w:rsidR="008C311B" w:rsidRDefault="00356BC2" w:rsidP="004D3765">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C44239" w:rsidRPr="00CE202D" w:rsidRDefault="00CE202D" w:rsidP="004D3765">
      <w:pPr>
        <w:pStyle w:val="NoSpacing"/>
        <w:rPr>
          <w:rFonts w:ascii="Times New Roman" w:hAnsi="Times New Roman" w:cs="Times New Roman"/>
          <w:b/>
          <w:sz w:val="24"/>
        </w:rPr>
      </w:pPr>
      <w:r w:rsidRPr="00CE202D">
        <w:rPr>
          <w:rFonts w:ascii="Times New Roman" w:hAnsi="Times New Roman" w:cs="Times New Roman"/>
          <w:b/>
          <w:sz w:val="24"/>
        </w:rPr>
        <w:t>The products of degradation are less toxic than the product itself.</w:t>
      </w:r>
    </w:p>
    <w:p w:rsidR="00CE202D" w:rsidRPr="00C44239" w:rsidRDefault="00CE202D" w:rsidP="004D3765">
      <w:pPr>
        <w:pStyle w:val="NoSpacing"/>
        <w:rPr>
          <w:rFonts w:ascii="Times New Roman" w:hAnsi="Times New Roman" w:cs="Times New Roman"/>
          <w:b/>
          <w:sz w:val="24"/>
        </w:rPr>
      </w:pPr>
    </w:p>
    <w:p w:rsidR="009E3B46"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D3765" w:rsidRPr="000437E3" w:rsidRDefault="004D3765" w:rsidP="000437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79B1" w:rsidRPr="000437E3" w:rsidRDefault="004079B1" w:rsidP="000437E3">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437E3" w:rsidRPr="00CE202D" w:rsidRDefault="008C311B" w:rsidP="000437E3">
      <w:pPr>
        <w:pStyle w:val="NoSpacing"/>
        <w:rPr>
          <w:rFonts w:ascii="Times New Roman" w:hAnsi="Times New Roman" w:cs="Times New Roman"/>
          <w:b/>
          <w:sz w:val="24"/>
        </w:rPr>
      </w:pPr>
      <w:r w:rsidRPr="008C311B">
        <w:rPr>
          <w:rFonts w:ascii="Times New Roman" w:hAnsi="Times New Roman" w:cs="Times New Roman"/>
          <w:b/>
          <w:sz w:val="24"/>
        </w:rPr>
        <w:t>Waste must be disposed of in accordance with federal, state and local environmental control regulations.</w:t>
      </w:r>
    </w:p>
    <w:p w:rsidR="008C311B" w:rsidRPr="008C311B" w:rsidRDefault="008C311B" w:rsidP="008C311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C922CF" w:rsidRPr="001D7AAF" w:rsidRDefault="00C922CF" w:rsidP="001D7AAF">
      <w:pPr>
        <w:pStyle w:val="NoSpacing"/>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F77D98"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644574" w:rsidRPr="00644574">
        <w:rPr>
          <w:rFonts w:ascii="Times New Roman" w:hAnsi="Times New Roman" w:cs="Times New Roman"/>
          <w:b/>
          <w:sz w:val="24"/>
        </w:rPr>
        <w:t>CRESOLS, LIQUID</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644574">
        <w:rPr>
          <w:rFonts w:ascii="Times New Roman" w:hAnsi="Times New Roman" w:cs="Times New Roman"/>
          <w:b/>
          <w:sz w:val="24"/>
        </w:rPr>
        <w:t>2076</w:t>
      </w:r>
    </w:p>
    <w:p w:rsidR="00702696" w:rsidRPr="00341103" w:rsidRDefault="00702696" w:rsidP="002B293F">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r w:rsidR="00644574">
        <w:rPr>
          <w:rFonts w:ascii="Times New Roman" w:hAnsi="Times New Roman" w:cs="Times New Roman"/>
          <w:b/>
          <w:sz w:val="24"/>
          <w:szCs w:val="24"/>
        </w:rPr>
        <w:t>68</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644574">
        <w:rPr>
          <w:rFonts w:ascii="Times New Roman" w:hAnsi="Times New Roman" w:cs="Times New Roman"/>
          <w:b/>
          <w:sz w:val="24"/>
          <w:szCs w:val="24"/>
        </w:rPr>
        <w:t>6.1</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proofErr w:type="gramStart"/>
      <w:r w:rsidR="00644574" w:rsidRPr="00644574">
        <w:rPr>
          <w:rFonts w:ascii="Times New Roman" w:hAnsi="Times New Roman" w:cs="Times New Roman"/>
          <w:b/>
          <w:sz w:val="24"/>
        </w:rPr>
        <w:t>6.1 :</w:t>
      </w:r>
      <w:proofErr w:type="gramEnd"/>
      <w:r w:rsidR="00644574" w:rsidRPr="00644574">
        <w:rPr>
          <w:rFonts w:ascii="Times New Roman" w:hAnsi="Times New Roman" w:cs="Times New Roman"/>
          <w:b/>
          <w:sz w:val="24"/>
        </w:rPr>
        <w:t xml:space="preserve">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F77D98" w:rsidRPr="00F77D98" w:rsidRDefault="00F77D98" w:rsidP="002B293F">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sidR="004079B1">
        <w:rPr>
          <w:rFonts w:ascii="Times New Roman" w:hAnsi="Times New Roman" w:cs="Times New Roman"/>
          <w:b/>
          <w:sz w:val="24"/>
          <w:szCs w:val="24"/>
        </w:rPr>
        <w:t>I</w:t>
      </w:r>
      <w:r w:rsidR="004D3765">
        <w:rPr>
          <w:rFonts w:ascii="Times New Roman" w:hAnsi="Times New Roman" w:cs="Times New Roman"/>
          <w:b/>
          <w:sz w:val="24"/>
          <w:szCs w:val="24"/>
        </w:rPr>
        <w:t>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53BEF"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53BEF" w:rsidRPr="007B71FE" w:rsidRDefault="00453BEF" w:rsidP="0051046B">
            <w:pPr>
              <w:rPr>
                <w:color w:val="auto"/>
              </w:rPr>
            </w:pPr>
            <w:r w:rsidRPr="00DD0C1D">
              <w:rPr>
                <w:color w:val="auto"/>
                <w:sz w:val="44"/>
              </w:rPr>
              <w:lastRenderedPageBreak/>
              <w:t>Section 14: Transport Information</w:t>
            </w:r>
            <w:r>
              <w:rPr>
                <w:color w:val="auto"/>
                <w:sz w:val="44"/>
              </w:rPr>
              <w:t xml:space="preserve"> (Continued)</w:t>
            </w:r>
          </w:p>
        </w:tc>
      </w:tr>
    </w:tbl>
    <w:p w:rsidR="002B293F" w:rsidRDefault="002B293F" w:rsidP="002B293F">
      <w:pPr>
        <w:pStyle w:val="NoSpacing"/>
        <w:rPr>
          <w:rFonts w:ascii="Times New Roman" w:hAnsi="Times New Roman" w:cs="Times New Roman"/>
          <w:b/>
          <w:sz w:val="24"/>
          <w:szCs w:val="24"/>
        </w:rPr>
      </w:pPr>
    </w:p>
    <w:p w:rsidR="001016A6" w:rsidRDefault="001016A6" w:rsidP="002B293F">
      <w:pPr>
        <w:pStyle w:val="NoSpacing"/>
        <w:rPr>
          <w:rFonts w:ascii="Times New Roman" w:hAnsi="Times New Roman" w:cs="Times New Roman"/>
          <w:b/>
          <w:sz w:val="24"/>
          <w:szCs w:val="24"/>
        </w:rPr>
      </w:pPr>
    </w:p>
    <w:p w:rsidR="002B293F" w:rsidRPr="00341103"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CRESOLS, LIQUID</w:t>
      </w:r>
    </w:p>
    <w:p w:rsidR="002B293F" w:rsidRPr="00341103"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w:t>
      </w:r>
      <w:r w:rsidR="00644574" w:rsidRPr="00644574">
        <w:rPr>
          <w:rFonts w:ascii="Times New Roman" w:hAnsi="Times New Roman" w:cs="Times New Roman"/>
          <w:b/>
          <w:sz w:val="24"/>
        </w:rPr>
        <w:t xml:space="preserve"> </w:t>
      </w:r>
      <w:r w:rsidR="00461AFA">
        <w:rPr>
          <w:rFonts w:ascii="Times New Roman" w:hAnsi="Times New Roman" w:cs="Times New Roman"/>
          <w:b/>
          <w:sz w:val="24"/>
        </w:rPr>
        <w:t>2076</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w:t>
      </w:r>
      <w:r w:rsidR="004079B1" w:rsidRPr="00341103">
        <w:rPr>
          <w:rFonts w:ascii="Times New Roman" w:hAnsi="Times New Roman" w:cs="Times New Roman"/>
          <w:b/>
          <w:sz w:val="28"/>
          <w:szCs w:val="24"/>
        </w:rPr>
        <w:t>division:</w:t>
      </w:r>
      <w:r w:rsidRPr="00341103">
        <w:rPr>
          <w:rFonts w:ascii="Times New Roman" w:hAnsi="Times New Roman" w:cs="Times New Roman"/>
          <w:b/>
          <w:sz w:val="28"/>
          <w:szCs w:val="24"/>
        </w:rPr>
        <w:t xml:space="preserve"> </w:t>
      </w:r>
      <w:r w:rsidR="00B51686" w:rsidRPr="00B51686">
        <w:t xml:space="preserve"> </w:t>
      </w:r>
      <w:proofErr w:type="gramStart"/>
      <w:r w:rsidR="00644574" w:rsidRPr="00644574">
        <w:rPr>
          <w:rFonts w:ascii="Times New Roman" w:hAnsi="Times New Roman" w:cs="Times New Roman"/>
          <w:b/>
          <w:sz w:val="24"/>
        </w:rPr>
        <w:t>6.1 :</w:t>
      </w:r>
      <w:proofErr w:type="gramEnd"/>
      <w:r w:rsidR="00644574" w:rsidRPr="00644574">
        <w:rPr>
          <w:rFonts w:ascii="Times New Roman" w:hAnsi="Times New Roman" w:cs="Times New Roman"/>
          <w:b/>
          <w:sz w:val="24"/>
        </w:rPr>
        <w:t xml:space="preserve">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D628B7" w:rsidRDefault="00D628B7" w:rsidP="00B51686">
      <w:pPr>
        <w:pStyle w:val="NoSpacing"/>
        <w:rPr>
          <w:rFonts w:ascii="Times New Roman" w:hAnsi="Times New Roman" w:cs="Times New Roman"/>
          <w:b/>
          <w:sz w:val="24"/>
          <w:szCs w:val="24"/>
        </w:rPr>
      </w:pPr>
      <w:r w:rsidRPr="00DC12DC">
        <w:rPr>
          <w:rFonts w:ascii="Times New Roman" w:hAnsi="Times New Roman" w:cs="Times New Roman"/>
          <w:b/>
          <w:sz w:val="28"/>
        </w:rPr>
        <w:t xml:space="preserve">IMO-IMDG - Packing </w:t>
      </w:r>
      <w:r w:rsidR="004079B1" w:rsidRPr="00DC12DC">
        <w:rPr>
          <w:rFonts w:ascii="Times New Roman" w:hAnsi="Times New Roman" w:cs="Times New Roman"/>
          <w:b/>
          <w:sz w:val="28"/>
        </w:rPr>
        <w:t>group:</w:t>
      </w:r>
      <w:r w:rsidRPr="00DC12DC">
        <w:rPr>
          <w:rFonts w:ascii="Times New Roman" w:hAnsi="Times New Roman" w:cs="Times New Roman"/>
          <w:b/>
          <w:sz w:val="28"/>
        </w:rPr>
        <w:t xml:space="preserve"> </w:t>
      </w:r>
      <w:r w:rsidR="00C44239">
        <w:rPr>
          <w:rFonts w:ascii="Times New Roman" w:hAnsi="Times New Roman" w:cs="Times New Roman"/>
          <w:b/>
          <w:sz w:val="24"/>
          <w:szCs w:val="24"/>
        </w:rPr>
        <w:t>II</w:t>
      </w:r>
    </w:p>
    <w:p w:rsidR="00644574" w:rsidRDefault="00644574" w:rsidP="002B293F">
      <w:pPr>
        <w:pStyle w:val="NoSpacing"/>
        <w:rPr>
          <w:rFonts w:ascii="Times New Roman" w:hAnsi="Times New Roman" w:cs="Times New Roman"/>
          <w:b/>
          <w:sz w:val="28"/>
          <w:szCs w:val="24"/>
          <w:u w:val="single"/>
        </w:rPr>
      </w:pPr>
    </w:p>
    <w:p w:rsidR="002B293F" w:rsidRDefault="002B293F" w:rsidP="002B293F">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8F15EA" w:rsidRPr="00C44239"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CRESOLS, LIQUID</w:t>
      </w:r>
    </w:p>
    <w:p w:rsidR="002B293F" w:rsidRPr="00341103" w:rsidRDefault="002B293F" w:rsidP="002B293F">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644574">
        <w:rPr>
          <w:rFonts w:ascii="Times New Roman" w:hAnsi="Times New Roman" w:cs="Times New Roman"/>
          <w:b/>
          <w:sz w:val="24"/>
        </w:rPr>
        <w:t>2076</w:t>
      </w:r>
    </w:p>
    <w:p w:rsidR="002B293F" w:rsidRDefault="002B293F" w:rsidP="002B293F">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006F09FB">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644574" w:rsidRPr="00644574">
        <w:rPr>
          <w:rFonts w:ascii="Times New Roman" w:hAnsi="Times New Roman" w:cs="Times New Roman"/>
          <w:b/>
          <w:sz w:val="24"/>
        </w:rPr>
        <w:t xml:space="preserve">6.1 : Toxic substances. </w:t>
      </w:r>
      <w:proofErr w:type="gramStart"/>
      <w:r w:rsidR="00644574" w:rsidRPr="00644574">
        <w:rPr>
          <w:rFonts w:ascii="Times New Roman" w:hAnsi="Times New Roman" w:cs="Times New Roman"/>
          <w:b/>
          <w:sz w:val="24"/>
        </w:rPr>
        <w:t>8 :</w:t>
      </w:r>
      <w:proofErr w:type="gramEnd"/>
      <w:r w:rsidR="00644574" w:rsidRPr="00644574">
        <w:rPr>
          <w:rFonts w:ascii="Times New Roman" w:hAnsi="Times New Roman" w:cs="Times New Roman"/>
          <w:b/>
          <w:sz w:val="24"/>
        </w:rPr>
        <w:t xml:space="preserve"> Corrosive substance.</w:t>
      </w:r>
    </w:p>
    <w:p w:rsidR="0068015E" w:rsidRPr="007314BF" w:rsidRDefault="00D628B7" w:rsidP="001D7AAF">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sidR="006F09FB">
        <w:rPr>
          <w:rFonts w:ascii="Times New Roman" w:hAnsi="Times New Roman" w:cs="Times New Roman"/>
          <w:b/>
          <w:sz w:val="28"/>
        </w:rPr>
        <w:t xml:space="preserve">    </w:t>
      </w:r>
      <w:r w:rsidRPr="00642B62">
        <w:rPr>
          <w:rFonts w:ascii="Times New Roman" w:hAnsi="Times New Roman" w:cs="Times New Roman"/>
          <w:b/>
          <w:sz w:val="28"/>
        </w:rPr>
        <w:t>:</w:t>
      </w:r>
      <w:r w:rsidR="004079B1">
        <w:rPr>
          <w:rFonts w:ascii="Times New Roman" w:hAnsi="Times New Roman" w:cs="Times New Roman"/>
          <w:b/>
          <w:sz w:val="24"/>
        </w:rPr>
        <w:t xml:space="preserve"> </w:t>
      </w:r>
      <w:r w:rsidR="00644574">
        <w:rPr>
          <w:rFonts w:ascii="Times New Roman" w:hAnsi="Times New Roman" w:cs="Times New Roman"/>
          <w:b/>
          <w:sz w:val="24"/>
          <w:szCs w:val="24"/>
        </w:rPr>
        <w:t>II</w:t>
      </w:r>
    </w:p>
    <w:p w:rsidR="004079B1" w:rsidRDefault="004079B1" w:rsidP="004079B1">
      <w:pPr>
        <w:pStyle w:val="NoSpacing"/>
      </w:pPr>
    </w:p>
    <w:p w:rsidR="001016A6" w:rsidRPr="004079B1" w:rsidRDefault="001016A6" w:rsidP="004079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D51BF" w:rsidRDefault="007D51BF" w:rsidP="007D51BF">
      <w:pPr>
        <w:pStyle w:val="NoSpacing"/>
      </w:pPr>
    </w:p>
    <w:p w:rsidR="001016A6" w:rsidRPr="007D51BF" w:rsidRDefault="001016A6" w:rsidP="007D51BF">
      <w:pPr>
        <w:pStyle w:val="NoSpacing"/>
      </w:pPr>
    </w:p>
    <w:p w:rsidR="00D628B7" w:rsidRPr="001016A6" w:rsidRDefault="002619B1" w:rsidP="00D628B7">
      <w:pPr>
        <w:autoSpaceDE w:val="0"/>
        <w:autoSpaceDN w:val="0"/>
        <w:adjustRightInd w:val="0"/>
        <w:spacing w:after="0" w:line="240" w:lineRule="auto"/>
        <w:rPr>
          <w:rFonts w:ascii="Times New Roman" w:hAnsi="Times New Roman" w:cs="Times New Roman"/>
          <w:b/>
          <w:sz w:val="28"/>
          <w:u w:val="single"/>
        </w:rPr>
      </w:pPr>
      <w:r w:rsidRPr="002619B1">
        <w:rPr>
          <w:rFonts w:ascii="Times New Roman" w:hAnsi="Times New Roman" w:cs="Times New Roman"/>
          <w:b/>
          <w:sz w:val="28"/>
          <w:u w:val="single"/>
        </w:rPr>
        <w:t>Federal and State Regulations:</w:t>
      </w:r>
      <w:r w:rsidRPr="002619B1">
        <w:rPr>
          <w:rFonts w:ascii="Times New Roman" w:hAnsi="Times New Roman" w:cs="Times New Roman"/>
          <w:b/>
          <w:sz w:val="28"/>
        </w:rPr>
        <w:t xml:space="preserve"> </w:t>
      </w:r>
      <w:r w:rsidR="00C06206">
        <w:rPr>
          <w:rFonts w:ascii="Times New Roman" w:hAnsi="Times New Roman" w:cs="Times New Roman"/>
          <w:b/>
          <w:sz w:val="28"/>
        </w:rPr>
        <w:t xml:space="preserve"> </w:t>
      </w:r>
    </w:p>
    <w:p w:rsidR="001016A6" w:rsidRPr="001016A6" w:rsidRDefault="001016A6" w:rsidP="001016A6">
      <w:pPr>
        <w:spacing w:after="0" w:line="240" w:lineRule="auto"/>
        <w:rPr>
          <w:rFonts w:ascii="Times New Roman" w:eastAsia="Times New Roman" w:hAnsi="Times New Roman" w:cs="Times New Roman"/>
          <w:b/>
          <w:sz w:val="24"/>
          <w:szCs w:val="25"/>
          <w:lang w:val="en-US" w:eastAsia="en-US"/>
        </w:rPr>
      </w:pPr>
      <w:r w:rsidRPr="001016A6">
        <w:rPr>
          <w:rFonts w:ascii="Times New Roman" w:eastAsia="Times New Roman" w:hAnsi="Times New Roman" w:cs="Times New Roman"/>
          <w:b/>
          <w:sz w:val="24"/>
          <w:szCs w:val="25"/>
          <w:lang w:val="en-US" w:eastAsia="en-US"/>
        </w:rPr>
        <w:t>Connecticut hazardous material survey.: Meta-cresol Illinois chemical safety act: Meta-cresol New York release reporting list: Meta-cresol Pennsylvania RTK: Meta-cresol Massachusetts RTK: Meta-cresol Massachusetts spill list: Meta-cresol New Jersey: Meta-cresol New Jersey spill list: Meta-cresol Louisiana spill reporting: Meta-cresol</w:t>
      </w:r>
    </w:p>
    <w:p w:rsidR="007314BF" w:rsidRPr="008C311B" w:rsidRDefault="007314BF" w:rsidP="008C311B">
      <w:pPr>
        <w:pStyle w:val="NoSpacing"/>
      </w:pPr>
    </w:p>
    <w:p w:rsidR="007314BF" w:rsidRDefault="007314BF" w:rsidP="007314BF">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1016A6" w:rsidRPr="001016A6" w:rsidRDefault="007314BF" w:rsidP="001016A6">
      <w:pPr>
        <w:pStyle w:val="NoSpacing"/>
        <w:rPr>
          <w:rFonts w:eastAsia="Times New Roman"/>
          <w:lang w:val="en-US" w:eastAsia="en-US"/>
        </w:rPr>
      </w:pPr>
      <w:r w:rsidRPr="00D628B7">
        <w:rPr>
          <w:rFonts w:ascii="Times New Roman" w:hAnsi="Times New Roman" w:cs="Times New Roman"/>
          <w:b/>
          <w:sz w:val="28"/>
        </w:rPr>
        <w:t xml:space="preserve">OSHA: </w:t>
      </w:r>
      <w:r w:rsidR="001016A6" w:rsidRPr="001016A6">
        <w:rPr>
          <w:rFonts w:ascii="Times New Roman" w:eastAsia="Times New Roman" w:hAnsi="Times New Roman" w:cs="Times New Roman"/>
          <w:b/>
          <w:sz w:val="24"/>
          <w:lang w:val="en-US" w:eastAsia="en-US"/>
        </w:rPr>
        <w:t>Hazardous by definition of Hazard Communication Standard (29 CFR 1910.1200). EINECS: This product is on the European Inventory of Existing Commercial Chemical Substances. M-Cresol is listed on the Canadian Domestic Substances list. Canada: Di</w:t>
      </w:r>
      <w:r w:rsidR="001016A6">
        <w:rPr>
          <w:rFonts w:ascii="Times New Roman" w:eastAsia="Times New Roman" w:hAnsi="Times New Roman" w:cs="Times New Roman"/>
          <w:b/>
          <w:sz w:val="24"/>
          <w:lang w:val="en-US" w:eastAsia="en-US"/>
        </w:rPr>
        <w:t>sclosure at 1.0% according the</w:t>
      </w:r>
      <w:r w:rsidR="001016A6" w:rsidRPr="001016A6">
        <w:rPr>
          <w:rFonts w:ascii="Times New Roman" w:eastAsia="Times New Roman" w:hAnsi="Times New Roman" w:cs="Times New Roman"/>
          <w:b/>
          <w:sz w:val="24"/>
          <w:lang w:val="en-US" w:eastAsia="en-US"/>
        </w:rPr>
        <w:t xml:space="preserve"> Ingredient Disclosure.</w:t>
      </w:r>
    </w:p>
    <w:p w:rsidR="008C311B" w:rsidRPr="008C311B" w:rsidRDefault="008C311B" w:rsidP="008C311B">
      <w:pPr>
        <w:pStyle w:val="NoSpacing"/>
        <w:rPr>
          <w:rFonts w:eastAsia="Times New Roman"/>
          <w:lang w:val="en-US" w:eastAsia="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016A6" w:rsidRPr="001016A6" w:rsidRDefault="003C48C2" w:rsidP="001016A6">
      <w:pPr>
        <w:pStyle w:val="NoSpacing"/>
        <w:rPr>
          <w:rFonts w:eastAsia="Times New Roman"/>
          <w:lang w:val="en-US" w:eastAsia="en-US"/>
        </w:rPr>
      </w:pPr>
      <w:r>
        <w:rPr>
          <w:rFonts w:ascii="Times New Roman" w:hAnsi="Times New Roman" w:cs="Times New Roman"/>
          <w:b/>
          <w:sz w:val="28"/>
        </w:rPr>
        <w:t xml:space="preserve">WHMIS (Canada): </w:t>
      </w:r>
      <w:r w:rsidR="001016A6" w:rsidRPr="001016A6">
        <w:rPr>
          <w:rFonts w:ascii="Times New Roman" w:eastAsia="Times New Roman" w:hAnsi="Times New Roman" w:cs="Times New Roman"/>
          <w:b/>
          <w:sz w:val="24"/>
          <w:lang w:val="en-US" w:eastAsia="en-US"/>
        </w:rPr>
        <w:t>CLASS B-3: Combustible liquid with a flash point between 37.8°C (100°F) and 93.3°C (200°F). CLASS D-1A: Material causing immediate and serious toxic effects (VERY TOXIC). CLASS E: Corrosive liquid.</w:t>
      </w:r>
    </w:p>
    <w:p w:rsidR="001016A6" w:rsidRPr="001016A6" w:rsidRDefault="002619B1" w:rsidP="001016A6">
      <w:pPr>
        <w:pStyle w:val="NoSpacing"/>
        <w:rPr>
          <w:rFonts w:eastAsia="Times New Roman"/>
          <w:lang w:val="en-US" w:eastAsia="en-US"/>
        </w:rPr>
      </w:pPr>
      <w:r w:rsidRPr="007314BF">
        <w:rPr>
          <w:rFonts w:ascii="Times New Roman" w:hAnsi="Times New Roman" w:cs="Times New Roman"/>
          <w:b/>
          <w:sz w:val="28"/>
          <w:szCs w:val="24"/>
        </w:rPr>
        <w:t xml:space="preserve">DSCL (EEC): </w:t>
      </w:r>
      <w:r w:rsidR="001016A6" w:rsidRPr="001016A6">
        <w:rPr>
          <w:rFonts w:ascii="Times New Roman" w:eastAsia="Times New Roman" w:hAnsi="Times New Roman" w:cs="Times New Roman"/>
          <w:b/>
          <w:sz w:val="24"/>
          <w:lang w:val="en-US" w:eastAsia="en-US"/>
        </w:rPr>
        <w:t>R24/25- Toxic in contact with skin and if swallowed. R34- Causes burns. S36/37/39- Wear suitable protective clothing, gloves and eye/face protection. S45- In case of accident or if you feel unwell, seek medical advice immediately (show the label where possible).</w:t>
      </w:r>
    </w:p>
    <w:p w:rsidR="007314BF" w:rsidRDefault="007314BF" w:rsidP="008C311B">
      <w:pPr>
        <w:pStyle w:val="NoSpacing"/>
      </w:pPr>
    </w:p>
    <w:p w:rsidR="001016A6" w:rsidRDefault="001016A6" w:rsidP="008C311B">
      <w:pPr>
        <w:pStyle w:val="NoSpacing"/>
      </w:pPr>
    </w:p>
    <w:p w:rsidR="001016A6" w:rsidRDefault="001016A6" w:rsidP="008C311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016A6" w:rsidTr="0051046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16A6" w:rsidRPr="007B71FE" w:rsidRDefault="001016A6" w:rsidP="0051046B">
            <w:pPr>
              <w:rPr>
                <w:color w:val="auto"/>
              </w:rPr>
            </w:pPr>
            <w:r w:rsidRPr="00BE4862">
              <w:lastRenderedPageBreak/>
              <w:t xml:space="preserve"> </w:t>
            </w:r>
            <w:r w:rsidRPr="00411736">
              <w:rPr>
                <w:color w:val="auto"/>
                <w:sz w:val="44"/>
              </w:rPr>
              <w:t>Section 15: Other Regulatory Information</w:t>
            </w:r>
            <w:r>
              <w:rPr>
                <w:color w:val="auto"/>
                <w:sz w:val="44"/>
              </w:rPr>
              <w:t xml:space="preserve"> (Continued)</w:t>
            </w:r>
          </w:p>
        </w:tc>
      </w:tr>
    </w:tbl>
    <w:p w:rsidR="001016A6" w:rsidRDefault="001016A6" w:rsidP="008C311B">
      <w:pPr>
        <w:pStyle w:val="NoSpacing"/>
      </w:pPr>
    </w:p>
    <w:p w:rsidR="001016A6" w:rsidRPr="008C311B" w:rsidRDefault="001016A6" w:rsidP="008C311B">
      <w:pPr>
        <w:pStyle w:val="NoSpacing"/>
      </w:pPr>
    </w:p>
    <w:p w:rsidR="002619B1" w:rsidRPr="002619B1" w:rsidRDefault="007314BF" w:rsidP="00086FD6">
      <w:pPr>
        <w:pStyle w:val="NoSpacing"/>
        <w:rPr>
          <w:rFonts w:ascii="Times New Roman" w:hAnsi="Times New Roman" w:cs="Times New Roman"/>
          <w:b/>
          <w:sz w:val="28"/>
          <w:u w:val="single"/>
        </w:rPr>
      </w:pPr>
      <w:r w:rsidRPr="005E7697">
        <w:t xml:space="preserve"> </w:t>
      </w:r>
      <w:r w:rsidR="002619B1"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E1CE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E1CE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p>
    <w:p w:rsidR="00855809" w:rsidRPr="008C311B" w:rsidRDefault="00855809" w:rsidP="008C311B">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E1CE9">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E1CE9">
        <w:rPr>
          <w:rFonts w:ascii="Times New Roman" w:hAnsi="Times New Roman" w:cs="Times New Roman"/>
          <w:b/>
          <w:sz w:val="24"/>
        </w:rPr>
        <w:t xml:space="preserve"> 2</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1016A6">
      <w:pPr>
        <w:pStyle w:val="NoSpacing"/>
      </w:pPr>
      <w:r w:rsidRPr="002619B1">
        <w:rPr>
          <w:rFonts w:ascii="Times New Roman" w:hAnsi="Times New Roman" w:cs="Times New Roman"/>
          <w:b/>
          <w:sz w:val="28"/>
        </w:rPr>
        <w:t>Specific hazard:</w:t>
      </w:r>
      <w:r w:rsidR="001016A6">
        <w:t xml:space="preserve"> </w:t>
      </w:r>
    </w:p>
    <w:p w:rsidR="00BE1CE9" w:rsidRPr="00BE4862" w:rsidRDefault="00BE1CE9" w:rsidP="00A30A4D">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1016A6" w:rsidRPr="001016A6" w:rsidRDefault="001016A6" w:rsidP="001016A6">
      <w:pPr>
        <w:spacing w:after="0" w:line="240" w:lineRule="auto"/>
        <w:rPr>
          <w:rFonts w:ascii="Times New Roman" w:eastAsia="Times New Roman" w:hAnsi="Times New Roman" w:cs="Times New Roman"/>
          <w:b/>
          <w:sz w:val="24"/>
          <w:szCs w:val="25"/>
          <w:lang w:val="en-US" w:eastAsia="en-US"/>
        </w:rPr>
      </w:pPr>
      <w:r w:rsidRPr="001016A6">
        <w:rPr>
          <w:rFonts w:ascii="Times New Roman" w:eastAsia="Times New Roman" w:hAnsi="Times New Roman" w:cs="Times New Roman"/>
          <w:b/>
          <w:sz w:val="24"/>
          <w:szCs w:val="25"/>
          <w:lang w:val="en-US" w:eastAsia="en-US"/>
        </w:rPr>
        <w:t>Gloves. Full suit. Vapor respirator. Be sure to use an approved/certified respirator or equivalent. Wear appropriate respirator when ventilation is inadequate. Face shield.</w:t>
      </w:r>
    </w:p>
    <w:p w:rsidR="003C48C2" w:rsidRDefault="003C48C2" w:rsidP="00BE1CE9">
      <w:pPr>
        <w:pStyle w:val="NoSpacing"/>
      </w:pPr>
    </w:p>
    <w:p w:rsidR="00BE1CE9" w:rsidRDefault="00BE1CE9" w:rsidP="00BE1CE9">
      <w:pPr>
        <w:pStyle w:val="NoSpacing"/>
      </w:pPr>
    </w:p>
    <w:p w:rsidR="00247849" w:rsidRPr="00BE1CE9" w:rsidRDefault="00247849" w:rsidP="00BE1CE9">
      <w:pPr>
        <w:pStyle w:val="NoSpacing"/>
      </w:pPr>
      <w:bookmarkStart w:id="1" w:name="_GoBack"/>
      <w:bookmarkEnd w:id="1"/>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7314BF" w:rsidP="00602700">
      <w:pPr>
        <w:tabs>
          <w:tab w:val="left" w:pos="3840"/>
        </w:tabs>
        <w:rPr>
          <w:rFonts w:ascii="Times New Roman" w:eastAsia="Calibri" w:hAnsi="Times New Roman" w:cs="Times New Roman"/>
          <w:b/>
          <w:color w:val="000000"/>
          <w:sz w:val="24"/>
          <w:szCs w:val="24"/>
        </w:rPr>
      </w:pPr>
    </w:p>
    <w:p w:rsidR="00AA2D96" w:rsidRDefault="00AA2D96" w:rsidP="00602700">
      <w:pPr>
        <w:tabs>
          <w:tab w:val="left" w:pos="3840"/>
        </w:tabs>
        <w:rPr>
          <w:rFonts w:ascii="Times New Roman" w:eastAsia="Calibri" w:hAnsi="Times New Roman" w:cs="Times New Roman"/>
          <w:b/>
          <w:color w:val="000000"/>
          <w:sz w:val="24"/>
          <w:szCs w:val="24"/>
        </w:rPr>
      </w:pPr>
    </w:p>
    <w:p w:rsidR="00AA2D96" w:rsidRDefault="00AA2D96" w:rsidP="00602700">
      <w:pPr>
        <w:tabs>
          <w:tab w:val="left" w:pos="3840"/>
        </w:tabs>
        <w:rPr>
          <w:rFonts w:ascii="Times New Roman" w:eastAsia="Calibri" w:hAnsi="Times New Roman" w:cs="Times New Roman"/>
          <w:b/>
          <w:color w:val="000000"/>
          <w:sz w:val="24"/>
          <w:szCs w:val="24"/>
        </w:rPr>
      </w:pPr>
    </w:p>
    <w:p w:rsidR="00AA2D96" w:rsidRDefault="00AA2D96" w:rsidP="00602700">
      <w:pPr>
        <w:tabs>
          <w:tab w:val="left" w:pos="3840"/>
        </w:tabs>
        <w:rPr>
          <w:rFonts w:ascii="Times New Roman" w:eastAsia="Calibri" w:hAnsi="Times New Roman" w:cs="Times New Roman"/>
          <w:b/>
          <w:color w:val="000000"/>
          <w:sz w:val="24"/>
          <w:szCs w:val="24"/>
        </w:rPr>
      </w:pPr>
    </w:p>
    <w:p w:rsidR="00AA2D96" w:rsidRDefault="00AA2D96" w:rsidP="00602700">
      <w:pPr>
        <w:tabs>
          <w:tab w:val="left" w:pos="3840"/>
        </w:tabs>
        <w:rPr>
          <w:rFonts w:ascii="Times New Roman" w:eastAsia="Calibri" w:hAnsi="Times New Roman" w:cs="Times New Roman"/>
          <w:b/>
          <w:color w:val="000000"/>
          <w:sz w:val="24"/>
          <w:szCs w:val="24"/>
        </w:rPr>
      </w:pPr>
    </w:p>
    <w:p w:rsidR="00AA2D96" w:rsidRDefault="00AA2D96" w:rsidP="00602700">
      <w:pPr>
        <w:tabs>
          <w:tab w:val="left" w:pos="3840"/>
        </w:tabs>
        <w:rPr>
          <w:rFonts w:ascii="Times New Roman" w:eastAsia="Calibri" w:hAnsi="Times New Roman" w:cs="Times New Roman"/>
          <w:b/>
          <w:color w:val="000000"/>
          <w:sz w:val="24"/>
          <w:szCs w:val="24"/>
        </w:rPr>
      </w:pPr>
    </w:p>
    <w:p w:rsidR="00AA2D96" w:rsidRDefault="00AA2D96" w:rsidP="00602700">
      <w:pPr>
        <w:tabs>
          <w:tab w:val="left" w:pos="3840"/>
        </w:tabs>
        <w:rPr>
          <w:rFonts w:ascii="Times New Roman" w:eastAsia="Calibri" w:hAnsi="Times New Roman" w:cs="Times New Roman"/>
          <w:b/>
          <w:color w:val="000000"/>
          <w:sz w:val="24"/>
          <w:szCs w:val="24"/>
        </w:rPr>
      </w:pPr>
    </w:p>
    <w:p w:rsidR="00AA2D96" w:rsidRPr="00602700" w:rsidRDefault="00AA2D96" w:rsidP="00602700">
      <w:pPr>
        <w:tabs>
          <w:tab w:val="left" w:pos="3840"/>
        </w:tabs>
        <w:rPr>
          <w:rFonts w:ascii="Times New Roman" w:eastAsia="Calibri" w:hAnsi="Times New Roman" w:cs="Times New Roman"/>
          <w:b/>
          <w:color w:val="000000"/>
          <w:sz w:val="24"/>
          <w:szCs w:val="24"/>
        </w:rPr>
      </w:pPr>
    </w:p>
    <w:p w:rsidR="000C70D9" w:rsidRPr="00AE6315" w:rsidRDefault="000C70D9" w:rsidP="000C70D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C70D9" w:rsidRPr="008B4575" w:rsidRDefault="000C70D9" w:rsidP="000C70D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C70D9" w:rsidRPr="00211219" w:rsidRDefault="000C70D9" w:rsidP="000C70D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C70D9" w:rsidRPr="00211219" w:rsidRDefault="000C70D9" w:rsidP="000C70D9">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461AFA" w:rsidRDefault="009C3BE4" w:rsidP="000C70D9">
      <w:pPr>
        <w:jc w:val="center"/>
        <w:rPr>
          <w:rFonts w:ascii="Times New Roman" w:eastAsia="Calibri" w:hAnsi="Times New Roman" w:cs="Times New Roman"/>
          <w:color w:val="000000"/>
          <w:sz w:val="28"/>
        </w:rPr>
      </w:pPr>
    </w:p>
    <w:sectPr w:rsidR="009C3BE4" w:rsidRPr="00461AFA" w:rsidSect="000C70D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372" w:rsidRDefault="00B37372" w:rsidP="009C3BE4">
      <w:pPr>
        <w:spacing w:after="0" w:line="240" w:lineRule="auto"/>
      </w:pPr>
      <w:r>
        <w:separator/>
      </w:r>
    </w:p>
  </w:endnote>
  <w:endnote w:type="continuationSeparator" w:id="0">
    <w:p w:rsidR="00B37372" w:rsidRDefault="00B37372"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C70D9" w:rsidP="000C70D9">
    <w:pPr>
      <w:pStyle w:val="Footer"/>
      <w:ind w:left="-567"/>
      <w:jc w:val="right"/>
    </w:pPr>
    <w:r w:rsidRPr="00787C02">
      <w:rPr>
        <w:noProof/>
      </w:rPr>
      <w:drawing>
        <wp:inline distT="0" distB="0" distL="0" distR="0" wp14:anchorId="71707F38" wp14:editId="03CD769E">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295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372" w:rsidRDefault="00B37372" w:rsidP="009C3BE4">
      <w:pPr>
        <w:spacing w:after="0" w:line="240" w:lineRule="auto"/>
      </w:pPr>
      <w:r>
        <w:separator/>
      </w:r>
    </w:p>
  </w:footnote>
  <w:footnote w:type="continuationSeparator" w:id="0">
    <w:p w:rsidR="00B37372" w:rsidRDefault="00B37372"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0C70D9" w:rsidP="000C70D9">
    <w:pPr>
      <w:pStyle w:val="Header"/>
      <w:ind w:left="-567"/>
    </w:pPr>
    <w:r w:rsidRPr="00C10C02">
      <w:rPr>
        <w:b/>
        <w:noProof/>
        <w:color w:val="0000CC"/>
        <w:sz w:val="20"/>
      </w:rPr>
      <w:drawing>
        <wp:inline distT="0" distB="0" distL="0" distR="0" wp14:anchorId="19AA8162" wp14:editId="3D323F2E">
          <wp:extent cx="78009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80424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4110"/>
    <w:rsid w:val="00014D54"/>
    <w:rsid w:val="0001623A"/>
    <w:rsid w:val="000162D2"/>
    <w:rsid w:val="00016D0F"/>
    <w:rsid w:val="00017701"/>
    <w:rsid w:val="00017ADD"/>
    <w:rsid w:val="00020D4F"/>
    <w:rsid w:val="00022B79"/>
    <w:rsid w:val="00022FB6"/>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471F"/>
    <w:rsid w:val="00057693"/>
    <w:rsid w:val="000577A8"/>
    <w:rsid w:val="00060C0C"/>
    <w:rsid w:val="000623AF"/>
    <w:rsid w:val="000655DD"/>
    <w:rsid w:val="00067788"/>
    <w:rsid w:val="000702C0"/>
    <w:rsid w:val="0007059A"/>
    <w:rsid w:val="000708DF"/>
    <w:rsid w:val="000728FD"/>
    <w:rsid w:val="00075889"/>
    <w:rsid w:val="00076D16"/>
    <w:rsid w:val="0007700D"/>
    <w:rsid w:val="00081C61"/>
    <w:rsid w:val="00081FDF"/>
    <w:rsid w:val="00082520"/>
    <w:rsid w:val="0008356A"/>
    <w:rsid w:val="00083813"/>
    <w:rsid w:val="000839C6"/>
    <w:rsid w:val="00083B24"/>
    <w:rsid w:val="00085A7C"/>
    <w:rsid w:val="00086483"/>
    <w:rsid w:val="000865DF"/>
    <w:rsid w:val="00086A9D"/>
    <w:rsid w:val="00086B9B"/>
    <w:rsid w:val="00086FD6"/>
    <w:rsid w:val="000874A5"/>
    <w:rsid w:val="00090E17"/>
    <w:rsid w:val="0009394C"/>
    <w:rsid w:val="000952DC"/>
    <w:rsid w:val="000979B7"/>
    <w:rsid w:val="00097F71"/>
    <w:rsid w:val="000A0D21"/>
    <w:rsid w:val="000A3073"/>
    <w:rsid w:val="000A3118"/>
    <w:rsid w:val="000A421A"/>
    <w:rsid w:val="000A48A2"/>
    <w:rsid w:val="000A5F15"/>
    <w:rsid w:val="000A65E9"/>
    <w:rsid w:val="000A66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0D9"/>
    <w:rsid w:val="000C7541"/>
    <w:rsid w:val="000C7D70"/>
    <w:rsid w:val="000D1678"/>
    <w:rsid w:val="000D1B7F"/>
    <w:rsid w:val="000D1FE0"/>
    <w:rsid w:val="000D51F4"/>
    <w:rsid w:val="000D5C6E"/>
    <w:rsid w:val="000D70B6"/>
    <w:rsid w:val="000E08A4"/>
    <w:rsid w:val="000E19AA"/>
    <w:rsid w:val="000E20CE"/>
    <w:rsid w:val="000E60A2"/>
    <w:rsid w:val="000E6CBA"/>
    <w:rsid w:val="000E7135"/>
    <w:rsid w:val="000E7E8B"/>
    <w:rsid w:val="000F0048"/>
    <w:rsid w:val="000F0D3E"/>
    <w:rsid w:val="000F34BE"/>
    <w:rsid w:val="000F3DA2"/>
    <w:rsid w:val="000F5989"/>
    <w:rsid w:val="000F6A81"/>
    <w:rsid w:val="000F7ACB"/>
    <w:rsid w:val="001003B0"/>
    <w:rsid w:val="00100A2A"/>
    <w:rsid w:val="001016A6"/>
    <w:rsid w:val="00102584"/>
    <w:rsid w:val="00103D4F"/>
    <w:rsid w:val="00106BF7"/>
    <w:rsid w:val="001074AD"/>
    <w:rsid w:val="0011262B"/>
    <w:rsid w:val="001135AD"/>
    <w:rsid w:val="00116FE2"/>
    <w:rsid w:val="00117EF0"/>
    <w:rsid w:val="0012286D"/>
    <w:rsid w:val="00123EFD"/>
    <w:rsid w:val="00124ED8"/>
    <w:rsid w:val="0012541C"/>
    <w:rsid w:val="00130387"/>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B2F"/>
    <w:rsid w:val="00151CA3"/>
    <w:rsid w:val="00152183"/>
    <w:rsid w:val="001543E1"/>
    <w:rsid w:val="0015747F"/>
    <w:rsid w:val="00157695"/>
    <w:rsid w:val="001578CF"/>
    <w:rsid w:val="00157F05"/>
    <w:rsid w:val="00160775"/>
    <w:rsid w:val="0016273C"/>
    <w:rsid w:val="00163FCA"/>
    <w:rsid w:val="00164E7D"/>
    <w:rsid w:val="001658F8"/>
    <w:rsid w:val="00165EBF"/>
    <w:rsid w:val="00166628"/>
    <w:rsid w:val="001676DB"/>
    <w:rsid w:val="0017110C"/>
    <w:rsid w:val="0017394C"/>
    <w:rsid w:val="00175960"/>
    <w:rsid w:val="001763F5"/>
    <w:rsid w:val="001832F7"/>
    <w:rsid w:val="00183700"/>
    <w:rsid w:val="001854F6"/>
    <w:rsid w:val="0018779A"/>
    <w:rsid w:val="001905DC"/>
    <w:rsid w:val="001907E9"/>
    <w:rsid w:val="001914E8"/>
    <w:rsid w:val="001946C7"/>
    <w:rsid w:val="00194CB6"/>
    <w:rsid w:val="00195ADA"/>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7FD"/>
    <w:rsid w:val="001F6074"/>
    <w:rsid w:val="002000FC"/>
    <w:rsid w:val="002014C1"/>
    <w:rsid w:val="002051A0"/>
    <w:rsid w:val="0020759C"/>
    <w:rsid w:val="00211219"/>
    <w:rsid w:val="00212452"/>
    <w:rsid w:val="00212F06"/>
    <w:rsid w:val="00214AE7"/>
    <w:rsid w:val="00214F6C"/>
    <w:rsid w:val="00215425"/>
    <w:rsid w:val="0021570B"/>
    <w:rsid w:val="00216FBB"/>
    <w:rsid w:val="0022245B"/>
    <w:rsid w:val="00223C5F"/>
    <w:rsid w:val="002243C0"/>
    <w:rsid w:val="00224F27"/>
    <w:rsid w:val="0022637A"/>
    <w:rsid w:val="00227624"/>
    <w:rsid w:val="002320E7"/>
    <w:rsid w:val="00233383"/>
    <w:rsid w:val="00234C7D"/>
    <w:rsid w:val="00234DFA"/>
    <w:rsid w:val="002369D2"/>
    <w:rsid w:val="00236EED"/>
    <w:rsid w:val="00241D9D"/>
    <w:rsid w:val="00243125"/>
    <w:rsid w:val="002458A1"/>
    <w:rsid w:val="0024655B"/>
    <w:rsid w:val="00247849"/>
    <w:rsid w:val="002506F8"/>
    <w:rsid w:val="00250962"/>
    <w:rsid w:val="00251422"/>
    <w:rsid w:val="0025524F"/>
    <w:rsid w:val="00257B08"/>
    <w:rsid w:val="00257C45"/>
    <w:rsid w:val="002601B3"/>
    <w:rsid w:val="002619B1"/>
    <w:rsid w:val="002625EC"/>
    <w:rsid w:val="002639D6"/>
    <w:rsid w:val="00264616"/>
    <w:rsid w:val="002656AD"/>
    <w:rsid w:val="00267198"/>
    <w:rsid w:val="00272332"/>
    <w:rsid w:val="002737CD"/>
    <w:rsid w:val="002754C5"/>
    <w:rsid w:val="00280DA4"/>
    <w:rsid w:val="00283B97"/>
    <w:rsid w:val="00283D70"/>
    <w:rsid w:val="002843EE"/>
    <w:rsid w:val="00286500"/>
    <w:rsid w:val="002867C3"/>
    <w:rsid w:val="002869F5"/>
    <w:rsid w:val="00287ACD"/>
    <w:rsid w:val="00293290"/>
    <w:rsid w:val="00293954"/>
    <w:rsid w:val="002946AE"/>
    <w:rsid w:val="002951EC"/>
    <w:rsid w:val="0029528A"/>
    <w:rsid w:val="00295BC1"/>
    <w:rsid w:val="00295F3D"/>
    <w:rsid w:val="0029604A"/>
    <w:rsid w:val="002971FB"/>
    <w:rsid w:val="00297BC0"/>
    <w:rsid w:val="00297FBD"/>
    <w:rsid w:val="002A07AB"/>
    <w:rsid w:val="002A1506"/>
    <w:rsid w:val="002A2777"/>
    <w:rsid w:val="002A3466"/>
    <w:rsid w:val="002A3FD6"/>
    <w:rsid w:val="002A655C"/>
    <w:rsid w:val="002A71F0"/>
    <w:rsid w:val="002A7442"/>
    <w:rsid w:val="002A75EC"/>
    <w:rsid w:val="002A7697"/>
    <w:rsid w:val="002B07D1"/>
    <w:rsid w:val="002B0C23"/>
    <w:rsid w:val="002B14D6"/>
    <w:rsid w:val="002B293F"/>
    <w:rsid w:val="002B2B02"/>
    <w:rsid w:val="002B2BE7"/>
    <w:rsid w:val="002B36B7"/>
    <w:rsid w:val="002B3939"/>
    <w:rsid w:val="002B3F9E"/>
    <w:rsid w:val="002B532E"/>
    <w:rsid w:val="002C014D"/>
    <w:rsid w:val="002C0249"/>
    <w:rsid w:val="002C0BD4"/>
    <w:rsid w:val="002C0CA6"/>
    <w:rsid w:val="002C1463"/>
    <w:rsid w:val="002C1EF8"/>
    <w:rsid w:val="002C35F7"/>
    <w:rsid w:val="002C3FCC"/>
    <w:rsid w:val="002D07CF"/>
    <w:rsid w:val="002D1089"/>
    <w:rsid w:val="002D346B"/>
    <w:rsid w:val="002D45E2"/>
    <w:rsid w:val="002D4654"/>
    <w:rsid w:val="002D566F"/>
    <w:rsid w:val="002D76F7"/>
    <w:rsid w:val="002E2B9D"/>
    <w:rsid w:val="002E3A53"/>
    <w:rsid w:val="002E3D88"/>
    <w:rsid w:val="002E5153"/>
    <w:rsid w:val="002F08EB"/>
    <w:rsid w:val="002F44B3"/>
    <w:rsid w:val="002F5BDF"/>
    <w:rsid w:val="002F6489"/>
    <w:rsid w:val="002F6605"/>
    <w:rsid w:val="002F7197"/>
    <w:rsid w:val="00301DCA"/>
    <w:rsid w:val="00302EA4"/>
    <w:rsid w:val="00303991"/>
    <w:rsid w:val="003100A5"/>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319C"/>
    <w:rsid w:val="00354CFB"/>
    <w:rsid w:val="00356083"/>
    <w:rsid w:val="00356BC2"/>
    <w:rsid w:val="00356CB7"/>
    <w:rsid w:val="00362630"/>
    <w:rsid w:val="00363167"/>
    <w:rsid w:val="0036329F"/>
    <w:rsid w:val="003644C8"/>
    <w:rsid w:val="003645C6"/>
    <w:rsid w:val="00364E33"/>
    <w:rsid w:val="003658C6"/>
    <w:rsid w:val="003703BB"/>
    <w:rsid w:val="003717D7"/>
    <w:rsid w:val="00372889"/>
    <w:rsid w:val="00374DD5"/>
    <w:rsid w:val="00374DE0"/>
    <w:rsid w:val="0037680E"/>
    <w:rsid w:val="00376DE8"/>
    <w:rsid w:val="00377089"/>
    <w:rsid w:val="00380092"/>
    <w:rsid w:val="0038210B"/>
    <w:rsid w:val="00382D84"/>
    <w:rsid w:val="00384E61"/>
    <w:rsid w:val="00384E94"/>
    <w:rsid w:val="00386257"/>
    <w:rsid w:val="00386D80"/>
    <w:rsid w:val="00386EBB"/>
    <w:rsid w:val="003948A9"/>
    <w:rsid w:val="003A062F"/>
    <w:rsid w:val="003A1321"/>
    <w:rsid w:val="003A400D"/>
    <w:rsid w:val="003A4E83"/>
    <w:rsid w:val="003A57B1"/>
    <w:rsid w:val="003A5BE4"/>
    <w:rsid w:val="003A6C7A"/>
    <w:rsid w:val="003A6F93"/>
    <w:rsid w:val="003A7577"/>
    <w:rsid w:val="003A76F4"/>
    <w:rsid w:val="003A7ED1"/>
    <w:rsid w:val="003B1ABE"/>
    <w:rsid w:val="003B2E29"/>
    <w:rsid w:val="003B2FD3"/>
    <w:rsid w:val="003B3888"/>
    <w:rsid w:val="003B635B"/>
    <w:rsid w:val="003B6D18"/>
    <w:rsid w:val="003B7BB5"/>
    <w:rsid w:val="003C0161"/>
    <w:rsid w:val="003C22D6"/>
    <w:rsid w:val="003C2FC3"/>
    <w:rsid w:val="003C48C2"/>
    <w:rsid w:val="003C50E5"/>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7EA8"/>
    <w:rsid w:val="004012AB"/>
    <w:rsid w:val="004012C8"/>
    <w:rsid w:val="0040162E"/>
    <w:rsid w:val="00403EDD"/>
    <w:rsid w:val="004079B1"/>
    <w:rsid w:val="00410604"/>
    <w:rsid w:val="00410B5B"/>
    <w:rsid w:val="0041141B"/>
    <w:rsid w:val="00411736"/>
    <w:rsid w:val="0041215E"/>
    <w:rsid w:val="00412809"/>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6E3A"/>
    <w:rsid w:val="00436F67"/>
    <w:rsid w:val="0044440A"/>
    <w:rsid w:val="00445F56"/>
    <w:rsid w:val="00446B79"/>
    <w:rsid w:val="00447C54"/>
    <w:rsid w:val="00447D67"/>
    <w:rsid w:val="004503C7"/>
    <w:rsid w:val="00451979"/>
    <w:rsid w:val="00453A38"/>
    <w:rsid w:val="00453BEF"/>
    <w:rsid w:val="00454CC1"/>
    <w:rsid w:val="00461AFA"/>
    <w:rsid w:val="004622F0"/>
    <w:rsid w:val="00464FDD"/>
    <w:rsid w:val="00465416"/>
    <w:rsid w:val="00467BE3"/>
    <w:rsid w:val="004701C3"/>
    <w:rsid w:val="004702BF"/>
    <w:rsid w:val="004778B2"/>
    <w:rsid w:val="00480D6A"/>
    <w:rsid w:val="00481CF3"/>
    <w:rsid w:val="00482FD4"/>
    <w:rsid w:val="004832D2"/>
    <w:rsid w:val="0048375F"/>
    <w:rsid w:val="00483CEE"/>
    <w:rsid w:val="00483FC7"/>
    <w:rsid w:val="0048463A"/>
    <w:rsid w:val="00484A6C"/>
    <w:rsid w:val="0048783B"/>
    <w:rsid w:val="00490373"/>
    <w:rsid w:val="00491301"/>
    <w:rsid w:val="00493E69"/>
    <w:rsid w:val="00493EF4"/>
    <w:rsid w:val="00494077"/>
    <w:rsid w:val="004949F4"/>
    <w:rsid w:val="0049560C"/>
    <w:rsid w:val="00495C2F"/>
    <w:rsid w:val="004966D6"/>
    <w:rsid w:val="004970B8"/>
    <w:rsid w:val="004A0690"/>
    <w:rsid w:val="004A3070"/>
    <w:rsid w:val="004A3A63"/>
    <w:rsid w:val="004A7EC7"/>
    <w:rsid w:val="004B03A3"/>
    <w:rsid w:val="004B2CA5"/>
    <w:rsid w:val="004B32C4"/>
    <w:rsid w:val="004B4B9A"/>
    <w:rsid w:val="004B54D2"/>
    <w:rsid w:val="004C0B42"/>
    <w:rsid w:val="004C18F1"/>
    <w:rsid w:val="004C1E0F"/>
    <w:rsid w:val="004C2236"/>
    <w:rsid w:val="004C2C4B"/>
    <w:rsid w:val="004C41F0"/>
    <w:rsid w:val="004C5D5C"/>
    <w:rsid w:val="004C6754"/>
    <w:rsid w:val="004C6BFE"/>
    <w:rsid w:val="004C7FA7"/>
    <w:rsid w:val="004D0A2F"/>
    <w:rsid w:val="004D1988"/>
    <w:rsid w:val="004D3765"/>
    <w:rsid w:val="004D4435"/>
    <w:rsid w:val="004D4702"/>
    <w:rsid w:val="004D544A"/>
    <w:rsid w:val="004D7BF1"/>
    <w:rsid w:val="004E0F66"/>
    <w:rsid w:val="004E1420"/>
    <w:rsid w:val="004E27EE"/>
    <w:rsid w:val="004E5BA8"/>
    <w:rsid w:val="004F1123"/>
    <w:rsid w:val="004F121F"/>
    <w:rsid w:val="004F5089"/>
    <w:rsid w:val="004F58EA"/>
    <w:rsid w:val="004F5D4B"/>
    <w:rsid w:val="004F7998"/>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9EA"/>
    <w:rsid w:val="00536880"/>
    <w:rsid w:val="00536AE9"/>
    <w:rsid w:val="00537870"/>
    <w:rsid w:val="00537A05"/>
    <w:rsid w:val="00537EA9"/>
    <w:rsid w:val="00540F97"/>
    <w:rsid w:val="0054107D"/>
    <w:rsid w:val="00541467"/>
    <w:rsid w:val="00542E3A"/>
    <w:rsid w:val="00543090"/>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38E3"/>
    <w:rsid w:val="0057444B"/>
    <w:rsid w:val="005773EB"/>
    <w:rsid w:val="00577E6C"/>
    <w:rsid w:val="00582769"/>
    <w:rsid w:val="005835F3"/>
    <w:rsid w:val="00583BAE"/>
    <w:rsid w:val="005843DE"/>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2206"/>
    <w:rsid w:val="005C300A"/>
    <w:rsid w:val="005C3AA1"/>
    <w:rsid w:val="005C5066"/>
    <w:rsid w:val="005C6370"/>
    <w:rsid w:val="005C72E1"/>
    <w:rsid w:val="005C7F56"/>
    <w:rsid w:val="005D053E"/>
    <w:rsid w:val="005D0CB6"/>
    <w:rsid w:val="005D0EFA"/>
    <w:rsid w:val="005D1168"/>
    <w:rsid w:val="005D36BB"/>
    <w:rsid w:val="005D61CB"/>
    <w:rsid w:val="005D7235"/>
    <w:rsid w:val="005E3FC6"/>
    <w:rsid w:val="005E5874"/>
    <w:rsid w:val="005E71EB"/>
    <w:rsid w:val="005E72A9"/>
    <w:rsid w:val="005E7414"/>
    <w:rsid w:val="005E7697"/>
    <w:rsid w:val="005F0716"/>
    <w:rsid w:val="005F11EE"/>
    <w:rsid w:val="005F1DF8"/>
    <w:rsid w:val="005F2C1F"/>
    <w:rsid w:val="005F49F7"/>
    <w:rsid w:val="005F4ACC"/>
    <w:rsid w:val="005F5094"/>
    <w:rsid w:val="005F6638"/>
    <w:rsid w:val="005F6FDA"/>
    <w:rsid w:val="00600007"/>
    <w:rsid w:val="00602700"/>
    <w:rsid w:val="006041C4"/>
    <w:rsid w:val="006072F5"/>
    <w:rsid w:val="006111D4"/>
    <w:rsid w:val="00611419"/>
    <w:rsid w:val="0061193F"/>
    <w:rsid w:val="0061272D"/>
    <w:rsid w:val="006161CA"/>
    <w:rsid w:val="006167A8"/>
    <w:rsid w:val="0061749C"/>
    <w:rsid w:val="0061759C"/>
    <w:rsid w:val="00617D5B"/>
    <w:rsid w:val="00617EDB"/>
    <w:rsid w:val="00620AFA"/>
    <w:rsid w:val="00620BAD"/>
    <w:rsid w:val="00621353"/>
    <w:rsid w:val="00621962"/>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66B4"/>
    <w:rsid w:val="006B6B8E"/>
    <w:rsid w:val="006C03AF"/>
    <w:rsid w:val="006C2320"/>
    <w:rsid w:val="006C2E07"/>
    <w:rsid w:val="006C4F58"/>
    <w:rsid w:val="006C5F61"/>
    <w:rsid w:val="006C64C0"/>
    <w:rsid w:val="006C7092"/>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5670"/>
    <w:rsid w:val="00716722"/>
    <w:rsid w:val="0071787B"/>
    <w:rsid w:val="0072086F"/>
    <w:rsid w:val="007223BE"/>
    <w:rsid w:val="00724CB7"/>
    <w:rsid w:val="00730E08"/>
    <w:rsid w:val="007314BF"/>
    <w:rsid w:val="00731DF0"/>
    <w:rsid w:val="00732EAC"/>
    <w:rsid w:val="0073340F"/>
    <w:rsid w:val="00736C8E"/>
    <w:rsid w:val="007415C6"/>
    <w:rsid w:val="0074477D"/>
    <w:rsid w:val="007448CB"/>
    <w:rsid w:val="007452F3"/>
    <w:rsid w:val="007465C5"/>
    <w:rsid w:val="00751B71"/>
    <w:rsid w:val="00752C7E"/>
    <w:rsid w:val="00755402"/>
    <w:rsid w:val="00755BEE"/>
    <w:rsid w:val="0075709D"/>
    <w:rsid w:val="00757BA5"/>
    <w:rsid w:val="00757F63"/>
    <w:rsid w:val="00761D7E"/>
    <w:rsid w:val="007622F2"/>
    <w:rsid w:val="00763334"/>
    <w:rsid w:val="00763882"/>
    <w:rsid w:val="007712C9"/>
    <w:rsid w:val="00771F2D"/>
    <w:rsid w:val="007747E1"/>
    <w:rsid w:val="007760AB"/>
    <w:rsid w:val="00776B77"/>
    <w:rsid w:val="00777506"/>
    <w:rsid w:val="00777CEA"/>
    <w:rsid w:val="00777F74"/>
    <w:rsid w:val="00780052"/>
    <w:rsid w:val="0078066E"/>
    <w:rsid w:val="00781278"/>
    <w:rsid w:val="0078151F"/>
    <w:rsid w:val="00784AB7"/>
    <w:rsid w:val="00786D6B"/>
    <w:rsid w:val="00787990"/>
    <w:rsid w:val="00792013"/>
    <w:rsid w:val="0079365D"/>
    <w:rsid w:val="00793DFF"/>
    <w:rsid w:val="00794D38"/>
    <w:rsid w:val="00795E5C"/>
    <w:rsid w:val="007A2F0E"/>
    <w:rsid w:val="007A4703"/>
    <w:rsid w:val="007A4C28"/>
    <w:rsid w:val="007A568B"/>
    <w:rsid w:val="007A6F5F"/>
    <w:rsid w:val="007A7482"/>
    <w:rsid w:val="007A7C70"/>
    <w:rsid w:val="007B096F"/>
    <w:rsid w:val="007B09CA"/>
    <w:rsid w:val="007B2FC3"/>
    <w:rsid w:val="007B328D"/>
    <w:rsid w:val="007B3A6B"/>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692"/>
    <w:rsid w:val="007D3F9E"/>
    <w:rsid w:val="007D51BF"/>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41F0"/>
    <w:rsid w:val="008047BB"/>
    <w:rsid w:val="008055BC"/>
    <w:rsid w:val="00806180"/>
    <w:rsid w:val="008118D0"/>
    <w:rsid w:val="00811A62"/>
    <w:rsid w:val="00813229"/>
    <w:rsid w:val="008132AB"/>
    <w:rsid w:val="00815BA4"/>
    <w:rsid w:val="008170F9"/>
    <w:rsid w:val="0081763E"/>
    <w:rsid w:val="00820E94"/>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483D"/>
    <w:rsid w:val="00854A69"/>
    <w:rsid w:val="00854BAF"/>
    <w:rsid w:val="00854F1B"/>
    <w:rsid w:val="00855809"/>
    <w:rsid w:val="00856064"/>
    <w:rsid w:val="00860CAF"/>
    <w:rsid w:val="00861F81"/>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2521"/>
    <w:rsid w:val="00894688"/>
    <w:rsid w:val="008947FB"/>
    <w:rsid w:val="00896209"/>
    <w:rsid w:val="008A0001"/>
    <w:rsid w:val="008A1622"/>
    <w:rsid w:val="008A2A04"/>
    <w:rsid w:val="008A2B88"/>
    <w:rsid w:val="008A2C3B"/>
    <w:rsid w:val="008A2E1B"/>
    <w:rsid w:val="008A51DB"/>
    <w:rsid w:val="008A64B7"/>
    <w:rsid w:val="008A6EB4"/>
    <w:rsid w:val="008B17A0"/>
    <w:rsid w:val="008B33E4"/>
    <w:rsid w:val="008B5F6B"/>
    <w:rsid w:val="008B7759"/>
    <w:rsid w:val="008B7CCA"/>
    <w:rsid w:val="008C1281"/>
    <w:rsid w:val="008C2051"/>
    <w:rsid w:val="008C311B"/>
    <w:rsid w:val="008C3E7F"/>
    <w:rsid w:val="008D09D1"/>
    <w:rsid w:val="008D0B3D"/>
    <w:rsid w:val="008D2C7D"/>
    <w:rsid w:val="008D419B"/>
    <w:rsid w:val="008D5256"/>
    <w:rsid w:val="008D5D1F"/>
    <w:rsid w:val="008D64F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52E2"/>
    <w:rsid w:val="00945768"/>
    <w:rsid w:val="009461E3"/>
    <w:rsid w:val="00946EF5"/>
    <w:rsid w:val="009470CA"/>
    <w:rsid w:val="00947F2C"/>
    <w:rsid w:val="00950082"/>
    <w:rsid w:val="00953110"/>
    <w:rsid w:val="009543C2"/>
    <w:rsid w:val="00956538"/>
    <w:rsid w:val="00962268"/>
    <w:rsid w:val="009624B4"/>
    <w:rsid w:val="00962CB8"/>
    <w:rsid w:val="00962D0F"/>
    <w:rsid w:val="00963F31"/>
    <w:rsid w:val="00964F44"/>
    <w:rsid w:val="0096511B"/>
    <w:rsid w:val="009659DE"/>
    <w:rsid w:val="0096630C"/>
    <w:rsid w:val="0097210A"/>
    <w:rsid w:val="009726C8"/>
    <w:rsid w:val="00972D8C"/>
    <w:rsid w:val="0097496C"/>
    <w:rsid w:val="0097575E"/>
    <w:rsid w:val="009765C5"/>
    <w:rsid w:val="00977127"/>
    <w:rsid w:val="00981DDD"/>
    <w:rsid w:val="009832A6"/>
    <w:rsid w:val="00987C3E"/>
    <w:rsid w:val="009923F2"/>
    <w:rsid w:val="009942C4"/>
    <w:rsid w:val="0099523E"/>
    <w:rsid w:val="009956A9"/>
    <w:rsid w:val="00997A06"/>
    <w:rsid w:val="009A1DEC"/>
    <w:rsid w:val="009A23E8"/>
    <w:rsid w:val="009A4CAB"/>
    <w:rsid w:val="009A616A"/>
    <w:rsid w:val="009A6378"/>
    <w:rsid w:val="009A6C22"/>
    <w:rsid w:val="009A7B8B"/>
    <w:rsid w:val="009B06E1"/>
    <w:rsid w:val="009C04DA"/>
    <w:rsid w:val="009C147A"/>
    <w:rsid w:val="009C1C30"/>
    <w:rsid w:val="009C2792"/>
    <w:rsid w:val="009C33A0"/>
    <w:rsid w:val="009C3BE4"/>
    <w:rsid w:val="009C44CB"/>
    <w:rsid w:val="009C5D08"/>
    <w:rsid w:val="009C627F"/>
    <w:rsid w:val="009C723C"/>
    <w:rsid w:val="009D0F98"/>
    <w:rsid w:val="009D1BD0"/>
    <w:rsid w:val="009D1EA3"/>
    <w:rsid w:val="009D62F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7064"/>
    <w:rsid w:val="00A072B9"/>
    <w:rsid w:val="00A10E5D"/>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6F15"/>
    <w:rsid w:val="00A57988"/>
    <w:rsid w:val="00A60A21"/>
    <w:rsid w:val="00A615B0"/>
    <w:rsid w:val="00A618FB"/>
    <w:rsid w:val="00A630EA"/>
    <w:rsid w:val="00A64D36"/>
    <w:rsid w:val="00A7100C"/>
    <w:rsid w:val="00A72E27"/>
    <w:rsid w:val="00A73C0E"/>
    <w:rsid w:val="00A74025"/>
    <w:rsid w:val="00A743E9"/>
    <w:rsid w:val="00A75380"/>
    <w:rsid w:val="00A80636"/>
    <w:rsid w:val="00A80D31"/>
    <w:rsid w:val="00A84039"/>
    <w:rsid w:val="00A86A6F"/>
    <w:rsid w:val="00A90374"/>
    <w:rsid w:val="00A91FC5"/>
    <w:rsid w:val="00A92093"/>
    <w:rsid w:val="00A936D7"/>
    <w:rsid w:val="00A937E5"/>
    <w:rsid w:val="00AA0586"/>
    <w:rsid w:val="00AA28A9"/>
    <w:rsid w:val="00AA2D49"/>
    <w:rsid w:val="00AA2D96"/>
    <w:rsid w:val="00AA3BF3"/>
    <w:rsid w:val="00AA709F"/>
    <w:rsid w:val="00AB0CF2"/>
    <w:rsid w:val="00AB1BF9"/>
    <w:rsid w:val="00AB209B"/>
    <w:rsid w:val="00AB24C3"/>
    <w:rsid w:val="00AB2537"/>
    <w:rsid w:val="00AB3245"/>
    <w:rsid w:val="00AB34E8"/>
    <w:rsid w:val="00AB3734"/>
    <w:rsid w:val="00AC0248"/>
    <w:rsid w:val="00AC0719"/>
    <w:rsid w:val="00AC07A1"/>
    <w:rsid w:val="00AC1953"/>
    <w:rsid w:val="00AC2907"/>
    <w:rsid w:val="00AC3E68"/>
    <w:rsid w:val="00AC5AD2"/>
    <w:rsid w:val="00AD08AB"/>
    <w:rsid w:val="00AD1B76"/>
    <w:rsid w:val="00AD266A"/>
    <w:rsid w:val="00AD41E6"/>
    <w:rsid w:val="00AD4B4D"/>
    <w:rsid w:val="00AD5D1A"/>
    <w:rsid w:val="00AE0791"/>
    <w:rsid w:val="00AE13C0"/>
    <w:rsid w:val="00AE1D30"/>
    <w:rsid w:val="00AE1ED5"/>
    <w:rsid w:val="00AE47CC"/>
    <w:rsid w:val="00AE51EC"/>
    <w:rsid w:val="00AE7D90"/>
    <w:rsid w:val="00AF0B76"/>
    <w:rsid w:val="00AF2D46"/>
    <w:rsid w:val="00AF3BDC"/>
    <w:rsid w:val="00AF629E"/>
    <w:rsid w:val="00AF71EC"/>
    <w:rsid w:val="00B000FC"/>
    <w:rsid w:val="00B0089F"/>
    <w:rsid w:val="00B03969"/>
    <w:rsid w:val="00B051F9"/>
    <w:rsid w:val="00B058D6"/>
    <w:rsid w:val="00B0640F"/>
    <w:rsid w:val="00B079FC"/>
    <w:rsid w:val="00B07F82"/>
    <w:rsid w:val="00B10E90"/>
    <w:rsid w:val="00B1224E"/>
    <w:rsid w:val="00B13629"/>
    <w:rsid w:val="00B16734"/>
    <w:rsid w:val="00B168CB"/>
    <w:rsid w:val="00B20B13"/>
    <w:rsid w:val="00B249C5"/>
    <w:rsid w:val="00B25075"/>
    <w:rsid w:val="00B271D2"/>
    <w:rsid w:val="00B304F5"/>
    <w:rsid w:val="00B35CFA"/>
    <w:rsid w:val="00B36A8F"/>
    <w:rsid w:val="00B37372"/>
    <w:rsid w:val="00B4143E"/>
    <w:rsid w:val="00B42376"/>
    <w:rsid w:val="00B44ED3"/>
    <w:rsid w:val="00B44EE0"/>
    <w:rsid w:val="00B47EC7"/>
    <w:rsid w:val="00B51686"/>
    <w:rsid w:val="00B54BCD"/>
    <w:rsid w:val="00B55D25"/>
    <w:rsid w:val="00B618A6"/>
    <w:rsid w:val="00B62926"/>
    <w:rsid w:val="00B63760"/>
    <w:rsid w:val="00B66088"/>
    <w:rsid w:val="00B71183"/>
    <w:rsid w:val="00B7417D"/>
    <w:rsid w:val="00B74F88"/>
    <w:rsid w:val="00B7726A"/>
    <w:rsid w:val="00B82E9A"/>
    <w:rsid w:val="00B83CB6"/>
    <w:rsid w:val="00B849D0"/>
    <w:rsid w:val="00B90912"/>
    <w:rsid w:val="00B912AB"/>
    <w:rsid w:val="00B9255D"/>
    <w:rsid w:val="00B92F64"/>
    <w:rsid w:val="00B93DD8"/>
    <w:rsid w:val="00B952EF"/>
    <w:rsid w:val="00B96984"/>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6514"/>
    <w:rsid w:val="00BC733F"/>
    <w:rsid w:val="00BD286A"/>
    <w:rsid w:val="00BD2E4F"/>
    <w:rsid w:val="00BD4031"/>
    <w:rsid w:val="00BD4A85"/>
    <w:rsid w:val="00BD5427"/>
    <w:rsid w:val="00BD714C"/>
    <w:rsid w:val="00BE13D6"/>
    <w:rsid w:val="00BE1CE9"/>
    <w:rsid w:val="00BE3C30"/>
    <w:rsid w:val="00BE4862"/>
    <w:rsid w:val="00BE4C37"/>
    <w:rsid w:val="00BE5347"/>
    <w:rsid w:val="00BE6385"/>
    <w:rsid w:val="00BE63A6"/>
    <w:rsid w:val="00BF1BAA"/>
    <w:rsid w:val="00BF20FA"/>
    <w:rsid w:val="00BF2432"/>
    <w:rsid w:val="00BF497F"/>
    <w:rsid w:val="00BF53DD"/>
    <w:rsid w:val="00BF5C01"/>
    <w:rsid w:val="00C01031"/>
    <w:rsid w:val="00C01B57"/>
    <w:rsid w:val="00C06206"/>
    <w:rsid w:val="00C06E4C"/>
    <w:rsid w:val="00C11BA1"/>
    <w:rsid w:val="00C11EC3"/>
    <w:rsid w:val="00C124E5"/>
    <w:rsid w:val="00C1254D"/>
    <w:rsid w:val="00C14035"/>
    <w:rsid w:val="00C16E61"/>
    <w:rsid w:val="00C22499"/>
    <w:rsid w:val="00C226D2"/>
    <w:rsid w:val="00C23736"/>
    <w:rsid w:val="00C2396B"/>
    <w:rsid w:val="00C25155"/>
    <w:rsid w:val="00C25416"/>
    <w:rsid w:val="00C25884"/>
    <w:rsid w:val="00C31EB2"/>
    <w:rsid w:val="00C36D0D"/>
    <w:rsid w:val="00C37C0E"/>
    <w:rsid w:val="00C37FE7"/>
    <w:rsid w:val="00C40613"/>
    <w:rsid w:val="00C40818"/>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4A8"/>
    <w:rsid w:val="00C61C16"/>
    <w:rsid w:val="00C643E6"/>
    <w:rsid w:val="00C65A35"/>
    <w:rsid w:val="00C716D8"/>
    <w:rsid w:val="00C7171A"/>
    <w:rsid w:val="00C72505"/>
    <w:rsid w:val="00C734A7"/>
    <w:rsid w:val="00C74801"/>
    <w:rsid w:val="00C7635F"/>
    <w:rsid w:val="00C76DAC"/>
    <w:rsid w:val="00C77F5E"/>
    <w:rsid w:val="00C8042F"/>
    <w:rsid w:val="00C87196"/>
    <w:rsid w:val="00C922CF"/>
    <w:rsid w:val="00C922DC"/>
    <w:rsid w:val="00C94F00"/>
    <w:rsid w:val="00C9602B"/>
    <w:rsid w:val="00CA0204"/>
    <w:rsid w:val="00CA10DF"/>
    <w:rsid w:val="00CA1B01"/>
    <w:rsid w:val="00CA3120"/>
    <w:rsid w:val="00CA41A0"/>
    <w:rsid w:val="00CA41C8"/>
    <w:rsid w:val="00CA6B15"/>
    <w:rsid w:val="00CB07A8"/>
    <w:rsid w:val="00CB0BDB"/>
    <w:rsid w:val="00CB11B2"/>
    <w:rsid w:val="00CB1E41"/>
    <w:rsid w:val="00CB328E"/>
    <w:rsid w:val="00CB4015"/>
    <w:rsid w:val="00CB4061"/>
    <w:rsid w:val="00CB4AC8"/>
    <w:rsid w:val="00CB5FAB"/>
    <w:rsid w:val="00CB6238"/>
    <w:rsid w:val="00CC055D"/>
    <w:rsid w:val="00CC47A9"/>
    <w:rsid w:val="00CD0C50"/>
    <w:rsid w:val="00CD44C4"/>
    <w:rsid w:val="00CD46D8"/>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8E7"/>
    <w:rsid w:val="00D17BAB"/>
    <w:rsid w:val="00D22311"/>
    <w:rsid w:val="00D22443"/>
    <w:rsid w:val="00D233E1"/>
    <w:rsid w:val="00D235F7"/>
    <w:rsid w:val="00D24A74"/>
    <w:rsid w:val="00D24B0B"/>
    <w:rsid w:val="00D27977"/>
    <w:rsid w:val="00D31D62"/>
    <w:rsid w:val="00D32811"/>
    <w:rsid w:val="00D329D4"/>
    <w:rsid w:val="00D33340"/>
    <w:rsid w:val="00D34BFB"/>
    <w:rsid w:val="00D37E44"/>
    <w:rsid w:val="00D4267B"/>
    <w:rsid w:val="00D4294E"/>
    <w:rsid w:val="00D44D40"/>
    <w:rsid w:val="00D47A46"/>
    <w:rsid w:val="00D50724"/>
    <w:rsid w:val="00D53967"/>
    <w:rsid w:val="00D5469A"/>
    <w:rsid w:val="00D54FB2"/>
    <w:rsid w:val="00D5536D"/>
    <w:rsid w:val="00D553D3"/>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5BE3"/>
    <w:rsid w:val="00D9012B"/>
    <w:rsid w:val="00D901D0"/>
    <w:rsid w:val="00D9028F"/>
    <w:rsid w:val="00D918EB"/>
    <w:rsid w:val="00D91B4F"/>
    <w:rsid w:val="00D922A7"/>
    <w:rsid w:val="00D938C0"/>
    <w:rsid w:val="00D97F00"/>
    <w:rsid w:val="00DA012A"/>
    <w:rsid w:val="00DA2917"/>
    <w:rsid w:val="00DA39A7"/>
    <w:rsid w:val="00DA4D28"/>
    <w:rsid w:val="00DA6118"/>
    <w:rsid w:val="00DA70F1"/>
    <w:rsid w:val="00DA7D6C"/>
    <w:rsid w:val="00DB1FD2"/>
    <w:rsid w:val="00DB22D5"/>
    <w:rsid w:val="00DB3544"/>
    <w:rsid w:val="00DB5960"/>
    <w:rsid w:val="00DB59EA"/>
    <w:rsid w:val="00DB5D02"/>
    <w:rsid w:val="00DB5E2F"/>
    <w:rsid w:val="00DB6331"/>
    <w:rsid w:val="00DB7288"/>
    <w:rsid w:val="00DC0037"/>
    <w:rsid w:val="00DC0179"/>
    <w:rsid w:val="00DC0C1D"/>
    <w:rsid w:val="00DC12DC"/>
    <w:rsid w:val="00DC2007"/>
    <w:rsid w:val="00DC37C6"/>
    <w:rsid w:val="00DC6F8F"/>
    <w:rsid w:val="00DC7B82"/>
    <w:rsid w:val="00DD031C"/>
    <w:rsid w:val="00DD067A"/>
    <w:rsid w:val="00DD06B7"/>
    <w:rsid w:val="00DD0C1D"/>
    <w:rsid w:val="00DD0D71"/>
    <w:rsid w:val="00DD3885"/>
    <w:rsid w:val="00DD3E08"/>
    <w:rsid w:val="00DD56A5"/>
    <w:rsid w:val="00DD5A62"/>
    <w:rsid w:val="00DE0CCC"/>
    <w:rsid w:val="00DE1BC0"/>
    <w:rsid w:val="00DE25BA"/>
    <w:rsid w:val="00DE3088"/>
    <w:rsid w:val="00DE35EA"/>
    <w:rsid w:val="00DE7A84"/>
    <w:rsid w:val="00DF0CB6"/>
    <w:rsid w:val="00DF1D56"/>
    <w:rsid w:val="00DF31E0"/>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63"/>
    <w:rsid w:val="00E45EDE"/>
    <w:rsid w:val="00E471EB"/>
    <w:rsid w:val="00E502BE"/>
    <w:rsid w:val="00E502CD"/>
    <w:rsid w:val="00E50420"/>
    <w:rsid w:val="00E50655"/>
    <w:rsid w:val="00E515D1"/>
    <w:rsid w:val="00E51AA8"/>
    <w:rsid w:val="00E56319"/>
    <w:rsid w:val="00E577E6"/>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84B"/>
    <w:rsid w:val="00F14E30"/>
    <w:rsid w:val="00F16175"/>
    <w:rsid w:val="00F165F3"/>
    <w:rsid w:val="00F217B8"/>
    <w:rsid w:val="00F21C3A"/>
    <w:rsid w:val="00F2350A"/>
    <w:rsid w:val="00F23B9B"/>
    <w:rsid w:val="00F24FF7"/>
    <w:rsid w:val="00F253D1"/>
    <w:rsid w:val="00F25734"/>
    <w:rsid w:val="00F321AB"/>
    <w:rsid w:val="00F35EBA"/>
    <w:rsid w:val="00F37AF7"/>
    <w:rsid w:val="00F4027C"/>
    <w:rsid w:val="00F40A1A"/>
    <w:rsid w:val="00F40F2B"/>
    <w:rsid w:val="00F426FB"/>
    <w:rsid w:val="00F4498B"/>
    <w:rsid w:val="00F44B08"/>
    <w:rsid w:val="00F516FC"/>
    <w:rsid w:val="00F543D8"/>
    <w:rsid w:val="00F55D35"/>
    <w:rsid w:val="00F57181"/>
    <w:rsid w:val="00F57A6F"/>
    <w:rsid w:val="00F62644"/>
    <w:rsid w:val="00F62A44"/>
    <w:rsid w:val="00F65522"/>
    <w:rsid w:val="00F65B7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6A85"/>
    <w:rsid w:val="00FB700C"/>
    <w:rsid w:val="00FC145D"/>
    <w:rsid w:val="00FC7CD4"/>
    <w:rsid w:val="00FC7D48"/>
    <w:rsid w:val="00FD0DF5"/>
    <w:rsid w:val="00FD0FD2"/>
    <w:rsid w:val="00FD131F"/>
    <w:rsid w:val="00FD215F"/>
    <w:rsid w:val="00FD3B48"/>
    <w:rsid w:val="00FD3F2E"/>
    <w:rsid w:val="00FD4C3D"/>
    <w:rsid w:val="00FD51A3"/>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CD342-2D21-4591-94A7-D7ED54B7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2020-12-07T08:34:00Z</dcterms:created>
  <dcterms:modified xsi:type="dcterms:W3CDTF">2020-12-07T08:34:00Z</dcterms:modified>
</cp:coreProperties>
</file>