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566D4" w:rsidRPr="007566D4" w:rsidRDefault="007566D4" w:rsidP="007566D4">
      <w:pPr>
        <w:autoSpaceDE w:val="0"/>
        <w:autoSpaceDN w:val="0"/>
        <w:adjustRightInd w:val="0"/>
        <w:spacing w:after="0" w:line="240" w:lineRule="auto"/>
        <w:jc w:val="center"/>
        <w:rPr>
          <w:rFonts w:ascii="Times New Roman" w:hAnsi="Times New Roman" w:cs="Times New Roman"/>
          <w:b/>
          <w:bCs/>
          <w:sz w:val="44"/>
          <w:szCs w:val="44"/>
          <w:lang w:val="en-US"/>
        </w:rPr>
      </w:pPr>
      <w:r w:rsidRPr="007566D4">
        <w:rPr>
          <w:rFonts w:ascii="Times New Roman" w:hAnsi="Times New Roman" w:cs="Times New Roman"/>
          <w:b/>
          <w:bCs/>
          <w:sz w:val="44"/>
          <w:szCs w:val="44"/>
          <w:lang w:val="en-US"/>
        </w:rPr>
        <w:t>Ortho-CRESOLPHTHALEIN</w:t>
      </w:r>
    </w:p>
    <w:p w:rsidR="007566D4" w:rsidRPr="007566D4" w:rsidRDefault="007566D4" w:rsidP="007566D4">
      <w:pPr>
        <w:autoSpaceDE w:val="0"/>
        <w:autoSpaceDN w:val="0"/>
        <w:adjustRightInd w:val="0"/>
        <w:spacing w:after="0" w:line="240" w:lineRule="auto"/>
        <w:jc w:val="center"/>
        <w:rPr>
          <w:rFonts w:ascii="Times New Roman" w:hAnsi="Times New Roman" w:cs="Times New Roman"/>
          <w:b/>
          <w:sz w:val="36"/>
          <w:szCs w:val="44"/>
          <w:lang w:val="en-US"/>
        </w:rPr>
      </w:pPr>
      <w:r w:rsidRPr="007566D4">
        <w:rPr>
          <w:rFonts w:ascii="Times New Roman" w:hAnsi="Times New Roman" w:cs="Times New Roman"/>
          <w:b/>
          <w:sz w:val="36"/>
          <w:szCs w:val="44"/>
          <w:lang w:val="en-US"/>
        </w:rPr>
        <w:t>(pH INDICATOR)</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7566D4">
        <w:rPr>
          <w:rFonts w:ascii="Times New Roman" w:hAnsi="Times New Roman" w:cs="Times New Roman"/>
          <w:b/>
          <w:sz w:val="36"/>
          <w:szCs w:val="44"/>
          <w:lang w:val="en-US"/>
        </w:rPr>
        <w:t>596-27-0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F25BCA" w:rsidRDefault="00421339" w:rsidP="00F25BCA">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566D4" w:rsidRPr="007566D4">
        <w:rPr>
          <w:rFonts w:ascii="Times New Roman" w:hAnsi="Times New Roman" w:cs="Times New Roman"/>
          <w:b/>
          <w:bCs/>
          <w:sz w:val="24"/>
          <w:szCs w:val="24"/>
          <w:lang w:val="en-US"/>
        </w:rPr>
        <w:t>Ortho-CRESOLPHTHALEIN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7566D4">
        <w:rPr>
          <w:rFonts w:ascii="Times New Roman" w:hAnsi="Times New Roman" w:cs="Times New Roman"/>
          <w:b/>
          <w:sz w:val="24"/>
          <w:szCs w:val="44"/>
          <w:lang w:val="en-US"/>
        </w:rPr>
        <w:t>596-27-0</w:t>
      </w:r>
    </w:p>
    <w:p w:rsidR="007566D4" w:rsidRPr="007566D4" w:rsidRDefault="00421339" w:rsidP="007566D4">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7566D4" w:rsidRPr="007566D4">
        <w:rPr>
          <w:rFonts w:ascii="Times New Roman" w:eastAsia="Times New Roman" w:hAnsi="Times New Roman" w:cs="Times New Roman"/>
          <w:b/>
          <w:sz w:val="24"/>
          <w:lang w:val="en-US" w:eastAsia="en-US"/>
        </w:rPr>
        <w:t>3,3-Bis(4-hydroxy-3-methylphenyl)-1(3H)-</w:t>
      </w:r>
    </w:p>
    <w:p w:rsidR="00F25BCA" w:rsidRPr="007566D4" w:rsidRDefault="007566D4" w:rsidP="00F25BCA">
      <w:pPr>
        <w:pStyle w:val="NoSpacing"/>
        <w:rPr>
          <w:rFonts w:ascii="Times New Roman" w:eastAsia="Times New Roman" w:hAnsi="Times New Roman" w:cs="Times New Roman"/>
          <w:b/>
          <w:sz w:val="24"/>
          <w:lang w:val="en-US" w:eastAsia="en-US"/>
        </w:rPr>
      </w:pPr>
      <w:r w:rsidRPr="007566D4">
        <w:rPr>
          <w:rFonts w:ascii="Times New Roman" w:eastAsia="Times New Roman" w:hAnsi="Times New Roman" w:cs="Times New Roman"/>
          <w:b/>
          <w:sz w:val="24"/>
          <w:lang w:val="en-US" w:eastAsia="en-US"/>
        </w:rPr>
        <w:t>Isobenzofuranone</w:t>
      </w:r>
    </w:p>
    <w:p w:rsidR="00C11EC3" w:rsidRPr="00543090" w:rsidRDefault="00421339" w:rsidP="00F25BCA">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sidRPr="007566D4">
        <w:rPr>
          <w:rFonts w:ascii="Times New Roman" w:hAnsi="Times New Roman" w:cs="Times New Roman"/>
          <w:b/>
          <w:sz w:val="28"/>
        </w:rPr>
        <w:tab/>
      </w:r>
      <w:r w:rsidR="007566D4" w:rsidRPr="007566D4">
        <w:rPr>
          <w:rFonts w:ascii="Times New Roman" w:hAnsi="Times New Roman" w:cs="Times New Roman"/>
          <w:b/>
          <w:sz w:val="24"/>
        </w:rPr>
        <w:t>o-Cresolphthalein</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7566D4" w:rsidRPr="007566D4">
        <w:rPr>
          <w:rFonts w:ascii="Times New Roman" w:hAnsi="Times New Roman" w:cs="Times New Roman"/>
          <w:b/>
          <w:sz w:val="24"/>
        </w:rPr>
        <w:t>C</w:t>
      </w:r>
      <w:r w:rsidR="007566D4" w:rsidRPr="007566D4">
        <w:rPr>
          <w:rFonts w:ascii="Times New Roman" w:hAnsi="Times New Roman" w:cs="Times New Roman"/>
          <w:b/>
          <w:sz w:val="24"/>
          <w:vertAlign w:val="subscript"/>
        </w:rPr>
        <w:t>22</w:t>
      </w:r>
      <w:r w:rsidR="007566D4" w:rsidRPr="007566D4">
        <w:rPr>
          <w:rFonts w:ascii="Times New Roman" w:hAnsi="Times New Roman" w:cs="Times New Roman"/>
          <w:b/>
          <w:sz w:val="24"/>
        </w:rPr>
        <w:t>H</w:t>
      </w:r>
      <w:r w:rsidR="007566D4" w:rsidRPr="007566D4">
        <w:rPr>
          <w:rFonts w:ascii="Times New Roman" w:hAnsi="Times New Roman" w:cs="Times New Roman"/>
          <w:b/>
          <w:sz w:val="24"/>
          <w:vertAlign w:val="subscript"/>
        </w:rPr>
        <w:t>18</w:t>
      </w:r>
      <w:r w:rsidR="007566D4" w:rsidRPr="007566D4">
        <w:rPr>
          <w:rFonts w:ascii="Times New Roman" w:hAnsi="Times New Roman" w:cs="Times New Roman"/>
          <w:b/>
          <w:sz w:val="24"/>
        </w:rPr>
        <w:t>O</w:t>
      </w:r>
      <w:r w:rsidR="007566D4" w:rsidRPr="007566D4">
        <w:rPr>
          <w:rFonts w:ascii="Times New Roman" w:hAnsi="Times New Roman" w:cs="Times New Roman"/>
          <w:b/>
          <w:sz w:val="24"/>
          <w:vertAlign w:val="subscript"/>
        </w:rPr>
        <w:t>4</w:t>
      </w:r>
    </w:p>
    <w:p w:rsidR="009F0BDD" w:rsidRDefault="009F0BDD" w:rsidP="00C11EC3">
      <w:pPr>
        <w:pStyle w:val="NoSpacing"/>
      </w:pPr>
    </w:p>
    <w:p w:rsidR="00C476FF" w:rsidRPr="00C11EC3" w:rsidRDefault="00C476FF"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21C03" w:rsidRPr="003D1E16" w:rsidRDefault="00A21C03" w:rsidP="00A21C0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21C03" w:rsidRPr="003D1E16" w:rsidRDefault="00A21C03" w:rsidP="00A21C0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21C03" w:rsidRPr="003D1E16" w:rsidRDefault="00A21C03" w:rsidP="00A21C0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21C03" w:rsidRDefault="00A21C03" w:rsidP="00A21C0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21C03" w:rsidRDefault="00A21C03" w:rsidP="00A21C0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A21C03" w:rsidP="00A21C0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21C03" w:rsidRPr="00C11EC3" w:rsidRDefault="00A21C03" w:rsidP="00A21C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25BCA" w:rsidRDefault="007566D4" w:rsidP="00F37AF7">
            <w:pPr>
              <w:autoSpaceDE w:val="0"/>
              <w:autoSpaceDN w:val="0"/>
              <w:adjustRightInd w:val="0"/>
              <w:rPr>
                <w:rFonts w:ascii="Times New Roman" w:hAnsi="Times New Roman" w:cs="Times New Roman"/>
                <w:b/>
                <w:bCs/>
                <w:sz w:val="24"/>
                <w:szCs w:val="24"/>
              </w:rPr>
            </w:pPr>
            <w:r w:rsidRPr="007566D4">
              <w:rPr>
                <w:rFonts w:ascii="Times New Roman" w:hAnsi="Times New Roman" w:cs="Times New Roman"/>
                <w:b/>
                <w:sz w:val="24"/>
              </w:rPr>
              <w:t>o-Cresolphthalein</w:t>
            </w:r>
          </w:p>
        </w:tc>
        <w:tc>
          <w:tcPr>
            <w:tcW w:w="3260" w:type="dxa"/>
          </w:tcPr>
          <w:p w:rsidR="008F176C" w:rsidRPr="00F829BC" w:rsidRDefault="007566D4"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596-27-0</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BD714C" w:rsidRPr="00C11EC3" w:rsidRDefault="00BD714C" w:rsidP="00BD714C">
      <w:pPr>
        <w:pStyle w:val="NoSpacing"/>
      </w:pPr>
    </w:p>
    <w:p w:rsidR="00BD714C" w:rsidRPr="00F37AF7" w:rsidRDefault="003F0E48" w:rsidP="007566D4">
      <w:pPr>
        <w:pStyle w:val="NoSpacing"/>
      </w:pPr>
      <w:r w:rsidRPr="00F37AF7">
        <w:rPr>
          <w:rFonts w:ascii="Times New Roman" w:hAnsi="Times New Roman" w:cs="Times New Roman"/>
          <w:b/>
          <w:sz w:val="28"/>
          <w:szCs w:val="24"/>
          <w:u w:val="single"/>
          <w:shd w:val="clear" w:color="auto" w:fill="FFFFFF"/>
        </w:rPr>
        <w:t>Toxicological Data on Ingredients:</w:t>
      </w:r>
      <w:r w:rsidR="007E361F" w:rsidRPr="00F37AF7">
        <w:rPr>
          <w:rFonts w:ascii="Times New Roman" w:hAnsi="Times New Roman" w:cs="Times New Roman"/>
          <w:b/>
          <w:sz w:val="28"/>
          <w:szCs w:val="24"/>
          <w:shd w:val="clear" w:color="auto" w:fill="FFFFFF"/>
        </w:rPr>
        <w:t xml:space="preserve"> </w:t>
      </w:r>
      <w:r w:rsidR="007566D4">
        <w:rPr>
          <w:rFonts w:ascii="Times New Roman" w:hAnsi="Times New Roman" w:cs="Times New Roman"/>
          <w:b/>
          <w:sz w:val="28"/>
          <w:szCs w:val="24"/>
          <w:shd w:val="clear" w:color="auto" w:fill="FFFFFF"/>
        </w:rPr>
        <w:t xml:space="preserve"> </w:t>
      </w:r>
      <w:r w:rsidR="007566D4" w:rsidRPr="007566D4">
        <w:rPr>
          <w:rFonts w:ascii="Times New Roman" w:hAnsi="Times New Roman" w:cs="Times New Roman"/>
          <w:b/>
          <w:sz w:val="24"/>
        </w:rPr>
        <w:t>o-Cresolphthalein LD50: Not available. LC50: Not available.</w:t>
      </w: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1E6278" w:rsidRDefault="001E6278" w:rsidP="001E6278">
      <w:pPr>
        <w:pStyle w:val="NoSpacing"/>
      </w:pPr>
    </w:p>
    <w:p w:rsidR="001E6278" w:rsidRPr="001E6278" w:rsidRDefault="001E6278" w:rsidP="001E627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1E6278" w:rsidRPr="001E6278" w:rsidRDefault="001E6278" w:rsidP="001E6278">
      <w:pPr>
        <w:spacing w:after="0" w:line="240" w:lineRule="auto"/>
        <w:rPr>
          <w:rFonts w:ascii="Times New Roman" w:eastAsia="Times New Roman" w:hAnsi="Times New Roman" w:cs="Times New Roman"/>
          <w:b/>
          <w:sz w:val="24"/>
          <w:szCs w:val="25"/>
          <w:lang w:val="en-US" w:eastAsia="en-US"/>
        </w:rPr>
      </w:pPr>
      <w:r w:rsidRPr="001E6278">
        <w:rPr>
          <w:rFonts w:ascii="Times New Roman" w:eastAsia="Times New Roman" w:hAnsi="Times New Roman" w:cs="Times New Roman"/>
          <w:b/>
          <w:sz w:val="24"/>
          <w:szCs w:val="25"/>
          <w:lang w:val="en-US" w:eastAsia="en-US"/>
        </w:rPr>
        <w:t>Very hazardous in case of ingestion. Hazardous in case of skin contact (irritant), of eye contact (irritant), of inhalation. Slightly hazardous in case of skin contact (permeator).</w:t>
      </w:r>
    </w:p>
    <w:p w:rsidR="008B5F6B" w:rsidRPr="001E6278" w:rsidRDefault="008B5F6B" w:rsidP="001E6278">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E6278" w:rsidRPr="001E6278" w:rsidRDefault="001E6278" w:rsidP="001E6278">
      <w:pPr>
        <w:spacing w:after="0" w:line="240" w:lineRule="auto"/>
        <w:rPr>
          <w:rFonts w:ascii="Times New Roman" w:eastAsia="Times New Roman" w:hAnsi="Times New Roman" w:cs="Times New Roman"/>
          <w:b/>
          <w:sz w:val="24"/>
          <w:szCs w:val="25"/>
          <w:lang w:val="en-US" w:eastAsia="en-US"/>
        </w:rPr>
      </w:pPr>
      <w:r w:rsidRPr="001E6278">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8F3333" w:rsidRDefault="008F3333" w:rsidP="00543090">
      <w:pPr>
        <w:pStyle w:val="NoSpacing"/>
      </w:pPr>
    </w:p>
    <w:p w:rsidR="001E6278" w:rsidRPr="00543090" w:rsidRDefault="001E6278" w:rsidP="005430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Default="002F6489" w:rsidP="00FF281F">
      <w:pPr>
        <w:pStyle w:val="NoSpacing"/>
      </w:pPr>
    </w:p>
    <w:p w:rsidR="001E6278" w:rsidRPr="00FF281F" w:rsidRDefault="001E6278" w:rsidP="00FF281F">
      <w:pPr>
        <w:pStyle w:val="NoSpacing"/>
      </w:pPr>
    </w:p>
    <w:p w:rsidR="004C41F0" w:rsidRDefault="00C53953" w:rsidP="008F333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033112" w:rsidRPr="001E6278" w:rsidRDefault="001E6278" w:rsidP="00033112">
      <w:pPr>
        <w:pStyle w:val="NoSpacing"/>
        <w:rPr>
          <w:rFonts w:ascii="Times New Roman" w:hAnsi="Times New Roman" w:cs="Times New Roman"/>
          <w:b/>
          <w:sz w:val="24"/>
        </w:rPr>
      </w:pPr>
      <w:r w:rsidRPr="001E6278">
        <w:rPr>
          <w:rFonts w:ascii="Times New Roman" w:hAnsi="Times New Roman" w:cs="Times New Roman"/>
          <w:b/>
          <w:sz w:val="24"/>
        </w:rPr>
        <w:t>Check for and remove any contact lenses. Do not use an eye ointment. Seek medical attention.</w:t>
      </w:r>
    </w:p>
    <w:p w:rsidR="001E6278" w:rsidRPr="001E6278" w:rsidRDefault="001E6278" w:rsidP="001E6278">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E6278" w:rsidRPr="001E6278" w:rsidRDefault="001E6278" w:rsidP="001E6278">
      <w:pPr>
        <w:spacing w:after="0" w:line="240" w:lineRule="auto"/>
        <w:rPr>
          <w:rFonts w:ascii="Times New Roman" w:eastAsia="Times New Roman" w:hAnsi="Times New Roman" w:cs="Times New Roman"/>
          <w:b/>
          <w:sz w:val="24"/>
          <w:szCs w:val="25"/>
          <w:lang w:val="en-US" w:eastAsia="en-US"/>
        </w:rPr>
      </w:pPr>
      <w:r w:rsidRPr="001E6278">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C94F00" w:rsidRPr="001E6278" w:rsidRDefault="00C94F00" w:rsidP="001E6278">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639C0" w:rsidRPr="001E6278" w:rsidRDefault="001E6278" w:rsidP="008B5F6B">
      <w:pPr>
        <w:pStyle w:val="NoSpacing"/>
        <w:rPr>
          <w:rFonts w:ascii="Times New Roman" w:hAnsi="Times New Roman" w:cs="Times New Roman"/>
          <w:b/>
          <w:sz w:val="24"/>
        </w:rPr>
      </w:pPr>
      <w:r w:rsidRPr="001E6278">
        <w:rPr>
          <w:rFonts w:ascii="Times New Roman" w:hAnsi="Times New Roman" w:cs="Times New Roman"/>
          <w:b/>
          <w:sz w:val="24"/>
        </w:rPr>
        <w:t>Wash with a disinfectant soap and cover the contaminated skin with an anti-bacterial cream. Seek medical attention.</w:t>
      </w:r>
    </w:p>
    <w:p w:rsidR="001E6278" w:rsidRPr="001E6278" w:rsidRDefault="001E6278" w:rsidP="001E6278">
      <w:pPr>
        <w:pStyle w:val="NoSpacing"/>
      </w:pPr>
    </w:p>
    <w:p w:rsidR="00056B32" w:rsidRPr="001E6278" w:rsidRDefault="00F841D9" w:rsidP="00324C8E">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1E6278" w:rsidRPr="001E6278">
        <w:rPr>
          <w:rFonts w:ascii="Times New Roman" w:hAnsi="Times New Roman" w:cs="Times New Roman"/>
          <w:b/>
          <w:sz w:val="24"/>
        </w:rPr>
        <w:t>Allow the victim to rest in a well ventilated area. Seek immediate medical attention.</w:t>
      </w:r>
    </w:p>
    <w:p w:rsidR="001E6278" w:rsidRPr="001E6278" w:rsidRDefault="001E6278" w:rsidP="001E6278">
      <w:pPr>
        <w:pStyle w:val="NoSpacing"/>
      </w:pPr>
    </w:p>
    <w:p w:rsidR="004C41F0" w:rsidRDefault="00C53953" w:rsidP="001E6278">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r w:rsidR="001E6278" w:rsidRPr="00C53953">
        <w:rPr>
          <w:rFonts w:ascii="Times New Roman" w:hAnsi="Times New Roman" w:cs="Times New Roman"/>
          <w:b/>
          <w:color w:val="000000"/>
          <w:sz w:val="24"/>
          <w:szCs w:val="24"/>
        </w:rPr>
        <w:t>Not available.</w:t>
      </w:r>
    </w:p>
    <w:p w:rsidR="001E6278" w:rsidRPr="001E6278" w:rsidRDefault="001E6278" w:rsidP="001E627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1E6278" w:rsidRPr="001E6278" w:rsidRDefault="001E6278" w:rsidP="001E6278">
      <w:pPr>
        <w:spacing w:after="0" w:line="240" w:lineRule="auto"/>
        <w:rPr>
          <w:rFonts w:ascii="Times New Roman" w:eastAsia="Times New Roman" w:hAnsi="Times New Roman" w:cs="Times New Roman"/>
          <w:b/>
          <w:sz w:val="24"/>
          <w:szCs w:val="25"/>
          <w:lang w:val="en-US" w:eastAsia="en-US"/>
        </w:rPr>
      </w:pPr>
      <w:r w:rsidRPr="001E6278">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B03969" w:rsidRPr="00056B32" w:rsidRDefault="00B03969" w:rsidP="00056B3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419BE" w:rsidRDefault="003419BE" w:rsidP="003419BE">
      <w:pPr>
        <w:pStyle w:val="NoSpacing"/>
      </w:pPr>
    </w:p>
    <w:p w:rsidR="001E6278" w:rsidRDefault="001E6278" w:rsidP="003419BE">
      <w:pPr>
        <w:pStyle w:val="NoSpacing"/>
      </w:pPr>
    </w:p>
    <w:p w:rsidR="001E6278" w:rsidRDefault="001E6278" w:rsidP="003419BE">
      <w:pPr>
        <w:pStyle w:val="NoSpacing"/>
      </w:pPr>
    </w:p>
    <w:p w:rsidR="001E6278" w:rsidRDefault="001E6278"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lastRenderedPageBreak/>
              <w:t>Section 5: Fire and Explosion Data</w:t>
            </w:r>
          </w:p>
        </w:tc>
      </w:tr>
    </w:tbl>
    <w:p w:rsidR="007223BE" w:rsidRDefault="007223BE" w:rsidP="007223BE">
      <w:pPr>
        <w:pStyle w:val="NoSpacing"/>
      </w:pPr>
    </w:p>
    <w:p w:rsidR="001E6278" w:rsidRPr="007223BE" w:rsidRDefault="001E6278"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56B32" w:rsidRPr="00056B32">
        <w:rPr>
          <w:rFonts w:ascii="Times New Roman" w:hAnsi="Times New Roman" w:cs="Times New Roman"/>
          <w:b/>
          <w:sz w:val="24"/>
        </w:rPr>
        <w:t>May be combustible at high temperature.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7223BE" w:rsidRPr="007223BE" w:rsidRDefault="007223BE" w:rsidP="007223BE">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07E52" w:rsidRPr="00F07E52">
        <w:rPr>
          <w:rFonts w:ascii="Times New Roman" w:hAnsi="Times New Roman" w:cs="Times New Roman"/>
          <w:b/>
          <w:sz w:val="24"/>
        </w:rPr>
        <w:t>These products are carbon oxides (CO, CO2).</w:t>
      </w:r>
    </w:p>
    <w:p w:rsidR="009E11EB" w:rsidRPr="009E11EB" w:rsidRDefault="009E11EB" w:rsidP="009E11EB">
      <w:pPr>
        <w:pStyle w:val="NoSpacing"/>
      </w:pPr>
    </w:p>
    <w:p w:rsidR="007223BE" w:rsidRDefault="00C53953" w:rsidP="00056B32">
      <w:pPr>
        <w:pStyle w:val="NoSpacing"/>
        <w:rPr>
          <w:rFonts w:ascii="Times New Roman" w:hAnsi="Times New Roman" w:cs="Times New Roman"/>
          <w:b/>
          <w:color w:val="000000"/>
          <w:sz w:val="24"/>
          <w:szCs w:val="24"/>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056B32" w:rsidRPr="00C53953">
        <w:rPr>
          <w:rFonts w:ascii="Times New Roman" w:hAnsi="Times New Roman" w:cs="Times New Roman"/>
          <w:b/>
          <w:color w:val="000000"/>
          <w:sz w:val="24"/>
          <w:szCs w:val="24"/>
        </w:rPr>
        <w:t>Not available.</w:t>
      </w:r>
    </w:p>
    <w:p w:rsidR="00056B32" w:rsidRDefault="00056B32" w:rsidP="00056B32">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223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3419BE" w:rsidRDefault="009E5CE6"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07E52" w:rsidRPr="00F07E52" w:rsidRDefault="00F07E52" w:rsidP="00AB2537">
      <w:pPr>
        <w:pStyle w:val="NoSpacing"/>
        <w:rPr>
          <w:rFonts w:ascii="Times New Roman" w:hAnsi="Times New Roman" w:cs="Times New Roman"/>
          <w:b/>
          <w:sz w:val="24"/>
        </w:rPr>
      </w:pPr>
      <w:r w:rsidRPr="00F07E52">
        <w:rPr>
          <w:rFonts w:ascii="Times New Roman" w:hAnsi="Times New Roman" w:cs="Times New Roman"/>
          <w:b/>
          <w:sz w:val="24"/>
        </w:rPr>
        <w:t xml:space="preserve">SMALL FIRE: Use DRY chemical powder. </w:t>
      </w:r>
    </w:p>
    <w:p w:rsidR="00981DDD" w:rsidRPr="00F07E52" w:rsidRDefault="00F07E52" w:rsidP="00AB2537">
      <w:pPr>
        <w:pStyle w:val="NoSpacing"/>
        <w:rPr>
          <w:rFonts w:ascii="Times New Roman" w:hAnsi="Times New Roman" w:cs="Times New Roman"/>
          <w:b/>
          <w:sz w:val="28"/>
        </w:rPr>
      </w:pPr>
      <w:r w:rsidRPr="00F07E52">
        <w:rPr>
          <w:rFonts w:ascii="Times New Roman" w:hAnsi="Times New Roman" w:cs="Times New Roman"/>
          <w:b/>
          <w:sz w:val="24"/>
        </w:rPr>
        <w:t>LARGE FIRE: Use water spray, fog or foam. Do not use water jet.</w:t>
      </w:r>
    </w:p>
    <w:p w:rsidR="00884C2D" w:rsidRPr="00F07E52" w:rsidRDefault="00884C2D" w:rsidP="00F07E52">
      <w:pPr>
        <w:pStyle w:val="NoSpacing"/>
      </w:pPr>
    </w:p>
    <w:p w:rsidR="007223BE" w:rsidRDefault="00C53953" w:rsidP="00056B32">
      <w:pPr>
        <w:pStyle w:val="NoSpacing"/>
        <w:rPr>
          <w:rFonts w:ascii="Times New Roman" w:hAnsi="Times New Roman" w:cs="Times New Roman"/>
          <w:b/>
          <w:color w:val="000000"/>
          <w:sz w:val="24"/>
          <w:szCs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056B32" w:rsidRPr="00C53953">
        <w:rPr>
          <w:rFonts w:ascii="Times New Roman" w:hAnsi="Times New Roman" w:cs="Times New Roman"/>
          <w:b/>
          <w:color w:val="000000"/>
          <w:sz w:val="24"/>
          <w:szCs w:val="24"/>
        </w:rPr>
        <w:t>Not available.</w:t>
      </w:r>
    </w:p>
    <w:p w:rsidR="00056B32" w:rsidRPr="001E6278" w:rsidRDefault="00056B32" w:rsidP="001E6278">
      <w:pPr>
        <w:pStyle w:val="NoSpacing"/>
      </w:pPr>
    </w:p>
    <w:p w:rsidR="00FD0DF5" w:rsidRDefault="00C53953" w:rsidP="00FD0DF5">
      <w:pPr>
        <w:pStyle w:val="NoSpacing"/>
        <w:rPr>
          <w:rFonts w:ascii="Times New Roman" w:hAnsi="Times New Roman" w:cs="Times New Roman"/>
          <w:b/>
          <w:sz w:val="24"/>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056B32" w:rsidRPr="00C53953">
        <w:rPr>
          <w:rFonts w:ascii="Times New Roman" w:hAnsi="Times New Roman" w:cs="Times New Roman"/>
          <w:b/>
          <w:color w:val="000000"/>
          <w:sz w:val="24"/>
          <w:szCs w:val="24"/>
        </w:rPr>
        <w:t>Not available.</w:t>
      </w:r>
    </w:p>
    <w:p w:rsidR="007223BE" w:rsidRDefault="007223BE" w:rsidP="00FD0DF5">
      <w:pPr>
        <w:pStyle w:val="NoSpacing"/>
        <w:rPr>
          <w:rFonts w:ascii="Times New Roman" w:hAnsi="Times New Roman" w:cs="Times New Roman"/>
          <w:b/>
          <w:sz w:val="24"/>
        </w:rPr>
      </w:pPr>
    </w:p>
    <w:p w:rsidR="001E6278" w:rsidRDefault="001E6278" w:rsidP="00FD0DF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223BE">
      <w:pPr>
        <w:pStyle w:val="NoSpacing"/>
      </w:pPr>
    </w:p>
    <w:p w:rsidR="001E6278" w:rsidRPr="007223BE" w:rsidRDefault="001E6278" w:rsidP="007223BE">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1E6278" w:rsidRPr="001E6278" w:rsidRDefault="001E6278" w:rsidP="001E6278">
      <w:pPr>
        <w:spacing w:after="0" w:line="240" w:lineRule="auto"/>
        <w:rPr>
          <w:rFonts w:ascii="Times New Roman" w:eastAsia="Times New Roman" w:hAnsi="Times New Roman" w:cs="Times New Roman"/>
          <w:b/>
          <w:sz w:val="24"/>
          <w:szCs w:val="25"/>
          <w:lang w:val="en-US" w:eastAsia="en-US"/>
        </w:rPr>
      </w:pPr>
      <w:r w:rsidRPr="001E6278">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9E11EB" w:rsidRPr="00056B32" w:rsidRDefault="009E11EB" w:rsidP="007223BE">
      <w:pPr>
        <w:pStyle w:val="NoSpacing"/>
        <w:rPr>
          <w:rFonts w:ascii="Times New Roman" w:hAnsi="Times New Roman" w:cs="Times New Roman"/>
          <w:b/>
          <w:sz w:val="24"/>
        </w:rPr>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E6278" w:rsidRPr="001E6278" w:rsidRDefault="001E6278" w:rsidP="001E6278">
      <w:pPr>
        <w:spacing w:after="0" w:line="240" w:lineRule="auto"/>
        <w:rPr>
          <w:rFonts w:ascii="Times New Roman" w:eastAsia="Times New Roman" w:hAnsi="Times New Roman" w:cs="Times New Roman"/>
          <w:b/>
          <w:sz w:val="24"/>
          <w:szCs w:val="25"/>
          <w:lang w:val="en-US" w:eastAsia="en-US"/>
        </w:rPr>
      </w:pPr>
      <w:r w:rsidRPr="001E6278">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9E11EB" w:rsidRDefault="009E11EB" w:rsidP="009E11EB">
      <w:pPr>
        <w:pStyle w:val="NoSpacing"/>
      </w:pPr>
    </w:p>
    <w:p w:rsidR="001E6278" w:rsidRDefault="001E6278" w:rsidP="009E11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Pr="00AF0B76" w:rsidRDefault="009E11EB"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923693" w:rsidRPr="00923693" w:rsidRDefault="00923693" w:rsidP="00923693">
      <w:pPr>
        <w:spacing w:after="0" w:line="240" w:lineRule="auto"/>
        <w:rPr>
          <w:rFonts w:ascii="Times New Roman" w:eastAsia="Times New Roman" w:hAnsi="Times New Roman" w:cs="Times New Roman"/>
          <w:b/>
          <w:sz w:val="24"/>
          <w:szCs w:val="25"/>
          <w:lang w:val="en-US" w:eastAsia="en-US"/>
        </w:rPr>
      </w:pPr>
      <w:r w:rsidRPr="0092369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0623AF" w:rsidRPr="00923693" w:rsidRDefault="000623AF" w:rsidP="00923693">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23693" w:rsidRPr="00923693" w:rsidRDefault="00923693" w:rsidP="00923693">
      <w:pPr>
        <w:spacing w:after="0" w:line="240" w:lineRule="auto"/>
        <w:rPr>
          <w:rFonts w:ascii="Times New Roman" w:eastAsia="Times New Roman" w:hAnsi="Times New Roman" w:cs="Times New Roman"/>
          <w:b/>
          <w:sz w:val="24"/>
          <w:szCs w:val="25"/>
          <w:lang w:val="en-US" w:eastAsia="en-US"/>
        </w:rPr>
      </w:pPr>
      <w:r w:rsidRPr="00923693">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923693" w:rsidRPr="00056B32" w:rsidRDefault="00923693" w:rsidP="00056B32">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923693" w:rsidRPr="00923693" w:rsidRDefault="00923693" w:rsidP="00923693">
      <w:pPr>
        <w:spacing w:after="0" w:line="240" w:lineRule="auto"/>
        <w:rPr>
          <w:rFonts w:ascii="Times New Roman" w:eastAsia="Times New Roman" w:hAnsi="Times New Roman" w:cs="Times New Roman"/>
          <w:b/>
          <w:sz w:val="24"/>
          <w:szCs w:val="25"/>
          <w:lang w:val="en-US" w:eastAsia="en-US"/>
        </w:rPr>
      </w:pPr>
      <w:r w:rsidRPr="00923693">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6104D5" w:rsidRDefault="00AF0B76" w:rsidP="006104D5">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104D5" w:rsidRPr="00923693" w:rsidRDefault="00923693" w:rsidP="009E11EB">
      <w:pPr>
        <w:pStyle w:val="NoSpacing"/>
        <w:rPr>
          <w:rFonts w:ascii="Times New Roman" w:hAnsi="Times New Roman" w:cs="Times New Roman"/>
          <w:b/>
          <w:sz w:val="24"/>
        </w:rPr>
      </w:pPr>
      <w:r w:rsidRPr="00923693">
        <w:rPr>
          <w:rFonts w:ascii="Times New Roman" w:hAnsi="Times New Roman" w:cs="Times New Roman"/>
          <w:b/>
          <w:sz w:val="24"/>
        </w:rPr>
        <w:t>Splash goggles. Lab coat. Dust respirator. Be sure to use an approved/certified respirator or equivalent. Gloves.</w:t>
      </w:r>
    </w:p>
    <w:p w:rsidR="00923693" w:rsidRPr="009E11EB" w:rsidRDefault="00923693" w:rsidP="009E11EB">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923693" w:rsidRPr="00923693" w:rsidRDefault="00923693" w:rsidP="00923693">
      <w:pPr>
        <w:spacing w:after="0" w:line="240" w:lineRule="auto"/>
        <w:rPr>
          <w:rFonts w:ascii="Times New Roman" w:eastAsia="Times New Roman" w:hAnsi="Times New Roman" w:cs="Times New Roman"/>
          <w:b/>
          <w:sz w:val="24"/>
          <w:szCs w:val="25"/>
          <w:lang w:val="en-US" w:eastAsia="en-US"/>
        </w:rPr>
      </w:pPr>
      <w:r w:rsidRPr="00923693">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923693" w:rsidRDefault="00781278" w:rsidP="00923693">
      <w:pPr>
        <w:pStyle w:val="NoSpacing"/>
      </w:pPr>
    </w:p>
    <w:p w:rsidR="007A568B" w:rsidRPr="006104D5" w:rsidRDefault="00EF207F" w:rsidP="00923693">
      <w:pPr>
        <w:pStyle w:val="NoSpacing"/>
        <w:rPr>
          <w:rFonts w:ascii="Times New Roman" w:hAnsi="Times New Roman" w:cs="Times New Roman"/>
          <w:b/>
          <w:sz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r w:rsidR="00923693" w:rsidRPr="00923693">
        <w:rPr>
          <w:rFonts w:ascii="Times New Roman" w:hAnsi="Times New Roman" w:cs="Times New Roman"/>
          <w:b/>
          <w:sz w:val="24"/>
          <w:szCs w:val="24"/>
        </w:rPr>
        <w:t>Not Available.</w:t>
      </w:r>
    </w:p>
    <w:p w:rsidR="009E11EB" w:rsidRDefault="009E11EB"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6104D5" w:rsidRPr="006104D5">
        <w:rPr>
          <w:rFonts w:ascii="Times New Roman" w:hAnsi="Times New Roman" w:cs="Times New Roman"/>
          <w:b/>
          <w:sz w:val="24"/>
        </w:rPr>
        <w:t>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742A0" w:rsidRPr="004742A0">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4742A0" w:rsidRPr="004742A0">
        <w:rPr>
          <w:rFonts w:ascii="Times New Roman" w:hAnsi="Times New Roman" w:cs="Times New Roman"/>
          <w:b/>
          <w:sz w:val="24"/>
        </w:rPr>
        <w:t>346.38 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742A0" w:rsidRPr="004742A0">
        <w:rPr>
          <w:rFonts w:ascii="Times New Roman" w:hAnsi="Times New Roman" w:cs="Times New Roman"/>
          <w:b/>
          <w:sz w:val="24"/>
        </w:rPr>
        <w:t>Not available.</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742A0" w:rsidTr="00163AB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742A0" w:rsidRPr="00BD2E4F" w:rsidRDefault="004742A0" w:rsidP="00163ABD">
            <w:pPr>
              <w:rPr>
                <w:color w:val="auto"/>
              </w:rPr>
            </w:pPr>
            <w:r w:rsidRPr="00DE1BC0">
              <w:rPr>
                <w:color w:val="auto"/>
                <w:sz w:val="44"/>
              </w:rPr>
              <w:lastRenderedPageBreak/>
              <w:t>Section 9: Physical and Chemical Properties</w:t>
            </w:r>
            <w:r>
              <w:rPr>
                <w:color w:val="auto"/>
                <w:sz w:val="44"/>
              </w:rPr>
              <w:t xml:space="preserve"> (Continued)</w:t>
            </w:r>
          </w:p>
        </w:tc>
      </w:tr>
    </w:tbl>
    <w:p w:rsidR="004742A0" w:rsidRDefault="004742A0" w:rsidP="008D34F0">
      <w:pPr>
        <w:pStyle w:val="NoSpacing"/>
      </w:pPr>
    </w:p>
    <w:p w:rsidR="008D34F0" w:rsidRPr="008D34F0" w:rsidRDefault="008D34F0" w:rsidP="008D34F0">
      <w:pPr>
        <w:pStyle w:val="NoSpacing"/>
      </w:pP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4742A0" w:rsidRPr="004742A0">
        <w:rPr>
          <w:rFonts w:ascii="Times New Roman" w:hAnsi="Times New Roman" w:cs="Times New Roman"/>
          <w:b/>
          <w:sz w:val="24"/>
        </w:rPr>
        <w:t>223°C (433.4°F)</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4742A0" w:rsidRPr="002D24F5">
        <w:rPr>
          <w:rFonts w:ascii="Times New Roman" w:hAnsi="Times New Roman" w:cs="Times New Roman"/>
          <w:b/>
          <w:sz w:val="24"/>
        </w:rPr>
        <w:t>Not available.</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D24F5" w:rsidRPr="002D24F5">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2D24F5">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547CDD" w:rsidRDefault="00D16BC7" w:rsidP="000C179A">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4742A0" w:rsidRPr="002D24F5">
        <w:rPr>
          <w:rFonts w:ascii="Times New Roman" w:hAnsi="Times New Roman" w:cs="Times New Roman"/>
          <w:b/>
          <w:sz w:val="24"/>
        </w:rPr>
        <w:t>Not available.</w:t>
      </w:r>
    </w:p>
    <w:p w:rsidR="004742A0" w:rsidRDefault="004742A0" w:rsidP="008D34F0">
      <w:pPr>
        <w:pStyle w:val="NoSpacing"/>
      </w:pPr>
    </w:p>
    <w:p w:rsidR="008D34F0" w:rsidRPr="008D34F0" w:rsidRDefault="008D34F0" w:rsidP="008D34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AC0248" w:rsidRDefault="00AC0248" w:rsidP="008D34F0">
      <w:pPr>
        <w:pStyle w:val="NoSpacing"/>
      </w:pPr>
    </w:p>
    <w:p w:rsidR="008D34F0" w:rsidRPr="008D34F0" w:rsidRDefault="008D34F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2D24F5" w:rsidRPr="005460EF">
        <w:rPr>
          <w:rFonts w:ascii="Times New Roman" w:hAnsi="Times New Roman" w:cs="Times New Roman"/>
          <w:b/>
          <w:bCs/>
          <w:sz w:val="24"/>
          <w:szCs w:val="24"/>
        </w:rPr>
        <w:t>Not available.</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2D24F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EC648D" w:rsidRPr="00EC648D">
        <w:rPr>
          <w:rFonts w:ascii="Times New Roman" w:hAnsi="Times New Roman" w:cs="Times New Roman"/>
          <w:b/>
          <w:sz w:val="24"/>
        </w:rPr>
        <w:t>Non-corrosive in presence of glass.</w:t>
      </w:r>
    </w:p>
    <w:p w:rsidR="000874A5" w:rsidRDefault="000874A5" w:rsidP="00AC0248">
      <w:pPr>
        <w:pStyle w:val="NoSpacing"/>
      </w:pPr>
    </w:p>
    <w:p w:rsidR="004C41F0" w:rsidRDefault="005460EF" w:rsidP="002D24F5">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62572D" w:rsidRPr="00EC648D">
        <w:rPr>
          <w:rFonts w:ascii="Times New Roman" w:hAnsi="Times New Roman" w:cs="Times New Roman"/>
          <w:b/>
          <w:sz w:val="28"/>
          <w:szCs w:val="24"/>
        </w:rPr>
        <w:t xml:space="preserve"> </w:t>
      </w:r>
      <w:r w:rsidR="002D24F5" w:rsidRPr="005460EF">
        <w:rPr>
          <w:rFonts w:ascii="Times New Roman" w:hAnsi="Times New Roman" w:cs="Times New Roman"/>
          <w:b/>
          <w:bCs/>
          <w:sz w:val="24"/>
          <w:szCs w:val="24"/>
        </w:rPr>
        <w:t>Not available.</w:t>
      </w:r>
    </w:p>
    <w:p w:rsidR="00CE202D" w:rsidRPr="002D24F5" w:rsidRDefault="00CE202D" w:rsidP="002D24F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2D24F5">
        <w:rPr>
          <w:rFonts w:ascii="Times New Roman" w:hAnsi="Times New Roman" w:cs="Times New Roman"/>
          <w:b/>
          <w:sz w:val="24"/>
        </w:rPr>
        <w:t>No</w:t>
      </w:r>
      <w:r w:rsidR="00EC648D" w:rsidRPr="00EC648D">
        <w:rPr>
          <w:rFonts w:ascii="Times New Roman" w:hAnsi="Times New Roman" w:cs="Times New Roman"/>
          <w:b/>
          <w:sz w:val="24"/>
        </w:rPr>
        <w:t>.</w:t>
      </w:r>
    </w:p>
    <w:p w:rsidR="004045C5" w:rsidRDefault="004045C5" w:rsidP="00051796">
      <w:pPr>
        <w:pStyle w:val="NoSpacing"/>
        <w:rPr>
          <w:rFonts w:ascii="Times New Roman" w:hAnsi="Times New Roman" w:cs="Times New Roman"/>
          <w:b/>
          <w:sz w:val="24"/>
        </w:rPr>
      </w:pPr>
    </w:p>
    <w:p w:rsidR="00067788" w:rsidRDefault="00067788" w:rsidP="00051796">
      <w:pPr>
        <w:pStyle w:val="NoSpacing"/>
        <w:rPr>
          <w:rFonts w:ascii="Times New Roman" w:hAnsi="Times New Roman" w:cs="Times New Roman"/>
          <w:b/>
          <w:bCs/>
          <w:sz w:val="24"/>
          <w:szCs w:val="24"/>
        </w:rPr>
      </w:pPr>
    </w:p>
    <w:p w:rsidR="008D34F0" w:rsidRPr="008D34F0" w:rsidRDefault="008D34F0" w:rsidP="008D34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4D0A2F" w:rsidRPr="00C44239" w:rsidRDefault="004D0A2F" w:rsidP="00C44239">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2D24F5" w:rsidRPr="002D24F5">
        <w:rPr>
          <w:rFonts w:ascii="Times New Roman" w:hAnsi="Times New Roman" w:cs="Times New Roman"/>
          <w:b/>
          <w:sz w:val="24"/>
        </w:rPr>
        <w:t>Eye contact. Inhalation. Ingestion.</w:t>
      </w:r>
    </w:p>
    <w:p w:rsidR="0062572D" w:rsidRPr="00CE202D" w:rsidRDefault="0062572D" w:rsidP="00CE202D">
      <w:pPr>
        <w:pStyle w:val="NoSpacing"/>
      </w:pPr>
    </w:p>
    <w:p w:rsidR="00BC021A" w:rsidRPr="008D34F0" w:rsidRDefault="001973D0" w:rsidP="002D24F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8D34F0">
        <w:rPr>
          <w:rFonts w:ascii="Times New Roman" w:hAnsi="Times New Roman" w:cs="Times New Roman"/>
          <w:b/>
          <w:sz w:val="28"/>
        </w:rPr>
        <w:t xml:space="preserve"> </w:t>
      </w:r>
      <w:r w:rsidR="008D34F0" w:rsidRPr="008D34F0">
        <w:rPr>
          <w:rFonts w:ascii="Times New Roman" w:hAnsi="Times New Roman" w:cs="Times New Roman"/>
          <w:b/>
          <w:sz w:val="24"/>
        </w:rPr>
        <w:t>LD50: Not available. LC50: Not available.</w:t>
      </w:r>
    </w:p>
    <w:p w:rsidR="008D34F0" w:rsidRPr="008D34F0" w:rsidRDefault="008D34F0" w:rsidP="008D34F0">
      <w:pPr>
        <w:pStyle w:val="NoSpacing"/>
      </w:pPr>
    </w:p>
    <w:p w:rsidR="000437E3" w:rsidRDefault="001973D0" w:rsidP="002D24F5">
      <w:pPr>
        <w:pStyle w:val="NoSpacing"/>
        <w:rPr>
          <w:rFonts w:ascii="Times New Roman" w:hAnsi="Times New Roman" w:cs="Times New Roman"/>
          <w:b/>
          <w:sz w:val="24"/>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r w:rsidR="008D34F0" w:rsidRPr="008D34F0">
        <w:rPr>
          <w:rFonts w:ascii="Times New Roman" w:hAnsi="Times New Roman" w:cs="Times New Roman"/>
          <w:b/>
          <w:sz w:val="24"/>
        </w:rPr>
        <w:t>The substance is toxic to lungs, mucous membranes.</w:t>
      </w:r>
    </w:p>
    <w:p w:rsidR="002D24F5" w:rsidRPr="008D34F0" w:rsidRDefault="002D24F5" w:rsidP="008D34F0">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8D34F0" w:rsidRPr="008D34F0" w:rsidRDefault="008D34F0" w:rsidP="008D34F0">
      <w:pPr>
        <w:spacing w:after="0" w:line="240" w:lineRule="auto"/>
        <w:rPr>
          <w:rFonts w:ascii="Times New Roman" w:eastAsia="Times New Roman" w:hAnsi="Times New Roman" w:cs="Times New Roman"/>
          <w:b/>
          <w:sz w:val="24"/>
          <w:szCs w:val="25"/>
          <w:lang w:val="en-US" w:eastAsia="en-US"/>
        </w:rPr>
      </w:pPr>
      <w:r w:rsidRPr="008D34F0">
        <w:rPr>
          <w:rFonts w:ascii="Times New Roman" w:eastAsia="Times New Roman" w:hAnsi="Times New Roman" w:cs="Times New Roman"/>
          <w:b/>
          <w:sz w:val="24"/>
          <w:szCs w:val="25"/>
          <w:lang w:val="en-US" w:eastAsia="en-US"/>
        </w:rPr>
        <w:t>Very hazardous in case of ingestion. Hazardous in case of skin contact (irritant), of inhalation. Slightly hazardous in case of skin contact (permeator).</w:t>
      </w:r>
    </w:p>
    <w:p w:rsidR="00AC0248" w:rsidRPr="00647F3F" w:rsidRDefault="00AC0248"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507CA1" w:rsidRDefault="001973D0" w:rsidP="002D24F5">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2D24F5" w:rsidRPr="009E3B46">
        <w:rPr>
          <w:rFonts w:ascii="Times New Roman" w:hAnsi="Times New Roman" w:cs="Times New Roman"/>
          <w:b/>
          <w:sz w:val="24"/>
        </w:rPr>
        <w:t>Not Available.</w:t>
      </w:r>
    </w:p>
    <w:p w:rsidR="002D24F5" w:rsidRPr="00647F3F" w:rsidRDefault="002D24F5" w:rsidP="002D24F5">
      <w:pPr>
        <w:pStyle w:val="NoSpacing"/>
      </w:pPr>
    </w:p>
    <w:p w:rsidR="00EC648D" w:rsidRDefault="001973D0" w:rsidP="00EC648D">
      <w:pPr>
        <w:pStyle w:val="NoSpacing"/>
        <w:rPr>
          <w:rFonts w:ascii="Times New Roman" w:hAnsi="Times New Roman" w:cs="Times New Roman"/>
          <w:b/>
          <w:sz w:val="28"/>
          <w:szCs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r w:rsidR="002D24F5" w:rsidRPr="009E3B46">
        <w:rPr>
          <w:rFonts w:ascii="Times New Roman" w:hAnsi="Times New Roman" w:cs="Times New Roman"/>
          <w:b/>
          <w:sz w:val="24"/>
        </w:rPr>
        <w:t>Not Available.</w:t>
      </w:r>
    </w:p>
    <w:p w:rsidR="004D3765" w:rsidRPr="004D3765" w:rsidRDefault="004D3765" w:rsidP="004D376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E202D" w:rsidRPr="002D24F5" w:rsidRDefault="002D24F5" w:rsidP="007B2FC3">
      <w:pPr>
        <w:pStyle w:val="NoSpacing"/>
        <w:rPr>
          <w:rFonts w:ascii="Times New Roman" w:hAnsi="Times New Roman" w:cs="Times New Roman"/>
          <w:b/>
          <w:sz w:val="24"/>
        </w:rPr>
      </w:pPr>
      <w:r w:rsidRPr="002D24F5">
        <w:rPr>
          <w:rFonts w:ascii="Times New Roman" w:hAnsi="Times New Roman" w:cs="Times New Roman"/>
          <w:b/>
          <w:sz w:val="24"/>
        </w:rPr>
        <w:t>Possibly hazardous short term degradation products are not likely. However, long term degradation products may arise.</w:t>
      </w:r>
    </w:p>
    <w:p w:rsidR="002D24F5" w:rsidRPr="002D24F5" w:rsidRDefault="002D24F5" w:rsidP="002D24F5">
      <w:pPr>
        <w:pStyle w:val="NoSpacing"/>
      </w:pPr>
    </w:p>
    <w:p w:rsidR="00CE202D" w:rsidRDefault="00356BC2" w:rsidP="002D24F5">
      <w:pPr>
        <w:pStyle w:val="NoSpacing"/>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2D24F5" w:rsidRPr="002D24F5">
        <w:rPr>
          <w:rFonts w:ascii="Times New Roman" w:hAnsi="Times New Roman" w:cs="Times New Roman"/>
          <w:b/>
          <w:sz w:val="24"/>
        </w:rPr>
        <w:t>The products of degradation are more toxic.</w:t>
      </w:r>
    </w:p>
    <w:p w:rsidR="002D24F5" w:rsidRPr="002D24F5" w:rsidRDefault="002D24F5" w:rsidP="002D24F5">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D3765" w:rsidRPr="002D24F5" w:rsidRDefault="004D3765" w:rsidP="002D24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79B1" w:rsidRPr="002D24F5" w:rsidRDefault="004079B1" w:rsidP="002D24F5">
      <w:pPr>
        <w:pStyle w:val="NoSpacing"/>
      </w:pPr>
    </w:p>
    <w:p w:rsidR="002D24F5" w:rsidRPr="002D24F5" w:rsidRDefault="002D24F5" w:rsidP="002D24F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8C311B" w:rsidRPr="002D24F5" w:rsidRDefault="008C311B" w:rsidP="002D24F5">
      <w:pPr>
        <w:pStyle w:val="NoSpacing"/>
      </w:pPr>
    </w:p>
    <w:p w:rsidR="002D24F5" w:rsidRPr="002D24F5" w:rsidRDefault="002D24F5" w:rsidP="002D24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C922CF" w:rsidRPr="008D34F0" w:rsidRDefault="00C922CF" w:rsidP="008D34F0">
      <w:pPr>
        <w:pStyle w:val="NoSpacing"/>
      </w:pPr>
    </w:p>
    <w:p w:rsidR="008D34F0" w:rsidRPr="008D34F0" w:rsidRDefault="008D34F0" w:rsidP="008D34F0">
      <w:pPr>
        <w:pStyle w:val="NoSpacing"/>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Land transport (ADR-RID)</w:t>
      </w:r>
    </w:p>
    <w:p w:rsidR="008D34F0" w:rsidRPr="008D34F0" w:rsidRDefault="008D34F0" w:rsidP="008D34F0">
      <w:pPr>
        <w:pStyle w:val="NoSpacing"/>
        <w:rPr>
          <w:rFonts w:eastAsia="Times New Roman"/>
          <w:lang w:val="en-US" w:eastAsia="en-US"/>
        </w:rPr>
      </w:pPr>
    </w:p>
    <w:p w:rsidR="008D34F0" w:rsidRPr="008D34F0" w:rsidRDefault="008D34F0" w:rsidP="008D34F0">
      <w:pPr>
        <w:spacing w:after="0" w:line="240" w:lineRule="auto"/>
        <w:rPr>
          <w:rFonts w:ascii="Times New Roman" w:eastAsia="Times New Roman" w:hAnsi="Times New Roman" w:cs="Times New Roman"/>
          <w:b/>
          <w:sz w:val="24"/>
          <w:szCs w:val="23"/>
          <w:lang w:val="en-US" w:eastAsia="en-US"/>
        </w:rPr>
      </w:pPr>
      <w:r w:rsidRPr="008D34F0">
        <w:rPr>
          <w:rFonts w:ascii="Times New Roman" w:eastAsia="Times New Roman" w:hAnsi="Times New Roman" w:cs="Times New Roman"/>
          <w:b/>
          <w:sz w:val="28"/>
          <w:szCs w:val="23"/>
          <w:lang w:val="en-US" w:eastAsia="en-US"/>
        </w:rPr>
        <w:t xml:space="preserve">General information: </w:t>
      </w:r>
      <w:r w:rsidRPr="008D34F0">
        <w:rPr>
          <w:rFonts w:ascii="Times New Roman" w:eastAsia="Times New Roman" w:hAnsi="Times New Roman" w:cs="Times New Roman"/>
          <w:b/>
          <w:sz w:val="24"/>
          <w:szCs w:val="23"/>
          <w:lang w:val="en-US" w:eastAsia="en-US"/>
        </w:rPr>
        <w:t>Not regulated.</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Sea transport (IMDG) [English only]</w:t>
      </w:r>
    </w:p>
    <w:p w:rsidR="008D34F0" w:rsidRPr="008D34F0" w:rsidRDefault="008D34F0" w:rsidP="008D34F0">
      <w:pPr>
        <w:pStyle w:val="NoSpacing"/>
        <w:rPr>
          <w:rFonts w:eastAsia="Times New Roman"/>
          <w:lang w:val="en-US" w:eastAsia="en-US"/>
        </w:rPr>
      </w:pPr>
    </w:p>
    <w:p w:rsidR="008D34F0" w:rsidRPr="008D34F0" w:rsidRDefault="008D34F0" w:rsidP="008D34F0">
      <w:pPr>
        <w:spacing w:after="0" w:line="240" w:lineRule="auto"/>
        <w:rPr>
          <w:rFonts w:ascii="Times New Roman" w:eastAsia="Times New Roman" w:hAnsi="Times New Roman" w:cs="Times New Roman"/>
          <w:b/>
          <w:sz w:val="24"/>
          <w:szCs w:val="23"/>
          <w:lang w:val="en-US" w:eastAsia="en-US"/>
        </w:rPr>
      </w:pPr>
      <w:r w:rsidRPr="008D34F0">
        <w:rPr>
          <w:rFonts w:ascii="Times New Roman" w:eastAsia="Times New Roman" w:hAnsi="Times New Roman" w:cs="Times New Roman"/>
          <w:b/>
          <w:sz w:val="28"/>
          <w:szCs w:val="23"/>
          <w:lang w:val="en-US" w:eastAsia="en-US"/>
        </w:rPr>
        <w:t xml:space="preserve">General information: </w:t>
      </w:r>
      <w:r w:rsidRPr="008D34F0">
        <w:rPr>
          <w:rFonts w:ascii="Times New Roman" w:eastAsia="Times New Roman" w:hAnsi="Times New Roman" w:cs="Times New Roman"/>
          <w:b/>
          <w:sz w:val="24"/>
          <w:szCs w:val="23"/>
          <w:lang w:val="en-US" w:eastAsia="en-US"/>
        </w:rPr>
        <w:t>Not regulated.</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Air transport (ICAO-IATA) [English only]</w:t>
      </w:r>
    </w:p>
    <w:p w:rsidR="008D34F0" w:rsidRPr="008D34F0" w:rsidRDefault="008D34F0" w:rsidP="008D34F0">
      <w:pPr>
        <w:pStyle w:val="NoSpacing"/>
        <w:rPr>
          <w:rFonts w:eastAsia="Times New Roman"/>
          <w:lang w:val="en-US" w:eastAsia="en-US"/>
        </w:rPr>
      </w:pPr>
    </w:p>
    <w:p w:rsidR="008D34F0" w:rsidRPr="008D34F0" w:rsidRDefault="008D34F0" w:rsidP="008D34F0">
      <w:pPr>
        <w:spacing w:after="0" w:line="240" w:lineRule="auto"/>
        <w:rPr>
          <w:rFonts w:ascii="Times New Roman" w:eastAsia="Times New Roman" w:hAnsi="Times New Roman" w:cs="Times New Roman"/>
          <w:b/>
          <w:sz w:val="24"/>
          <w:szCs w:val="23"/>
          <w:lang w:val="en-US" w:eastAsia="en-US"/>
        </w:rPr>
      </w:pPr>
      <w:r w:rsidRPr="008D34F0">
        <w:rPr>
          <w:rFonts w:ascii="Times New Roman" w:eastAsia="Times New Roman" w:hAnsi="Times New Roman" w:cs="Times New Roman"/>
          <w:b/>
          <w:sz w:val="28"/>
          <w:szCs w:val="23"/>
          <w:lang w:val="en-US" w:eastAsia="en-US"/>
        </w:rPr>
        <w:t xml:space="preserve">General information: </w:t>
      </w:r>
      <w:r w:rsidRPr="008D34F0">
        <w:rPr>
          <w:rFonts w:ascii="Times New Roman" w:eastAsia="Times New Roman" w:hAnsi="Times New Roman" w:cs="Times New Roman"/>
          <w:b/>
          <w:sz w:val="24"/>
          <w:szCs w:val="23"/>
          <w:lang w:val="en-US" w:eastAsia="en-US"/>
        </w:rPr>
        <w:t>Not regulated.</w:t>
      </w:r>
    </w:p>
    <w:p w:rsidR="004079B1" w:rsidRPr="00011BD5" w:rsidRDefault="004079B1" w:rsidP="00011BD5">
      <w:pPr>
        <w:pStyle w:val="NoSpacing"/>
      </w:pPr>
    </w:p>
    <w:p w:rsidR="001016A6" w:rsidRPr="00011BD5" w:rsidRDefault="001016A6" w:rsidP="00011B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1016A6" w:rsidRPr="007D51BF" w:rsidRDefault="001016A6" w:rsidP="007D51BF">
      <w:pPr>
        <w:pStyle w:val="NoSpacing"/>
      </w:pPr>
    </w:p>
    <w:p w:rsidR="007314BF" w:rsidRDefault="002619B1" w:rsidP="008D34F0">
      <w:pPr>
        <w:autoSpaceDE w:val="0"/>
        <w:autoSpaceDN w:val="0"/>
        <w:adjustRightInd w:val="0"/>
        <w:spacing w:after="0" w:line="240" w:lineRule="auto"/>
        <w:rPr>
          <w:rFonts w:ascii="Times New Roman" w:hAnsi="Times New Roman" w:cs="Times New Roman"/>
          <w:b/>
          <w:sz w:val="24"/>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r w:rsidR="008D34F0" w:rsidRPr="008D34F0">
        <w:rPr>
          <w:rFonts w:ascii="Times New Roman" w:hAnsi="Times New Roman" w:cs="Times New Roman"/>
          <w:b/>
          <w:sz w:val="24"/>
        </w:rPr>
        <w:t>TSCA 8(b) inventory: o-Cresolphthalein</w:t>
      </w:r>
      <w:r w:rsidR="008D34F0">
        <w:rPr>
          <w:rFonts w:ascii="Times New Roman" w:hAnsi="Times New Roman" w:cs="Times New Roman"/>
          <w:b/>
          <w:sz w:val="24"/>
        </w:rPr>
        <w:t>.</w:t>
      </w:r>
    </w:p>
    <w:p w:rsidR="008D34F0" w:rsidRPr="008D34F0" w:rsidRDefault="008D34F0" w:rsidP="008D34F0">
      <w:pPr>
        <w:pStyle w:val="NoSpacing"/>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1016A6" w:rsidRPr="001016A6" w:rsidRDefault="007314BF" w:rsidP="001016A6">
      <w:pPr>
        <w:pStyle w:val="NoSpacing"/>
        <w:rPr>
          <w:rFonts w:eastAsia="Times New Roman"/>
          <w:lang w:val="en-US" w:eastAsia="en-US"/>
        </w:rPr>
      </w:pPr>
      <w:r w:rsidRPr="00D628B7">
        <w:rPr>
          <w:rFonts w:ascii="Times New Roman" w:hAnsi="Times New Roman" w:cs="Times New Roman"/>
          <w:b/>
          <w:sz w:val="28"/>
        </w:rPr>
        <w:t xml:space="preserve">OSHA: </w:t>
      </w:r>
      <w:r w:rsidR="008D34F0" w:rsidRPr="008D34F0">
        <w:rPr>
          <w:rFonts w:ascii="Times New Roman" w:hAnsi="Times New Roman" w:cs="Times New Roman"/>
          <w:b/>
          <w:sz w:val="24"/>
        </w:rPr>
        <w:t>Hazardous by definition of Hazard Communication Standard (29 CFR 1910.1200).</w:t>
      </w:r>
    </w:p>
    <w:p w:rsidR="008C311B" w:rsidRPr="008D34F0" w:rsidRDefault="008C311B" w:rsidP="008D34F0">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016A6" w:rsidRPr="00011BD5" w:rsidRDefault="003C48C2" w:rsidP="001016A6">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8D34F0" w:rsidRPr="008D34F0">
        <w:rPr>
          <w:rFonts w:ascii="Times New Roman" w:hAnsi="Times New Roman" w:cs="Times New Roman"/>
          <w:b/>
          <w:sz w:val="24"/>
        </w:rPr>
        <w:t>CLASS D-2A: Material causing other toxic effects (VERY TOXIC).</w:t>
      </w:r>
    </w:p>
    <w:p w:rsidR="001016A6" w:rsidRPr="00011BD5" w:rsidRDefault="002619B1" w:rsidP="001016A6">
      <w:pPr>
        <w:pStyle w:val="NoSpacing"/>
        <w:rPr>
          <w:rFonts w:ascii="Times New Roman" w:eastAsia="Times New Roman" w:hAnsi="Times New Roman" w:cs="Times New Roman"/>
          <w:b/>
          <w:sz w:val="24"/>
          <w:lang w:val="en-US" w:eastAsia="en-US"/>
        </w:rPr>
      </w:pPr>
      <w:r w:rsidRPr="007314BF">
        <w:rPr>
          <w:rFonts w:ascii="Times New Roman" w:hAnsi="Times New Roman" w:cs="Times New Roman"/>
          <w:b/>
          <w:sz w:val="28"/>
          <w:szCs w:val="24"/>
        </w:rPr>
        <w:t xml:space="preserve">DSCL (EEC): </w:t>
      </w:r>
      <w:r w:rsidR="008D34F0" w:rsidRPr="008D34F0">
        <w:rPr>
          <w:rFonts w:ascii="Times New Roman" w:hAnsi="Times New Roman" w:cs="Times New Roman"/>
          <w:b/>
          <w:sz w:val="24"/>
        </w:rPr>
        <w:t>R36/38- Irritating to eyes and skin.</w:t>
      </w:r>
    </w:p>
    <w:p w:rsidR="007314BF" w:rsidRDefault="007314BF" w:rsidP="008C311B">
      <w:pPr>
        <w:pStyle w:val="NoSpacing"/>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D34F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D34F0">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8D34F0">
        <w:rPr>
          <w:rFonts w:ascii="Times New Roman" w:hAnsi="Times New Roman" w:cs="Times New Roman"/>
          <w:b/>
          <w:sz w:val="24"/>
        </w:rPr>
        <w:t>E</w:t>
      </w:r>
    </w:p>
    <w:p w:rsidR="00855809" w:rsidRPr="008C311B"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D34F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D34F0">
        <w:rPr>
          <w:rFonts w:ascii="Times New Roman" w:hAnsi="Times New Roman" w:cs="Times New Roman"/>
          <w:b/>
          <w:sz w:val="24"/>
        </w:rPr>
        <w:t xml:space="preserve"> 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1016A6">
      <w:pPr>
        <w:pStyle w:val="NoSpacing"/>
      </w:pPr>
      <w:r w:rsidRPr="002619B1">
        <w:rPr>
          <w:rFonts w:ascii="Times New Roman" w:hAnsi="Times New Roman" w:cs="Times New Roman"/>
          <w:b/>
          <w:sz w:val="28"/>
        </w:rPr>
        <w:t>Specific hazard:</w:t>
      </w:r>
      <w:r w:rsidR="001016A6">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11BD5"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11BD5" w:rsidRPr="007B71FE" w:rsidRDefault="00011BD5" w:rsidP="0051046B">
            <w:pPr>
              <w:rPr>
                <w:color w:val="auto"/>
              </w:rPr>
            </w:pPr>
            <w:r w:rsidRPr="00BE4862">
              <w:lastRenderedPageBreak/>
              <w:t xml:space="preserve"> </w:t>
            </w:r>
            <w:r w:rsidRPr="00411736">
              <w:rPr>
                <w:color w:val="auto"/>
                <w:sz w:val="44"/>
              </w:rPr>
              <w:t>Section 15: Other Regulatory Information</w:t>
            </w:r>
            <w:r>
              <w:rPr>
                <w:color w:val="auto"/>
                <w:sz w:val="44"/>
              </w:rPr>
              <w:t xml:space="preserve"> (Continued)</w:t>
            </w:r>
          </w:p>
        </w:tc>
      </w:tr>
    </w:tbl>
    <w:p w:rsidR="00011BD5" w:rsidRDefault="00011BD5" w:rsidP="001016A6">
      <w:pPr>
        <w:pStyle w:val="NoSpacing"/>
      </w:pPr>
    </w:p>
    <w:p w:rsidR="00BE1CE9" w:rsidRPr="00BE4862" w:rsidRDefault="00BE1CE9" w:rsidP="00A30A4D">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D34F0" w:rsidRPr="008D34F0" w:rsidRDefault="008D34F0" w:rsidP="008D34F0">
      <w:pPr>
        <w:spacing w:after="0" w:line="240" w:lineRule="auto"/>
        <w:rPr>
          <w:rFonts w:ascii="Times New Roman" w:eastAsia="Times New Roman" w:hAnsi="Times New Roman" w:cs="Times New Roman"/>
          <w:b/>
          <w:sz w:val="24"/>
          <w:szCs w:val="25"/>
          <w:lang w:val="en-US" w:eastAsia="en-US"/>
        </w:rPr>
      </w:pPr>
      <w:r w:rsidRPr="008D34F0">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3C48C2" w:rsidRDefault="003C48C2" w:rsidP="00BE1CE9">
      <w:pPr>
        <w:pStyle w:val="NoSpacing"/>
      </w:pPr>
    </w:p>
    <w:p w:rsidR="00BE1CE9" w:rsidRPr="00BE1CE9" w:rsidRDefault="00BE1CE9" w:rsidP="00BE1C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733819" w:rsidRDefault="00733819" w:rsidP="00A21C03">
      <w:pPr>
        <w:jc w:val="center"/>
        <w:rPr>
          <w:rFonts w:ascii="Georgia" w:eastAsia="Calibri" w:hAnsi="Georgia" w:cs="Arial"/>
          <w:b/>
          <w:bCs/>
          <w:i/>
          <w:iCs/>
          <w:color w:val="000000"/>
          <w:sz w:val="40"/>
          <w:szCs w:val="36"/>
        </w:rPr>
      </w:pPr>
    </w:p>
    <w:p w:rsidR="00A21C03" w:rsidRPr="00AE6315" w:rsidRDefault="00A21C03" w:rsidP="00A21C03">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21C03" w:rsidRPr="008B4575" w:rsidRDefault="00A21C03" w:rsidP="00A21C0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21C03" w:rsidRPr="00211219" w:rsidRDefault="00A21C03" w:rsidP="00A21C0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21C03" w:rsidRPr="00211219" w:rsidRDefault="00A21C03" w:rsidP="00A21C0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A21C03">
      <w:pPr>
        <w:jc w:val="center"/>
        <w:rPr>
          <w:rFonts w:ascii="Times New Roman" w:eastAsia="Calibri" w:hAnsi="Times New Roman" w:cs="Times New Roman"/>
          <w:color w:val="000000"/>
          <w:sz w:val="28"/>
        </w:rPr>
      </w:pPr>
    </w:p>
    <w:sectPr w:rsidR="00EB0800" w:rsidRPr="00A41BF3" w:rsidSect="00A21C0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EA6" w:rsidRDefault="00003EA6" w:rsidP="009C3BE4">
      <w:pPr>
        <w:spacing w:after="0" w:line="240" w:lineRule="auto"/>
      </w:pPr>
      <w:r>
        <w:separator/>
      </w:r>
    </w:p>
  </w:endnote>
  <w:endnote w:type="continuationSeparator" w:id="0">
    <w:p w:rsidR="00003EA6" w:rsidRDefault="00003EA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21C03" w:rsidP="00A21C03">
    <w:pPr>
      <w:pStyle w:val="Footer"/>
      <w:ind w:left="-510"/>
      <w:jc w:val="right"/>
    </w:pPr>
    <w:r w:rsidRPr="00787C02">
      <w:rPr>
        <w:noProof/>
      </w:rPr>
      <w:drawing>
        <wp:inline distT="0" distB="0" distL="0" distR="0" wp14:anchorId="1D3B7F54" wp14:editId="0E90850C">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EA6" w:rsidRDefault="00003EA6" w:rsidP="009C3BE4">
      <w:pPr>
        <w:spacing w:after="0" w:line="240" w:lineRule="auto"/>
      </w:pPr>
      <w:r>
        <w:separator/>
      </w:r>
    </w:p>
  </w:footnote>
  <w:footnote w:type="continuationSeparator" w:id="0">
    <w:p w:rsidR="00003EA6" w:rsidRDefault="00003EA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21C03" w:rsidP="00A21C03">
    <w:pPr>
      <w:pStyle w:val="Header"/>
      <w:ind w:left="-567"/>
    </w:pPr>
    <w:r w:rsidRPr="00C10C02">
      <w:rPr>
        <w:b/>
        <w:noProof/>
        <w:color w:val="0000CC"/>
        <w:sz w:val="20"/>
      </w:rPr>
      <w:drawing>
        <wp:inline distT="0" distB="0" distL="0" distR="0" wp14:anchorId="6DFF943C" wp14:editId="00E6BB7C">
          <wp:extent cx="77914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94718"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3EA6"/>
    <w:rsid w:val="0000561B"/>
    <w:rsid w:val="00005737"/>
    <w:rsid w:val="0000587E"/>
    <w:rsid w:val="0000605F"/>
    <w:rsid w:val="00007215"/>
    <w:rsid w:val="00007D2F"/>
    <w:rsid w:val="00010AAA"/>
    <w:rsid w:val="00010B44"/>
    <w:rsid w:val="0001127E"/>
    <w:rsid w:val="00011BD5"/>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E1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3073"/>
    <w:rsid w:val="000A3118"/>
    <w:rsid w:val="000A421A"/>
    <w:rsid w:val="000A48A2"/>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0680"/>
    <w:rsid w:val="00362630"/>
    <w:rsid w:val="00363167"/>
    <w:rsid w:val="0036329F"/>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45C5"/>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3BEF"/>
    <w:rsid w:val="00454CC1"/>
    <w:rsid w:val="004622F0"/>
    <w:rsid w:val="00464FDD"/>
    <w:rsid w:val="00465416"/>
    <w:rsid w:val="00467BE3"/>
    <w:rsid w:val="004701C3"/>
    <w:rsid w:val="004702BF"/>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3819"/>
    <w:rsid w:val="00736C8E"/>
    <w:rsid w:val="007415C6"/>
    <w:rsid w:val="0074477D"/>
    <w:rsid w:val="007448CB"/>
    <w:rsid w:val="007452F3"/>
    <w:rsid w:val="007465C5"/>
    <w:rsid w:val="00751B71"/>
    <w:rsid w:val="00752C7E"/>
    <w:rsid w:val="00755402"/>
    <w:rsid w:val="00755BEE"/>
    <w:rsid w:val="007566D4"/>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B7E9D"/>
    <w:rsid w:val="008C1281"/>
    <w:rsid w:val="008C2051"/>
    <w:rsid w:val="008C311B"/>
    <w:rsid w:val="008C3E7F"/>
    <w:rsid w:val="008D09D1"/>
    <w:rsid w:val="008D0B3D"/>
    <w:rsid w:val="008D2C7D"/>
    <w:rsid w:val="008D34F0"/>
    <w:rsid w:val="008D419B"/>
    <w:rsid w:val="008D5256"/>
    <w:rsid w:val="008D5D1F"/>
    <w:rsid w:val="008D64F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56D"/>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E7365"/>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1C03"/>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5734"/>
    <w:rsid w:val="00A56581"/>
    <w:rsid w:val="00A56F15"/>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55D"/>
    <w:rsid w:val="00B92F64"/>
    <w:rsid w:val="00B93DD8"/>
    <w:rsid w:val="00B952EF"/>
    <w:rsid w:val="00B96984"/>
    <w:rsid w:val="00BA230D"/>
    <w:rsid w:val="00BA33C8"/>
    <w:rsid w:val="00BA3534"/>
    <w:rsid w:val="00BA4095"/>
    <w:rsid w:val="00BA4F48"/>
    <w:rsid w:val="00BA6A6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E7A84"/>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AECF3-E906-43B4-8A6C-C678EA39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2018-03-10T06:26:00Z</cp:lastPrinted>
  <dcterms:created xsi:type="dcterms:W3CDTF">2020-12-07T08:29:00Z</dcterms:created>
  <dcterms:modified xsi:type="dcterms:W3CDTF">2020-12-07T08:29:00Z</dcterms:modified>
</cp:coreProperties>
</file>