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6B6C8B" w:rsidRPr="006B6C8B" w:rsidRDefault="006B6C8B" w:rsidP="006B6C8B">
      <w:pPr>
        <w:autoSpaceDE w:val="0"/>
        <w:autoSpaceDN w:val="0"/>
        <w:adjustRightInd w:val="0"/>
        <w:spacing w:after="0" w:line="240" w:lineRule="auto"/>
        <w:jc w:val="center"/>
        <w:rPr>
          <w:rFonts w:ascii="Times New Roman" w:hAnsi="Times New Roman" w:cs="Times New Roman"/>
          <w:b/>
          <w:bCs/>
          <w:sz w:val="44"/>
          <w:szCs w:val="44"/>
          <w:lang w:val="en-US"/>
        </w:rPr>
      </w:pPr>
      <w:r w:rsidRPr="006B6C8B">
        <w:rPr>
          <w:rFonts w:ascii="Times New Roman" w:hAnsi="Times New Roman" w:cs="Times New Roman"/>
          <w:b/>
          <w:bCs/>
          <w:sz w:val="44"/>
          <w:szCs w:val="44"/>
          <w:lang w:val="en-US"/>
        </w:rPr>
        <w:t>CROTONALDEHYDE 99%</w:t>
      </w:r>
    </w:p>
    <w:p w:rsidR="006B6C8B" w:rsidRPr="006B6C8B" w:rsidRDefault="006B6C8B" w:rsidP="006B6C8B">
      <w:pPr>
        <w:autoSpaceDE w:val="0"/>
        <w:autoSpaceDN w:val="0"/>
        <w:adjustRightInd w:val="0"/>
        <w:spacing w:after="0" w:line="240" w:lineRule="auto"/>
        <w:jc w:val="center"/>
        <w:rPr>
          <w:rFonts w:ascii="Times New Roman" w:hAnsi="Times New Roman" w:cs="Times New Roman"/>
          <w:sz w:val="36"/>
          <w:szCs w:val="44"/>
          <w:lang w:val="en-US"/>
        </w:rPr>
      </w:pPr>
      <w:r w:rsidRPr="006B6C8B">
        <w:rPr>
          <w:rFonts w:ascii="Times New Roman" w:hAnsi="Times New Roman" w:cs="Times New Roman"/>
          <w:b/>
          <w:bCs/>
          <w:sz w:val="36"/>
          <w:szCs w:val="44"/>
          <w:lang w:val="en-US"/>
        </w:rPr>
        <w:t>(For Synthesis)</w:t>
      </w:r>
    </w:p>
    <w:p w:rsidR="00EC03C5" w:rsidRPr="00E10ED8" w:rsidRDefault="00587231" w:rsidP="00E10ED8">
      <w:pPr>
        <w:autoSpaceDE w:val="0"/>
        <w:autoSpaceDN w:val="0"/>
        <w:adjustRightInd w:val="0"/>
        <w:spacing w:after="0" w:line="240" w:lineRule="auto"/>
        <w:jc w:val="center"/>
        <w:rPr>
          <w:rFonts w:ascii="Times New Roman" w:hAnsi="Times New Roman" w:cs="Times New Roman"/>
          <w:b/>
          <w:sz w:val="36"/>
          <w:szCs w:val="24"/>
          <w:lang w:val="en-US"/>
        </w:rPr>
      </w:pPr>
      <w:r w:rsidRPr="00E10ED8">
        <w:rPr>
          <w:rFonts w:ascii="Times New Roman" w:hAnsi="Times New Roman" w:cs="Times New Roman"/>
          <w:b/>
          <w:sz w:val="36"/>
          <w:szCs w:val="24"/>
        </w:rPr>
        <w:t xml:space="preserve">MSDS CAS: </w:t>
      </w:r>
      <w:r w:rsidR="006B6C8B">
        <w:rPr>
          <w:rFonts w:ascii="Times New Roman" w:hAnsi="Times New Roman" w:cs="Times New Roman"/>
          <w:b/>
          <w:sz w:val="36"/>
          <w:szCs w:val="24"/>
          <w:lang w:val="en-US"/>
        </w:rPr>
        <w:t>123-73-9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BF5306" w:rsidRDefault="00421339" w:rsidP="00BF5306">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BF5306" w:rsidRPr="00BF5306">
        <w:rPr>
          <w:rFonts w:ascii="Times New Roman" w:hAnsi="Times New Roman" w:cs="Times New Roman"/>
          <w:b/>
          <w:bCs/>
          <w:sz w:val="24"/>
          <w:szCs w:val="24"/>
          <w:lang w:val="en-US"/>
        </w:rPr>
        <w:t>CROTONALDEHYDE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6B6C8B">
        <w:rPr>
          <w:rFonts w:ascii="Times New Roman" w:hAnsi="Times New Roman" w:cs="Times New Roman"/>
          <w:b/>
          <w:sz w:val="24"/>
          <w:szCs w:val="24"/>
          <w:lang w:val="en-US"/>
        </w:rPr>
        <w:t>123-73-9</w:t>
      </w:r>
    </w:p>
    <w:p w:rsidR="00A1018E" w:rsidRDefault="00421339" w:rsidP="00A1018E">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BF5306" w:rsidRPr="00BF5306">
        <w:rPr>
          <w:rFonts w:ascii="Times New Roman" w:hAnsi="Times New Roman" w:cs="Times New Roman"/>
          <w:b/>
          <w:sz w:val="24"/>
        </w:rPr>
        <w:t>2-Butanal</w:t>
      </w:r>
    </w:p>
    <w:p w:rsidR="00C11EC3" w:rsidRPr="00543090" w:rsidRDefault="00421339" w:rsidP="00A1018E">
      <w:pPr>
        <w:pStyle w:val="NoSpacing"/>
        <w:rPr>
          <w:rFonts w:ascii="Times New Roman" w:hAnsi="Times New Roman" w:cs="Times New Roman"/>
          <w:b/>
          <w:bCs/>
          <w:sz w:val="44"/>
          <w:szCs w:val="44"/>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sidRPr="007566D4">
        <w:rPr>
          <w:rFonts w:ascii="Times New Roman" w:hAnsi="Times New Roman" w:cs="Times New Roman"/>
          <w:b/>
          <w:sz w:val="28"/>
        </w:rPr>
        <w:tab/>
      </w:r>
      <w:proofErr w:type="spellStart"/>
      <w:r w:rsidR="00BF5306" w:rsidRPr="00BF5306">
        <w:rPr>
          <w:rFonts w:ascii="Times New Roman" w:hAnsi="Times New Roman" w:cs="Times New Roman"/>
          <w:b/>
          <w:bCs/>
          <w:sz w:val="24"/>
          <w:szCs w:val="24"/>
          <w:lang w:val="en-US"/>
        </w:rPr>
        <w:t>Crotonaldehyde</w:t>
      </w:r>
      <w:proofErr w:type="spellEnd"/>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BF5306">
        <w:rPr>
          <w:rFonts w:ascii="Times New Roman" w:hAnsi="Times New Roman" w:cs="Times New Roman"/>
          <w:b/>
          <w:sz w:val="32"/>
        </w:rPr>
        <w:t xml:space="preserve"> </w:t>
      </w:r>
      <w:r w:rsidR="00BF5306" w:rsidRPr="00BF5306">
        <w:rPr>
          <w:rFonts w:ascii="Times New Roman" w:hAnsi="Times New Roman" w:cs="Times New Roman"/>
          <w:b/>
          <w:sz w:val="24"/>
        </w:rPr>
        <w:t>C</w:t>
      </w:r>
      <w:r w:rsidR="00BF5306" w:rsidRPr="00BF5306">
        <w:rPr>
          <w:rFonts w:ascii="Times New Roman" w:hAnsi="Times New Roman" w:cs="Times New Roman"/>
          <w:b/>
          <w:sz w:val="24"/>
          <w:vertAlign w:val="subscript"/>
        </w:rPr>
        <w:t>4</w:t>
      </w:r>
      <w:r w:rsidR="00BF5306" w:rsidRPr="00BF5306">
        <w:rPr>
          <w:rFonts w:ascii="Times New Roman" w:hAnsi="Times New Roman" w:cs="Times New Roman"/>
          <w:b/>
          <w:sz w:val="24"/>
        </w:rPr>
        <w:t>H</w:t>
      </w:r>
      <w:r w:rsidR="00BF5306" w:rsidRPr="00BF5306">
        <w:rPr>
          <w:rFonts w:ascii="Times New Roman" w:hAnsi="Times New Roman" w:cs="Times New Roman"/>
          <w:b/>
          <w:sz w:val="24"/>
          <w:vertAlign w:val="subscript"/>
        </w:rPr>
        <w:t>6</w:t>
      </w:r>
      <w:r w:rsidR="00BF5306" w:rsidRPr="00BF5306">
        <w:rPr>
          <w:rFonts w:ascii="Times New Roman" w:hAnsi="Times New Roman" w:cs="Times New Roman"/>
          <w:b/>
          <w:sz w:val="24"/>
        </w:rPr>
        <w:t>O</w:t>
      </w:r>
    </w:p>
    <w:p w:rsidR="009F0BDD" w:rsidRDefault="009F0BDD" w:rsidP="00C11EC3">
      <w:pPr>
        <w:pStyle w:val="NoSpacing"/>
      </w:pPr>
    </w:p>
    <w:p w:rsidR="00C476FF" w:rsidRPr="00A1018E" w:rsidRDefault="00C476FF" w:rsidP="00A1018E">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456834" w:rsidRPr="003D1E16" w:rsidRDefault="00456834" w:rsidP="0045683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456834" w:rsidRPr="003D1E16" w:rsidRDefault="00456834" w:rsidP="00456834">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456834" w:rsidRPr="003D1E16" w:rsidRDefault="00456834" w:rsidP="00456834">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456834" w:rsidRDefault="00456834" w:rsidP="00456834">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456834" w:rsidRDefault="00456834" w:rsidP="0045683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456834" w:rsidRPr="003D1E16" w:rsidRDefault="00456834" w:rsidP="0045683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E6853">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7E6853" w:rsidRDefault="00BF5306" w:rsidP="00F37AF7">
            <w:pPr>
              <w:autoSpaceDE w:val="0"/>
              <w:autoSpaceDN w:val="0"/>
              <w:adjustRightInd w:val="0"/>
              <w:rPr>
                <w:rFonts w:ascii="Times New Roman" w:hAnsi="Times New Roman" w:cs="Times New Roman"/>
                <w:b/>
                <w:bCs/>
                <w:sz w:val="24"/>
                <w:szCs w:val="24"/>
              </w:rPr>
            </w:pPr>
            <w:proofErr w:type="spellStart"/>
            <w:r w:rsidRPr="00BF5306">
              <w:rPr>
                <w:rFonts w:ascii="Times New Roman" w:hAnsi="Times New Roman" w:cs="Times New Roman"/>
                <w:b/>
                <w:bCs/>
                <w:sz w:val="24"/>
                <w:szCs w:val="24"/>
                <w:lang w:val="en-US"/>
              </w:rPr>
              <w:t>Crotonaldehyde</w:t>
            </w:r>
            <w:proofErr w:type="spellEnd"/>
          </w:p>
        </w:tc>
        <w:tc>
          <w:tcPr>
            <w:tcW w:w="3260" w:type="dxa"/>
          </w:tcPr>
          <w:p w:rsidR="008F176C" w:rsidRPr="00F829BC" w:rsidRDefault="006B6C8B"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en-US"/>
              </w:rPr>
              <w:t>123-73-9</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C476FF" w:rsidRPr="00C476FF" w:rsidRDefault="00C476FF" w:rsidP="00C476FF">
      <w:pPr>
        <w:pStyle w:val="NoSpacing"/>
      </w:pPr>
    </w:p>
    <w:p w:rsidR="00BD714C" w:rsidRPr="00B636D5" w:rsidRDefault="00BD714C" w:rsidP="00B636D5">
      <w:pPr>
        <w:pStyle w:val="NoSpacing"/>
      </w:pPr>
    </w:p>
    <w:p w:rsidR="00BF5306" w:rsidRPr="00BF5306" w:rsidRDefault="003F0E48" w:rsidP="00BF5306">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007E361F" w:rsidRPr="00F37AF7">
        <w:rPr>
          <w:rFonts w:ascii="Times New Roman" w:hAnsi="Times New Roman" w:cs="Times New Roman"/>
          <w:b/>
          <w:sz w:val="28"/>
          <w:szCs w:val="24"/>
          <w:shd w:val="clear" w:color="auto" w:fill="FFFFFF"/>
        </w:rPr>
        <w:t xml:space="preserve"> </w:t>
      </w:r>
      <w:r w:rsidR="007566D4">
        <w:rPr>
          <w:rFonts w:ascii="Times New Roman" w:hAnsi="Times New Roman" w:cs="Times New Roman"/>
          <w:b/>
          <w:sz w:val="28"/>
          <w:szCs w:val="24"/>
          <w:shd w:val="clear" w:color="auto" w:fill="FFFFFF"/>
        </w:rPr>
        <w:t xml:space="preserve"> </w:t>
      </w:r>
      <w:proofErr w:type="spellStart"/>
      <w:r w:rsidR="00BF5306" w:rsidRPr="00BF5306">
        <w:rPr>
          <w:rFonts w:ascii="Times New Roman" w:eastAsia="Times New Roman" w:hAnsi="Times New Roman" w:cs="Times New Roman"/>
          <w:b/>
          <w:sz w:val="24"/>
          <w:lang w:val="en-US" w:eastAsia="en-US"/>
        </w:rPr>
        <w:t>Crotonaldehyde</w:t>
      </w:r>
      <w:proofErr w:type="spellEnd"/>
      <w:r w:rsidR="00BF5306" w:rsidRPr="00BF5306">
        <w:rPr>
          <w:rFonts w:ascii="Times New Roman" w:eastAsia="Times New Roman" w:hAnsi="Times New Roman" w:cs="Times New Roman"/>
          <w:b/>
          <w:sz w:val="24"/>
          <w:lang w:val="en-US" w:eastAsia="en-US"/>
        </w:rPr>
        <w:t>: ORAL (LD50): Acute: 206 mg/kg [Rat]. 104 mg/kg [Mouse]. VAPOR (LC50): Acute: 100 ppm 4 hour(s) [Rat]. 290 ppm 4 hour(s) [Mouse].</w:t>
      </w:r>
    </w:p>
    <w:p w:rsidR="00F83BB0" w:rsidRPr="00F83BB0" w:rsidRDefault="00F83BB0" w:rsidP="00F83BB0">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1E6278" w:rsidRPr="00BF5306" w:rsidRDefault="001E6278" w:rsidP="00BF5306">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BF5306" w:rsidRPr="00BF5306" w:rsidRDefault="00BF5306" w:rsidP="00BF5306">
      <w:pPr>
        <w:spacing w:after="0" w:line="240" w:lineRule="auto"/>
        <w:rPr>
          <w:rFonts w:ascii="Times New Roman" w:eastAsia="Times New Roman" w:hAnsi="Times New Roman" w:cs="Times New Roman"/>
          <w:b/>
          <w:sz w:val="24"/>
          <w:szCs w:val="25"/>
          <w:lang w:val="en-US" w:eastAsia="en-US"/>
        </w:rPr>
      </w:pPr>
      <w:r w:rsidRPr="00BF5306">
        <w:rPr>
          <w:rFonts w:ascii="Times New Roman" w:eastAsia="Times New Roman" w:hAnsi="Times New Roman" w:cs="Times New Roman"/>
          <w:b/>
          <w:sz w:val="24"/>
          <w:szCs w:val="25"/>
          <w:lang w:val="en-US" w:eastAsia="en-US"/>
        </w:rPr>
        <w:t xml:space="preserve">Extremely hazardous in case of skin contact (corrosive, irritant, </w:t>
      </w:r>
      <w:proofErr w:type="spellStart"/>
      <w:r w:rsidRPr="00BF5306">
        <w:rPr>
          <w:rFonts w:ascii="Times New Roman" w:eastAsia="Times New Roman" w:hAnsi="Times New Roman" w:cs="Times New Roman"/>
          <w:b/>
          <w:sz w:val="24"/>
          <w:szCs w:val="25"/>
          <w:lang w:val="en-US" w:eastAsia="en-US"/>
        </w:rPr>
        <w:t>permeator</w:t>
      </w:r>
      <w:proofErr w:type="spellEnd"/>
      <w:r w:rsidRPr="00BF5306">
        <w:rPr>
          <w:rFonts w:ascii="Times New Roman" w:eastAsia="Times New Roman" w:hAnsi="Times New Roman" w:cs="Times New Roman"/>
          <w:b/>
          <w:sz w:val="24"/>
          <w:szCs w:val="25"/>
          <w:lang w:val="en-US" w:eastAsia="en-US"/>
        </w:rPr>
        <w:t>), of eye contact (irritant), of ingestion, of inhalation. Liquid or spray mist may produce tissue damage particularly on mucous membranes of eyes, mouth and respiratory tract. Skin contact may produce burns. Inhalation of the spray mist may produce severe irritation of respiratory tract, characterized by coughing, choking, or shortness of breath. Severe over-exposure can result in death. Inflammation of the eye is characterized by redness, watering, and itching. Skin inflammation is characterized by itching, scaling, reddening, or, occasionally, blistering.</w:t>
      </w:r>
    </w:p>
    <w:p w:rsidR="007E6853" w:rsidRPr="00BF5306" w:rsidRDefault="007E6853" w:rsidP="00BF5306">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BF5306" w:rsidRPr="00BF5306" w:rsidRDefault="00BF5306" w:rsidP="00BF5306">
      <w:pPr>
        <w:spacing w:after="0" w:line="240" w:lineRule="auto"/>
        <w:rPr>
          <w:rFonts w:ascii="Times New Roman" w:eastAsia="Times New Roman" w:hAnsi="Times New Roman" w:cs="Times New Roman"/>
          <w:b/>
          <w:sz w:val="24"/>
          <w:szCs w:val="25"/>
          <w:lang w:val="en-US" w:eastAsia="en-US"/>
        </w:rPr>
      </w:pPr>
      <w:r w:rsidRPr="00BF5306">
        <w:rPr>
          <w:rFonts w:ascii="Times New Roman" w:eastAsia="Times New Roman" w:hAnsi="Times New Roman" w:cs="Times New Roman"/>
          <w:b/>
          <w:sz w:val="24"/>
          <w:szCs w:val="25"/>
          <w:lang w:val="en-US" w:eastAsia="en-US"/>
        </w:rPr>
        <w:t xml:space="preserve">Extremely hazardous in case of skin contact (corrosive, irritant, </w:t>
      </w:r>
      <w:proofErr w:type="spellStart"/>
      <w:r w:rsidRPr="00BF5306">
        <w:rPr>
          <w:rFonts w:ascii="Times New Roman" w:eastAsia="Times New Roman" w:hAnsi="Times New Roman" w:cs="Times New Roman"/>
          <w:b/>
          <w:sz w:val="24"/>
          <w:szCs w:val="25"/>
          <w:lang w:val="en-US" w:eastAsia="en-US"/>
        </w:rPr>
        <w:t>permeator</w:t>
      </w:r>
      <w:proofErr w:type="spellEnd"/>
      <w:r w:rsidRPr="00BF5306">
        <w:rPr>
          <w:rFonts w:ascii="Times New Roman" w:eastAsia="Times New Roman" w:hAnsi="Times New Roman" w:cs="Times New Roman"/>
          <w:b/>
          <w:sz w:val="24"/>
          <w:szCs w:val="25"/>
          <w:lang w:val="en-US" w:eastAsia="en-US"/>
        </w:rPr>
        <w:t>), of eye contact (irritant), of ingestion, of inhalation. CARCINOGENIC EFFECTS: Not available. MUTAGENIC EFFECTS: Not available. TERATOGENIC EFFECTS: Not available. DEVELOPMENTAL TOXICITY: Not available. The substance is toxic to lungs, mucous membranes. Repeated or prolonged exposure to the substance can produce target organs damage. Repeated or prolonged contact with spray mist may produce chronic eye irritation and severe skin irritation. Repeated or prolonged exposure to spray mist may produce respiratory tract irritation leading to frequent attacks of bronchial infection. Repeated exposure to a highly toxic material may produce general deterioration of health by an accumulation in one or many human organs. Repeated or prolonged inhalation of vapors may lead to chronic respiratory irritation.</w:t>
      </w:r>
    </w:p>
    <w:p w:rsidR="00BF5306" w:rsidRPr="00BF5306" w:rsidRDefault="00BF5306" w:rsidP="00BF5306">
      <w:pPr>
        <w:spacing w:after="0" w:line="240" w:lineRule="auto"/>
        <w:rPr>
          <w:rFonts w:ascii="Arial" w:eastAsia="Times New Roman" w:hAnsi="Arial" w:cs="Arial"/>
          <w:sz w:val="25"/>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71952">
              <w:rPr>
                <w:color w:val="auto"/>
                <w:sz w:val="44"/>
              </w:rPr>
              <w:t>Section 4: First Aid Measures</w:t>
            </w:r>
          </w:p>
        </w:tc>
      </w:tr>
    </w:tbl>
    <w:p w:rsidR="002F6489" w:rsidRDefault="002F6489" w:rsidP="00FF281F">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A50DCC" w:rsidRPr="00A50DCC" w:rsidRDefault="00A50DCC" w:rsidP="00A50DCC">
      <w:pPr>
        <w:spacing w:after="0" w:line="240" w:lineRule="auto"/>
        <w:rPr>
          <w:rFonts w:ascii="Times New Roman" w:eastAsia="Times New Roman" w:hAnsi="Times New Roman" w:cs="Times New Roman"/>
          <w:b/>
          <w:sz w:val="24"/>
          <w:szCs w:val="25"/>
          <w:lang w:val="en-US" w:eastAsia="en-US"/>
        </w:rPr>
      </w:pPr>
      <w:r w:rsidRPr="00A50DCC">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7E6853" w:rsidRPr="00771952" w:rsidRDefault="007E6853" w:rsidP="007E6853">
      <w:pPr>
        <w:pStyle w:val="NoSpacing"/>
        <w:rPr>
          <w:rFonts w:ascii="Times New Roman" w:hAnsi="Times New Roman" w:cs="Times New Roman"/>
          <w:b/>
          <w:sz w:val="24"/>
        </w:rPr>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A50DCC" w:rsidRPr="00A50DCC" w:rsidRDefault="00A50DCC" w:rsidP="00A50DCC">
      <w:pPr>
        <w:spacing w:after="0" w:line="240" w:lineRule="auto"/>
        <w:rPr>
          <w:rFonts w:ascii="Times New Roman" w:eastAsia="Times New Roman" w:hAnsi="Times New Roman" w:cs="Times New Roman"/>
          <w:b/>
          <w:sz w:val="24"/>
          <w:szCs w:val="25"/>
          <w:lang w:val="en-US" w:eastAsia="en-US"/>
        </w:rPr>
      </w:pPr>
      <w:r w:rsidRPr="00A50DCC">
        <w:rPr>
          <w:rFonts w:ascii="Times New Roman" w:eastAsia="Times New Roman" w:hAnsi="Times New Roman" w:cs="Times New Roman"/>
          <w:b/>
          <w:sz w:val="24"/>
          <w:szCs w:val="25"/>
          <w:lang w:val="en-US" w:eastAsia="en-US"/>
        </w:rPr>
        <w:t>If the chemical got onto the clothed portion of the body, remove the contaminated clothes as quickly as possible, protecting your own hands and body. Place the victim under a deluge shower. If the chemical got on the victim's exposed skin, such as the hands: Gently and thoroughly wash the contaminated skin with running water and non-abrasive soap. Be particularly careful to clean folds, crevices, creases and groin. Cold water may be used. If irritation persists, seek medical attention. Wash contaminated clothing before reusing.</w:t>
      </w:r>
    </w:p>
    <w:p w:rsidR="00C94F00" w:rsidRPr="00A50DCC" w:rsidRDefault="00C94F00" w:rsidP="00A50DCC">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A50DCC" w:rsidRPr="00A50DCC" w:rsidRDefault="00A50DCC" w:rsidP="00A50DCC">
      <w:pPr>
        <w:spacing w:after="0" w:line="240" w:lineRule="auto"/>
        <w:rPr>
          <w:rFonts w:ascii="Times New Roman" w:eastAsia="Times New Roman" w:hAnsi="Times New Roman" w:cs="Times New Roman"/>
          <w:b/>
          <w:sz w:val="24"/>
          <w:szCs w:val="25"/>
          <w:lang w:val="en-US" w:eastAsia="en-US"/>
        </w:rPr>
      </w:pPr>
      <w:r w:rsidRPr="00A50DCC">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05495E" w:rsidRPr="0005495E" w:rsidRDefault="0005495E" w:rsidP="0005495E">
      <w:pPr>
        <w:pStyle w:val="NoSpacing"/>
      </w:pPr>
    </w:p>
    <w:p w:rsidR="0002701D" w:rsidRDefault="00F841D9" w:rsidP="00324C8E">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1E6278" w:rsidRPr="0005495E" w:rsidRDefault="0005495E" w:rsidP="001E6278">
      <w:pPr>
        <w:pStyle w:val="NoSpacing"/>
        <w:rPr>
          <w:rFonts w:ascii="Times New Roman" w:hAnsi="Times New Roman" w:cs="Times New Roman"/>
          <w:b/>
          <w:sz w:val="24"/>
        </w:rPr>
      </w:pPr>
      <w:r w:rsidRPr="0005495E">
        <w:rPr>
          <w:rFonts w:ascii="Times New Roman" w:hAnsi="Times New Roman" w:cs="Times New Roman"/>
          <w:b/>
          <w:sz w:val="24"/>
        </w:rPr>
        <w:t>Allow the victim to rest in a well ventilated area. Seek immediate medical attention.</w:t>
      </w:r>
    </w:p>
    <w:p w:rsidR="0005495E" w:rsidRPr="0005495E" w:rsidRDefault="0005495E" w:rsidP="0005495E">
      <w:pPr>
        <w:pStyle w:val="NoSpacing"/>
      </w:pPr>
    </w:p>
    <w:p w:rsidR="004C41F0" w:rsidRDefault="00C53953" w:rsidP="001E6278">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Serious Inhalation:</w:t>
      </w:r>
      <w:r w:rsidRPr="00C53953">
        <w:rPr>
          <w:rFonts w:ascii="Times New Roman" w:hAnsi="Times New Roman" w:cs="Times New Roman"/>
          <w:b/>
          <w:color w:val="000000"/>
          <w:sz w:val="28"/>
          <w:szCs w:val="24"/>
        </w:rPr>
        <w:t xml:space="preserve"> </w:t>
      </w:r>
      <w:r w:rsidR="00C1254D">
        <w:rPr>
          <w:rFonts w:ascii="Times New Roman" w:hAnsi="Times New Roman" w:cs="Times New Roman"/>
          <w:b/>
          <w:color w:val="000000"/>
          <w:sz w:val="28"/>
          <w:szCs w:val="24"/>
        </w:rPr>
        <w:t xml:space="preserve"> </w:t>
      </w:r>
      <w:r w:rsidR="001E6278"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50DCC" w:rsidTr="008052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50DCC" w:rsidRPr="007B71FE" w:rsidRDefault="00A50DCC" w:rsidP="00805288">
            <w:pPr>
              <w:rPr>
                <w:color w:val="auto"/>
              </w:rPr>
            </w:pPr>
            <w:r w:rsidRPr="00771952">
              <w:rPr>
                <w:color w:val="auto"/>
                <w:sz w:val="44"/>
              </w:rPr>
              <w:lastRenderedPageBreak/>
              <w:t>Section 4: First Aid Measures</w:t>
            </w:r>
            <w:r>
              <w:rPr>
                <w:color w:val="auto"/>
                <w:sz w:val="44"/>
              </w:rPr>
              <w:t xml:space="preserve"> (Continued)</w:t>
            </w:r>
          </w:p>
        </w:tc>
      </w:tr>
    </w:tbl>
    <w:p w:rsidR="001E6278" w:rsidRPr="001311F7" w:rsidRDefault="001E6278" w:rsidP="001311F7">
      <w:pPr>
        <w:pStyle w:val="NoSpacing"/>
      </w:pPr>
    </w:p>
    <w:p w:rsidR="001311F7" w:rsidRPr="001311F7" w:rsidRDefault="001311F7" w:rsidP="001311F7">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A50DCC" w:rsidRPr="00A50DCC" w:rsidRDefault="00A50DCC" w:rsidP="00A50DCC">
      <w:pPr>
        <w:spacing w:after="0" w:line="240" w:lineRule="auto"/>
        <w:rPr>
          <w:rFonts w:ascii="Times New Roman" w:eastAsia="Times New Roman" w:hAnsi="Times New Roman" w:cs="Times New Roman"/>
          <w:b/>
          <w:sz w:val="24"/>
          <w:szCs w:val="25"/>
          <w:lang w:val="en-US" w:eastAsia="en-US"/>
        </w:rPr>
      </w:pPr>
      <w:r w:rsidRPr="00A50DCC">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B03969" w:rsidRPr="0005495E" w:rsidRDefault="00B03969" w:rsidP="0005495E">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1E6278" w:rsidRDefault="001E6278" w:rsidP="003419BE">
      <w:pPr>
        <w:pStyle w:val="NoSpacing"/>
      </w:pPr>
    </w:p>
    <w:p w:rsidR="0002701D" w:rsidRDefault="0002701D"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955CB">
              <w:rPr>
                <w:color w:val="auto"/>
                <w:sz w:val="44"/>
              </w:rPr>
              <w:t>Section 5: Fire and Explosion Data</w:t>
            </w:r>
          </w:p>
        </w:tc>
      </w:tr>
    </w:tbl>
    <w:p w:rsidR="007223BE" w:rsidRDefault="007223BE" w:rsidP="007223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1311F7" w:rsidRPr="001311F7">
        <w:rPr>
          <w:rFonts w:ascii="Times New Roman" w:hAnsi="Times New Roman" w:cs="Times New Roman"/>
          <w:b/>
          <w:sz w:val="24"/>
        </w:rPr>
        <w:t>Flammable.</w:t>
      </w:r>
    </w:p>
    <w:p w:rsidR="006871C5" w:rsidRPr="00256F74" w:rsidRDefault="006871C5" w:rsidP="00256F74">
      <w:pPr>
        <w:pStyle w:val="NoSpacing"/>
      </w:pPr>
      <w:r w:rsidRPr="006871C5">
        <w:t xml:space="preserve"> </w:t>
      </w:r>
    </w:p>
    <w:p w:rsidR="00884C2D"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1311F7" w:rsidRPr="001311F7">
        <w:rPr>
          <w:rFonts w:ascii="Times New Roman" w:hAnsi="Times New Roman" w:cs="Times New Roman"/>
          <w:b/>
          <w:sz w:val="24"/>
        </w:rPr>
        <w:t>232°C (449.6°F)</w:t>
      </w:r>
    </w:p>
    <w:p w:rsidR="00256F74" w:rsidRPr="00256F74" w:rsidRDefault="00256F74" w:rsidP="00256F74">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1311F7" w:rsidRPr="001311F7">
        <w:rPr>
          <w:rFonts w:ascii="Times New Roman" w:hAnsi="Times New Roman" w:cs="Times New Roman"/>
          <w:b/>
          <w:sz w:val="24"/>
        </w:rPr>
        <w:t>CLOSED CUP: 12.8°C (55°F).</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1311F7" w:rsidRPr="001311F7">
        <w:rPr>
          <w:rFonts w:ascii="Times New Roman" w:hAnsi="Times New Roman" w:cs="Times New Roman"/>
          <w:b/>
          <w:sz w:val="24"/>
        </w:rPr>
        <w:t>LOWER: 2.1% UPPER: 15.5%</w:t>
      </w:r>
    </w:p>
    <w:p w:rsidR="00DD56A5" w:rsidRPr="009E11EB" w:rsidRDefault="00DD56A5" w:rsidP="009E11EB">
      <w:pPr>
        <w:pStyle w:val="NoSpacing"/>
      </w:pPr>
    </w:p>
    <w:p w:rsidR="00907DE1" w:rsidRDefault="00C53953" w:rsidP="0029604A">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05495E" w:rsidRPr="0005495E">
        <w:rPr>
          <w:rFonts w:ascii="Times New Roman" w:hAnsi="Times New Roman" w:cs="Times New Roman"/>
          <w:b/>
          <w:sz w:val="24"/>
        </w:rPr>
        <w:t xml:space="preserve">These products are carbon oxides (CO, CO2). </w:t>
      </w:r>
    </w:p>
    <w:p w:rsidR="009E11EB" w:rsidRPr="009E11EB" w:rsidRDefault="009E11EB" w:rsidP="009E11EB">
      <w:pPr>
        <w:pStyle w:val="NoSpacing"/>
      </w:pPr>
    </w:p>
    <w:p w:rsidR="001311F7" w:rsidRPr="001311F7" w:rsidRDefault="00C53953" w:rsidP="001311F7">
      <w:pPr>
        <w:pStyle w:val="NoSpacing"/>
        <w:rPr>
          <w:rFonts w:ascii="Times New Roman" w:hAnsi="Times New Roman" w:cs="Times New Roman"/>
          <w:b/>
          <w:sz w:val="28"/>
          <w:u w:val="single"/>
        </w:rPr>
      </w:pPr>
      <w:r w:rsidRPr="001311F7">
        <w:rPr>
          <w:rFonts w:ascii="Times New Roman" w:hAnsi="Times New Roman" w:cs="Times New Roman"/>
          <w:b/>
          <w:sz w:val="28"/>
          <w:u w:val="single"/>
        </w:rPr>
        <w:t xml:space="preserve">Fire Hazards in Presence of Various Substances: </w:t>
      </w:r>
      <w:r w:rsidR="00E56319" w:rsidRPr="001311F7">
        <w:rPr>
          <w:rFonts w:ascii="Times New Roman" w:hAnsi="Times New Roman" w:cs="Times New Roman"/>
          <w:b/>
          <w:sz w:val="28"/>
          <w:u w:val="single"/>
        </w:rPr>
        <w:t xml:space="preserve"> </w:t>
      </w:r>
    </w:p>
    <w:p w:rsidR="001311F7" w:rsidRPr="001311F7" w:rsidRDefault="001311F7" w:rsidP="001311F7">
      <w:pPr>
        <w:pStyle w:val="NoSpacing"/>
        <w:rPr>
          <w:rFonts w:ascii="Times New Roman" w:eastAsia="Times New Roman" w:hAnsi="Times New Roman" w:cs="Times New Roman"/>
          <w:b/>
          <w:sz w:val="24"/>
          <w:lang w:val="en-US" w:eastAsia="en-US"/>
        </w:rPr>
      </w:pPr>
      <w:r w:rsidRPr="001311F7">
        <w:rPr>
          <w:rFonts w:ascii="Times New Roman" w:eastAsia="Times New Roman" w:hAnsi="Times New Roman" w:cs="Times New Roman"/>
          <w:b/>
          <w:sz w:val="24"/>
          <w:lang w:val="en-US" w:eastAsia="en-US"/>
        </w:rPr>
        <w:t>Flammable in presence of open flames and sparks, of heat, of oxidizing materials.</w:t>
      </w:r>
    </w:p>
    <w:p w:rsidR="007223BE" w:rsidRDefault="007223BE" w:rsidP="00056B32">
      <w:pPr>
        <w:pStyle w:val="NoSpacing"/>
        <w:rPr>
          <w:rFonts w:ascii="Times New Roman" w:hAnsi="Times New Roman" w:cs="Times New Roman"/>
          <w:b/>
          <w:color w:val="000000"/>
          <w:sz w:val="24"/>
          <w:szCs w:val="24"/>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7223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static discharge: Not available. </w:t>
      </w:r>
    </w:p>
    <w:p w:rsidR="009E5CE6" w:rsidRPr="003419BE" w:rsidRDefault="009E5CE6" w:rsidP="003419BE">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1311F7" w:rsidRPr="001311F7" w:rsidRDefault="001311F7" w:rsidP="001311F7">
      <w:pPr>
        <w:spacing w:after="0" w:line="240" w:lineRule="auto"/>
        <w:rPr>
          <w:rFonts w:ascii="Times New Roman" w:eastAsia="Times New Roman" w:hAnsi="Times New Roman" w:cs="Times New Roman"/>
          <w:b/>
          <w:sz w:val="24"/>
          <w:szCs w:val="25"/>
          <w:lang w:val="en-US" w:eastAsia="en-US"/>
        </w:rPr>
      </w:pPr>
      <w:r w:rsidRPr="001311F7">
        <w:rPr>
          <w:rFonts w:ascii="Times New Roman" w:eastAsia="Times New Roman" w:hAnsi="Times New Roman" w:cs="Times New Roman"/>
          <w:b/>
          <w:sz w:val="24"/>
          <w:szCs w:val="25"/>
          <w:lang w:val="en-US" w:eastAsia="en-US"/>
        </w:rPr>
        <w:t xml:space="preserve">Flammable liquid, soluble or dispersed in water. </w:t>
      </w:r>
    </w:p>
    <w:p w:rsidR="001311F7" w:rsidRPr="001311F7" w:rsidRDefault="001311F7" w:rsidP="001311F7">
      <w:pPr>
        <w:spacing w:after="0" w:line="240" w:lineRule="auto"/>
        <w:rPr>
          <w:rFonts w:ascii="Times New Roman" w:eastAsia="Times New Roman" w:hAnsi="Times New Roman" w:cs="Times New Roman"/>
          <w:b/>
          <w:sz w:val="24"/>
          <w:szCs w:val="25"/>
          <w:lang w:val="en-US" w:eastAsia="en-US"/>
        </w:rPr>
      </w:pPr>
      <w:r w:rsidRPr="001311F7">
        <w:rPr>
          <w:rFonts w:ascii="Times New Roman" w:eastAsia="Times New Roman" w:hAnsi="Times New Roman" w:cs="Times New Roman"/>
          <w:b/>
          <w:sz w:val="24"/>
          <w:szCs w:val="25"/>
          <w:lang w:val="en-US" w:eastAsia="en-US"/>
        </w:rPr>
        <w:t xml:space="preserve">SMALL FIRE: Use DRY chemical powder. </w:t>
      </w:r>
    </w:p>
    <w:p w:rsidR="001311F7" w:rsidRPr="001311F7" w:rsidRDefault="001311F7" w:rsidP="001311F7">
      <w:pPr>
        <w:spacing w:after="0" w:line="240" w:lineRule="auto"/>
        <w:rPr>
          <w:rFonts w:ascii="Times New Roman" w:eastAsia="Times New Roman" w:hAnsi="Times New Roman" w:cs="Times New Roman"/>
          <w:b/>
          <w:sz w:val="24"/>
          <w:szCs w:val="25"/>
          <w:lang w:val="en-US" w:eastAsia="en-US"/>
        </w:rPr>
      </w:pPr>
      <w:r w:rsidRPr="001311F7">
        <w:rPr>
          <w:rFonts w:ascii="Times New Roman" w:eastAsia="Times New Roman" w:hAnsi="Times New Roman" w:cs="Times New Roman"/>
          <w:b/>
          <w:sz w:val="24"/>
          <w:szCs w:val="25"/>
          <w:lang w:val="en-US" w:eastAsia="en-US"/>
        </w:rPr>
        <w:t>LARGE FIRE: Use alcohol foam, water spray or fog.</w:t>
      </w:r>
    </w:p>
    <w:p w:rsidR="00884C2D" w:rsidRPr="001311F7" w:rsidRDefault="00884C2D" w:rsidP="001311F7">
      <w:pPr>
        <w:pStyle w:val="NoSpacing"/>
      </w:pPr>
    </w:p>
    <w:p w:rsidR="007223BE" w:rsidRDefault="00C53953" w:rsidP="00056B32">
      <w:pPr>
        <w:pStyle w:val="NoSpacing"/>
        <w:rPr>
          <w:rFonts w:ascii="Times New Roman" w:hAnsi="Times New Roman" w:cs="Times New Roman"/>
          <w:b/>
          <w:color w:val="000000"/>
          <w:sz w:val="24"/>
          <w:szCs w:val="24"/>
        </w:rPr>
      </w:pPr>
      <w:r w:rsidRPr="003419BE">
        <w:rPr>
          <w:rFonts w:ascii="Times New Roman" w:hAnsi="Times New Roman" w:cs="Times New Roman"/>
          <w:b/>
          <w:sz w:val="28"/>
          <w:u w:val="single"/>
        </w:rPr>
        <w:t>Special Remarks on Fire Hazards</w:t>
      </w:r>
      <w:r w:rsidRPr="003419BE">
        <w:rPr>
          <w:rFonts w:ascii="Times New Roman" w:hAnsi="Times New Roman" w:cs="Times New Roman"/>
          <w:b/>
          <w:sz w:val="28"/>
        </w:rPr>
        <w:t xml:space="preserve">: </w:t>
      </w:r>
      <w:r w:rsidR="001311F7" w:rsidRPr="001311F7">
        <w:rPr>
          <w:rFonts w:ascii="Times New Roman" w:hAnsi="Times New Roman" w:cs="Times New Roman"/>
          <w:b/>
          <w:sz w:val="24"/>
        </w:rPr>
        <w:t xml:space="preserve">Explosive in the form of </w:t>
      </w:r>
      <w:proofErr w:type="spellStart"/>
      <w:r w:rsidR="001311F7" w:rsidRPr="001311F7">
        <w:rPr>
          <w:rFonts w:ascii="Times New Roman" w:hAnsi="Times New Roman" w:cs="Times New Roman"/>
          <w:b/>
          <w:sz w:val="24"/>
        </w:rPr>
        <w:t>vapor</w:t>
      </w:r>
      <w:proofErr w:type="spellEnd"/>
      <w:r w:rsidR="001311F7" w:rsidRPr="001311F7">
        <w:rPr>
          <w:rFonts w:ascii="Times New Roman" w:hAnsi="Times New Roman" w:cs="Times New Roman"/>
          <w:b/>
          <w:sz w:val="24"/>
        </w:rPr>
        <w:t xml:space="preserve"> when exposed to heat or flame.</w:t>
      </w:r>
    </w:p>
    <w:p w:rsidR="00056B32" w:rsidRPr="001E6278" w:rsidRDefault="00056B32" w:rsidP="001E6278">
      <w:pPr>
        <w:pStyle w:val="NoSpacing"/>
      </w:pPr>
    </w:p>
    <w:p w:rsidR="00FD0DF5" w:rsidRDefault="00C53953" w:rsidP="00FD0DF5">
      <w:pPr>
        <w:pStyle w:val="NoSpacing"/>
        <w:rPr>
          <w:rFonts w:ascii="Times New Roman" w:hAnsi="Times New Roman" w:cs="Times New Roman"/>
          <w:b/>
          <w:sz w:val="24"/>
        </w:rPr>
      </w:pPr>
      <w:r w:rsidRPr="00166628">
        <w:rPr>
          <w:rFonts w:ascii="Times New Roman" w:hAnsi="Times New Roman" w:cs="Times New Roman"/>
          <w:b/>
          <w:sz w:val="28"/>
          <w:u w:val="single"/>
        </w:rPr>
        <w:t>Special Remarks on Explosion Hazards</w:t>
      </w:r>
      <w:r w:rsidRPr="00166628">
        <w:rPr>
          <w:rFonts w:ascii="Times New Roman" w:hAnsi="Times New Roman" w:cs="Times New Roman"/>
          <w:b/>
          <w:sz w:val="28"/>
        </w:rPr>
        <w:t xml:space="preserve">: </w:t>
      </w:r>
      <w:r w:rsidR="00056B32" w:rsidRPr="00C53953">
        <w:rPr>
          <w:rFonts w:ascii="Times New Roman" w:hAnsi="Times New Roman" w:cs="Times New Roman"/>
          <w:b/>
          <w:color w:val="000000"/>
          <w:sz w:val="24"/>
          <w:szCs w:val="24"/>
        </w:rPr>
        <w:t>Not available.</w:t>
      </w:r>
    </w:p>
    <w:p w:rsidR="007223BE" w:rsidRDefault="007223BE" w:rsidP="00FD0DF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lastRenderedPageBreak/>
              <w:t>Section 6: Accidental Release Measures</w:t>
            </w:r>
          </w:p>
        </w:tc>
      </w:tr>
    </w:tbl>
    <w:p w:rsidR="009E11EB" w:rsidRDefault="009E11EB" w:rsidP="007223BE">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1311F7" w:rsidRPr="001311F7" w:rsidRDefault="001311F7" w:rsidP="001311F7">
      <w:pPr>
        <w:spacing w:after="0" w:line="240" w:lineRule="auto"/>
        <w:rPr>
          <w:rFonts w:ascii="Times New Roman" w:eastAsia="Times New Roman" w:hAnsi="Times New Roman" w:cs="Times New Roman"/>
          <w:b/>
          <w:sz w:val="24"/>
          <w:szCs w:val="25"/>
          <w:lang w:val="en-US" w:eastAsia="en-US"/>
        </w:rPr>
      </w:pPr>
      <w:r w:rsidRPr="001311F7">
        <w:rPr>
          <w:rFonts w:ascii="Times New Roman" w:eastAsia="Times New Roman" w:hAnsi="Times New Roman" w:cs="Times New Roman"/>
          <w:b/>
          <w:sz w:val="24"/>
          <w:szCs w:val="25"/>
          <w:lang w:val="en-US" w:eastAsia="en-US"/>
        </w:rPr>
        <w:t>Dilute with water and mop up, or absorb with an inert dry material and place in an appropriate waste disposal container. Finish cleaning by spreading water on the contaminated surface and dispose of according to local and regional authority requirements.</w:t>
      </w:r>
    </w:p>
    <w:p w:rsidR="009E11EB" w:rsidRPr="001311F7" w:rsidRDefault="009E11EB" w:rsidP="001311F7">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1311F7" w:rsidRPr="001311F7" w:rsidRDefault="001311F7" w:rsidP="001311F7">
      <w:pPr>
        <w:spacing w:after="0" w:line="240" w:lineRule="auto"/>
        <w:rPr>
          <w:rFonts w:ascii="Times New Roman" w:eastAsia="Times New Roman" w:hAnsi="Times New Roman" w:cs="Times New Roman"/>
          <w:b/>
          <w:sz w:val="24"/>
          <w:szCs w:val="25"/>
          <w:lang w:val="en-US" w:eastAsia="en-US"/>
        </w:rPr>
      </w:pPr>
      <w:r w:rsidRPr="001311F7">
        <w:rPr>
          <w:rFonts w:ascii="Times New Roman" w:eastAsia="Times New Roman" w:hAnsi="Times New Roman" w:cs="Times New Roman"/>
          <w:b/>
          <w:sz w:val="24"/>
          <w:szCs w:val="25"/>
          <w:lang w:val="en-US" w:eastAsia="en-US"/>
        </w:rPr>
        <w:t>Flammable liquid. Corrosive liquid. Keep away from heat. Keep away from sources of ignition. Stop leak if without risk. Absorb with DRY earth, sand or other non-combustible material. Do not get water inside container. Do not touch spilled material. Use water spray curtain to divert vapor drift. Prevent entry into sewers, basements or confined areas; dike if needed. Eliminate all ignition sources. Call for assistance on disposal. Be careful that the product is not present at a concentration level above TLV.</w:t>
      </w:r>
    </w:p>
    <w:p w:rsidR="001311F7" w:rsidRPr="001311F7" w:rsidRDefault="001311F7" w:rsidP="001311F7">
      <w:pPr>
        <w:spacing w:after="0" w:line="240" w:lineRule="auto"/>
        <w:rPr>
          <w:rFonts w:ascii="Times New Roman" w:eastAsia="Times New Roman" w:hAnsi="Times New Roman" w:cs="Times New Roman"/>
          <w:b/>
          <w:sz w:val="24"/>
          <w:szCs w:val="25"/>
          <w:lang w:val="en-US" w:eastAsia="en-US"/>
        </w:rPr>
      </w:pPr>
      <w:r w:rsidRPr="001311F7">
        <w:rPr>
          <w:rFonts w:ascii="Times New Roman" w:eastAsia="Times New Roman" w:hAnsi="Times New Roman" w:cs="Times New Roman"/>
          <w:b/>
          <w:sz w:val="24"/>
          <w:szCs w:val="25"/>
          <w:lang w:val="en-US" w:eastAsia="en-US"/>
        </w:rPr>
        <w:t>Check TLV on the MSDS and with local authorities.</w:t>
      </w:r>
    </w:p>
    <w:p w:rsidR="001E6278" w:rsidRDefault="001E6278" w:rsidP="009E11E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9E11EB" w:rsidRPr="00C30D0B" w:rsidRDefault="009E11EB" w:rsidP="00C30D0B">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C30D0B" w:rsidRPr="00C30D0B" w:rsidRDefault="00C30D0B" w:rsidP="00C30D0B">
      <w:pPr>
        <w:spacing w:after="0" w:line="240" w:lineRule="auto"/>
        <w:rPr>
          <w:rFonts w:ascii="Times New Roman" w:eastAsia="Times New Roman" w:hAnsi="Times New Roman" w:cs="Times New Roman"/>
          <w:b/>
          <w:sz w:val="24"/>
          <w:szCs w:val="25"/>
          <w:lang w:val="en-US" w:eastAsia="en-US"/>
        </w:rPr>
      </w:pPr>
      <w:r w:rsidRPr="00C30D0B">
        <w:rPr>
          <w:rFonts w:ascii="Times New Roman" w:eastAsia="Times New Roman" w:hAnsi="Times New Roman" w:cs="Times New Roman"/>
          <w:b/>
          <w:sz w:val="24"/>
          <w:szCs w:val="25"/>
          <w:lang w:val="en-US" w:eastAsia="en-US"/>
        </w:rPr>
        <w:t xml:space="preserve">Keep locked up Keep container dry. Keep away from heat. Keep away from sources of ignition. Ground all equipment containing material. Do not ingest. Do not breathe gas/fumes/ </w:t>
      </w:r>
      <w:proofErr w:type="spellStart"/>
      <w:r w:rsidRPr="00C30D0B">
        <w:rPr>
          <w:rFonts w:ascii="Times New Roman" w:eastAsia="Times New Roman" w:hAnsi="Times New Roman" w:cs="Times New Roman"/>
          <w:b/>
          <w:sz w:val="24"/>
          <w:szCs w:val="25"/>
          <w:lang w:val="en-US" w:eastAsia="en-US"/>
        </w:rPr>
        <w:t>vapour</w:t>
      </w:r>
      <w:proofErr w:type="spellEnd"/>
      <w:r w:rsidRPr="00C30D0B">
        <w:rPr>
          <w:rFonts w:ascii="Times New Roman" w:eastAsia="Times New Roman" w:hAnsi="Times New Roman" w:cs="Times New Roman"/>
          <w:b/>
          <w:sz w:val="24"/>
          <w:szCs w:val="25"/>
          <w:lang w:val="en-US" w:eastAsia="en-US"/>
        </w:rPr>
        <w:t>/spray. Never add water to this product In case of insufficient ventilation, wear suitable respiratory equipment if ingested, seek medical advice immediately and show the container or the label. Avoid contact with skin and eyes.</w:t>
      </w:r>
    </w:p>
    <w:p w:rsidR="00363F64" w:rsidRPr="00C30D0B" w:rsidRDefault="00363F64" w:rsidP="00C30D0B">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C30D0B" w:rsidRPr="00C30D0B" w:rsidRDefault="00C30D0B" w:rsidP="00C30D0B">
      <w:pPr>
        <w:spacing w:after="0" w:line="240" w:lineRule="auto"/>
        <w:rPr>
          <w:rFonts w:ascii="Times New Roman" w:eastAsia="Times New Roman" w:hAnsi="Times New Roman" w:cs="Times New Roman"/>
          <w:b/>
          <w:sz w:val="24"/>
          <w:szCs w:val="25"/>
          <w:lang w:val="en-US" w:eastAsia="en-US"/>
        </w:rPr>
      </w:pPr>
      <w:r w:rsidRPr="00C30D0B">
        <w:rPr>
          <w:rFonts w:ascii="Times New Roman" w:eastAsia="Times New Roman" w:hAnsi="Times New Roman" w:cs="Times New Roman"/>
          <w:b/>
          <w:sz w:val="24"/>
          <w:szCs w:val="25"/>
          <w:lang w:val="en-US" w:eastAsia="en-US"/>
        </w:rPr>
        <w:t>Flammable materials should be stored in a separate safety storage cabinet or room. Keep away from heat. Keep away from sources of ignition. Keep container tightly closed. Keep in a cool, well-ventilated place. Ground all equipment containing material. A refrigerated room would be preferable for materials with a flash point lower than 37.8°C (100°F).</w:t>
      </w:r>
    </w:p>
    <w:p w:rsidR="00923693" w:rsidRPr="0005495E" w:rsidRDefault="00923693" w:rsidP="0005495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Default="00F9696E"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C30D0B" w:rsidRPr="00C30D0B" w:rsidRDefault="00C30D0B" w:rsidP="00C30D0B">
      <w:pPr>
        <w:spacing w:after="0" w:line="240" w:lineRule="auto"/>
        <w:rPr>
          <w:rFonts w:ascii="Times New Roman" w:eastAsia="Times New Roman" w:hAnsi="Times New Roman" w:cs="Times New Roman"/>
          <w:b/>
          <w:sz w:val="24"/>
          <w:szCs w:val="25"/>
          <w:lang w:val="en-US" w:eastAsia="en-US"/>
        </w:rPr>
      </w:pPr>
      <w:r w:rsidRPr="00C30D0B">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05495E" w:rsidRDefault="00AF0B76" w:rsidP="0005495E">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05495E" w:rsidRPr="00C30D0B" w:rsidRDefault="00C30D0B" w:rsidP="0005495E">
      <w:pPr>
        <w:pStyle w:val="NoSpacing"/>
        <w:rPr>
          <w:rFonts w:ascii="Times New Roman" w:hAnsi="Times New Roman" w:cs="Times New Roman"/>
          <w:b/>
          <w:sz w:val="24"/>
        </w:rPr>
      </w:pPr>
      <w:r w:rsidRPr="00C30D0B">
        <w:rPr>
          <w:rFonts w:ascii="Times New Roman" w:hAnsi="Times New Roman" w:cs="Times New Roman"/>
          <w:b/>
          <w:sz w:val="24"/>
        </w:rPr>
        <w:t xml:space="preserve">Face shield. Full suit. </w:t>
      </w:r>
      <w:proofErr w:type="spellStart"/>
      <w:r w:rsidRPr="00C30D0B">
        <w:rPr>
          <w:rFonts w:ascii="Times New Roman" w:hAnsi="Times New Roman" w:cs="Times New Roman"/>
          <w:b/>
          <w:sz w:val="24"/>
        </w:rPr>
        <w:t>Vapor</w:t>
      </w:r>
      <w:proofErr w:type="spellEnd"/>
      <w:r w:rsidRPr="00C30D0B">
        <w:rPr>
          <w:rFonts w:ascii="Times New Roman" w:hAnsi="Times New Roman" w:cs="Times New Roman"/>
          <w:b/>
          <w:sz w:val="24"/>
        </w:rPr>
        <w:t xml:space="preserve"> respirator. Be sure to use an approved/certified respirator or equivalent. Gloves. Boots.</w:t>
      </w:r>
    </w:p>
    <w:p w:rsidR="00C30D0B" w:rsidRPr="0005495E" w:rsidRDefault="00C30D0B" w:rsidP="0005495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30D0B" w:rsidTr="008052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30D0B" w:rsidRPr="007D2980" w:rsidRDefault="00C30D0B" w:rsidP="00805288">
            <w:pPr>
              <w:rPr>
                <w:color w:val="auto"/>
              </w:rPr>
            </w:pPr>
            <w:r w:rsidRPr="008419A9">
              <w:rPr>
                <w:color w:val="auto"/>
                <w:sz w:val="44"/>
              </w:rPr>
              <w:lastRenderedPageBreak/>
              <w:t>Section 8: Exposure Controls/Personal Protection</w:t>
            </w:r>
            <w:r>
              <w:rPr>
                <w:color w:val="auto"/>
                <w:sz w:val="44"/>
              </w:rPr>
              <w:t xml:space="preserve"> (Continued)</w:t>
            </w:r>
          </w:p>
        </w:tc>
      </w:tr>
    </w:tbl>
    <w:p w:rsidR="00C30D0B" w:rsidRDefault="00C30D0B" w:rsidP="00015CB8">
      <w:pPr>
        <w:pStyle w:val="NoSpacing"/>
      </w:pPr>
    </w:p>
    <w:p w:rsidR="00015CB8" w:rsidRPr="00015CB8" w:rsidRDefault="00015CB8" w:rsidP="00015CB8">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C30D0B" w:rsidRPr="00C30D0B" w:rsidRDefault="00C30D0B" w:rsidP="00C30D0B">
      <w:pPr>
        <w:spacing w:after="0" w:line="240" w:lineRule="auto"/>
        <w:rPr>
          <w:rFonts w:ascii="Times New Roman" w:eastAsia="Times New Roman" w:hAnsi="Times New Roman" w:cs="Times New Roman"/>
          <w:b/>
          <w:sz w:val="24"/>
          <w:szCs w:val="25"/>
          <w:lang w:val="en-US" w:eastAsia="en-US"/>
        </w:rPr>
      </w:pPr>
      <w:r w:rsidRPr="00C30D0B">
        <w:rPr>
          <w:rFonts w:ascii="Times New Roman" w:eastAsia="Times New Roman" w:hAnsi="Times New Roman" w:cs="Times New Roman"/>
          <w:b/>
          <w:sz w:val="24"/>
          <w:szCs w:val="25"/>
          <w:lang w:val="en-US" w:eastAsia="en-US"/>
        </w:rPr>
        <w:t>Splash goggles. Full suit. Vapor respirator. Boots. Gloves. A self-contained breathing apparatus should be used to avoid inhalation of the product. Suggested protective clothing might not be sufficient; consult a specialist BEFORE handling this product.</w:t>
      </w:r>
    </w:p>
    <w:p w:rsidR="00781278" w:rsidRPr="0005495E" w:rsidRDefault="00781278" w:rsidP="0005495E">
      <w:pPr>
        <w:pStyle w:val="NoSpacing"/>
      </w:pPr>
    </w:p>
    <w:p w:rsidR="00C30D0B" w:rsidRDefault="00EF207F" w:rsidP="00923693">
      <w:pPr>
        <w:pStyle w:val="NoSpacing"/>
        <w:rPr>
          <w:rFonts w:ascii="Times New Roman" w:hAnsi="Times New Roman" w:cs="Times New Roman"/>
          <w:b/>
          <w:sz w:val="28"/>
          <w:szCs w:val="24"/>
        </w:rPr>
      </w:pPr>
      <w:r w:rsidRPr="00AF0B76">
        <w:rPr>
          <w:rFonts w:ascii="Times New Roman" w:hAnsi="Times New Roman" w:cs="Times New Roman"/>
          <w:b/>
          <w:sz w:val="28"/>
          <w:szCs w:val="24"/>
          <w:u w:val="single"/>
        </w:rPr>
        <w:t>Exposure Limits:</w:t>
      </w:r>
      <w:r w:rsidRPr="00AF0B76">
        <w:rPr>
          <w:rFonts w:ascii="Times New Roman" w:hAnsi="Times New Roman" w:cs="Times New Roman"/>
          <w:b/>
          <w:sz w:val="28"/>
          <w:szCs w:val="24"/>
        </w:rPr>
        <w:t xml:space="preserve"> </w:t>
      </w:r>
      <w:r w:rsidR="00923693">
        <w:rPr>
          <w:rFonts w:ascii="Times New Roman" w:hAnsi="Times New Roman" w:cs="Times New Roman"/>
          <w:b/>
          <w:sz w:val="28"/>
          <w:szCs w:val="24"/>
        </w:rPr>
        <w:t xml:space="preserve"> </w:t>
      </w:r>
    </w:p>
    <w:p w:rsidR="007A568B" w:rsidRPr="00C30D0B" w:rsidRDefault="00C30D0B" w:rsidP="00923693">
      <w:pPr>
        <w:pStyle w:val="NoSpacing"/>
        <w:rPr>
          <w:rFonts w:ascii="Times New Roman" w:hAnsi="Times New Roman" w:cs="Times New Roman"/>
          <w:b/>
          <w:sz w:val="28"/>
        </w:rPr>
      </w:pPr>
      <w:r w:rsidRPr="00C30D0B">
        <w:rPr>
          <w:rFonts w:ascii="Times New Roman" w:hAnsi="Times New Roman" w:cs="Times New Roman"/>
          <w:b/>
          <w:sz w:val="24"/>
        </w:rPr>
        <w:t>TWA: 2 CEIL: 6 (ppm) TWA: 6 CEIL: 18 (mg/m3) Consult local authorities for acceptable exposure limits.</w:t>
      </w:r>
    </w:p>
    <w:p w:rsidR="009E11EB" w:rsidRDefault="009E11EB" w:rsidP="007A568B">
      <w:pPr>
        <w:pStyle w:val="NoSpacing"/>
      </w:pPr>
    </w:p>
    <w:p w:rsidR="00015CB8" w:rsidRPr="00015CB8" w:rsidRDefault="00015CB8" w:rsidP="00015CB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7A568B" w:rsidRDefault="007A568B" w:rsidP="00CE202D">
      <w:pPr>
        <w:pStyle w:val="NoSpacing"/>
      </w:pPr>
    </w:p>
    <w:p w:rsidR="00015CB8" w:rsidRPr="00015CB8" w:rsidRDefault="00015CB8" w:rsidP="00015CB8">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524A11" w:rsidRPr="00524A11">
        <w:rPr>
          <w:rFonts w:ascii="Times New Roman" w:hAnsi="Times New Roman" w:cs="Times New Roman"/>
          <w:b/>
          <w:sz w:val="24"/>
        </w:rPr>
        <w:t>Liquid.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524A11" w:rsidRPr="00524A11">
        <w:rPr>
          <w:rFonts w:ascii="Times New Roman" w:hAnsi="Times New Roman" w:cs="Times New Roman"/>
          <w:b/>
          <w:sz w:val="24"/>
        </w:rPr>
        <w:t>Pungent. Irritant.</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4CB6">
        <w:rPr>
          <w:rFonts w:ascii="Times New Roman" w:hAnsi="Times New Roman" w:cs="Times New Roman"/>
          <w:b/>
          <w:sz w:val="24"/>
        </w:rPr>
        <w:t>Not available.</w:t>
      </w:r>
      <w:r w:rsidR="00EF2C8D" w:rsidRPr="00EF2C8D">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524A11">
        <w:rPr>
          <w:rFonts w:ascii="Times New Roman" w:hAnsi="Times New Roman" w:cs="Times New Roman"/>
          <w:b/>
          <w:sz w:val="24"/>
        </w:rPr>
        <w:t>70.09</w:t>
      </w:r>
      <w:r w:rsidR="00CC46E0" w:rsidRPr="00CC46E0">
        <w:rPr>
          <w:rFonts w:ascii="Times New Roman" w:hAnsi="Times New Roman" w:cs="Times New Roman"/>
          <w:b/>
          <w:sz w:val="28"/>
        </w:rPr>
        <w:t xml:space="preserve"> </w:t>
      </w:r>
      <w:r w:rsidR="004742A0" w:rsidRPr="004742A0">
        <w:rPr>
          <w:rFonts w:ascii="Times New Roman" w:hAnsi="Times New Roman" w:cs="Times New Roman"/>
          <w:b/>
          <w:sz w:val="24"/>
        </w:rPr>
        <w:t>g/mole</w:t>
      </w:r>
    </w:p>
    <w:p w:rsidR="004012C8" w:rsidRDefault="00563E0D" w:rsidP="004012C8">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24A11" w:rsidRPr="00524A11">
        <w:rPr>
          <w:rFonts w:ascii="Times New Roman" w:hAnsi="Times New Roman" w:cs="Times New Roman"/>
          <w:b/>
          <w:sz w:val="24"/>
        </w:rPr>
        <w:t xml:space="preserve">Clear </w:t>
      </w:r>
      <w:proofErr w:type="spellStart"/>
      <w:r w:rsidR="00524A11" w:rsidRPr="00524A11">
        <w:rPr>
          <w:rFonts w:ascii="Times New Roman" w:hAnsi="Times New Roman" w:cs="Times New Roman"/>
          <w:b/>
          <w:sz w:val="24"/>
        </w:rPr>
        <w:t>Colorless</w:t>
      </w:r>
      <w:proofErr w:type="spellEnd"/>
      <w:r w:rsidR="00524A11" w:rsidRPr="00524A11">
        <w:rPr>
          <w:rFonts w:ascii="Times New Roman" w:hAnsi="Times New Roman" w:cs="Times New Roman"/>
          <w:b/>
          <w:sz w:val="24"/>
        </w:rPr>
        <w:t>.</w:t>
      </w: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524A11" w:rsidRPr="00524A11">
        <w:rPr>
          <w:rFonts w:ascii="Times New Roman" w:hAnsi="Times New Roman" w:cs="Times New Roman"/>
          <w:b/>
          <w:sz w:val="24"/>
        </w:rPr>
        <w:t>102°C (215.6°F)</w:t>
      </w:r>
    </w:p>
    <w:p w:rsidR="00B271D2" w:rsidRDefault="00563E0D" w:rsidP="004012C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015CB8" w:rsidRPr="00015CB8">
        <w:rPr>
          <w:rFonts w:ascii="Times New Roman" w:hAnsi="Times New Roman" w:cs="Times New Roman"/>
          <w:b/>
          <w:sz w:val="24"/>
        </w:rPr>
        <w:t>-75°C (-103°F)</w:t>
      </w:r>
    </w:p>
    <w:p w:rsidR="001631A5" w:rsidRDefault="00563E0D" w:rsidP="00CC46E0">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2D24F5" w:rsidRPr="002D24F5">
        <w:rPr>
          <w:rFonts w:ascii="Times New Roman" w:hAnsi="Times New Roman" w:cs="Times New Roman"/>
          <w:b/>
          <w:sz w:val="24"/>
        </w:rPr>
        <w:t>Not available.</w:t>
      </w:r>
      <w:r w:rsidR="00CC46E0">
        <w:t xml:space="preserve"> </w:t>
      </w:r>
    </w:p>
    <w:p w:rsidR="00F9696E" w:rsidRPr="00547CDD" w:rsidRDefault="00563E0D" w:rsidP="005A6148">
      <w:pPr>
        <w:pStyle w:val="NoSpacing"/>
        <w:rPr>
          <w:rFonts w:ascii="Times New Roman" w:hAnsi="Times New Roman" w:cs="Times New Roman"/>
          <w:b/>
          <w:sz w:val="32"/>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15CB8" w:rsidRPr="00015CB8">
        <w:rPr>
          <w:rFonts w:ascii="Times New Roman" w:hAnsi="Times New Roman" w:cs="Times New Roman"/>
          <w:b/>
          <w:sz w:val="24"/>
        </w:rPr>
        <w:t>0.8531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015CB8" w:rsidRPr="00015CB8">
        <w:rPr>
          <w:rFonts w:ascii="Times New Roman" w:hAnsi="Times New Roman" w:cs="Times New Roman"/>
          <w:b/>
          <w:sz w:val="24"/>
        </w:rPr>
        <w:t>30 mm of Hg (@ 20°C)</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015CB8" w:rsidRPr="00015CB8">
        <w:rPr>
          <w:rFonts w:ascii="Times New Roman" w:hAnsi="Times New Roman" w:cs="Times New Roman"/>
          <w:b/>
          <w:sz w:val="24"/>
        </w:rPr>
        <w:t>2.41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15CB8" w:rsidRPr="00015CB8">
        <w:rPr>
          <w:rFonts w:ascii="Times New Roman" w:hAnsi="Times New Roman" w:cs="Times New Roman"/>
          <w:b/>
          <w:sz w:val="24"/>
        </w:rPr>
        <w:t>7 ppm</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4742A0" w:rsidRPr="002D24F5">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015CB8" w:rsidRPr="00015CB8">
        <w:rPr>
          <w:rFonts w:ascii="Times New Roman" w:hAnsi="Times New Roman" w:cs="Times New Roman"/>
          <w:b/>
          <w:sz w:val="24"/>
        </w:rPr>
        <w:t>See solubility in water.</w:t>
      </w:r>
    </w:p>
    <w:p w:rsidR="00547CDD" w:rsidRDefault="00D16BC7" w:rsidP="000C179A">
      <w:pPr>
        <w:pStyle w:val="NoSpacing"/>
        <w:rPr>
          <w:rFonts w:ascii="Times New Roman" w:hAnsi="Times New Roman" w:cs="Times New Roman"/>
          <w:b/>
          <w:sz w:val="24"/>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015CB8" w:rsidRPr="00015CB8">
        <w:rPr>
          <w:rFonts w:ascii="Times New Roman" w:hAnsi="Times New Roman" w:cs="Times New Roman"/>
          <w:b/>
          <w:sz w:val="24"/>
        </w:rPr>
        <w:t>Soluble in cold water.</w:t>
      </w:r>
    </w:p>
    <w:p w:rsidR="00994BB6" w:rsidRDefault="00994BB6" w:rsidP="00994BB6">
      <w:pPr>
        <w:pStyle w:val="NoSpacing"/>
      </w:pPr>
    </w:p>
    <w:p w:rsidR="00015CB8" w:rsidRDefault="00015CB8" w:rsidP="00994BB6">
      <w:pPr>
        <w:pStyle w:val="NoSpacing"/>
      </w:pPr>
    </w:p>
    <w:p w:rsidR="00015CB8" w:rsidRDefault="00015CB8" w:rsidP="00994BB6">
      <w:pPr>
        <w:pStyle w:val="NoSpacing"/>
      </w:pPr>
    </w:p>
    <w:p w:rsidR="00015CB8" w:rsidRDefault="00015CB8" w:rsidP="00994BB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lastRenderedPageBreak/>
              <w:t>Section 10: Stability and Reactivity Data</w:t>
            </w:r>
          </w:p>
        </w:tc>
      </w:tr>
    </w:tbl>
    <w:p w:rsidR="008D34F0" w:rsidRDefault="008D34F0" w:rsidP="008D34F0">
      <w:pPr>
        <w:pStyle w:val="NoSpacing"/>
      </w:pPr>
    </w:p>
    <w:p w:rsidR="00B37F64" w:rsidRPr="008D34F0" w:rsidRDefault="00B37F64" w:rsidP="008D34F0">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99523E" w:rsidRPr="009470CA" w:rsidRDefault="0099523E" w:rsidP="009470CA">
      <w:pPr>
        <w:pStyle w:val="NoSpacing"/>
      </w:pPr>
    </w:p>
    <w:p w:rsidR="00867B98"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2D24F5" w:rsidRPr="005460EF">
        <w:rPr>
          <w:rFonts w:ascii="Times New Roman" w:hAnsi="Times New Roman" w:cs="Times New Roman"/>
          <w:b/>
          <w:bCs/>
          <w:sz w:val="24"/>
          <w:szCs w:val="24"/>
        </w:rPr>
        <w:t>Not available.</w:t>
      </w:r>
    </w:p>
    <w:p w:rsidR="004012C8" w:rsidRPr="004C41F0" w:rsidRDefault="004012C8" w:rsidP="004C41F0">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2D24F5"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EC648D" w:rsidRPr="00EC648D">
        <w:rPr>
          <w:rFonts w:ascii="Times New Roman" w:hAnsi="Times New Roman" w:cs="Times New Roman"/>
          <w:b/>
          <w:sz w:val="24"/>
        </w:rPr>
        <w:t>Non-corrosive in presence of glass.</w:t>
      </w:r>
    </w:p>
    <w:p w:rsidR="000874A5" w:rsidRDefault="000874A5" w:rsidP="00AC0248">
      <w:pPr>
        <w:pStyle w:val="NoSpacing"/>
      </w:pPr>
    </w:p>
    <w:p w:rsidR="004C41F0" w:rsidRDefault="005460EF" w:rsidP="002D24F5">
      <w:pPr>
        <w:pStyle w:val="NoSpacing"/>
      </w:pPr>
      <w:r w:rsidRPr="00067788">
        <w:rPr>
          <w:rFonts w:ascii="Times New Roman" w:hAnsi="Times New Roman" w:cs="Times New Roman"/>
          <w:b/>
          <w:sz w:val="28"/>
          <w:szCs w:val="24"/>
          <w:u w:val="single"/>
        </w:rPr>
        <w:t>Special Remarks on Reactivity</w:t>
      </w:r>
      <w:r w:rsidRPr="00EC648D">
        <w:rPr>
          <w:rFonts w:ascii="Times New Roman" w:hAnsi="Times New Roman" w:cs="Times New Roman"/>
          <w:b/>
          <w:sz w:val="28"/>
          <w:szCs w:val="24"/>
        </w:rPr>
        <w:t xml:space="preserve">: </w:t>
      </w:r>
      <w:r w:rsidR="0062572D" w:rsidRPr="00EC648D">
        <w:rPr>
          <w:rFonts w:ascii="Times New Roman" w:hAnsi="Times New Roman" w:cs="Times New Roman"/>
          <w:b/>
          <w:sz w:val="28"/>
          <w:szCs w:val="24"/>
        </w:rPr>
        <w:t xml:space="preserve"> </w:t>
      </w:r>
      <w:r w:rsidR="002D24F5" w:rsidRPr="005460EF">
        <w:rPr>
          <w:rFonts w:ascii="Times New Roman" w:hAnsi="Times New Roman" w:cs="Times New Roman"/>
          <w:b/>
          <w:bCs/>
          <w:sz w:val="24"/>
          <w:szCs w:val="24"/>
        </w:rPr>
        <w:t>Not available.</w:t>
      </w:r>
    </w:p>
    <w:p w:rsidR="00CE202D" w:rsidRPr="002D24F5" w:rsidRDefault="00CE202D" w:rsidP="002D24F5">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EC648D">
        <w:rPr>
          <w:rFonts w:ascii="Times New Roman" w:hAnsi="Times New Roman" w:cs="Times New Roman"/>
          <w:b/>
          <w:bCs/>
          <w:sz w:val="28"/>
          <w:szCs w:val="24"/>
        </w:rPr>
        <w:t xml:space="preserve"> </w:t>
      </w:r>
      <w:r w:rsidR="002D24F5">
        <w:rPr>
          <w:rFonts w:ascii="Times New Roman" w:hAnsi="Times New Roman" w:cs="Times New Roman"/>
          <w:b/>
          <w:sz w:val="24"/>
        </w:rPr>
        <w:t>No</w:t>
      </w:r>
      <w:r w:rsidR="00EC648D" w:rsidRPr="00EC648D">
        <w:rPr>
          <w:rFonts w:ascii="Times New Roman" w:hAnsi="Times New Roman" w:cs="Times New Roman"/>
          <w:b/>
          <w:sz w:val="24"/>
        </w:rPr>
        <w:t>.</w:t>
      </w:r>
    </w:p>
    <w:p w:rsidR="00067788" w:rsidRDefault="00067788" w:rsidP="00051796">
      <w:pPr>
        <w:pStyle w:val="NoSpacing"/>
        <w:rPr>
          <w:rFonts w:ascii="Times New Roman" w:hAnsi="Times New Roman" w:cs="Times New Roman"/>
          <w:b/>
          <w:bCs/>
          <w:sz w:val="24"/>
          <w:szCs w:val="24"/>
        </w:rPr>
      </w:pPr>
    </w:p>
    <w:p w:rsidR="00B37F64" w:rsidRDefault="00B37F64"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4D0A2F" w:rsidRPr="00B37F64" w:rsidRDefault="004D0A2F" w:rsidP="00B37F64">
      <w:pPr>
        <w:pStyle w:val="NoSpacing"/>
      </w:pPr>
    </w:p>
    <w:p w:rsidR="00761D7E" w:rsidRPr="00EC648D" w:rsidRDefault="001973D0" w:rsidP="001973D0">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2E289D" w:rsidRPr="002E289D">
        <w:rPr>
          <w:rFonts w:ascii="Times New Roman" w:hAnsi="Times New Roman" w:cs="Times New Roman"/>
          <w:b/>
          <w:sz w:val="24"/>
        </w:rPr>
        <w:t>Dermal contact. Eye contact. Inhalation. Ingestion.</w:t>
      </w:r>
    </w:p>
    <w:p w:rsidR="0062572D" w:rsidRPr="002E289D" w:rsidRDefault="0062572D" w:rsidP="002E289D">
      <w:pPr>
        <w:pStyle w:val="NoSpacing"/>
      </w:pPr>
    </w:p>
    <w:p w:rsidR="002E289D" w:rsidRPr="002E289D" w:rsidRDefault="001973D0" w:rsidP="002E289D">
      <w:pPr>
        <w:pStyle w:val="NoSpacing"/>
        <w:rPr>
          <w:rFonts w:ascii="Times New Roman" w:hAnsi="Times New Roman" w:cs="Times New Roman"/>
          <w:b/>
          <w:sz w:val="28"/>
          <w:szCs w:val="24"/>
          <w:u w:val="single"/>
        </w:rPr>
      </w:pPr>
      <w:r w:rsidRPr="002E289D">
        <w:rPr>
          <w:rFonts w:ascii="Times New Roman" w:hAnsi="Times New Roman" w:cs="Times New Roman"/>
          <w:b/>
          <w:sz w:val="28"/>
          <w:szCs w:val="24"/>
          <w:u w:val="single"/>
        </w:rPr>
        <w:t xml:space="preserve">Toxicity to Animals: </w:t>
      </w:r>
      <w:r w:rsidR="008D34F0" w:rsidRPr="002E289D">
        <w:rPr>
          <w:rFonts w:ascii="Times New Roman" w:hAnsi="Times New Roman" w:cs="Times New Roman"/>
          <w:b/>
          <w:sz w:val="28"/>
          <w:szCs w:val="24"/>
          <w:u w:val="single"/>
        </w:rPr>
        <w:t xml:space="preserve"> </w:t>
      </w:r>
    </w:p>
    <w:p w:rsidR="002E289D" w:rsidRPr="002E289D" w:rsidRDefault="002E289D" w:rsidP="002E289D">
      <w:pPr>
        <w:pStyle w:val="NoSpacing"/>
        <w:rPr>
          <w:rFonts w:ascii="Times New Roman" w:eastAsia="Times New Roman" w:hAnsi="Times New Roman" w:cs="Times New Roman"/>
          <w:b/>
          <w:sz w:val="24"/>
          <w:szCs w:val="24"/>
          <w:lang w:val="en-US" w:eastAsia="en-US"/>
        </w:rPr>
      </w:pPr>
      <w:r w:rsidRPr="002E289D">
        <w:rPr>
          <w:rFonts w:ascii="Times New Roman" w:eastAsia="Times New Roman" w:hAnsi="Times New Roman" w:cs="Times New Roman"/>
          <w:b/>
          <w:sz w:val="24"/>
          <w:szCs w:val="24"/>
          <w:lang w:val="en-US" w:eastAsia="en-US"/>
        </w:rPr>
        <w:t>WARNING: THE LC50 VALUES HEREUNDER ARE ESTIMATED ON THE BASIS OF A 4-HOUR EXPOSURE. Acute oral toxicity (LD50): 104 mg/kg [Mouse]. Acute toxicity of the vapor (LC50): 100 ppm 4 hour(s) [Rat].</w:t>
      </w:r>
    </w:p>
    <w:p w:rsidR="00BC021A" w:rsidRPr="002E289D" w:rsidRDefault="00BC021A" w:rsidP="002E289D">
      <w:pPr>
        <w:pStyle w:val="NoSpacing"/>
      </w:pPr>
    </w:p>
    <w:p w:rsidR="00994BB6" w:rsidRDefault="00994BB6" w:rsidP="00994BB6">
      <w:pPr>
        <w:pStyle w:val="NoSpacing"/>
        <w:rPr>
          <w:rFonts w:ascii="Times New Roman" w:hAnsi="Times New Roman" w:cs="Times New Roman"/>
          <w:b/>
          <w:sz w:val="24"/>
        </w:rPr>
      </w:pPr>
      <w:r w:rsidRPr="001973D0">
        <w:rPr>
          <w:rFonts w:ascii="Times New Roman" w:hAnsi="Times New Roman" w:cs="Times New Roman"/>
          <w:b/>
          <w:sz w:val="28"/>
          <w:u w:val="single"/>
        </w:rPr>
        <w:t>Chronic Effects on Humans:</w:t>
      </w:r>
      <w:r w:rsidRPr="001973D0">
        <w:rPr>
          <w:rFonts w:ascii="Times New Roman" w:hAnsi="Times New Roman" w:cs="Times New Roman"/>
          <w:b/>
          <w:sz w:val="28"/>
        </w:rPr>
        <w:t xml:space="preserve"> </w:t>
      </w:r>
      <w:r>
        <w:rPr>
          <w:rFonts w:ascii="Times New Roman" w:hAnsi="Times New Roman" w:cs="Times New Roman"/>
          <w:b/>
          <w:sz w:val="28"/>
        </w:rPr>
        <w:t xml:space="preserve"> </w:t>
      </w:r>
      <w:r w:rsidR="002E289D" w:rsidRPr="002E289D">
        <w:rPr>
          <w:rFonts w:ascii="Times New Roman" w:hAnsi="Times New Roman" w:cs="Times New Roman"/>
          <w:b/>
          <w:sz w:val="24"/>
        </w:rPr>
        <w:t>The substance is toxic to lungs, mucous membranes.</w:t>
      </w:r>
    </w:p>
    <w:p w:rsidR="00994BB6" w:rsidRPr="00994BB6" w:rsidRDefault="00994BB6" w:rsidP="00994BB6">
      <w:pPr>
        <w:pStyle w:val="NoSpacing"/>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r w:rsidR="00B7417D" w:rsidRPr="000437E3">
        <w:rPr>
          <w:rFonts w:ascii="Times New Roman" w:hAnsi="Times New Roman" w:cs="Times New Roman"/>
          <w:b/>
          <w:sz w:val="28"/>
          <w:szCs w:val="24"/>
          <w:u w:val="single"/>
        </w:rPr>
        <w:t xml:space="preserve"> </w:t>
      </w:r>
      <w:r w:rsidR="003430D5" w:rsidRPr="000437E3">
        <w:rPr>
          <w:rFonts w:ascii="Times New Roman" w:hAnsi="Times New Roman" w:cs="Times New Roman"/>
          <w:b/>
          <w:sz w:val="28"/>
          <w:szCs w:val="24"/>
          <w:u w:val="single"/>
        </w:rPr>
        <w:t xml:space="preserve"> </w:t>
      </w:r>
    </w:p>
    <w:p w:rsidR="002E289D" w:rsidRPr="002E289D" w:rsidRDefault="002E289D" w:rsidP="002E289D">
      <w:pPr>
        <w:spacing w:after="0" w:line="240" w:lineRule="auto"/>
        <w:rPr>
          <w:rFonts w:ascii="Times New Roman" w:eastAsia="Times New Roman" w:hAnsi="Times New Roman" w:cs="Times New Roman"/>
          <w:b/>
          <w:sz w:val="24"/>
          <w:szCs w:val="25"/>
          <w:lang w:val="en-US" w:eastAsia="en-US"/>
        </w:rPr>
      </w:pPr>
      <w:r w:rsidRPr="002E289D">
        <w:rPr>
          <w:rFonts w:ascii="Times New Roman" w:eastAsia="Times New Roman" w:hAnsi="Times New Roman" w:cs="Times New Roman"/>
          <w:b/>
          <w:sz w:val="24"/>
          <w:szCs w:val="25"/>
          <w:lang w:val="en-US" w:eastAsia="en-US"/>
        </w:rPr>
        <w:t xml:space="preserve">Extremely hazardous in case of skin contact (corrosive, irritant, </w:t>
      </w:r>
      <w:proofErr w:type="spellStart"/>
      <w:r w:rsidRPr="002E289D">
        <w:rPr>
          <w:rFonts w:ascii="Times New Roman" w:eastAsia="Times New Roman" w:hAnsi="Times New Roman" w:cs="Times New Roman"/>
          <w:b/>
          <w:sz w:val="24"/>
          <w:szCs w:val="25"/>
          <w:lang w:val="en-US" w:eastAsia="en-US"/>
        </w:rPr>
        <w:t>permeator</w:t>
      </w:r>
      <w:proofErr w:type="spellEnd"/>
      <w:r w:rsidRPr="002E289D">
        <w:rPr>
          <w:rFonts w:ascii="Times New Roman" w:eastAsia="Times New Roman" w:hAnsi="Times New Roman" w:cs="Times New Roman"/>
          <w:b/>
          <w:sz w:val="24"/>
          <w:szCs w:val="25"/>
          <w:lang w:val="en-US" w:eastAsia="en-US"/>
        </w:rPr>
        <w:t>), of ingestion, of</w:t>
      </w:r>
      <w:r>
        <w:rPr>
          <w:rFonts w:ascii="Times New Roman" w:eastAsia="Times New Roman" w:hAnsi="Times New Roman" w:cs="Times New Roman"/>
          <w:b/>
          <w:sz w:val="24"/>
          <w:szCs w:val="25"/>
          <w:lang w:val="en-US" w:eastAsia="en-US"/>
        </w:rPr>
        <w:t xml:space="preserve"> </w:t>
      </w:r>
      <w:r w:rsidRPr="002E289D">
        <w:rPr>
          <w:rFonts w:ascii="Times New Roman" w:eastAsia="Times New Roman" w:hAnsi="Times New Roman" w:cs="Times New Roman"/>
          <w:b/>
          <w:sz w:val="24"/>
          <w:szCs w:val="25"/>
          <w:lang w:val="en-US" w:eastAsia="en-US"/>
        </w:rPr>
        <w:t>Inhalation.</w:t>
      </w:r>
    </w:p>
    <w:p w:rsidR="0075084A" w:rsidRPr="002E289D" w:rsidRDefault="0075084A" w:rsidP="002E289D">
      <w:pPr>
        <w:pStyle w:val="NoSpacing"/>
      </w:pPr>
    </w:p>
    <w:p w:rsidR="009F13DC" w:rsidRPr="00CF4D6C" w:rsidRDefault="001973D0" w:rsidP="009E3B46">
      <w:pPr>
        <w:pStyle w:val="NoSpacing"/>
        <w:rPr>
          <w:rFonts w:ascii="Times New Roman" w:hAnsi="Times New Roman" w:cs="Times New Roman"/>
          <w:b/>
          <w:sz w:val="32"/>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9E3B46" w:rsidRPr="009E3B46">
        <w:rPr>
          <w:rFonts w:ascii="Times New Roman" w:hAnsi="Times New Roman" w:cs="Times New Roman"/>
          <w:b/>
          <w:sz w:val="24"/>
        </w:rPr>
        <w:t>Not Available.</w:t>
      </w:r>
    </w:p>
    <w:p w:rsidR="00CF4D6C" w:rsidRPr="000437E3" w:rsidRDefault="00CF4D6C" w:rsidP="000437E3">
      <w:pPr>
        <w:pStyle w:val="NoSpacing"/>
      </w:pPr>
    </w:p>
    <w:p w:rsidR="00507CA1" w:rsidRDefault="001973D0" w:rsidP="002D24F5">
      <w:pPr>
        <w:pStyle w:val="NoSpacing"/>
        <w:rPr>
          <w:rFonts w:ascii="Times New Roman" w:hAnsi="Times New Roman" w:cs="Times New Roman"/>
          <w:b/>
          <w:sz w:val="24"/>
        </w:rPr>
      </w:pPr>
      <w:r w:rsidRPr="00CF4D6C">
        <w:rPr>
          <w:rFonts w:ascii="Times New Roman" w:hAnsi="Times New Roman" w:cs="Times New Roman"/>
          <w:b/>
          <w:sz w:val="28"/>
          <w:u w:val="single"/>
        </w:rPr>
        <w:t>Special Remarks on Chronic Effects on Humans</w:t>
      </w:r>
      <w:r w:rsidRPr="009E3B46">
        <w:rPr>
          <w:rFonts w:ascii="Times New Roman" w:hAnsi="Times New Roman" w:cs="Times New Roman"/>
          <w:b/>
          <w:sz w:val="28"/>
        </w:rPr>
        <w:t xml:space="preserve">: </w:t>
      </w:r>
      <w:r w:rsidR="002D24F5" w:rsidRPr="009E3B46">
        <w:rPr>
          <w:rFonts w:ascii="Times New Roman" w:hAnsi="Times New Roman" w:cs="Times New Roman"/>
          <w:b/>
          <w:sz w:val="24"/>
        </w:rPr>
        <w:t>Not Available.</w:t>
      </w:r>
    </w:p>
    <w:p w:rsidR="002D24F5" w:rsidRPr="00647F3F" w:rsidRDefault="002D24F5" w:rsidP="002D24F5">
      <w:pPr>
        <w:pStyle w:val="NoSpacing"/>
      </w:pPr>
    </w:p>
    <w:p w:rsidR="00994BB6" w:rsidRDefault="001973D0" w:rsidP="00994BB6">
      <w:pPr>
        <w:pStyle w:val="NoSpacing"/>
        <w:rPr>
          <w:rFonts w:ascii="Times New Roman" w:hAnsi="Times New Roman" w:cs="Times New Roman"/>
          <w:b/>
          <w:sz w:val="24"/>
        </w:rPr>
      </w:pPr>
      <w:r w:rsidRPr="00F75107">
        <w:rPr>
          <w:rFonts w:ascii="Times New Roman" w:hAnsi="Times New Roman" w:cs="Times New Roman"/>
          <w:b/>
          <w:sz w:val="28"/>
          <w:szCs w:val="24"/>
          <w:u w:val="single"/>
        </w:rPr>
        <w:t>Special Remarks on other Toxic Effects on Humans</w:t>
      </w:r>
      <w:r w:rsidRPr="004C41F0">
        <w:rPr>
          <w:rFonts w:ascii="Times New Roman" w:hAnsi="Times New Roman" w:cs="Times New Roman"/>
          <w:b/>
          <w:sz w:val="28"/>
          <w:szCs w:val="24"/>
        </w:rPr>
        <w:t xml:space="preserve">: </w:t>
      </w:r>
      <w:r w:rsidR="00BC021A" w:rsidRPr="004C41F0">
        <w:rPr>
          <w:rFonts w:ascii="Times New Roman" w:hAnsi="Times New Roman" w:cs="Times New Roman"/>
          <w:b/>
          <w:sz w:val="28"/>
          <w:szCs w:val="24"/>
        </w:rPr>
        <w:t xml:space="preserve"> </w:t>
      </w:r>
      <w:r w:rsidR="002D24F5" w:rsidRPr="009E3B46">
        <w:rPr>
          <w:rFonts w:ascii="Times New Roman" w:hAnsi="Times New Roman" w:cs="Times New Roman"/>
          <w:b/>
          <w:sz w:val="24"/>
        </w:rPr>
        <w:t>Not Available.</w:t>
      </w:r>
    </w:p>
    <w:p w:rsidR="00994BB6" w:rsidRPr="00994BB6" w:rsidRDefault="00994BB6" w:rsidP="00994BB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lastRenderedPageBreak/>
              <w:t>Section 12: Ecological Information</w:t>
            </w:r>
          </w:p>
        </w:tc>
      </w:tr>
    </w:tbl>
    <w:p w:rsidR="002E289D" w:rsidRPr="00B8221C" w:rsidRDefault="002E289D" w:rsidP="00B8221C">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9023FA" w:rsidRPr="009023FA">
        <w:rPr>
          <w:rFonts w:ascii="Times New Roman" w:hAnsi="Times New Roman" w:cs="Times New Roman"/>
          <w:b/>
          <w:bCs/>
          <w:sz w:val="24"/>
          <w:szCs w:val="28"/>
        </w:rPr>
        <w:t>Not available.</w:t>
      </w:r>
    </w:p>
    <w:p w:rsidR="00356BC2" w:rsidRPr="007B2FC3" w:rsidRDefault="00356BC2" w:rsidP="007B2FC3">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7B2FC3" w:rsidRDefault="00001767" w:rsidP="007B2FC3">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2D24F5" w:rsidRPr="00B8221C" w:rsidRDefault="00B8221C" w:rsidP="002D24F5">
      <w:pPr>
        <w:pStyle w:val="NoSpacing"/>
        <w:rPr>
          <w:rFonts w:ascii="Times New Roman" w:hAnsi="Times New Roman" w:cs="Times New Roman"/>
          <w:b/>
          <w:sz w:val="24"/>
        </w:rPr>
      </w:pPr>
      <w:r w:rsidRPr="00B8221C">
        <w:rPr>
          <w:rFonts w:ascii="Times New Roman" w:hAnsi="Times New Roman" w:cs="Times New Roman"/>
          <w:b/>
          <w:sz w:val="24"/>
        </w:rPr>
        <w:t>Possibly hazardous short term degradation products are not likely. However, long term degradation products may arise.</w:t>
      </w:r>
    </w:p>
    <w:p w:rsidR="00B8221C" w:rsidRPr="00B8221C" w:rsidRDefault="00B8221C" w:rsidP="00B8221C">
      <w:pPr>
        <w:pStyle w:val="NoSpacing"/>
      </w:pPr>
    </w:p>
    <w:p w:rsidR="00CE202D" w:rsidRPr="007D3161" w:rsidRDefault="00356BC2" w:rsidP="002D24F5">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B37F64" w:rsidRPr="00B37F64">
        <w:rPr>
          <w:rFonts w:ascii="Times New Roman" w:hAnsi="Times New Roman" w:cs="Times New Roman"/>
          <w:b/>
          <w:sz w:val="24"/>
        </w:rPr>
        <w:t>The products of degradation are not toxic.</w:t>
      </w:r>
    </w:p>
    <w:p w:rsidR="002D24F5" w:rsidRPr="002D24F5" w:rsidRDefault="002D24F5" w:rsidP="002D24F5">
      <w:pPr>
        <w:pStyle w:val="NoSpacing"/>
      </w:pPr>
    </w:p>
    <w:p w:rsidR="009E3B46"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B37F64" w:rsidRPr="00B37F64" w:rsidRDefault="00B37F64" w:rsidP="00B37F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2D24F5" w:rsidRPr="00B37F64" w:rsidRDefault="002D24F5" w:rsidP="00B37F64">
      <w:pPr>
        <w:pStyle w:val="NoSpacing"/>
      </w:pPr>
    </w:p>
    <w:p w:rsidR="00B37F64" w:rsidRPr="00B37F64" w:rsidRDefault="00B37F64" w:rsidP="00B37F64">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8C311B" w:rsidRDefault="008C311B" w:rsidP="002D24F5">
      <w:pPr>
        <w:pStyle w:val="NoSpacing"/>
      </w:pPr>
    </w:p>
    <w:p w:rsidR="00B8221C" w:rsidRDefault="00B8221C" w:rsidP="002D24F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C922CF" w:rsidRPr="008D34F0" w:rsidRDefault="00C922CF" w:rsidP="008D34F0">
      <w:pPr>
        <w:pStyle w:val="NoSpacing"/>
      </w:pPr>
    </w:p>
    <w:p w:rsidR="008D34F0" w:rsidRDefault="008D34F0" w:rsidP="008D34F0">
      <w:pPr>
        <w:spacing w:after="0" w:line="240" w:lineRule="auto"/>
        <w:rPr>
          <w:rFonts w:ascii="Times New Roman" w:eastAsia="Times New Roman" w:hAnsi="Times New Roman" w:cs="Times New Roman"/>
          <w:b/>
          <w:sz w:val="28"/>
          <w:szCs w:val="23"/>
          <w:u w:val="single"/>
          <w:lang w:val="en-US" w:eastAsia="en-US"/>
        </w:rPr>
      </w:pPr>
      <w:r w:rsidRPr="008D34F0">
        <w:rPr>
          <w:rFonts w:ascii="Times New Roman" w:eastAsia="Times New Roman" w:hAnsi="Times New Roman" w:cs="Times New Roman"/>
          <w:b/>
          <w:sz w:val="28"/>
          <w:szCs w:val="23"/>
          <w:u w:val="single"/>
          <w:lang w:val="en-US" w:eastAsia="en-US"/>
        </w:rPr>
        <w:t>Land transport (ADR-RID)</w:t>
      </w:r>
    </w:p>
    <w:p w:rsidR="00B8221C" w:rsidRPr="008D34F0" w:rsidRDefault="00B8221C" w:rsidP="00B8221C">
      <w:pPr>
        <w:pStyle w:val="NoSpacing"/>
        <w:rPr>
          <w:rFonts w:eastAsia="Times New Roman"/>
          <w:lang w:val="en-US" w:eastAsia="en-US"/>
        </w:rPr>
      </w:pPr>
    </w:p>
    <w:p w:rsidR="00B8221C" w:rsidRPr="00B8221C" w:rsidRDefault="00B8221C" w:rsidP="00B8221C">
      <w:pPr>
        <w:spacing w:after="0" w:line="240" w:lineRule="auto"/>
        <w:rPr>
          <w:rFonts w:ascii="Times New Roman" w:eastAsia="Times New Roman" w:hAnsi="Times New Roman" w:cs="Times New Roman"/>
          <w:b/>
          <w:sz w:val="24"/>
          <w:szCs w:val="23"/>
          <w:lang w:val="en-US" w:eastAsia="en-US"/>
        </w:rPr>
      </w:pPr>
      <w:r w:rsidRPr="00B8221C">
        <w:rPr>
          <w:rFonts w:ascii="Times New Roman" w:eastAsia="Times New Roman" w:hAnsi="Times New Roman" w:cs="Times New Roman"/>
          <w:b/>
          <w:sz w:val="28"/>
          <w:szCs w:val="23"/>
          <w:lang w:val="en-US" w:eastAsia="en-US"/>
        </w:rPr>
        <w:t xml:space="preserve">Proper shipping name: </w:t>
      </w:r>
      <w:r w:rsidRPr="00B8221C">
        <w:rPr>
          <w:rFonts w:ascii="Times New Roman" w:eastAsia="Times New Roman" w:hAnsi="Times New Roman" w:cs="Times New Roman"/>
          <w:b/>
          <w:sz w:val="24"/>
          <w:szCs w:val="23"/>
          <w:lang w:val="en-US" w:eastAsia="en-US"/>
        </w:rPr>
        <w:t>CROTONALDEHYDE or CROTONALDEHYDE, STABILIZED</w:t>
      </w:r>
    </w:p>
    <w:p w:rsidR="00B8221C" w:rsidRPr="00B8221C" w:rsidRDefault="00B8221C" w:rsidP="00B8221C">
      <w:pPr>
        <w:spacing w:after="0" w:line="240" w:lineRule="auto"/>
        <w:rPr>
          <w:rFonts w:ascii="Times New Roman" w:eastAsia="Times New Roman" w:hAnsi="Times New Roman" w:cs="Times New Roman"/>
          <w:b/>
          <w:sz w:val="24"/>
          <w:szCs w:val="23"/>
          <w:lang w:val="en-US" w:eastAsia="en-US"/>
        </w:rPr>
      </w:pPr>
      <w:r w:rsidRPr="00B8221C">
        <w:rPr>
          <w:rFonts w:ascii="Times New Roman" w:eastAsia="Times New Roman" w:hAnsi="Times New Roman" w:cs="Times New Roman"/>
          <w:b/>
          <w:sz w:val="28"/>
          <w:szCs w:val="23"/>
          <w:lang w:val="en-US" w:eastAsia="en-US"/>
        </w:rPr>
        <w:t xml:space="preserve">UN N°: </w:t>
      </w:r>
      <w:r w:rsidRPr="00B8221C">
        <w:rPr>
          <w:rFonts w:ascii="Times New Roman" w:eastAsia="Times New Roman" w:hAnsi="Times New Roman" w:cs="Times New Roman"/>
          <w:b/>
          <w:sz w:val="24"/>
          <w:szCs w:val="23"/>
          <w:lang w:val="en-US" w:eastAsia="en-US"/>
        </w:rPr>
        <w:t>1143</w:t>
      </w:r>
    </w:p>
    <w:p w:rsidR="00B8221C" w:rsidRPr="00B8221C" w:rsidRDefault="00B8221C" w:rsidP="00B8221C">
      <w:pPr>
        <w:spacing w:after="0" w:line="240" w:lineRule="auto"/>
        <w:rPr>
          <w:rFonts w:ascii="Times New Roman" w:eastAsia="Times New Roman" w:hAnsi="Times New Roman" w:cs="Times New Roman"/>
          <w:b/>
          <w:sz w:val="24"/>
          <w:szCs w:val="23"/>
          <w:lang w:val="en-US" w:eastAsia="en-US"/>
        </w:rPr>
      </w:pPr>
      <w:r w:rsidRPr="00B8221C">
        <w:rPr>
          <w:rFonts w:ascii="Times New Roman" w:eastAsia="Times New Roman" w:hAnsi="Times New Roman" w:cs="Times New Roman"/>
          <w:b/>
          <w:sz w:val="28"/>
          <w:szCs w:val="23"/>
          <w:lang w:val="en-US" w:eastAsia="en-US"/>
        </w:rPr>
        <w:t xml:space="preserve">H.I. </w:t>
      </w:r>
      <w:proofErr w:type="spellStart"/>
      <w:r w:rsidRPr="00B8221C">
        <w:rPr>
          <w:rFonts w:ascii="Times New Roman" w:eastAsia="Times New Roman" w:hAnsi="Times New Roman" w:cs="Times New Roman"/>
          <w:b/>
          <w:sz w:val="28"/>
          <w:szCs w:val="23"/>
          <w:lang w:val="en-US" w:eastAsia="en-US"/>
        </w:rPr>
        <w:t>nr</w:t>
      </w:r>
      <w:proofErr w:type="spellEnd"/>
      <w:r w:rsidRPr="00B8221C">
        <w:rPr>
          <w:rFonts w:ascii="Times New Roman" w:eastAsia="Times New Roman" w:hAnsi="Times New Roman" w:cs="Times New Roman"/>
          <w:b/>
          <w:sz w:val="28"/>
          <w:szCs w:val="23"/>
          <w:lang w:val="en-US" w:eastAsia="en-US"/>
        </w:rPr>
        <w:t xml:space="preserve">: </w:t>
      </w:r>
      <w:r w:rsidRPr="00B8221C">
        <w:rPr>
          <w:rFonts w:ascii="Times New Roman" w:eastAsia="Times New Roman" w:hAnsi="Times New Roman" w:cs="Times New Roman"/>
          <w:b/>
          <w:sz w:val="24"/>
          <w:szCs w:val="23"/>
          <w:lang w:val="en-US" w:eastAsia="en-US"/>
        </w:rPr>
        <w:t>663</w:t>
      </w:r>
    </w:p>
    <w:p w:rsidR="00B8221C" w:rsidRPr="00B8221C" w:rsidRDefault="00B8221C" w:rsidP="00B8221C">
      <w:pPr>
        <w:spacing w:after="0" w:line="240" w:lineRule="auto"/>
        <w:rPr>
          <w:rFonts w:ascii="Times New Roman" w:eastAsia="Times New Roman" w:hAnsi="Times New Roman" w:cs="Times New Roman"/>
          <w:b/>
          <w:sz w:val="24"/>
          <w:szCs w:val="23"/>
          <w:lang w:val="en-US" w:eastAsia="en-US"/>
        </w:rPr>
      </w:pPr>
      <w:r w:rsidRPr="00B8221C">
        <w:rPr>
          <w:rFonts w:ascii="Times New Roman" w:eastAsia="Times New Roman" w:hAnsi="Times New Roman" w:cs="Times New Roman"/>
          <w:b/>
          <w:sz w:val="28"/>
          <w:szCs w:val="23"/>
          <w:lang w:val="en-US" w:eastAsia="en-US"/>
        </w:rPr>
        <w:t xml:space="preserve">ADR - Class: </w:t>
      </w:r>
      <w:r w:rsidRPr="00B8221C">
        <w:rPr>
          <w:rFonts w:ascii="Times New Roman" w:eastAsia="Times New Roman" w:hAnsi="Times New Roman" w:cs="Times New Roman"/>
          <w:b/>
          <w:sz w:val="24"/>
          <w:szCs w:val="23"/>
          <w:lang w:val="en-US" w:eastAsia="en-US"/>
        </w:rPr>
        <w:t>6.1</w:t>
      </w:r>
    </w:p>
    <w:p w:rsidR="00B8221C" w:rsidRPr="00B8221C" w:rsidRDefault="00B8221C" w:rsidP="00B8221C">
      <w:pPr>
        <w:spacing w:after="0" w:line="240" w:lineRule="auto"/>
        <w:rPr>
          <w:rFonts w:ascii="Times New Roman" w:eastAsia="Times New Roman" w:hAnsi="Times New Roman" w:cs="Times New Roman"/>
          <w:b/>
          <w:sz w:val="24"/>
          <w:szCs w:val="23"/>
          <w:lang w:val="en-US" w:eastAsia="en-US"/>
        </w:rPr>
      </w:pPr>
      <w:r w:rsidRPr="00B8221C">
        <w:rPr>
          <w:rFonts w:ascii="Times New Roman" w:eastAsia="Times New Roman" w:hAnsi="Times New Roman" w:cs="Times New Roman"/>
          <w:b/>
          <w:sz w:val="28"/>
          <w:szCs w:val="23"/>
          <w:lang w:val="en-US" w:eastAsia="en-US"/>
        </w:rPr>
        <w:t xml:space="preserve">Labelling - Transport: </w:t>
      </w:r>
      <w:proofErr w:type="gramStart"/>
      <w:r w:rsidRPr="00B8221C">
        <w:rPr>
          <w:rFonts w:ascii="Times New Roman" w:eastAsia="Times New Roman" w:hAnsi="Times New Roman" w:cs="Times New Roman"/>
          <w:b/>
          <w:sz w:val="24"/>
          <w:szCs w:val="23"/>
          <w:lang w:val="en-US" w:eastAsia="en-US"/>
        </w:rPr>
        <w:t>6.1 :</w:t>
      </w:r>
      <w:proofErr w:type="gramEnd"/>
      <w:r w:rsidRPr="00B8221C">
        <w:rPr>
          <w:rFonts w:ascii="Times New Roman" w:eastAsia="Times New Roman" w:hAnsi="Times New Roman" w:cs="Times New Roman"/>
          <w:b/>
          <w:sz w:val="24"/>
          <w:szCs w:val="23"/>
          <w:lang w:val="en-US" w:eastAsia="en-US"/>
        </w:rPr>
        <w:t xml:space="preserve"> Toxic substances. </w:t>
      </w:r>
      <w:proofErr w:type="gramStart"/>
      <w:r w:rsidRPr="00B8221C">
        <w:rPr>
          <w:rFonts w:ascii="Times New Roman" w:eastAsia="Times New Roman" w:hAnsi="Times New Roman" w:cs="Times New Roman"/>
          <w:b/>
          <w:sz w:val="24"/>
          <w:szCs w:val="23"/>
          <w:lang w:val="en-US" w:eastAsia="en-US"/>
        </w:rPr>
        <w:t>3 :</w:t>
      </w:r>
      <w:proofErr w:type="gramEnd"/>
      <w:r w:rsidRPr="00B8221C">
        <w:rPr>
          <w:rFonts w:ascii="Times New Roman" w:eastAsia="Times New Roman" w:hAnsi="Times New Roman" w:cs="Times New Roman"/>
          <w:b/>
          <w:sz w:val="24"/>
          <w:szCs w:val="23"/>
          <w:lang w:val="en-US" w:eastAsia="en-US"/>
        </w:rPr>
        <w:t xml:space="preserve"> Flammable liquid.</w:t>
      </w:r>
    </w:p>
    <w:p w:rsidR="008D34F0" w:rsidRDefault="00B8221C" w:rsidP="008D34F0">
      <w:pPr>
        <w:pStyle w:val="NoSpacing"/>
        <w:rPr>
          <w:rFonts w:ascii="Times New Roman" w:eastAsia="Times New Roman" w:hAnsi="Times New Roman" w:cs="Times New Roman"/>
          <w:b/>
          <w:sz w:val="24"/>
          <w:lang w:val="en-US" w:eastAsia="en-US"/>
        </w:rPr>
      </w:pPr>
      <w:r w:rsidRPr="00B8221C">
        <w:rPr>
          <w:rFonts w:ascii="Times New Roman" w:eastAsia="Times New Roman" w:hAnsi="Times New Roman" w:cs="Times New Roman"/>
          <w:b/>
          <w:sz w:val="28"/>
          <w:szCs w:val="23"/>
          <w:lang w:val="en-US" w:eastAsia="en-US"/>
        </w:rPr>
        <w:t xml:space="preserve">ADR-RID- Packing group: </w:t>
      </w:r>
      <w:r w:rsidRPr="00B8221C">
        <w:rPr>
          <w:rFonts w:ascii="Times New Roman" w:eastAsia="Times New Roman" w:hAnsi="Times New Roman" w:cs="Times New Roman"/>
          <w:b/>
          <w:sz w:val="24"/>
          <w:szCs w:val="23"/>
          <w:lang w:val="en-US" w:eastAsia="en-US"/>
        </w:rPr>
        <w:t>I</w:t>
      </w:r>
    </w:p>
    <w:p w:rsidR="00B8221C" w:rsidRPr="008D34F0" w:rsidRDefault="00B8221C" w:rsidP="008D34F0">
      <w:pPr>
        <w:pStyle w:val="NoSpacing"/>
        <w:rPr>
          <w:rFonts w:ascii="Times New Roman" w:eastAsia="Times New Roman" w:hAnsi="Times New Roman" w:cs="Times New Roman"/>
          <w:b/>
          <w:sz w:val="24"/>
          <w:lang w:val="en-US" w:eastAsia="en-US"/>
        </w:rPr>
      </w:pPr>
    </w:p>
    <w:p w:rsidR="008D34F0" w:rsidRDefault="008D34F0" w:rsidP="008D34F0">
      <w:pPr>
        <w:spacing w:after="0" w:line="240" w:lineRule="auto"/>
        <w:rPr>
          <w:rFonts w:ascii="Times New Roman" w:eastAsia="Times New Roman" w:hAnsi="Times New Roman" w:cs="Times New Roman"/>
          <w:b/>
          <w:sz w:val="28"/>
          <w:szCs w:val="23"/>
          <w:u w:val="single"/>
          <w:lang w:val="en-US" w:eastAsia="en-US"/>
        </w:rPr>
      </w:pPr>
      <w:r w:rsidRPr="008D34F0">
        <w:rPr>
          <w:rFonts w:ascii="Times New Roman" w:eastAsia="Times New Roman" w:hAnsi="Times New Roman" w:cs="Times New Roman"/>
          <w:b/>
          <w:sz w:val="28"/>
          <w:szCs w:val="23"/>
          <w:u w:val="single"/>
          <w:lang w:val="en-US" w:eastAsia="en-US"/>
        </w:rPr>
        <w:t>Sea transport (IMDG) [English only]</w:t>
      </w:r>
    </w:p>
    <w:p w:rsidR="00B8221C" w:rsidRPr="008D34F0" w:rsidRDefault="00B8221C" w:rsidP="00B8221C">
      <w:pPr>
        <w:pStyle w:val="NoSpacing"/>
        <w:rPr>
          <w:rFonts w:eastAsia="Times New Roman"/>
          <w:lang w:val="en-US" w:eastAsia="en-US"/>
        </w:rPr>
      </w:pPr>
    </w:p>
    <w:p w:rsidR="00B8221C" w:rsidRPr="00B8221C" w:rsidRDefault="00B8221C" w:rsidP="00B8221C">
      <w:pPr>
        <w:spacing w:after="0" w:line="240" w:lineRule="auto"/>
        <w:rPr>
          <w:rFonts w:ascii="Times New Roman" w:eastAsia="Times New Roman" w:hAnsi="Times New Roman" w:cs="Times New Roman"/>
          <w:b/>
          <w:sz w:val="24"/>
          <w:szCs w:val="23"/>
          <w:lang w:val="en-US" w:eastAsia="en-US"/>
        </w:rPr>
      </w:pPr>
      <w:r w:rsidRPr="00B8221C">
        <w:rPr>
          <w:rFonts w:ascii="Times New Roman" w:eastAsia="Times New Roman" w:hAnsi="Times New Roman" w:cs="Times New Roman"/>
          <w:b/>
          <w:sz w:val="28"/>
          <w:szCs w:val="23"/>
          <w:lang w:val="en-US" w:eastAsia="en-US"/>
        </w:rPr>
        <w:t xml:space="preserve">Proper shipping name: </w:t>
      </w:r>
      <w:r w:rsidRPr="00B8221C">
        <w:rPr>
          <w:rFonts w:ascii="Times New Roman" w:eastAsia="Times New Roman" w:hAnsi="Times New Roman" w:cs="Times New Roman"/>
          <w:b/>
          <w:sz w:val="24"/>
          <w:szCs w:val="23"/>
          <w:lang w:val="en-US" w:eastAsia="en-US"/>
        </w:rPr>
        <w:t>CROTONALDEHYDE or CROTONALDEHYDE, STABILIZED</w:t>
      </w:r>
    </w:p>
    <w:p w:rsidR="00B8221C" w:rsidRPr="00B8221C" w:rsidRDefault="00B8221C" w:rsidP="00B8221C">
      <w:pPr>
        <w:spacing w:after="0" w:line="240" w:lineRule="auto"/>
        <w:rPr>
          <w:rFonts w:ascii="Times New Roman" w:eastAsia="Times New Roman" w:hAnsi="Times New Roman" w:cs="Times New Roman"/>
          <w:b/>
          <w:sz w:val="24"/>
          <w:szCs w:val="23"/>
          <w:lang w:val="en-US" w:eastAsia="en-US"/>
        </w:rPr>
      </w:pPr>
      <w:r w:rsidRPr="00B8221C">
        <w:rPr>
          <w:rFonts w:ascii="Times New Roman" w:eastAsia="Times New Roman" w:hAnsi="Times New Roman" w:cs="Times New Roman"/>
          <w:b/>
          <w:sz w:val="28"/>
          <w:szCs w:val="23"/>
          <w:lang w:val="en-US" w:eastAsia="en-US"/>
        </w:rPr>
        <w:t xml:space="preserve">UN N°: </w:t>
      </w:r>
      <w:r w:rsidRPr="00B8221C">
        <w:rPr>
          <w:rFonts w:ascii="Times New Roman" w:eastAsia="Times New Roman" w:hAnsi="Times New Roman" w:cs="Times New Roman"/>
          <w:b/>
          <w:sz w:val="24"/>
          <w:szCs w:val="23"/>
          <w:lang w:val="en-US" w:eastAsia="en-US"/>
        </w:rPr>
        <w:t>1143</w:t>
      </w:r>
    </w:p>
    <w:p w:rsidR="00B8221C" w:rsidRPr="00B8221C" w:rsidRDefault="00B8221C" w:rsidP="00B8221C">
      <w:pPr>
        <w:spacing w:after="0" w:line="240" w:lineRule="auto"/>
        <w:rPr>
          <w:rFonts w:ascii="Times New Roman" w:eastAsia="Times New Roman" w:hAnsi="Times New Roman" w:cs="Times New Roman"/>
          <w:b/>
          <w:sz w:val="24"/>
          <w:szCs w:val="23"/>
          <w:lang w:val="en-US" w:eastAsia="en-US"/>
        </w:rPr>
      </w:pPr>
      <w:r w:rsidRPr="00B8221C">
        <w:rPr>
          <w:rFonts w:ascii="Times New Roman" w:eastAsia="Times New Roman" w:hAnsi="Times New Roman" w:cs="Times New Roman"/>
          <w:b/>
          <w:sz w:val="28"/>
          <w:szCs w:val="23"/>
          <w:lang w:val="en-US" w:eastAsia="en-US"/>
        </w:rPr>
        <w:t xml:space="preserve">IMO-IMDG - Class or division: </w:t>
      </w:r>
      <w:proofErr w:type="gramStart"/>
      <w:r w:rsidRPr="00B8221C">
        <w:rPr>
          <w:rFonts w:ascii="Times New Roman" w:eastAsia="Times New Roman" w:hAnsi="Times New Roman" w:cs="Times New Roman"/>
          <w:b/>
          <w:sz w:val="24"/>
          <w:szCs w:val="23"/>
          <w:lang w:val="en-US" w:eastAsia="en-US"/>
        </w:rPr>
        <w:t>6.1 :</w:t>
      </w:r>
      <w:proofErr w:type="gramEnd"/>
      <w:r w:rsidRPr="00B8221C">
        <w:rPr>
          <w:rFonts w:ascii="Times New Roman" w:eastAsia="Times New Roman" w:hAnsi="Times New Roman" w:cs="Times New Roman"/>
          <w:b/>
          <w:sz w:val="24"/>
          <w:szCs w:val="23"/>
          <w:lang w:val="en-US" w:eastAsia="en-US"/>
        </w:rPr>
        <w:t xml:space="preserve"> Toxic substances. </w:t>
      </w:r>
      <w:proofErr w:type="gramStart"/>
      <w:r w:rsidRPr="00B8221C">
        <w:rPr>
          <w:rFonts w:ascii="Times New Roman" w:eastAsia="Times New Roman" w:hAnsi="Times New Roman" w:cs="Times New Roman"/>
          <w:b/>
          <w:sz w:val="24"/>
          <w:szCs w:val="23"/>
          <w:lang w:val="en-US" w:eastAsia="en-US"/>
        </w:rPr>
        <w:t>( 3</w:t>
      </w:r>
      <w:proofErr w:type="gramEnd"/>
      <w:r w:rsidRPr="00B8221C">
        <w:rPr>
          <w:rFonts w:ascii="Times New Roman" w:eastAsia="Times New Roman" w:hAnsi="Times New Roman" w:cs="Times New Roman"/>
          <w:b/>
          <w:sz w:val="24"/>
          <w:szCs w:val="23"/>
          <w:lang w:val="en-US" w:eastAsia="en-US"/>
        </w:rPr>
        <w:t xml:space="preserve"> : Flammable liquid. )</w:t>
      </w:r>
    </w:p>
    <w:p w:rsidR="00B8221C" w:rsidRPr="00B8221C" w:rsidRDefault="00B8221C" w:rsidP="00B8221C">
      <w:pPr>
        <w:spacing w:after="0" w:line="240" w:lineRule="auto"/>
        <w:rPr>
          <w:rFonts w:ascii="Times New Roman" w:eastAsia="Times New Roman" w:hAnsi="Times New Roman" w:cs="Times New Roman"/>
          <w:b/>
          <w:sz w:val="24"/>
          <w:szCs w:val="23"/>
          <w:lang w:val="en-US" w:eastAsia="en-US"/>
        </w:rPr>
      </w:pPr>
      <w:r w:rsidRPr="00B8221C">
        <w:rPr>
          <w:rFonts w:ascii="Times New Roman" w:eastAsia="Times New Roman" w:hAnsi="Times New Roman" w:cs="Times New Roman"/>
          <w:b/>
          <w:sz w:val="28"/>
          <w:szCs w:val="23"/>
          <w:lang w:val="en-US" w:eastAsia="en-US"/>
        </w:rPr>
        <w:t xml:space="preserve">IMO-IMDG - Packing group: </w:t>
      </w:r>
      <w:r w:rsidRPr="00B8221C">
        <w:rPr>
          <w:rFonts w:ascii="Times New Roman" w:eastAsia="Times New Roman" w:hAnsi="Times New Roman" w:cs="Times New Roman"/>
          <w:b/>
          <w:sz w:val="24"/>
          <w:szCs w:val="23"/>
          <w:lang w:val="en-US" w:eastAsia="en-US"/>
        </w:rPr>
        <w:t>I</w:t>
      </w:r>
    </w:p>
    <w:p w:rsidR="008D34F0" w:rsidRDefault="008D34F0" w:rsidP="008D34F0">
      <w:pPr>
        <w:pStyle w:val="NoSpacing"/>
        <w:rPr>
          <w:rFonts w:ascii="Times New Roman" w:eastAsia="Times New Roman" w:hAnsi="Times New Roman" w:cs="Times New Roman"/>
          <w:b/>
          <w:sz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8221C" w:rsidTr="008052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8221C" w:rsidRPr="007B71FE" w:rsidRDefault="00B8221C" w:rsidP="00805288">
            <w:pPr>
              <w:rPr>
                <w:color w:val="auto"/>
              </w:rPr>
            </w:pPr>
            <w:r w:rsidRPr="00DD0C1D">
              <w:rPr>
                <w:color w:val="auto"/>
                <w:sz w:val="44"/>
              </w:rPr>
              <w:lastRenderedPageBreak/>
              <w:t>Section 14: Transport Information</w:t>
            </w:r>
            <w:r>
              <w:rPr>
                <w:color w:val="auto"/>
                <w:sz w:val="44"/>
              </w:rPr>
              <w:t xml:space="preserve"> (Continued)</w:t>
            </w:r>
          </w:p>
        </w:tc>
      </w:tr>
    </w:tbl>
    <w:p w:rsidR="00B8221C" w:rsidRDefault="00B8221C" w:rsidP="00B8221C">
      <w:pPr>
        <w:pStyle w:val="NoSpacing"/>
      </w:pPr>
    </w:p>
    <w:p w:rsidR="008D34F0" w:rsidRPr="008D34F0" w:rsidRDefault="008D34F0" w:rsidP="008D34F0">
      <w:pPr>
        <w:spacing w:after="0" w:line="240" w:lineRule="auto"/>
        <w:rPr>
          <w:rFonts w:ascii="Times New Roman" w:eastAsia="Times New Roman" w:hAnsi="Times New Roman" w:cs="Times New Roman"/>
          <w:b/>
          <w:sz w:val="28"/>
          <w:szCs w:val="23"/>
          <w:u w:val="single"/>
          <w:lang w:val="en-US" w:eastAsia="en-US"/>
        </w:rPr>
      </w:pPr>
      <w:r w:rsidRPr="008D34F0">
        <w:rPr>
          <w:rFonts w:ascii="Times New Roman" w:eastAsia="Times New Roman" w:hAnsi="Times New Roman" w:cs="Times New Roman"/>
          <w:b/>
          <w:sz w:val="28"/>
          <w:szCs w:val="23"/>
          <w:u w:val="single"/>
          <w:lang w:val="en-US" w:eastAsia="en-US"/>
        </w:rPr>
        <w:t>Air transport (ICAO-IATA) [English only]</w:t>
      </w:r>
    </w:p>
    <w:p w:rsidR="008D34F0" w:rsidRPr="00B8221C" w:rsidRDefault="008D34F0" w:rsidP="00B8221C">
      <w:pPr>
        <w:pStyle w:val="NoSpacing"/>
      </w:pPr>
    </w:p>
    <w:p w:rsidR="00B8221C" w:rsidRPr="00B8221C" w:rsidRDefault="00B8221C" w:rsidP="00B8221C">
      <w:pPr>
        <w:spacing w:after="0" w:line="240" w:lineRule="auto"/>
        <w:rPr>
          <w:rFonts w:ascii="Times New Roman" w:eastAsia="Times New Roman" w:hAnsi="Times New Roman" w:cs="Times New Roman"/>
          <w:b/>
          <w:sz w:val="24"/>
          <w:szCs w:val="24"/>
          <w:lang w:val="en-US" w:eastAsia="en-US"/>
        </w:rPr>
      </w:pPr>
      <w:r w:rsidRPr="00B8221C">
        <w:rPr>
          <w:rFonts w:ascii="Times New Roman" w:eastAsia="Times New Roman" w:hAnsi="Times New Roman" w:cs="Times New Roman"/>
          <w:b/>
          <w:sz w:val="28"/>
          <w:szCs w:val="24"/>
          <w:lang w:val="en-US" w:eastAsia="en-US"/>
        </w:rPr>
        <w:t xml:space="preserve">Proper shipping name: </w:t>
      </w:r>
      <w:r w:rsidRPr="00B8221C">
        <w:rPr>
          <w:rFonts w:ascii="Times New Roman" w:eastAsia="Times New Roman" w:hAnsi="Times New Roman" w:cs="Times New Roman"/>
          <w:b/>
          <w:sz w:val="24"/>
          <w:szCs w:val="24"/>
          <w:lang w:val="en-US" w:eastAsia="en-US"/>
        </w:rPr>
        <w:t>CROTONALDEHYDE or CROTONALDEHYDE, STABILIZED</w:t>
      </w:r>
    </w:p>
    <w:p w:rsidR="00B8221C" w:rsidRPr="00B8221C" w:rsidRDefault="00B8221C" w:rsidP="00B8221C">
      <w:pPr>
        <w:spacing w:after="0" w:line="240" w:lineRule="auto"/>
        <w:rPr>
          <w:rFonts w:ascii="Times New Roman" w:eastAsia="Times New Roman" w:hAnsi="Times New Roman" w:cs="Times New Roman"/>
          <w:b/>
          <w:sz w:val="24"/>
          <w:szCs w:val="24"/>
          <w:lang w:val="en-US" w:eastAsia="en-US"/>
        </w:rPr>
      </w:pPr>
      <w:r w:rsidRPr="00B8221C">
        <w:rPr>
          <w:rFonts w:ascii="Times New Roman" w:eastAsia="Times New Roman" w:hAnsi="Times New Roman" w:cs="Times New Roman"/>
          <w:b/>
          <w:sz w:val="28"/>
          <w:szCs w:val="24"/>
          <w:lang w:val="en-US" w:eastAsia="en-US"/>
        </w:rPr>
        <w:t xml:space="preserve">UN N°: </w:t>
      </w:r>
      <w:r w:rsidRPr="00B8221C">
        <w:rPr>
          <w:rFonts w:ascii="Times New Roman" w:eastAsia="Times New Roman" w:hAnsi="Times New Roman" w:cs="Times New Roman"/>
          <w:b/>
          <w:sz w:val="24"/>
          <w:szCs w:val="24"/>
          <w:lang w:val="en-US" w:eastAsia="en-US"/>
        </w:rPr>
        <w:t>1143</w:t>
      </w:r>
    </w:p>
    <w:p w:rsidR="00B8221C" w:rsidRPr="00B8221C" w:rsidRDefault="00B8221C" w:rsidP="00B8221C">
      <w:pPr>
        <w:spacing w:after="0" w:line="240" w:lineRule="auto"/>
        <w:rPr>
          <w:rFonts w:ascii="Times New Roman" w:eastAsia="Times New Roman" w:hAnsi="Times New Roman" w:cs="Times New Roman"/>
          <w:b/>
          <w:sz w:val="24"/>
          <w:szCs w:val="24"/>
          <w:lang w:val="en-US" w:eastAsia="en-US"/>
        </w:rPr>
      </w:pPr>
      <w:r w:rsidRPr="00B8221C">
        <w:rPr>
          <w:rFonts w:ascii="Times New Roman" w:eastAsia="Times New Roman" w:hAnsi="Times New Roman" w:cs="Times New Roman"/>
          <w:b/>
          <w:sz w:val="28"/>
          <w:szCs w:val="24"/>
          <w:lang w:val="en-US" w:eastAsia="en-US"/>
        </w:rPr>
        <w:t xml:space="preserve">IATA - Class or division: </w:t>
      </w:r>
      <w:proofErr w:type="gramStart"/>
      <w:r w:rsidRPr="00B8221C">
        <w:rPr>
          <w:rFonts w:ascii="Times New Roman" w:eastAsia="Times New Roman" w:hAnsi="Times New Roman" w:cs="Times New Roman"/>
          <w:b/>
          <w:sz w:val="24"/>
          <w:szCs w:val="24"/>
          <w:lang w:val="en-US" w:eastAsia="en-US"/>
        </w:rPr>
        <w:t>6.1 :</w:t>
      </w:r>
      <w:proofErr w:type="gramEnd"/>
      <w:r w:rsidRPr="00B8221C">
        <w:rPr>
          <w:rFonts w:ascii="Times New Roman" w:eastAsia="Times New Roman" w:hAnsi="Times New Roman" w:cs="Times New Roman"/>
          <w:b/>
          <w:sz w:val="24"/>
          <w:szCs w:val="24"/>
          <w:lang w:val="en-US" w:eastAsia="en-US"/>
        </w:rPr>
        <w:t xml:space="preserve"> Toxic substances. </w:t>
      </w:r>
      <w:proofErr w:type="gramStart"/>
      <w:r w:rsidRPr="00B8221C">
        <w:rPr>
          <w:rFonts w:ascii="Times New Roman" w:eastAsia="Times New Roman" w:hAnsi="Times New Roman" w:cs="Times New Roman"/>
          <w:b/>
          <w:sz w:val="24"/>
          <w:szCs w:val="24"/>
          <w:lang w:val="en-US" w:eastAsia="en-US"/>
        </w:rPr>
        <w:t>( 3</w:t>
      </w:r>
      <w:proofErr w:type="gramEnd"/>
      <w:r w:rsidRPr="00B8221C">
        <w:rPr>
          <w:rFonts w:ascii="Times New Roman" w:eastAsia="Times New Roman" w:hAnsi="Times New Roman" w:cs="Times New Roman"/>
          <w:b/>
          <w:sz w:val="24"/>
          <w:szCs w:val="24"/>
          <w:lang w:val="en-US" w:eastAsia="en-US"/>
        </w:rPr>
        <w:t xml:space="preserve"> : Flammable liquid. )</w:t>
      </w:r>
    </w:p>
    <w:p w:rsidR="00B8221C" w:rsidRPr="00B8221C" w:rsidRDefault="00B8221C" w:rsidP="00B8221C">
      <w:pPr>
        <w:spacing w:after="0" w:line="240" w:lineRule="auto"/>
        <w:rPr>
          <w:rFonts w:ascii="Times New Roman" w:eastAsia="Times New Roman" w:hAnsi="Times New Roman" w:cs="Times New Roman"/>
          <w:b/>
          <w:sz w:val="24"/>
          <w:szCs w:val="24"/>
          <w:lang w:val="en-US" w:eastAsia="en-US"/>
        </w:rPr>
      </w:pPr>
      <w:r w:rsidRPr="00B8221C">
        <w:rPr>
          <w:rFonts w:ascii="Times New Roman" w:eastAsia="Times New Roman" w:hAnsi="Times New Roman" w:cs="Times New Roman"/>
          <w:b/>
          <w:sz w:val="28"/>
          <w:szCs w:val="24"/>
          <w:lang w:val="en-US" w:eastAsia="en-US"/>
        </w:rPr>
        <w:t xml:space="preserve">IATA - Packing group: </w:t>
      </w:r>
      <w:r w:rsidRPr="00B8221C">
        <w:rPr>
          <w:rFonts w:ascii="Times New Roman" w:eastAsia="Times New Roman" w:hAnsi="Times New Roman" w:cs="Times New Roman"/>
          <w:b/>
          <w:sz w:val="24"/>
          <w:szCs w:val="24"/>
          <w:lang w:val="en-US" w:eastAsia="en-US"/>
        </w:rPr>
        <w:t>I</w:t>
      </w:r>
    </w:p>
    <w:p w:rsidR="001016A6" w:rsidRPr="00B8221C" w:rsidRDefault="001016A6" w:rsidP="00B8221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D51BF" w:rsidRDefault="007D51BF" w:rsidP="007D51BF">
      <w:pPr>
        <w:pStyle w:val="NoSpacing"/>
      </w:pPr>
    </w:p>
    <w:p w:rsidR="00EA4622" w:rsidRDefault="002619B1" w:rsidP="00EA4622">
      <w:pPr>
        <w:pStyle w:val="NoSpacing"/>
        <w:rPr>
          <w:rFonts w:ascii="Times New Roman" w:hAnsi="Times New Roman" w:cs="Times New Roman"/>
          <w:b/>
          <w:sz w:val="28"/>
        </w:rPr>
      </w:pPr>
      <w:r w:rsidRPr="002619B1">
        <w:rPr>
          <w:rFonts w:ascii="Times New Roman" w:hAnsi="Times New Roman" w:cs="Times New Roman"/>
          <w:b/>
          <w:sz w:val="28"/>
          <w:u w:val="single"/>
        </w:rPr>
        <w:t>Federal and State Regulations:</w:t>
      </w:r>
      <w:r w:rsidRPr="002619B1">
        <w:rPr>
          <w:rFonts w:ascii="Times New Roman" w:hAnsi="Times New Roman" w:cs="Times New Roman"/>
          <w:b/>
          <w:sz w:val="28"/>
        </w:rPr>
        <w:t xml:space="preserve"> </w:t>
      </w:r>
      <w:r w:rsidR="00C06206">
        <w:rPr>
          <w:rFonts w:ascii="Times New Roman" w:hAnsi="Times New Roman" w:cs="Times New Roman"/>
          <w:b/>
          <w:sz w:val="28"/>
        </w:rPr>
        <w:t xml:space="preserve"> </w:t>
      </w:r>
    </w:p>
    <w:p w:rsidR="00EA4622" w:rsidRPr="00EA4622" w:rsidRDefault="00EA4622" w:rsidP="00EA4622">
      <w:pPr>
        <w:pStyle w:val="NoSpacing"/>
        <w:rPr>
          <w:rFonts w:ascii="Times New Roman" w:hAnsi="Times New Roman" w:cs="Times New Roman"/>
          <w:b/>
          <w:sz w:val="28"/>
        </w:rPr>
      </w:pPr>
      <w:r w:rsidRPr="00EA4622">
        <w:rPr>
          <w:rFonts w:ascii="Times New Roman" w:eastAsia="Times New Roman" w:hAnsi="Times New Roman" w:cs="Times New Roman"/>
          <w:b/>
          <w:sz w:val="24"/>
          <w:lang w:val="en-US" w:eastAsia="en-US"/>
        </w:rPr>
        <w:t xml:space="preserve">Pennsylvania RTK: </w:t>
      </w:r>
      <w:proofErr w:type="spellStart"/>
      <w:r w:rsidRPr="00EA4622">
        <w:rPr>
          <w:rFonts w:ascii="Times New Roman" w:eastAsia="Times New Roman" w:hAnsi="Times New Roman" w:cs="Times New Roman"/>
          <w:b/>
          <w:sz w:val="24"/>
          <w:lang w:val="en-US" w:eastAsia="en-US"/>
        </w:rPr>
        <w:t>Crotonaldehyde</w:t>
      </w:r>
      <w:proofErr w:type="spellEnd"/>
      <w:r w:rsidRPr="00EA4622">
        <w:rPr>
          <w:rFonts w:ascii="Times New Roman" w:eastAsia="Times New Roman" w:hAnsi="Times New Roman" w:cs="Times New Roman"/>
          <w:b/>
          <w:sz w:val="24"/>
          <w:lang w:val="en-US" w:eastAsia="en-US"/>
        </w:rPr>
        <w:t xml:space="preserve"> Massachusetts RTK: </w:t>
      </w:r>
      <w:proofErr w:type="spellStart"/>
      <w:r w:rsidRPr="00EA4622">
        <w:rPr>
          <w:rFonts w:ascii="Times New Roman" w:eastAsia="Times New Roman" w:hAnsi="Times New Roman" w:cs="Times New Roman"/>
          <w:b/>
          <w:sz w:val="24"/>
          <w:lang w:val="en-US" w:eastAsia="en-US"/>
        </w:rPr>
        <w:t>Crotonaldehyde</w:t>
      </w:r>
      <w:proofErr w:type="spellEnd"/>
      <w:r w:rsidRPr="00EA4622">
        <w:rPr>
          <w:rFonts w:ascii="Times New Roman" w:eastAsia="Times New Roman" w:hAnsi="Times New Roman" w:cs="Times New Roman"/>
          <w:b/>
          <w:sz w:val="24"/>
          <w:lang w:val="en-US" w:eastAsia="en-US"/>
        </w:rPr>
        <w:t xml:space="preserve"> TSCA 8(b) inventory: </w:t>
      </w:r>
      <w:proofErr w:type="spellStart"/>
      <w:r w:rsidRPr="00EA4622">
        <w:rPr>
          <w:rFonts w:ascii="Times New Roman" w:eastAsia="Times New Roman" w:hAnsi="Times New Roman" w:cs="Times New Roman"/>
          <w:b/>
          <w:sz w:val="24"/>
          <w:lang w:val="en-US" w:eastAsia="en-US"/>
        </w:rPr>
        <w:t>Crotonaldehyde</w:t>
      </w:r>
      <w:proofErr w:type="spellEnd"/>
      <w:r w:rsidRPr="00EA4622">
        <w:rPr>
          <w:rFonts w:ascii="Times New Roman" w:eastAsia="Times New Roman" w:hAnsi="Times New Roman" w:cs="Times New Roman"/>
          <w:b/>
          <w:sz w:val="24"/>
          <w:lang w:val="en-US" w:eastAsia="en-US"/>
        </w:rPr>
        <w:t xml:space="preserve"> SARA 302/304/311/312 extremely hazardous substances: </w:t>
      </w:r>
      <w:proofErr w:type="spellStart"/>
      <w:r w:rsidRPr="00EA4622">
        <w:rPr>
          <w:rFonts w:ascii="Times New Roman" w:eastAsia="Times New Roman" w:hAnsi="Times New Roman" w:cs="Times New Roman"/>
          <w:b/>
          <w:sz w:val="24"/>
          <w:lang w:val="en-US" w:eastAsia="en-US"/>
        </w:rPr>
        <w:t>Crotonaldehyde</w:t>
      </w:r>
      <w:proofErr w:type="spellEnd"/>
      <w:r w:rsidRPr="00EA4622">
        <w:rPr>
          <w:rFonts w:ascii="Times New Roman" w:eastAsia="Times New Roman" w:hAnsi="Times New Roman" w:cs="Times New Roman"/>
          <w:b/>
          <w:sz w:val="24"/>
          <w:lang w:val="en-US" w:eastAsia="en-US"/>
        </w:rPr>
        <w:t xml:space="preserve"> SARA 313 toxic chemical notification and release reporting: </w:t>
      </w:r>
      <w:proofErr w:type="spellStart"/>
      <w:r w:rsidRPr="00EA4622">
        <w:rPr>
          <w:rFonts w:ascii="Times New Roman" w:eastAsia="Times New Roman" w:hAnsi="Times New Roman" w:cs="Times New Roman"/>
          <w:b/>
          <w:sz w:val="24"/>
          <w:lang w:val="en-US" w:eastAsia="en-US"/>
        </w:rPr>
        <w:t>Crotonaldehyde</w:t>
      </w:r>
      <w:proofErr w:type="spellEnd"/>
      <w:r w:rsidRPr="00EA4622">
        <w:rPr>
          <w:rFonts w:ascii="Times New Roman" w:eastAsia="Times New Roman" w:hAnsi="Times New Roman" w:cs="Times New Roman"/>
          <w:b/>
          <w:sz w:val="24"/>
          <w:lang w:val="en-US" w:eastAsia="en-US"/>
        </w:rPr>
        <w:t xml:space="preserve"> CERCLA: Hazardous substances: </w:t>
      </w:r>
      <w:proofErr w:type="spellStart"/>
      <w:r w:rsidRPr="00EA4622">
        <w:rPr>
          <w:rFonts w:ascii="Times New Roman" w:eastAsia="Times New Roman" w:hAnsi="Times New Roman" w:cs="Times New Roman"/>
          <w:b/>
          <w:sz w:val="24"/>
          <w:lang w:val="en-US" w:eastAsia="en-US"/>
        </w:rPr>
        <w:t>Crotonaldehyde</w:t>
      </w:r>
      <w:proofErr w:type="spellEnd"/>
      <w:r w:rsidRPr="00EA4622">
        <w:rPr>
          <w:rFonts w:ascii="Times New Roman" w:eastAsia="Times New Roman" w:hAnsi="Times New Roman" w:cs="Times New Roman"/>
          <w:b/>
          <w:sz w:val="24"/>
          <w:lang w:val="en-US" w:eastAsia="en-US"/>
        </w:rPr>
        <w:t>.</w:t>
      </w:r>
    </w:p>
    <w:p w:rsidR="007314BF" w:rsidRDefault="007314BF" w:rsidP="008D34F0">
      <w:pPr>
        <w:autoSpaceDE w:val="0"/>
        <w:autoSpaceDN w:val="0"/>
        <w:adjustRightInd w:val="0"/>
        <w:spacing w:after="0" w:line="240" w:lineRule="auto"/>
        <w:rPr>
          <w:rFonts w:ascii="Times New Roman" w:hAnsi="Times New Roman" w:cs="Times New Roman"/>
          <w:b/>
          <w:sz w:val="24"/>
        </w:rPr>
      </w:pPr>
    </w:p>
    <w:p w:rsidR="00EA4622" w:rsidRDefault="007314BF" w:rsidP="0075084A">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r w:rsidRPr="002619B1">
        <w:rPr>
          <w:rFonts w:ascii="Times New Roman" w:hAnsi="Times New Roman" w:cs="Times New Roman"/>
          <w:b/>
          <w:sz w:val="28"/>
        </w:rPr>
        <w:t xml:space="preserve"> </w:t>
      </w:r>
      <w:r>
        <w:rPr>
          <w:rFonts w:ascii="Times New Roman" w:hAnsi="Times New Roman" w:cs="Times New Roman"/>
          <w:b/>
          <w:sz w:val="28"/>
        </w:rPr>
        <w:t xml:space="preserve">  </w:t>
      </w:r>
    </w:p>
    <w:p w:rsidR="007D3161" w:rsidRDefault="00EA4622" w:rsidP="0075084A">
      <w:pPr>
        <w:autoSpaceDE w:val="0"/>
        <w:autoSpaceDN w:val="0"/>
        <w:adjustRightInd w:val="0"/>
        <w:spacing w:after="0" w:line="240" w:lineRule="auto"/>
      </w:pPr>
      <w:r w:rsidRPr="00EA4622">
        <w:rPr>
          <w:rFonts w:ascii="Times New Roman" w:hAnsi="Times New Roman" w:cs="Times New Roman"/>
          <w:b/>
          <w:sz w:val="28"/>
        </w:rPr>
        <w:t>OSHA:</w:t>
      </w:r>
      <w:r w:rsidRPr="00EA4622">
        <w:rPr>
          <w:sz w:val="28"/>
        </w:rPr>
        <w:t xml:space="preserve"> </w:t>
      </w:r>
      <w:r w:rsidRPr="00EA4622">
        <w:rPr>
          <w:rFonts w:ascii="Times New Roman" w:hAnsi="Times New Roman" w:cs="Times New Roman"/>
          <w:b/>
          <w:sz w:val="24"/>
        </w:rPr>
        <w:t>Hazardous by definition of Hazard Communication Standard (29 CFR 1910.1200).</w:t>
      </w:r>
    </w:p>
    <w:p w:rsidR="0075084A" w:rsidRPr="00EA4622" w:rsidRDefault="0075084A" w:rsidP="00EA4622">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EA4622" w:rsidRPr="00EA4622" w:rsidRDefault="003C48C2" w:rsidP="00EA4622">
      <w:pPr>
        <w:pStyle w:val="NoSpacing"/>
        <w:rPr>
          <w:rFonts w:eastAsia="Times New Roman"/>
          <w:lang w:val="en-US" w:eastAsia="en-US"/>
        </w:rPr>
      </w:pPr>
      <w:r>
        <w:rPr>
          <w:rFonts w:ascii="Times New Roman" w:hAnsi="Times New Roman" w:cs="Times New Roman"/>
          <w:b/>
          <w:sz w:val="28"/>
        </w:rPr>
        <w:t xml:space="preserve">WHMIS (Canada): </w:t>
      </w:r>
      <w:r w:rsidR="00EA4622" w:rsidRPr="00EA4622">
        <w:rPr>
          <w:rFonts w:ascii="Times New Roman" w:eastAsia="Times New Roman" w:hAnsi="Times New Roman" w:cs="Times New Roman"/>
          <w:b/>
          <w:sz w:val="24"/>
          <w:lang w:val="en-US" w:eastAsia="en-US"/>
        </w:rPr>
        <w:t>CLASS B-2: Flammable liquid with a flash point lower than 37.8°C (100°F). CLASS D-1A: Material causing immediate and serious toxic effects (VERY TOXIC). CLASS D-2B: Material causing other toxic effects (TOXIC).</w:t>
      </w:r>
    </w:p>
    <w:p w:rsidR="001016A6" w:rsidRPr="00994BB6" w:rsidRDefault="002619B1" w:rsidP="001016A6">
      <w:pPr>
        <w:pStyle w:val="NoSpacing"/>
        <w:rPr>
          <w:rFonts w:ascii="Times New Roman" w:eastAsia="Times New Roman" w:hAnsi="Times New Roman" w:cs="Times New Roman"/>
          <w:b/>
          <w:sz w:val="28"/>
          <w:lang w:val="en-US" w:eastAsia="en-US"/>
        </w:rPr>
      </w:pPr>
      <w:r w:rsidRPr="007314BF">
        <w:rPr>
          <w:rFonts w:ascii="Times New Roman" w:hAnsi="Times New Roman" w:cs="Times New Roman"/>
          <w:b/>
          <w:sz w:val="28"/>
          <w:szCs w:val="24"/>
        </w:rPr>
        <w:t xml:space="preserve">DSCL (EEC): </w:t>
      </w:r>
      <w:r w:rsidR="00EA4622" w:rsidRPr="00EA4622">
        <w:rPr>
          <w:rFonts w:ascii="Times New Roman" w:hAnsi="Times New Roman" w:cs="Times New Roman"/>
          <w:b/>
          <w:sz w:val="24"/>
        </w:rPr>
        <w:t>R11- Highly flammable. R22- Harmful if swallowed. R26- Very toxic by inhalation. R35- Causes severe burns</w:t>
      </w:r>
      <w:r w:rsidR="00EA4622">
        <w:rPr>
          <w:rFonts w:ascii="Times New Roman" w:hAnsi="Times New Roman" w:cs="Times New Roman"/>
          <w:b/>
          <w:sz w:val="24"/>
        </w:rPr>
        <w:t>.</w:t>
      </w:r>
    </w:p>
    <w:p w:rsidR="007314BF" w:rsidRPr="00130898" w:rsidRDefault="007314BF" w:rsidP="00130898">
      <w:pPr>
        <w:pStyle w:val="NoSpacing"/>
      </w:pPr>
    </w:p>
    <w:p w:rsidR="002619B1" w:rsidRPr="002619B1" w:rsidRDefault="007314BF" w:rsidP="00086FD6">
      <w:pPr>
        <w:pStyle w:val="NoSpacing"/>
        <w:rPr>
          <w:rFonts w:ascii="Times New Roman" w:hAnsi="Times New Roman" w:cs="Times New Roman"/>
          <w:b/>
          <w:sz w:val="28"/>
          <w:u w:val="single"/>
        </w:rPr>
      </w:pPr>
      <w:r w:rsidRPr="005E7697">
        <w:t xml:space="preserve"> </w:t>
      </w:r>
      <w:r w:rsidR="002619B1"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EA4622">
        <w:rPr>
          <w:rFonts w:ascii="Times New Roman" w:hAnsi="Times New Roman" w:cs="Times New Roman"/>
          <w:b/>
          <w:sz w:val="24"/>
        </w:rPr>
        <w:t>4</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EA4622">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8D34F0">
        <w:rPr>
          <w:rFonts w:ascii="Times New Roman" w:hAnsi="Times New Roman" w:cs="Times New Roman"/>
          <w:b/>
          <w:sz w:val="24"/>
        </w:rPr>
        <w:t>E</w:t>
      </w:r>
    </w:p>
    <w:p w:rsidR="00855809" w:rsidRPr="008C311B" w:rsidRDefault="00855809" w:rsidP="008C311B">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A4622">
        <w:rPr>
          <w:rFonts w:ascii="Times New Roman" w:hAnsi="Times New Roman" w:cs="Times New Roman"/>
          <w:b/>
          <w:sz w:val="24"/>
        </w:rPr>
        <w:t>4</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EA4622">
        <w:rPr>
          <w:rFonts w:ascii="Times New Roman" w:hAnsi="Times New Roman" w:cs="Times New Roman"/>
          <w:b/>
          <w:sz w:val="24"/>
        </w:rPr>
        <w:t xml:space="preserve"> 3</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EA4622">
        <w:rPr>
          <w:rFonts w:ascii="Times New Roman" w:hAnsi="Times New Roman" w:cs="Times New Roman"/>
          <w:b/>
          <w:sz w:val="24"/>
        </w:rPr>
        <w:t>2</w:t>
      </w:r>
    </w:p>
    <w:p w:rsidR="00BE1CE9" w:rsidRDefault="002619B1" w:rsidP="001016A6">
      <w:pPr>
        <w:pStyle w:val="NoSpacing"/>
      </w:pPr>
      <w:r w:rsidRPr="002619B1">
        <w:rPr>
          <w:rFonts w:ascii="Times New Roman" w:hAnsi="Times New Roman" w:cs="Times New Roman"/>
          <w:b/>
          <w:sz w:val="28"/>
        </w:rPr>
        <w:t>Specific hazard:</w:t>
      </w:r>
      <w:r w:rsidR="001016A6">
        <w:t xml:space="preserve"> </w:t>
      </w:r>
    </w:p>
    <w:p w:rsidR="00EA4622" w:rsidRDefault="00EA4622" w:rsidP="001016A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11BD5" w:rsidTr="0051046B">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11BD5" w:rsidRPr="007B71FE" w:rsidRDefault="00011BD5" w:rsidP="0051046B">
            <w:pPr>
              <w:rPr>
                <w:color w:val="auto"/>
              </w:rPr>
            </w:pPr>
            <w:r w:rsidRPr="00BE4862">
              <w:lastRenderedPageBreak/>
              <w:t xml:space="preserve"> </w:t>
            </w:r>
            <w:r w:rsidRPr="00411736">
              <w:rPr>
                <w:color w:val="auto"/>
                <w:sz w:val="44"/>
              </w:rPr>
              <w:t>Section 15: Other Regulatory Information</w:t>
            </w:r>
            <w:r>
              <w:rPr>
                <w:color w:val="auto"/>
                <w:sz w:val="44"/>
              </w:rPr>
              <w:t xml:space="preserve"> (Continued)</w:t>
            </w:r>
          </w:p>
        </w:tc>
      </w:tr>
    </w:tbl>
    <w:p w:rsidR="00011BD5" w:rsidRPr="007D3161" w:rsidRDefault="00011BD5" w:rsidP="007D3161">
      <w:pPr>
        <w:pStyle w:val="NoSpacing"/>
      </w:pPr>
    </w:p>
    <w:p w:rsidR="00BE1CE9" w:rsidRPr="007D3161" w:rsidRDefault="00BE1CE9" w:rsidP="007D3161">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EA4622" w:rsidRPr="00EA4622" w:rsidRDefault="00EA4622" w:rsidP="00EA4622">
      <w:pPr>
        <w:spacing w:after="0" w:line="240" w:lineRule="auto"/>
        <w:rPr>
          <w:rFonts w:ascii="Times New Roman" w:eastAsia="Times New Roman" w:hAnsi="Times New Roman" w:cs="Times New Roman"/>
          <w:b/>
          <w:sz w:val="24"/>
          <w:szCs w:val="28"/>
          <w:lang w:val="en-US" w:eastAsia="en-US"/>
        </w:rPr>
      </w:pPr>
      <w:r w:rsidRPr="00EA4622">
        <w:rPr>
          <w:rFonts w:ascii="Times New Roman" w:eastAsia="Times New Roman" w:hAnsi="Times New Roman" w:cs="Times New Roman"/>
          <w:b/>
          <w:sz w:val="24"/>
          <w:szCs w:val="28"/>
          <w:lang w:val="en-US" w:eastAsia="en-US"/>
        </w:rPr>
        <w:t>Gloves. Full suit. Vapor respirator. Be sure to use an approved/certified respirator or equivalent. Wear appropriate respirator when ventilation is inadequate. Face shield.</w:t>
      </w:r>
    </w:p>
    <w:p w:rsidR="0075084A" w:rsidRPr="0075084A" w:rsidRDefault="0075084A" w:rsidP="0075084A">
      <w:pPr>
        <w:pStyle w:val="NoSpacing"/>
      </w:pPr>
    </w:p>
    <w:p w:rsidR="00130898" w:rsidRPr="007D3161" w:rsidRDefault="00130898" w:rsidP="007D316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Pr="00602700" w:rsidRDefault="007314BF" w:rsidP="00602700">
      <w:pPr>
        <w:tabs>
          <w:tab w:val="left" w:pos="3840"/>
        </w:tabs>
        <w:rPr>
          <w:rFonts w:ascii="Times New Roman" w:eastAsia="Calibri" w:hAnsi="Times New Roman" w:cs="Times New Roman"/>
          <w:b/>
          <w:color w:val="000000"/>
          <w:sz w:val="24"/>
          <w:szCs w:val="24"/>
        </w:rPr>
      </w:pPr>
    </w:p>
    <w:p w:rsidR="00B20C87" w:rsidRDefault="00B20C87" w:rsidP="00A04DFB">
      <w:pPr>
        <w:jc w:val="center"/>
        <w:rPr>
          <w:rFonts w:ascii="Georgia" w:eastAsia="Calibri" w:hAnsi="Georgia" w:cs="Arial"/>
          <w:b/>
          <w:bCs/>
          <w:i/>
          <w:iCs/>
          <w:color w:val="000000"/>
          <w:sz w:val="40"/>
          <w:szCs w:val="36"/>
        </w:rPr>
      </w:pPr>
    </w:p>
    <w:p w:rsidR="00A04DFB" w:rsidRPr="00AE6315" w:rsidRDefault="00A04DFB" w:rsidP="00A04DFB">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A04DFB" w:rsidRPr="008B4575" w:rsidRDefault="00A04DFB" w:rsidP="00A04DFB">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A04DFB" w:rsidRPr="00211219" w:rsidRDefault="00A04DFB" w:rsidP="00A04DF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A04DFB" w:rsidRPr="00211219" w:rsidRDefault="00A04DFB" w:rsidP="00A04DF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A04DFB">
      <w:pPr>
        <w:jc w:val="center"/>
        <w:rPr>
          <w:rFonts w:ascii="Times New Roman" w:eastAsia="Calibri" w:hAnsi="Times New Roman" w:cs="Times New Roman"/>
          <w:color w:val="000000"/>
          <w:sz w:val="28"/>
        </w:rPr>
      </w:pPr>
    </w:p>
    <w:sectPr w:rsidR="00EB0800" w:rsidRPr="00A41BF3" w:rsidSect="0045683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846" w:rsidRDefault="00A32846" w:rsidP="009C3BE4">
      <w:pPr>
        <w:spacing w:after="0" w:line="240" w:lineRule="auto"/>
      </w:pPr>
      <w:r>
        <w:separator/>
      </w:r>
    </w:p>
  </w:endnote>
  <w:endnote w:type="continuationSeparator" w:id="0">
    <w:p w:rsidR="00A32846" w:rsidRDefault="00A32846"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04DFB" w:rsidP="00A04DFB">
    <w:pPr>
      <w:pStyle w:val="Footer"/>
      <w:ind w:left="-510"/>
      <w:jc w:val="right"/>
    </w:pPr>
    <w:r>
      <w:rPr>
        <w:noProof/>
      </w:rPr>
      <w:drawing>
        <wp:inline distT="0" distB="0" distL="0" distR="0" wp14:anchorId="290A6CD3" wp14:editId="0FFDAFB3">
          <wp:extent cx="76104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27489"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846" w:rsidRDefault="00A32846" w:rsidP="009C3BE4">
      <w:pPr>
        <w:spacing w:after="0" w:line="240" w:lineRule="auto"/>
      </w:pPr>
      <w:r>
        <w:separator/>
      </w:r>
    </w:p>
  </w:footnote>
  <w:footnote w:type="continuationSeparator" w:id="0">
    <w:p w:rsidR="00A32846" w:rsidRDefault="00A32846"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456834" w:rsidP="00456834">
    <w:pPr>
      <w:pStyle w:val="Header"/>
      <w:ind w:left="-510"/>
    </w:pPr>
    <w:r w:rsidRPr="00C10C02">
      <w:rPr>
        <w:b/>
        <w:noProof/>
        <w:color w:val="0000CC"/>
        <w:sz w:val="20"/>
      </w:rPr>
      <w:drawing>
        <wp:inline distT="0" distB="0" distL="0" distR="0" wp14:anchorId="30A2E470" wp14:editId="74227A32">
          <wp:extent cx="76485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51783"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911"/>
    <w:rsid w:val="00014D54"/>
    <w:rsid w:val="00015CB8"/>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471F"/>
    <w:rsid w:val="0005495E"/>
    <w:rsid w:val="00056B32"/>
    <w:rsid w:val="00057693"/>
    <w:rsid w:val="000577A8"/>
    <w:rsid w:val="00060C0C"/>
    <w:rsid w:val="000623AF"/>
    <w:rsid w:val="000655DD"/>
    <w:rsid w:val="00067788"/>
    <w:rsid w:val="000702C0"/>
    <w:rsid w:val="0007059A"/>
    <w:rsid w:val="000708DF"/>
    <w:rsid w:val="000728FD"/>
    <w:rsid w:val="00074E13"/>
    <w:rsid w:val="00075889"/>
    <w:rsid w:val="00076D16"/>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1669"/>
    <w:rsid w:val="0009394C"/>
    <w:rsid w:val="000952DC"/>
    <w:rsid w:val="000979B7"/>
    <w:rsid w:val="00097F71"/>
    <w:rsid w:val="000A0D21"/>
    <w:rsid w:val="000A3073"/>
    <w:rsid w:val="000A3118"/>
    <w:rsid w:val="000A421A"/>
    <w:rsid w:val="000A48A2"/>
    <w:rsid w:val="000A5F15"/>
    <w:rsid w:val="000A65E9"/>
    <w:rsid w:val="000A6632"/>
    <w:rsid w:val="000A7E5A"/>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3DA2"/>
    <w:rsid w:val="000F5989"/>
    <w:rsid w:val="000F6A81"/>
    <w:rsid w:val="000F7ACB"/>
    <w:rsid w:val="001003B0"/>
    <w:rsid w:val="00100A2A"/>
    <w:rsid w:val="001016A6"/>
    <w:rsid w:val="00102584"/>
    <w:rsid w:val="00103D4F"/>
    <w:rsid w:val="00106BF7"/>
    <w:rsid w:val="001074AD"/>
    <w:rsid w:val="0011262B"/>
    <w:rsid w:val="001135AD"/>
    <w:rsid w:val="00116FE2"/>
    <w:rsid w:val="00117EF0"/>
    <w:rsid w:val="0012286D"/>
    <w:rsid w:val="00123EFD"/>
    <w:rsid w:val="00124ED8"/>
    <w:rsid w:val="0012541C"/>
    <w:rsid w:val="00130387"/>
    <w:rsid w:val="00130898"/>
    <w:rsid w:val="001311F7"/>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4F49"/>
    <w:rsid w:val="00195ADA"/>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3F9D"/>
    <w:rsid w:val="001F57FD"/>
    <w:rsid w:val="001F6074"/>
    <w:rsid w:val="002000FC"/>
    <w:rsid w:val="002014C1"/>
    <w:rsid w:val="002051A0"/>
    <w:rsid w:val="0020759C"/>
    <w:rsid w:val="00211219"/>
    <w:rsid w:val="00212452"/>
    <w:rsid w:val="00212F06"/>
    <w:rsid w:val="00214AE7"/>
    <w:rsid w:val="00214F6C"/>
    <w:rsid w:val="00215425"/>
    <w:rsid w:val="0021570B"/>
    <w:rsid w:val="00216FBB"/>
    <w:rsid w:val="0022245B"/>
    <w:rsid w:val="00223C5F"/>
    <w:rsid w:val="002243C0"/>
    <w:rsid w:val="00224F27"/>
    <w:rsid w:val="0022637A"/>
    <w:rsid w:val="00227624"/>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6F74"/>
    <w:rsid w:val="00257B08"/>
    <w:rsid w:val="00257C45"/>
    <w:rsid w:val="002601B3"/>
    <w:rsid w:val="002619B1"/>
    <w:rsid w:val="002625EC"/>
    <w:rsid w:val="00262DC5"/>
    <w:rsid w:val="002639D6"/>
    <w:rsid w:val="00264616"/>
    <w:rsid w:val="002656AD"/>
    <w:rsid w:val="00267198"/>
    <w:rsid w:val="00267FEF"/>
    <w:rsid w:val="00272179"/>
    <w:rsid w:val="00272332"/>
    <w:rsid w:val="002737CD"/>
    <w:rsid w:val="002754C5"/>
    <w:rsid w:val="00280DA4"/>
    <w:rsid w:val="00283B97"/>
    <w:rsid w:val="00283D70"/>
    <w:rsid w:val="002843EE"/>
    <w:rsid w:val="00286500"/>
    <w:rsid w:val="002867C3"/>
    <w:rsid w:val="002869F5"/>
    <w:rsid w:val="00287ACD"/>
    <w:rsid w:val="00293290"/>
    <w:rsid w:val="00293954"/>
    <w:rsid w:val="00294215"/>
    <w:rsid w:val="002946AE"/>
    <w:rsid w:val="002951EC"/>
    <w:rsid w:val="0029528A"/>
    <w:rsid w:val="00295BC1"/>
    <w:rsid w:val="00295F3D"/>
    <w:rsid w:val="0029604A"/>
    <w:rsid w:val="002971FB"/>
    <w:rsid w:val="00297BC0"/>
    <w:rsid w:val="00297FBD"/>
    <w:rsid w:val="002A07AB"/>
    <w:rsid w:val="002A1506"/>
    <w:rsid w:val="002A2777"/>
    <w:rsid w:val="002A3466"/>
    <w:rsid w:val="002A3FD6"/>
    <w:rsid w:val="002A655C"/>
    <w:rsid w:val="002A71F0"/>
    <w:rsid w:val="002A7442"/>
    <w:rsid w:val="002A75EC"/>
    <w:rsid w:val="002A7697"/>
    <w:rsid w:val="002B07D1"/>
    <w:rsid w:val="002B0C23"/>
    <w:rsid w:val="002B14D6"/>
    <w:rsid w:val="002B293F"/>
    <w:rsid w:val="002B2B02"/>
    <w:rsid w:val="002B2BE7"/>
    <w:rsid w:val="002B36B7"/>
    <w:rsid w:val="002B3939"/>
    <w:rsid w:val="002B3F9E"/>
    <w:rsid w:val="002B532E"/>
    <w:rsid w:val="002C014D"/>
    <w:rsid w:val="002C0249"/>
    <w:rsid w:val="002C0BD4"/>
    <w:rsid w:val="002C0CA6"/>
    <w:rsid w:val="002C1463"/>
    <w:rsid w:val="002C1EF8"/>
    <w:rsid w:val="002C35F7"/>
    <w:rsid w:val="002C3FCC"/>
    <w:rsid w:val="002C730A"/>
    <w:rsid w:val="002D07CF"/>
    <w:rsid w:val="002D1089"/>
    <w:rsid w:val="002D24F5"/>
    <w:rsid w:val="002D346B"/>
    <w:rsid w:val="002D45E2"/>
    <w:rsid w:val="002D4654"/>
    <w:rsid w:val="002D566F"/>
    <w:rsid w:val="002D76F7"/>
    <w:rsid w:val="002E289D"/>
    <w:rsid w:val="002E2B9D"/>
    <w:rsid w:val="002E3A53"/>
    <w:rsid w:val="002E3D88"/>
    <w:rsid w:val="002E5153"/>
    <w:rsid w:val="002F08EB"/>
    <w:rsid w:val="002F44B3"/>
    <w:rsid w:val="002F5BDF"/>
    <w:rsid w:val="002F6489"/>
    <w:rsid w:val="002F6605"/>
    <w:rsid w:val="002F7197"/>
    <w:rsid w:val="00301DCA"/>
    <w:rsid w:val="00302EA4"/>
    <w:rsid w:val="00303991"/>
    <w:rsid w:val="003100A5"/>
    <w:rsid w:val="00310C5D"/>
    <w:rsid w:val="00314E78"/>
    <w:rsid w:val="003160F8"/>
    <w:rsid w:val="0031643A"/>
    <w:rsid w:val="0031786B"/>
    <w:rsid w:val="00317FCF"/>
    <w:rsid w:val="00321363"/>
    <w:rsid w:val="00322CAF"/>
    <w:rsid w:val="00323E29"/>
    <w:rsid w:val="00323E50"/>
    <w:rsid w:val="00324C8E"/>
    <w:rsid w:val="003259A1"/>
    <w:rsid w:val="003302DC"/>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3F64"/>
    <w:rsid w:val="003644C8"/>
    <w:rsid w:val="003645C6"/>
    <w:rsid w:val="00364E33"/>
    <w:rsid w:val="003658C6"/>
    <w:rsid w:val="003703BB"/>
    <w:rsid w:val="003717D7"/>
    <w:rsid w:val="00372889"/>
    <w:rsid w:val="00374DD5"/>
    <w:rsid w:val="00374DE0"/>
    <w:rsid w:val="0037680E"/>
    <w:rsid w:val="00376DE8"/>
    <w:rsid w:val="00377089"/>
    <w:rsid w:val="00380092"/>
    <w:rsid w:val="0038210B"/>
    <w:rsid w:val="00382D84"/>
    <w:rsid w:val="00384E61"/>
    <w:rsid w:val="00384E94"/>
    <w:rsid w:val="00386257"/>
    <w:rsid w:val="00386D80"/>
    <w:rsid w:val="00386EBB"/>
    <w:rsid w:val="003877C4"/>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22D6"/>
    <w:rsid w:val="003C2FC3"/>
    <w:rsid w:val="003C48C2"/>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1736"/>
    <w:rsid w:val="0041215E"/>
    <w:rsid w:val="00412809"/>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2671"/>
    <w:rsid w:val="00453A38"/>
    <w:rsid w:val="00453BEF"/>
    <w:rsid w:val="00454CC1"/>
    <w:rsid w:val="00456834"/>
    <w:rsid w:val="004622F0"/>
    <w:rsid w:val="00464FDD"/>
    <w:rsid w:val="00465416"/>
    <w:rsid w:val="00467BE3"/>
    <w:rsid w:val="004701C3"/>
    <w:rsid w:val="004702BF"/>
    <w:rsid w:val="004733D5"/>
    <w:rsid w:val="004742A0"/>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9F4"/>
    <w:rsid w:val="0049560C"/>
    <w:rsid w:val="00495C2F"/>
    <w:rsid w:val="0049617A"/>
    <w:rsid w:val="004966D6"/>
    <w:rsid w:val="004970B8"/>
    <w:rsid w:val="004A0690"/>
    <w:rsid w:val="004A3070"/>
    <w:rsid w:val="004A3A63"/>
    <w:rsid w:val="004A7EC7"/>
    <w:rsid w:val="004B03A3"/>
    <w:rsid w:val="004B2CA5"/>
    <w:rsid w:val="004B32C4"/>
    <w:rsid w:val="004B4B9A"/>
    <w:rsid w:val="004B54D2"/>
    <w:rsid w:val="004C0B42"/>
    <w:rsid w:val="004C18F1"/>
    <w:rsid w:val="004C1E0F"/>
    <w:rsid w:val="004C2236"/>
    <w:rsid w:val="004C2C4B"/>
    <w:rsid w:val="004C41F0"/>
    <w:rsid w:val="004C5D5C"/>
    <w:rsid w:val="004C6754"/>
    <w:rsid w:val="004C6BFE"/>
    <w:rsid w:val="004C7FA7"/>
    <w:rsid w:val="004D0A2F"/>
    <w:rsid w:val="004D1988"/>
    <w:rsid w:val="004D3765"/>
    <w:rsid w:val="004D4435"/>
    <w:rsid w:val="004D4702"/>
    <w:rsid w:val="004D544A"/>
    <w:rsid w:val="004D55CC"/>
    <w:rsid w:val="004D7BF1"/>
    <w:rsid w:val="004E0F66"/>
    <w:rsid w:val="004E1420"/>
    <w:rsid w:val="004E27EE"/>
    <w:rsid w:val="004E5BA8"/>
    <w:rsid w:val="004F1123"/>
    <w:rsid w:val="004F121F"/>
    <w:rsid w:val="004F5089"/>
    <w:rsid w:val="004F58EA"/>
    <w:rsid w:val="004F5D4B"/>
    <w:rsid w:val="004F7998"/>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4A11"/>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090"/>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A7326"/>
    <w:rsid w:val="005B39A9"/>
    <w:rsid w:val="005B4204"/>
    <w:rsid w:val="005B5773"/>
    <w:rsid w:val="005C0851"/>
    <w:rsid w:val="005C0DC5"/>
    <w:rsid w:val="005C1839"/>
    <w:rsid w:val="005C2206"/>
    <w:rsid w:val="005C300A"/>
    <w:rsid w:val="005C3AA1"/>
    <w:rsid w:val="005C5066"/>
    <w:rsid w:val="005C6370"/>
    <w:rsid w:val="005C72E1"/>
    <w:rsid w:val="005C7F56"/>
    <w:rsid w:val="005D053E"/>
    <w:rsid w:val="005D0CB6"/>
    <w:rsid w:val="005D0EFA"/>
    <w:rsid w:val="005D1168"/>
    <w:rsid w:val="005D36BB"/>
    <w:rsid w:val="005D61CB"/>
    <w:rsid w:val="005D7235"/>
    <w:rsid w:val="005E3FC6"/>
    <w:rsid w:val="005E5874"/>
    <w:rsid w:val="005E60C0"/>
    <w:rsid w:val="005E71EB"/>
    <w:rsid w:val="005E72A9"/>
    <w:rsid w:val="005E7414"/>
    <w:rsid w:val="005E7697"/>
    <w:rsid w:val="005F0716"/>
    <w:rsid w:val="005F11EE"/>
    <w:rsid w:val="005F1DF8"/>
    <w:rsid w:val="005F2C1F"/>
    <w:rsid w:val="005F49F7"/>
    <w:rsid w:val="005F4ACC"/>
    <w:rsid w:val="005F5094"/>
    <w:rsid w:val="005F6638"/>
    <w:rsid w:val="005F6FDA"/>
    <w:rsid w:val="00600007"/>
    <w:rsid w:val="00602700"/>
    <w:rsid w:val="006041C4"/>
    <w:rsid w:val="006072F5"/>
    <w:rsid w:val="006104D5"/>
    <w:rsid w:val="006111D4"/>
    <w:rsid w:val="00611419"/>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F57"/>
    <w:rsid w:val="00642B62"/>
    <w:rsid w:val="00644574"/>
    <w:rsid w:val="0064552D"/>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8775E"/>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66B4"/>
    <w:rsid w:val="006B6B8E"/>
    <w:rsid w:val="006B6C8B"/>
    <w:rsid w:val="006C03AF"/>
    <w:rsid w:val="006C2320"/>
    <w:rsid w:val="006C2E07"/>
    <w:rsid w:val="006C4F58"/>
    <w:rsid w:val="006C5F61"/>
    <w:rsid w:val="006C64C0"/>
    <w:rsid w:val="006C7092"/>
    <w:rsid w:val="006D06A5"/>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40F"/>
    <w:rsid w:val="00736C8E"/>
    <w:rsid w:val="007415C6"/>
    <w:rsid w:val="0074477D"/>
    <w:rsid w:val="007448CB"/>
    <w:rsid w:val="007452F3"/>
    <w:rsid w:val="007465C5"/>
    <w:rsid w:val="0075084A"/>
    <w:rsid w:val="00751B71"/>
    <w:rsid w:val="00752C7E"/>
    <w:rsid w:val="00755402"/>
    <w:rsid w:val="00755BEE"/>
    <w:rsid w:val="007566D4"/>
    <w:rsid w:val="0075709D"/>
    <w:rsid w:val="00757BA5"/>
    <w:rsid w:val="00757F63"/>
    <w:rsid w:val="00761D7E"/>
    <w:rsid w:val="007622F2"/>
    <w:rsid w:val="00763334"/>
    <w:rsid w:val="00763882"/>
    <w:rsid w:val="007712C9"/>
    <w:rsid w:val="00771952"/>
    <w:rsid w:val="00771F2D"/>
    <w:rsid w:val="007747E1"/>
    <w:rsid w:val="007760AB"/>
    <w:rsid w:val="00776B77"/>
    <w:rsid w:val="00777506"/>
    <w:rsid w:val="00777CEA"/>
    <w:rsid w:val="00777F74"/>
    <w:rsid w:val="00780052"/>
    <w:rsid w:val="0078066E"/>
    <w:rsid w:val="00781278"/>
    <w:rsid w:val="0078151F"/>
    <w:rsid w:val="00784AB7"/>
    <w:rsid w:val="00786D6B"/>
    <w:rsid w:val="00787990"/>
    <w:rsid w:val="00792013"/>
    <w:rsid w:val="0079365D"/>
    <w:rsid w:val="00793DFF"/>
    <w:rsid w:val="00794D38"/>
    <w:rsid w:val="00795E5C"/>
    <w:rsid w:val="007A2F0E"/>
    <w:rsid w:val="007A4703"/>
    <w:rsid w:val="007A4C28"/>
    <w:rsid w:val="007A568B"/>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9FA"/>
    <w:rsid w:val="007D6151"/>
    <w:rsid w:val="007E1607"/>
    <w:rsid w:val="007E361F"/>
    <w:rsid w:val="007E43FA"/>
    <w:rsid w:val="007E64D2"/>
    <w:rsid w:val="007E6853"/>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1D87"/>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5F6B"/>
    <w:rsid w:val="008B7759"/>
    <w:rsid w:val="008B7CCA"/>
    <w:rsid w:val="008B7E9D"/>
    <w:rsid w:val="008C1281"/>
    <w:rsid w:val="008C2051"/>
    <w:rsid w:val="008C311B"/>
    <w:rsid w:val="008C3E7F"/>
    <w:rsid w:val="008D09D1"/>
    <w:rsid w:val="008D0B3D"/>
    <w:rsid w:val="008D2C7D"/>
    <w:rsid w:val="008D34F0"/>
    <w:rsid w:val="008D419B"/>
    <w:rsid w:val="008D5256"/>
    <w:rsid w:val="008D5D1F"/>
    <w:rsid w:val="008D64FD"/>
    <w:rsid w:val="008D6AAD"/>
    <w:rsid w:val="008E147B"/>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5768"/>
    <w:rsid w:val="009461E3"/>
    <w:rsid w:val="00946EF5"/>
    <w:rsid w:val="009470CA"/>
    <w:rsid w:val="00947F2C"/>
    <w:rsid w:val="00950082"/>
    <w:rsid w:val="00953110"/>
    <w:rsid w:val="009543C2"/>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42C4"/>
    <w:rsid w:val="00994BB6"/>
    <w:rsid w:val="0099523E"/>
    <w:rsid w:val="009956A9"/>
    <w:rsid w:val="00997A06"/>
    <w:rsid w:val="009A1DEC"/>
    <w:rsid w:val="009A23E8"/>
    <w:rsid w:val="009A4CAB"/>
    <w:rsid w:val="009A616A"/>
    <w:rsid w:val="009A6378"/>
    <w:rsid w:val="009A6C22"/>
    <w:rsid w:val="009A7B8B"/>
    <w:rsid w:val="009B06E1"/>
    <w:rsid w:val="009C04DA"/>
    <w:rsid w:val="009C147A"/>
    <w:rsid w:val="009C156D"/>
    <w:rsid w:val="009C1C30"/>
    <w:rsid w:val="009C2792"/>
    <w:rsid w:val="009C33A0"/>
    <w:rsid w:val="009C3BE4"/>
    <w:rsid w:val="009C44CB"/>
    <w:rsid w:val="009C5D08"/>
    <w:rsid w:val="009C627F"/>
    <w:rsid w:val="009C723C"/>
    <w:rsid w:val="009D0F98"/>
    <w:rsid w:val="009D1BD0"/>
    <w:rsid w:val="009D1EA3"/>
    <w:rsid w:val="009D62FD"/>
    <w:rsid w:val="009E0554"/>
    <w:rsid w:val="009E11EB"/>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DFB"/>
    <w:rsid w:val="00A07064"/>
    <w:rsid w:val="00A072B9"/>
    <w:rsid w:val="00A1018E"/>
    <w:rsid w:val="00A10E5D"/>
    <w:rsid w:val="00A14065"/>
    <w:rsid w:val="00A15AB8"/>
    <w:rsid w:val="00A16AD8"/>
    <w:rsid w:val="00A205CC"/>
    <w:rsid w:val="00A20AC5"/>
    <w:rsid w:val="00A23266"/>
    <w:rsid w:val="00A243EB"/>
    <w:rsid w:val="00A25ACC"/>
    <w:rsid w:val="00A2694E"/>
    <w:rsid w:val="00A27477"/>
    <w:rsid w:val="00A27B35"/>
    <w:rsid w:val="00A30A4D"/>
    <w:rsid w:val="00A32846"/>
    <w:rsid w:val="00A33533"/>
    <w:rsid w:val="00A33E3A"/>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0DCC"/>
    <w:rsid w:val="00A55734"/>
    <w:rsid w:val="00A56581"/>
    <w:rsid w:val="00A56F15"/>
    <w:rsid w:val="00A57988"/>
    <w:rsid w:val="00A60A2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0C87"/>
    <w:rsid w:val="00B249C5"/>
    <w:rsid w:val="00B25075"/>
    <w:rsid w:val="00B271D2"/>
    <w:rsid w:val="00B304F5"/>
    <w:rsid w:val="00B35CFA"/>
    <w:rsid w:val="00B36A8F"/>
    <w:rsid w:val="00B37F64"/>
    <w:rsid w:val="00B4143E"/>
    <w:rsid w:val="00B42376"/>
    <w:rsid w:val="00B44ED3"/>
    <w:rsid w:val="00B44EE0"/>
    <w:rsid w:val="00B47EC7"/>
    <w:rsid w:val="00B51686"/>
    <w:rsid w:val="00B54BCD"/>
    <w:rsid w:val="00B55D25"/>
    <w:rsid w:val="00B57C3F"/>
    <w:rsid w:val="00B618A6"/>
    <w:rsid w:val="00B62926"/>
    <w:rsid w:val="00B636D5"/>
    <w:rsid w:val="00B63760"/>
    <w:rsid w:val="00B66088"/>
    <w:rsid w:val="00B71183"/>
    <w:rsid w:val="00B7417D"/>
    <w:rsid w:val="00B74F88"/>
    <w:rsid w:val="00B7726A"/>
    <w:rsid w:val="00B8221C"/>
    <w:rsid w:val="00B82E9A"/>
    <w:rsid w:val="00B83CB6"/>
    <w:rsid w:val="00B849D0"/>
    <w:rsid w:val="00B90912"/>
    <w:rsid w:val="00B912AB"/>
    <w:rsid w:val="00B9176F"/>
    <w:rsid w:val="00B9255D"/>
    <w:rsid w:val="00B92F64"/>
    <w:rsid w:val="00B93DD8"/>
    <w:rsid w:val="00B952EF"/>
    <w:rsid w:val="00B96984"/>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6514"/>
    <w:rsid w:val="00BC733F"/>
    <w:rsid w:val="00BD286A"/>
    <w:rsid w:val="00BD2E4F"/>
    <w:rsid w:val="00BD4031"/>
    <w:rsid w:val="00BD4A85"/>
    <w:rsid w:val="00BD5427"/>
    <w:rsid w:val="00BD714C"/>
    <w:rsid w:val="00BE13D6"/>
    <w:rsid w:val="00BE1CE9"/>
    <w:rsid w:val="00BE3C30"/>
    <w:rsid w:val="00BE3C82"/>
    <w:rsid w:val="00BE4862"/>
    <w:rsid w:val="00BE4C37"/>
    <w:rsid w:val="00BE5347"/>
    <w:rsid w:val="00BE6385"/>
    <w:rsid w:val="00BE63A6"/>
    <w:rsid w:val="00BF1BAA"/>
    <w:rsid w:val="00BF20FA"/>
    <w:rsid w:val="00BF2432"/>
    <w:rsid w:val="00BF497F"/>
    <w:rsid w:val="00BF5306"/>
    <w:rsid w:val="00BF53DD"/>
    <w:rsid w:val="00BF5C01"/>
    <w:rsid w:val="00C01031"/>
    <w:rsid w:val="00C01B57"/>
    <w:rsid w:val="00C06206"/>
    <w:rsid w:val="00C06E4C"/>
    <w:rsid w:val="00C11BA1"/>
    <w:rsid w:val="00C11EC3"/>
    <w:rsid w:val="00C124E5"/>
    <w:rsid w:val="00C1254D"/>
    <w:rsid w:val="00C14035"/>
    <w:rsid w:val="00C16E61"/>
    <w:rsid w:val="00C22499"/>
    <w:rsid w:val="00C226D2"/>
    <w:rsid w:val="00C23736"/>
    <w:rsid w:val="00C2396B"/>
    <w:rsid w:val="00C25155"/>
    <w:rsid w:val="00C25416"/>
    <w:rsid w:val="00C25884"/>
    <w:rsid w:val="00C30D0B"/>
    <w:rsid w:val="00C31EB2"/>
    <w:rsid w:val="00C36D0D"/>
    <w:rsid w:val="00C37C0E"/>
    <w:rsid w:val="00C37FE7"/>
    <w:rsid w:val="00C40613"/>
    <w:rsid w:val="00C40818"/>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328E"/>
    <w:rsid w:val="00CB4015"/>
    <w:rsid w:val="00CB4061"/>
    <w:rsid w:val="00CB4AC8"/>
    <w:rsid w:val="00CB5FAB"/>
    <w:rsid w:val="00CB6238"/>
    <w:rsid w:val="00CB749A"/>
    <w:rsid w:val="00CC055D"/>
    <w:rsid w:val="00CC46E0"/>
    <w:rsid w:val="00CC47A9"/>
    <w:rsid w:val="00CD0C50"/>
    <w:rsid w:val="00CD44C4"/>
    <w:rsid w:val="00CD46D8"/>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5965"/>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028F"/>
    <w:rsid w:val="00D918EB"/>
    <w:rsid w:val="00D91B4F"/>
    <w:rsid w:val="00D922A7"/>
    <w:rsid w:val="00D938C0"/>
    <w:rsid w:val="00D955CB"/>
    <w:rsid w:val="00D97F00"/>
    <w:rsid w:val="00DA012A"/>
    <w:rsid w:val="00DA2917"/>
    <w:rsid w:val="00DA39A7"/>
    <w:rsid w:val="00DA455D"/>
    <w:rsid w:val="00DA4D28"/>
    <w:rsid w:val="00DA6118"/>
    <w:rsid w:val="00DA70F1"/>
    <w:rsid w:val="00DA7D6C"/>
    <w:rsid w:val="00DB1069"/>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3885"/>
    <w:rsid w:val="00DD3E08"/>
    <w:rsid w:val="00DD56A5"/>
    <w:rsid w:val="00DD5A62"/>
    <w:rsid w:val="00DE0CCC"/>
    <w:rsid w:val="00DE1BC0"/>
    <w:rsid w:val="00DE25BA"/>
    <w:rsid w:val="00DE3088"/>
    <w:rsid w:val="00DE35EA"/>
    <w:rsid w:val="00DE7A84"/>
    <w:rsid w:val="00DF06F6"/>
    <w:rsid w:val="00DF0CB6"/>
    <w:rsid w:val="00DF1D56"/>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0ED8"/>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87F7D"/>
    <w:rsid w:val="00E90F60"/>
    <w:rsid w:val="00E92463"/>
    <w:rsid w:val="00E9269B"/>
    <w:rsid w:val="00EA4622"/>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6101"/>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07E52"/>
    <w:rsid w:val="00F10579"/>
    <w:rsid w:val="00F1184B"/>
    <w:rsid w:val="00F14E30"/>
    <w:rsid w:val="00F16175"/>
    <w:rsid w:val="00F165F3"/>
    <w:rsid w:val="00F217B8"/>
    <w:rsid w:val="00F21C3A"/>
    <w:rsid w:val="00F2350A"/>
    <w:rsid w:val="00F23B9B"/>
    <w:rsid w:val="00F24FF7"/>
    <w:rsid w:val="00F253D1"/>
    <w:rsid w:val="00F25734"/>
    <w:rsid w:val="00F25BCA"/>
    <w:rsid w:val="00F321AB"/>
    <w:rsid w:val="00F35EBA"/>
    <w:rsid w:val="00F37AF7"/>
    <w:rsid w:val="00F4027C"/>
    <w:rsid w:val="00F40A1A"/>
    <w:rsid w:val="00F40F2B"/>
    <w:rsid w:val="00F426FB"/>
    <w:rsid w:val="00F4498B"/>
    <w:rsid w:val="00F44B08"/>
    <w:rsid w:val="00F516FC"/>
    <w:rsid w:val="00F543D8"/>
    <w:rsid w:val="00F55D35"/>
    <w:rsid w:val="00F57181"/>
    <w:rsid w:val="00F57A6F"/>
    <w:rsid w:val="00F62644"/>
    <w:rsid w:val="00F62A44"/>
    <w:rsid w:val="00F65522"/>
    <w:rsid w:val="00F65B7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0640724">
      <w:bodyDiv w:val="1"/>
      <w:marLeft w:val="0"/>
      <w:marRight w:val="0"/>
      <w:marTop w:val="0"/>
      <w:marBottom w:val="0"/>
      <w:divBdr>
        <w:top w:val="none" w:sz="0" w:space="0" w:color="auto"/>
        <w:left w:val="none" w:sz="0" w:space="0" w:color="auto"/>
        <w:bottom w:val="none" w:sz="0" w:space="0" w:color="auto"/>
        <w:right w:val="none" w:sz="0" w:space="0" w:color="auto"/>
      </w:divBdr>
      <w:divsChild>
        <w:div w:id="1166436416">
          <w:marLeft w:val="0"/>
          <w:marRight w:val="0"/>
          <w:marTop w:val="0"/>
          <w:marBottom w:val="0"/>
          <w:divBdr>
            <w:top w:val="none" w:sz="0" w:space="0" w:color="auto"/>
            <w:left w:val="none" w:sz="0" w:space="0" w:color="auto"/>
            <w:bottom w:val="none" w:sz="0" w:space="0" w:color="auto"/>
            <w:right w:val="none" w:sz="0" w:space="0" w:color="auto"/>
          </w:divBdr>
        </w:div>
        <w:div w:id="36321869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1147099">
      <w:bodyDiv w:val="1"/>
      <w:marLeft w:val="0"/>
      <w:marRight w:val="0"/>
      <w:marTop w:val="0"/>
      <w:marBottom w:val="0"/>
      <w:divBdr>
        <w:top w:val="none" w:sz="0" w:space="0" w:color="auto"/>
        <w:left w:val="none" w:sz="0" w:space="0" w:color="auto"/>
        <w:bottom w:val="none" w:sz="0" w:space="0" w:color="auto"/>
        <w:right w:val="none" w:sz="0" w:space="0" w:color="auto"/>
      </w:divBdr>
      <w:divsChild>
        <w:div w:id="1602177070">
          <w:marLeft w:val="0"/>
          <w:marRight w:val="0"/>
          <w:marTop w:val="0"/>
          <w:marBottom w:val="0"/>
          <w:divBdr>
            <w:top w:val="none" w:sz="0" w:space="0" w:color="auto"/>
            <w:left w:val="none" w:sz="0" w:space="0" w:color="auto"/>
            <w:bottom w:val="none" w:sz="0" w:space="0" w:color="auto"/>
            <w:right w:val="none" w:sz="0" w:space="0" w:color="auto"/>
          </w:divBdr>
        </w:div>
        <w:div w:id="750200371">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7213601">
      <w:bodyDiv w:val="1"/>
      <w:marLeft w:val="0"/>
      <w:marRight w:val="0"/>
      <w:marTop w:val="0"/>
      <w:marBottom w:val="0"/>
      <w:divBdr>
        <w:top w:val="none" w:sz="0" w:space="0" w:color="auto"/>
        <w:left w:val="none" w:sz="0" w:space="0" w:color="auto"/>
        <w:bottom w:val="none" w:sz="0" w:space="0" w:color="auto"/>
        <w:right w:val="none" w:sz="0" w:space="0" w:color="auto"/>
      </w:divBdr>
      <w:divsChild>
        <w:div w:id="1023215307">
          <w:marLeft w:val="0"/>
          <w:marRight w:val="0"/>
          <w:marTop w:val="0"/>
          <w:marBottom w:val="0"/>
          <w:divBdr>
            <w:top w:val="none" w:sz="0" w:space="0" w:color="auto"/>
            <w:left w:val="none" w:sz="0" w:space="0" w:color="auto"/>
            <w:bottom w:val="none" w:sz="0" w:space="0" w:color="auto"/>
            <w:right w:val="none" w:sz="0" w:space="0" w:color="auto"/>
          </w:divBdr>
        </w:div>
        <w:div w:id="317878380">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4512662">
      <w:bodyDiv w:val="1"/>
      <w:marLeft w:val="0"/>
      <w:marRight w:val="0"/>
      <w:marTop w:val="0"/>
      <w:marBottom w:val="0"/>
      <w:divBdr>
        <w:top w:val="none" w:sz="0" w:space="0" w:color="auto"/>
        <w:left w:val="none" w:sz="0" w:space="0" w:color="auto"/>
        <w:bottom w:val="none" w:sz="0" w:space="0" w:color="auto"/>
        <w:right w:val="none" w:sz="0" w:space="0" w:color="auto"/>
      </w:divBdr>
      <w:divsChild>
        <w:div w:id="83494947">
          <w:marLeft w:val="0"/>
          <w:marRight w:val="0"/>
          <w:marTop w:val="0"/>
          <w:marBottom w:val="0"/>
          <w:divBdr>
            <w:top w:val="none" w:sz="0" w:space="0" w:color="auto"/>
            <w:left w:val="none" w:sz="0" w:space="0" w:color="auto"/>
            <w:bottom w:val="none" w:sz="0" w:space="0" w:color="auto"/>
            <w:right w:val="none" w:sz="0" w:space="0" w:color="auto"/>
          </w:divBdr>
        </w:div>
        <w:div w:id="907688137">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24211060">
      <w:bodyDiv w:val="1"/>
      <w:marLeft w:val="0"/>
      <w:marRight w:val="0"/>
      <w:marTop w:val="0"/>
      <w:marBottom w:val="0"/>
      <w:divBdr>
        <w:top w:val="none" w:sz="0" w:space="0" w:color="auto"/>
        <w:left w:val="none" w:sz="0" w:space="0" w:color="auto"/>
        <w:bottom w:val="none" w:sz="0" w:space="0" w:color="auto"/>
        <w:right w:val="none" w:sz="0" w:space="0" w:color="auto"/>
      </w:divBdr>
      <w:divsChild>
        <w:div w:id="1856193398">
          <w:marLeft w:val="0"/>
          <w:marRight w:val="0"/>
          <w:marTop w:val="0"/>
          <w:marBottom w:val="0"/>
          <w:divBdr>
            <w:top w:val="none" w:sz="0" w:space="0" w:color="auto"/>
            <w:left w:val="none" w:sz="0" w:space="0" w:color="auto"/>
            <w:bottom w:val="none" w:sz="0" w:space="0" w:color="auto"/>
            <w:right w:val="none" w:sz="0" w:space="0" w:color="auto"/>
          </w:divBdr>
        </w:div>
        <w:div w:id="598219335">
          <w:marLeft w:val="0"/>
          <w:marRight w:val="0"/>
          <w:marTop w:val="0"/>
          <w:marBottom w:val="0"/>
          <w:divBdr>
            <w:top w:val="none" w:sz="0" w:space="0" w:color="auto"/>
            <w:left w:val="none" w:sz="0" w:space="0" w:color="auto"/>
            <w:bottom w:val="none" w:sz="0" w:space="0" w:color="auto"/>
            <w:right w:val="none" w:sz="0" w:space="0" w:color="auto"/>
          </w:divBdr>
        </w:div>
        <w:div w:id="476189833">
          <w:marLeft w:val="0"/>
          <w:marRight w:val="0"/>
          <w:marTop w:val="0"/>
          <w:marBottom w:val="0"/>
          <w:divBdr>
            <w:top w:val="none" w:sz="0" w:space="0" w:color="auto"/>
            <w:left w:val="none" w:sz="0" w:space="0" w:color="auto"/>
            <w:bottom w:val="none" w:sz="0" w:space="0" w:color="auto"/>
            <w:right w:val="none" w:sz="0" w:space="0" w:color="auto"/>
          </w:divBdr>
        </w:div>
        <w:div w:id="1584608864">
          <w:marLeft w:val="0"/>
          <w:marRight w:val="0"/>
          <w:marTop w:val="0"/>
          <w:marBottom w:val="0"/>
          <w:divBdr>
            <w:top w:val="none" w:sz="0" w:space="0" w:color="auto"/>
            <w:left w:val="none" w:sz="0" w:space="0" w:color="auto"/>
            <w:bottom w:val="none" w:sz="0" w:space="0" w:color="auto"/>
            <w:right w:val="none" w:sz="0" w:space="0" w:color="auto"/>
          </w:divBdr>
        </w:div>
        <w:div w:id="681976355">
          <w:marLeft w:val="0"/>
          <w:marRight w:val="0"/>
          <w:marTop w:val="0"/>
          <w:marBottom w:val="0"/>
          <w:divBdr>
            <w:top w:val="none" w:sz="0" w:space="0" w:color="auto"/>
            <w:left w:val="none" w:sz="0" w:space="0" w:color="auto"/>
            <w:bottom w:val="none" w:sz="0" w:space="0" w:color="auto"/>
            <w:right w:val="none" w:sz="0" w:space="0" w:color="auto"/>
          </w:divBdr>
        </w:div>
        <w:div w:id="811365141">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7850728">
      <w:bodyDiv w:val="1"/>
      <w:marLeft w:val="0"/>
      <w:marRight w:val="0"/>
      <w:marTop w:val="0"/>
      <w:marBottom w:val="0"/>
      <w:divBdr>
        <w:top w:val="none" w:sz="0" w:space="0" w:color="auto"/>
        <w:left w:val="none" w:sz="0" w:space="0" w:color="auto"/>
        <w:bottom w:val="none" w:sz="0" w:space="0" w:color="auto"/>
        <w:right w:val="none" w:sz="0" w:space="0" w:color="auto"/>
      </w:divBdr>
      <w:divsChild>
        <w:div w:id="730349808">
          <w:marLeft w:val="0"/>
          <w:marRight w:val="0"/>
          <w:marTop w:val="0"/>
          <w:marBottom w:val="0"/>
          <w:divBdr>
            <w:top w:val="none" w:sz="0" w:space="0" w:color="auto"/>
            <w:left w:val="none" w:sz="0" w:space="0" w:color="auto"/>
            <w:bottom w:val="none" w:sz="0" w:space="0" w:color="auto"/>
            <w:right w:val="none" w:sz="0" w:space="0" w:color="auto"/>
          </w:divBdr>
        </w:div>
        <w:div w:id="1076246547">
          <w:marLeft w:val="0"/>
          <w:marRight w:val="0"/>
          <w:marTop w:val="0"/>
          <w:marBottom w:val="0"/>
          <w:divBdr>
            <w:top w:val="none" w:sz="0" w:space="0" w:color="auto"/>
            <w:left w:val="none" w:sz="0" w:space="0" w:color="auto"/>
            <w:bottom w:val="none" w:sz="0" w:space="0" w:color="auto"/>
            <w:right w:val="none" w:sz="0" w:space="0" w:color="auto"/>
          </w:divBdr>
        </w:div>
        <w:div w:id="95421937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1341626">
      <w:bodyDiv w:val="1"/>
      <w:marLeft w:val="0"/>
      <w:marRight w:val="0"/>
      <w:marTop w:val="0"/>
      <w:marBottom w:val="0"/>
      <w:divBdr>
        <w:top w:val="none" w:sz="0" w:space="0" w:color="auto"/>
        <w:left w:val="none" w:sz="0" w:space="0" w:color="auto"/>
        <w:bottom w:val="none" w:sz="0" w:space="0" w:color="auto"/>
        <w:right w:val="none" w:sz="0" w:space="0" w:color="auto"/>
      </w:divBdr>
      <w:divsChild>
        <w:div w:id="130054380">
          <w:marLeft w:val="0"/>
          <w:marRight w:val="0"/>
          <w:marTop w:val="0"/>
          <w:marBottom w:val="0"/>
          <w:divBdr>
            <w:top w:val="none" w:sz="0" w:space="0" w:color="auto"/>
            <w:left w:val="none" w:sz="0" w:space="0" w:color="auto"/>
            <w:bottom w:val="none" w:sz="0" w:space="0" w:color="auto"/>
            <w:right w:val="none" w:sz="0" w:space="0" w:color="auto"/>
          </w:divBdr>
        </w:div>
        <w:div w:id="518936069">
          <w:marLeft w:val="0"/>
          <w:marRight w:val="0"/>
          <w:marTop w:val="0"/>
          <w:marBottom w:val="0"/>
          <w:divBdr>
            <w:top w:val="none" w:sz="0" w:space="0" w:color="auto"/>
            <w:left w:val="none" w:sz="0" w:space="0" w:color="auto"/>
            <w:bottom w:val="none" w:sz="0" w:space="0" w:color="auto"/>
            <w:right w:val="none" w:sz="0" w:space="0" w:color="auto"/>
          </w:divBdr>
        </w:div>
        <w:div w:id="575744020">
          <w:marLeft w:val="0"/>
          <w:marRight w:val="0"/>
          <w:marTop w:val="0"/>
          <w:marBottom w:val="0"/>
          <w:divBdr>
            <w:top w:val="none" w:sz="0" w:space="0" w:color="auto"/>
            <w:left w:val="none" w:sz="0" w:space="0" w:color="auto"/>
            <w:bottom w:val="none" w:sz="0" w:space="0" w:color="auto"/>
            <w:right w:val="none" w:sz="0" w:space="0" w:color="auto"/>
          </w:divBdr>
        </w:div>
        <w:div w:id="481311185">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07061737">
      <w:bodyDiv w:val="1"/>
      <w:marLeft w:val="0"/>
      <w:marRight w:val="0"/>
      <w:marTop w:val="0"/>
      <w:marBottom w:val="0"/>
      <w:divBdr>
        <w:top w:val="none" w:sz="0" w:space="0" w:color="auto"/>
        <w:left w:val="none" w:sz="0" w:space="0" w:color="auto"/>
        <w:bottom w:val="none" w:sz="0" w:space="0" w:color="auto"/>
        <w:right w:val="none" w:sz="0" w:space="0" w:color="auto"/>
      </w:divBdr>
      <w:divsChild>
        <w:div w:id="1935896166">
          <w:marLeft w:val="0"/>
          <w:marRight w:val="0"/>
          <w:marTop w:val="0"/>
          <w:marBottom w:val="0"/>
          <w:divBdr>
            <w:top w:val="none" w:sz="0" w:space="0" w:color="auto"/>
            <w:left w:val="none" w:sz="0" w:space="0" w:color="auto"/>
            <w:bottom w:val="none" w:sz="0" w:space="0" w:color="auto"/>
            <w:right w:val="none" w:sz="0" w:space="0" w:color="auto"/>
          </w:divBdr>
        </w:div>
        <w:div w:id="2019427694">
          <w:marLeft w:val="0"/>
          <w:marRight w:val="0"/>
          <w:marTop w:val="0"/>
          <w:marBottom w:val="0"/>
          <w:divBdr>
            <w:top w:val="none" w:sz="0" w:space="0" w:color="auto"/>
            <w:left w:val="none" w:sz="0" w:space="0" w:color="auto"/>
            <w:bottom w:val="none" w:sz="0" w:space="0" w:color="auto"/>
            <w:right w:val="none" w:sz="0" w:space="0" w:color="auto"/>
          </w:divBdr>
        </w:div>
        <w:div w:id="1177189174">
          <w:marLeft w:val="0"/>
          <w:marRight w:val="0"/>
          <w:marTop w:val="0"/>
          <w:marBottom w:val="0"/>
          <w:divBdr>
            <w:top w:val="none" w:sz="0" w:space="0" w:color="auto"/>
            <w:left w:val="none" w:sz="0" w:space="0" w:color="auto"/>
            <w:bottom w:val="none" w:sz="0" w:space="0" w:color="auto"/>
            <w:right w:val="none" w:sz="0" w:space="0" w:color="auto"/>
          </w:divBdr>
        </w:div>
        <w:div w:id="1710644603">
          <w:marLeft w:val="0"/>
          <w:marRight w:val="0"/>
          <w:marTop w:val="0"/>
          <w:marBottom w:val="0"/>
          <w:divBdr>
            <w:top w:val="none" w:sz="0" w:space="0" w:color="auto"/>
            <w:left w:val="none" w:sz="0" w:space="0" w:color="auto"/>
            <w:bottom w:val="none" w:sz="0" w:space="0" w:color="auto"/>
            <w:right w:val="none" w:sz="0" w:space="0" w:color="auto"/>
          </w:divBdr>
        </w:div>
        <w:div w:id="1807579565">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9563432">
      <w:bodyDiv w:val="1"/>
      <w:marLeft w:val="0"/>
      <w:marRight w:val="0"/>
      <w:marTop w:val="0"/>
      <w:marBottom w:val="0"/>
      <w:divBdr>
        <w:top w:val="none" w:sz="0" w:space="0" w:color="auto"/>
        <w:left w:val="none" w:sz="0" w:space="0" w:color="auto"/>
        <w:bottom w:val="none" w:sz="0" w:space="0" w:color="auto"/>
        <w:right w:val="none" w:sz="0" w:space="0" w:color="auto"/>
      </w:divBdr>
      <w:divsChild>
        <w:div w:id="987587279">
          <w:marLeft w:val="0"/>
          <w:marRight w:val="0"/>
          <w:marTop w:val="0"/>
          <w:marBottom w:val="0"/>
          <w:divBdr>
            <w:top w:val="none" w:sz="0" w:space="0" w:color="auto"/>
            <w:left w:val="none" w:sz="0" w:space="0" w:color="auto"/>
            <w:bottom w:val="none" w:sz="0" w:space="0" w:color="auto"/>
            <w:right w:val="none" w:sz="0" w:space="0" w:color="auto"/>
          </w:divBdr>
        </w:div>
        <w:div w:id="1362701709">
          <w:marLeft w:val="0"/>
          <w:marRight w:val="0"/>
          <w:marTop w:val="0"/>
          <w:marBottom w:val="0"/>
          <w:divBdr>
            <w:top w:val="none" w:sz="0" w:space="0" w:color="auto"/>
            <w:left w:val="none" w:sz="0" w:space="0" w:color="auto"/>
            <w:bottom w:val="none" w:sz="0" w:space="0" w:color="auto"/>
            <w:right w:val="none" w:sz="0" w:space="0" w:color="auto"/>
          </w:divBdr>
        </w:div>
        <w:div w:id="85998590">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215223">
      <w:bodyDiv w:val="1"/>
      <w:marLeft w:val="0"/>
      <w:marRight w:val="0"/>
      <w:marTop w:val="0"/>
      <w:marBottom w:val="0"/>
      <w:divBdr>
        <w:top w:val="none" w:sz="0" w:space="0" w:color="auto"/>
        <w:left w:val="none" w:sz="0" w:space="0" w:color="auto"/>
        <w:bottom w:val="none" w:sz="0" w:space="0" w:color="auto"/>
        <w:right w:val="none" w:sz="0" w:space="0" w:color="auto"/>
      </w:divBdr>
      <w:divsChild>
        <w:div w:id="104859461">
          <w:marLeft w:val="0"/>
          <w:marRight w:val="0"/>
          <w:marTop w:val="0"/>
          <w:marBottom w:val="0"/>
          <w:divBdr>
            <w:top w:val="none" w:sz="0" w:space="0" w:color="auto"/>
            <w:left w:val="none" w:sz="0" w:space="0" w:color="auto"/>
            <w:bottom w:val="none" w:sz="0" w:space="0" w:color="auto"/>
            <w:right w:val="none" w:sz="0" w:space="0" w:color="auto"/>
          </w:divBdr>
        </w:div>
        <w:div w:id="2100639408">
          <w:marLeft w:val="0"/>
          <w:marRight w:val="0"/>
          <w:marTop w:val="0"/>
          <w:marBottom w:val="0"/>
          <w:divBdr>
            <w:top w:val="none" w:sz="0" w:space="0" w:color="auto"/>
            <w:left w:val="none" w:sz="0" w:space="0" w:color="auto"/>
            <w:bottom w:val="none" w:sz="0" w:space="0" w:color="auto"/>
            <w:right w:val="none" w:sz="0" w:space="0" w:color="auto"/>
          </w:divBdr>
        </w:div>
        <w:div w:id="241185002">
          <w:marLeft w:val="0"/>
          <w:marRight w:val="0"/>
          <w:marTop w:val="0"/>
          <w:marBottom w:val="0"/>
          <w:divBdr>
            <w:top w:val="none" w:sz="0" w:space="0" w:color="auto"/>
            <w:left w:val="none" w:sz="0" w:space="0" w:color="auto"/>
            <w:bottom w:val="none" w:sz="0" w:space="0" w:color="auto"/>
            <w:right w:val="none" w:sz="0" w:space="0" w:color="auto"/>
          </w:divBdr>
        </w:div>
      </w:divsChild>
    </w:div>
    <w:div w:id="690839972">
      <w:bodyDiv w:val="1"/>
      <w:marLeft w:val="0"/>
      <w:marRight w:val="0"/>
      <w:marTop w:val="0"/>
      <w:marBottom w:val="0"/>
      <w:divBdr>
        <w:top w:val="none" w:sz="0" w:space="0" w:color="auto"/>
        <w:left w:val="none" w:sz="0" w:space="0" w:color="auto"/>
        <w:bottom w:val="none" w:sz="0" w:space="0" w:color="auto"/>
        <w:right w:val="none" w:sz="0" w:space="0" w:color="auto"/>
      </w:divBdr>
      <w:divsChild>
        <w:div w:id="158615071">
          <w:marLeft w:val="0"/>
          <w:marRight w:val="0"/>
          <w:marTop w:val="0"/>
          <w:marBottom w:val="0"/>
          <w:divBdr>
            <w:top w:val="none" w:sz="0" w:space="0" w:color="auto"/>
            <w:left w:val="none" w:sz="0" w:space="0" w:color="auto"/>
            <w:bottom w:val="none" w:sz="0" w:space="0" w:color="auto"/>
            <w:right w:val="none" w:sz="0" w:space="0" w:color="auto"/>
          </w:divBdr>
        </w:div>
        <w:div w:id="765229041">
          <w:marLeft w:val="0"/>
          <w:marRight w:val="0"/>
          <w:marTop w:val="0"/>
          <w:marBottom w:val="0"/>
          <w:divBdr>
            <w:top w:val="none" w:sz="0" w:space="0" w:color="auto"/>
            <w:left w:val="none" w:sz="0" w:space="0" w:color="auto"/>
            <w:bottom w:val="none" w:sz="0" w:space="0" w:color="auto"/>
            <w:right w:val="none" w:sz="0" w:space="0" w:color="auto"/>
          </w:divBdr>
        </w:div>
        <w:div w:id="86390225">
          <w:marLeft w:val="0"/>
          <w:marRight w:val="0"/>
          <w:marTop w:val="0"/>
          <w:marBottom w:val="0"/>
          <w:divBdr>
            <w:top w:val="none" w:sz="0" w:space="0" w:color="auto"/>
            <w:left w:val="none" w:sz="0" w:space="0" w:color="auto"/>
            <w:bottom w:val="none" w:sz="0" w:space="0" w:color="auto"/>
            <w:right w:val="none" w:sz="0" w:space="0" w:color="auto"/>
          </w:divBdr>
        </w:div>
        <w:div w:id="683940087">
          <w:marLeft w:val="0"/>
          <w:marRight w:val="0"/>
          <w:marTop w:val="0"/>
          <w:marBottom w:val="0"/>
          <w:divBdr>
            <w:top w:val="none" w:sz="0" w:space="0" w:color="auto"/>
            <w:left w:val="none" w:sz="0" w:space="0" w:color="auto"/>
            <w:bottom w:val="none" w:sz="0" w:space="0" w:color="auto"/>
            <w:right w:val="none" w:sz="0" w:space="0" w:color="auto"/>
          </w:divBdr>
        </w:div>
        <w:div w:id="1258903535">
          <w:marLeft w:val="0"/>
          <w:marRight w:val="0"/>
          <w:marTop w:val="0"/>
          <w:marBottom w:val="0"/>
          <w:divBdr>
            <w:top w:val="none" w:sz="0" w:space="0" w:color="auto"/>
            <w:left w:val="none" w:sz="0" w:space="0" w:color="auto"/>
            <w:bottom w:val="none" w:sz="0" w:space="0" w:color="auto"/>
            <w:right w:val="none" w:sz="0" w:space="0" w:color="auto"/>
          </w:divBdr>
        </w:div>
        <w:div w:id="378209953">
          <w:marLeft w:val="0"/>
          <w:marRight w:val="0"/>
          <w:marTop w:val="0"/>
          <w:marBottom w:val="0"/>
          <w:divBdr>
            <w:top w:val="none" w:sz="0" w:space="0" w:color="auto"/>
            <w:left w:val="none" w:sz="0" w:space="0" w:color="auto"/>
            <w:bottom w:val="none" w:sz="0" w:space="0" w:color="auto"/>
            <w:right w:val="none" w:sz="0" w:space="0" w:color="auto"/>
          </w:divBdr>
        </w:div>
        <w:div w:id="1540388550">
          <w:marLeft w:val="0"/>
          <w:marRight w:val="0"/>
          <w:marTop w:val="0"/>
          <w:marBottom w:val="0"/>
          <w:divBdr>
            <w:top w:val="none" w:sz="0" w:space="0" w:color="auto"/>
            <w:left w:val="none" w:sz="0" w:space="0" w:color="auto"/>
            <w:bottom w:val="none" w:sz="0" w:space="0" w:color="auto"/>
            <w:right w:val="none" w:sz="0" w:space="0" w:color="auto"/>
          </w:divBdr>
        </w:div>
        <w:div w:id="712769817">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25995">
      <w:bodyDiv w:val="1"/>
      <w:marLeft w:val="0"/>
      <w:marRight w:val="0"/>
      <w:marTop w:val="0"/>
      <w:marBottom w:val="0"/>
      <w:divBdr>
        <w:top w:val="none" w:sz="0" w:space="0" w:color="auto"/>
        <w:left w:val="none" w:sz="0" w:space="0" w:color="auto"/>
        <w:bottom w:val="none" w:sz="0" w:space="0" w:color="auto"/>
        <w:right w:val="none" w:sz="0" w:space="0" w:color="auto"/>
      </w:divBdr>
      <w:divsChild>
        <w:div w:id="1033918822">
          <w:marLeft w:val="0"/>
          <w:marRight w:val="0"/>
          <w:marTop w:val="0"/>
          <w:marBottom w:val="0"/>
          <w:divBdr>
            <w:top w:val="none" w:sz="0" w:space="0" w:color="auto"/>
            <w:left w:val="none" w:sz="0" w:space="0" w:color="auto"/>
            <w:bottom w:val="none" w:sz="0" w:space="0" w:color="auto"/>
            <w:right w:val="none" w:sz="0" w:space="0" w:color="auto"/>
          </w:divBdr>
        </w:div>
        <w:div w:id="1122265483">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5872935">
      <w:bodyDiv w:val="1"/>
      <w:marLeft w:val="0"/>
      <w:marRight w:val="0"/>
      <w:marTop w:val="0"/>
      <w:marBottom w:val="0"/>
      <w:divBdr>
        <w:top w:val="none" w:sz="0" w:space="0" w:color="auto"/>
        <w:left w:val="none" w:sz="0" w:space="0" w:color="auto"/>
        <w:bottom w:val="none" w:sz="0" w:space="0" w:color="auto"/>
        <w:right w:val="none" w:sz="0" w:space="0" w:color="auto"/>
      </w:divBdr>
      <w:divsChild>
        <w:div w:id="181434048">
          <w:marLeft w:val="0"/>
          <w:marRight w:val="0"/>
          <w:marTop w:val="0"/>
          <w:marBottom w:val="0"/>
          <w:divBdr>
            <w:top w:val="none" w:sz="0" w:space="0" w:color="auto"/>
            <w:left w:val="none" w:sz="0" w:space="0" w:color="auto"/>
            <w:bottom w:val="none" w:sz="0" w:space="0" w:color="auto"/>
            <w:right w:val="none" w:sz="0" w:space="0" w:color="auto"/>
          </w:divBdr>
        </w:div>
        <w:div w:id="1360624977">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0604188">
      <w:bodyDiv w:val="1"/>
      <w:marLeft w:val="0"/>
      <w:marRight w:val="0"/>
      <w:marTop w:val="0"/>
      <w:marBottom w:val="0"/>
      <w:divBdr>
        <w:top w:val="none" w:sz="0" w:space="0" w:color="auto"/>
        <w:left w:val="none" w:sz="0" w:space="0" w:color="auto"/>
        <w:bottom w:val="none" w:sz="0" w:space="0" w:color="auto"/>
        <w:right w:val="none" w:sz="0" w:space="0" w:color="auto"/>
      </w:divBdr>
      <w:divsChild>
        <w:div w:id="1528717445">
          <w:marLeft w:val="0"/>
          <w:marRight w:val="0"/>
          <w:marTop w:val="0"/>
          <w:marBottom w:val="0"/>
          <w:divBdr>
            <w:top w:val="none" w:sz="0" w:space="0" w:color="auto"/>
            <w:left w:val="none" w:sz="0" w:space="0" w:color="auto"/>
            <w:bottom w:val="none" w:sz="0" w:space="0" w:color="auto"/>
            <w:right w:val="none" w:sz="0" w:space="0" w:color="auto"/>
          </w:divBdr>
        </w:div>
        <w:div w:id="89933688">
          <w:marLeft w:val="0"/>
          <w:marRight w:val="0"/>
          <w:marTop w:val="0"/>
          <w:marBottom w:val="0"/>
          <w:divBdr>
            <w:top w:val="none" w:sz="0" w:space="0" w:color="auto"/>
            <w:left w:val="none" w:sz="0" w:space="0" w:color="auto"/>
            <w:bottom w:val="none" w:sz="0" w:space="0" w:color="auto"/>
            <w:right w:val="none" w:sz="0" w:space="0" w:color="auto"/>
          </w:divBdr>
        </w:div>
        <w:div w:id="1361904271">
          <w:marLeft w:val="0"/>
          <w:marRight w:val="0"/>
          <w:marTop w:val="0"/>
          <w:marBottom w:val="0"/>
          <w:divBdr>
            <w:top w:val="none" w:sz="0" w:space="0" w:color="auto"/>
            <w:left w:val="none" w:sz="0" w:space="0" w:color="auto"/>
            <w:bottom w:val="none" w:sz="0" w:space="0" w:color="auto"/>
            <w:right w:val="none" w:sz="0" w:space="0" w:color="auto"/>
          </w:divBdr>
        </w:div>
        <w:div w:id="93258836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1707545">
      <w:bodyDiv w:val="1"/>
      <w:marLeft w:val="0"/>
      <w:marRight w:val="0"/>
      <w:marTop w:val="0"/>
      <w:marBottom w:val="0"/>
      <w:divBdr>
        <w:top w:val="none" w:sz="0" w:space="0" w:color="auto"/>
        <w:left w:val="none" w:sz="0" w:space="0" w:color="auto"/>
        <w:bottom w:val="none" w:sz="0" w:space="0" w:color="auto"/>
        <w:right w:val="none" w:sz="0" w:space="0" w:color="auto"/>
      </w:divBdr>
      <w:divsChild>
        <w:div w:id="1751267157">
          <w:marLeft w:val="0"/>
          <w:marRight w:val="0"/>
          <w:marTop w:val="0"/>
          <w:marBottom w:val="0"/>
          <w:divBdr>
            <w:top w:val="none" w:sz="0" w:space="0" w:color="auto"/>
            <w:left w:val="none" w:sz="0" w:space="0" w:color="auto"/>
            <w:bottom w:val="none" w:sz="0" w:space="0" w:color="auto"/>
            <w:right w:val="none" w:sz="0" w:space="0" w:color="auto"/>
          </w:divBdr>
        </w:div>
        <w:div w:id="1564289999">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023608">
      <w:bodyDiv w:val="1"/>
      <w:marLeft w:val="0"/>
      <w:marRight w:val="0"/>
      <w:marTop w:val="0"/>
      <w:marBottom w:val="0"/>
      <w:divBdr>
        <w:top w:val="none" w:sz="0" w:space="0" w:color="auto"/>
        <w:left w:val="none" w:sz="0" w:space="0" w:color="auto"/>
        <w:bottom w:val="none" w:sz="0" w:space="0" w:color="auto"/>
        <w:right w:val="none" w:sz="0" w:space="0" w:color="auto"/>
      </w:divBdr>
      <w:divsChild>
        <w:div w:id="796945522">
          <w:marLeft w:val="0"/>
          <w:marRight w:val="0"/>
          <w:marTop w:val="0"/>
          <w:marBottom w:val="0"/>
          <w:divBdr>
            <w:top w:val="none" w:sz="0" w:space="0" w:color="auto"/>
            <w:left w:val="none" w:sz="0" w:space="0" w:color="auto"/>
            <w:bottom w:val="none" w:sz="0" w:space="0" w:color="auto"/>
            <w:right w:val="none" w:sz="0" w:space="0" w:color="auto"/>
          </w:divBdr>
        </w:div>
        <w:div w:id="2005934230">
          <w:marLeft w:val="0"/>
          <w:marRight w:val="0"/>
          <w:marTop w:val="0"/>
          <w:marBottom w:val="0"/>
          <w:divBdr>
            <w:top w:val="none" w:sz="0" w:space="0" w:color="auto"/>
            <w:left w:val="none" w:sz="0" w:space="0" w:color="auto"/>
            <w:bottom w:val="none" w:sz="0" w:space="0" w:color="auto"/>
            <w:right w:val="none" w:sz="0" w:space="0" w:color="auto"/>
          </w:divBdr>
        </w:div>
        <w:div w:id="976106211">
          <w:marLeft w:val="0"/>
          <w:marRight w:val="0"/>
          <w:marTop w:val="0"/>
          <w:marBottom w:val="0"/>
          <w:divBdr>
            <w:top w:val="none" w:sz="0" w:space="0" w:color="auto"/>
            <w:left w:val="none" w:sz="0" w:space="0" w:color="auto"/>
            <w:bottom w:val="none" w:sz="0" w:space="0" w:color="auto"/>
            <w:right w:val="none" w:sz="0" w:space="0" w:color="auto"/>
          </w:divBdr>
        </w:div>
        <w:div w:id="1147169937">
          <w:marLeft w:val="0"/>
          <w:marRight w:val="0"/>
          <w:marTop w:val="0"/>
          <w:marBottom w:val="0"/>
          <w:divBdr>
            <w:top w:val="none" w:sz="0" w:space="0" w:color="auto"/>
            <w:left w:val="none" w:sz="0" w:space="0" w:color="auto"/>
            <w:bottom w:val="none" w:sz="0" w:space="0" w:color="auto"/>
            <w:right w:val="none" w:sz="0" w:space="0" w:color="auto"/>
          </w:divBdr>
        </w:div>
        <w:div w:id="705640787">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6289136">
      <w:bodyDiv w:val="1"/>
      <w:marLeft w:val="0"/>
      <w:marRight w:val="0"/>
      <w:marTop w:val="0"/>
      <w:marBottom w:val="0"/>
      <w:divBdr>
        <w:top w:val="none" w:sz="0" w:space="0" w:color="auto"/>
        <w:left w:val="none" w:sz="0" w:space="0" w:color="auto"/>
        <w:bottom w:val="none" w:sz="0" w:space="0" w:color="auto"/>
        <w:right w:val="none" w:sz="0" w:space="0" w:color="auto"/>
      </w:divBdr>
      <w:divsChild>
        <w:div w:id="1398046422">
          <w:marLeft w:val="0"/>
          <w:marRight w:val="0"/>
          <w:marTop w:val="0"/>
          <w:marBottom w:val="0"/>
          <w:divBdr>
            <w:top w:val="none" w:sz="0" w:space="0" w:color="auto"/>
            <w:left w:val="none" w:sz="0" w:space="0" w:color="auto"/>
            <w:bottom w:val="none" w:sz="0" w:space="0" w:color="auto"/>
            <w:right w:val="none" w:sz="0" w:space="0" w:color="auto"/>
          </w:divBdr>
        </w:div>
        <w:div w:id="404255930">
          <w:marLeft w:val="0"/>
          <w:marRight w:val="0"/>
          <w:marTop w:val="0"/>
          <w:marBottom w:val="0"/>
          <w:divBdr>
            <w:top w:val="none" w:sz="0" w:space="0" w:color="auto"/>
            <w:left w:val="none" w:sz="0" w:space="0" w:color="auto"/>
            <w:bottom w:val="none" w:sz="0" w:space="0" w:color="auto"/>
            <w:right w:val="none" w:sz="0" w:space="0" w:color="auto"/>
          </w:divBdr>
        </w:div>
        <w:div w:id="951864974">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7234095">
      <w:bodyDiv w:val="1"/>
      <w:marLeft w:val="0"/>
      <w:marRight w:val="0"/>
      <w:marTop w:val="0"/>
      <w:marBottom w:val="0"/>
      <w:divBdr>
        <w:top w:val="none" w:sz="0" w:space="0" w:color="auto"/>
        <w:left w:val="none" w:sz="0" w:space="0" w:color="auto"/>
        <w:bottom w:val="none" w:sz="0" w:space="0" w:color="auto"/>
        <w:right w:val="none" w:sz="0" w:space="0" w:color="auto"/>
      </w:divBdr>
      <w:divsChild>
        <w:div w:id="1842348679">
          <w:marLeft w:val="0"/>
          <w:marRight w:val="0"/>
          <w:marTop w:val="0"/>
          <w:marBottom w:val="0"/>
          <w:divBdr>
            <w:top w:val="none" w:sz="0" w:space="0" w:color="auto"/>
            <w:left w:val="none" w:sz="0" w:space="0" w:color="auto"/>
            <w:bottom w:val="none" w:sz="0" w:space="0" w:color="auto"/>
            <w:right w:val="none" w:sz="0" w:space="0" w:color="auto"/>
          </w:divBdr>
        </w:div>
        <w:div w:id="1824926978">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8542949">
      <w:bodyDiv w:val="1"/>
      <w:marLeft w:val="0"/>
      <w:marRight w:val="0"/>
      <w:marTop w:val="0"/>
      <w:marBottom w:val="0"/>
      <w:divBdr>
        <w:top w:val="none" w:sz="0" w:space="0" w:color="auto"/>
        <w:left w:val="none" w:sz="0" w:space="0" w:color="auto"/>
        <w:bottom w:val="none" w:sz="0" w:space="0" w:color="auto"/>
        <w:right w:val="none" w:sz="0" w:space="0" w:color="auto"/>
      </w:divBdr>
      <w:divsChild>
        <w:div w:id="189495048">
          <w:marLeft w:val="0"/>
          <w:marRight w:val="0"/>
          <w:marTop w:val="0"/>
          <w:marBottom w:val="0"/>
          <w:divBdr>
            <w:top w:val="none" w:sz="0" w:space="0" w:color="auto"/>
            <w:left w:val="none" w:sz="0" w:space="0" w:color="auto"/>
            <w:bottom w:val="none" w:sz="0" w:space="0" w:color="auto"/>
            <w:right w:val="none" w:sz="0" w:space="0" w:color="auto"/>
          </w:divBdr>
        </w:div>
        <w:div w:id="631861973">
          <w:marLeft w:val="0"/>
          <w:marRight w:val="0"/>
          <w:marTop w:val="0"/>
          <w:marBottom w:val="0"/>
          <w:divBdr>
            <w:top w:val="none" w:sz="0" w:space="0" w:color="auto"/>
            <w:left w:val="none" w:sz="0" w:space="0" w:color="auto"/>
            <w:bottom w:val="none" w:sz="0" w:space="0" w:color="auto"/>
            <w:right w:val="none" w:sz="0" w:space="0" w:color="auto"/>
          </w:divBdr>
        </w:div>
        <w:div w:id="182789024">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774303">
      <w:bodyDiv w:val="1"/>
      <w:marLeft w:val="0"/>
      <w:marRight w:val="0"/>
      <w:marTop w:val="0"/>
      <w:marBottom w:val="0"/>
      <w:divBdr>
        <w:top w:val="none" w:sz="0" w:space="0" w:color="auto"/>
        <w:left w:val="none" w:sz="0" w:space="0" w:color="auto"/>
        <w:bottom w:val="none" w:sz="0" w:space="0" w:color="auto"/>
        <w:right w:val="none" w:sz="0" w:space="0" w:color="auto"/>
      </w:divBdr>
      <w:divsChild>
        <w:div w:id="1294486717">
          <w:marLeft w:val="0"/>
          <w:marRight w:val="0"/>
          <w:marTop w:val="0"/>
          <w:marBottom w:val="0"/>
          <w:divBdr>
            <w:top w:val="none" w:sz="0" w:space="0" w:color="auto"/>
            <w:left w:val="none" w:sz="0" w:space="0" w:color="auto"/>
            <w:bottom w:val="none" w:sz="0" w:space="0" w:color="auto"/>
            <w:right w:val="none" w:sz="0" w:space="0" w:color="auto"/>
          </w:divBdr>
        </w:div>
        <w:div w:id="321979090">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6594365">
      <w:bodyDiv w:val="1"/>
      <w:marLeft w:val="0"/>
      <w:marRight w:val="0"/>
      <w:marTop w:val="0"/>
      <w:marBottom w:val="0"/>
      <w:divBdr>
        <w:top w:val="none" w:sz="0" w:space="0" w:color="auto"/>
        <w:left w:val="none" w:sz="0" w:space="0" w:color="auto"/>
        <w:bottom w:val="none" w:sz="0" w:space="0" w:color="auto"/>
        <w:right w:val="none" w:sz="0" w:space="0" w:color="auto"/>
      </w:divBdr>
      <w:divsChild>
        <w:div w:id="1348021570">
          <w:marLeft w:val="0"/>
          <w:marRight w:val="0"/>
          <w:marTop w:val="0"/>
          <w:marBottom w:val="0"/>
          <w:divBdr>
            <w:top w:val="none" w:sz="0" w:space="0" w:color="auto"/>
            <w:left w:val="none" w:sz="0" w:space="0" w:color="auto"/>
            <w:bottom w:val="none" w:sz="0" w:space="0" w:color="auto"/>
            <w:right w:val="none" w:sz="0" w:space="0" w:color="auto"/>
          </w:divBdr>
        </w:div>
        <w:div w:id="1276062742">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58045448">
      <w:bodyDiv w:val="1"/>
      <w:marLeft w:val="0"/>
      <w:marRight w:val="0"/>
      <w:marTop w:val="0"/>
      <w:marBottom w:val="0"/>
      <w:divBdr>
        <w:top w:val="none" w:sz="0" w:space="0" w:color="auto"/>
        <w:left w:val="none" w:sz="0" w:space="0" w:color="auto"/>
        <w:bottom w:val="none" w:sz="0" w:space="0" w:color="auto"/>
        <w:right w:val="none" w:sz="0" w:space="0" w:color="auto"/>
      </w:divBdr>
      <w:divsChild>
        <w:div w:id="1147360694">
          <w:marLeft w:val="0"/>
          <w:marRight w:val="0"/>
          <w:marTop w:val="0"/>
          <w:marBottom w:val="0"/>
          <w:divBdr>
            <w:top w:val="none" w:sz="0" w:space="0" w:color="auto"/>
            <w:left w:val="none" w:sz="0" w:space="0" w:color="auto"/>
            <w:bottom w:val="none" w:sz="0" w:space="0" w:color="auto"/>
            <w:right w:val="none" w:sz="0" w:space="0" w:color="auto"/>
          </w:divBdr>
        </w:div>
        <w:div w:id="950280167">
          <w:marLeft w:val="0"/>
          <w:marRight w:val="0"/>
          <w:marTop w:val="0"/>
          <w:marBottom w:val="0"/>
          <w:divBdr>
            <w:top w:val="none" w:sz="0" w:space="0" w:color="auto"/>
            <w:left w:val="none" w:sz="0" w:space="0" w:color="auto"/>
            <w:bottom w:val="none" w:sz="0" w:space="0" w:color="auto"/>
            <w:right w:val="none" w:sz="0" w:space="0" w:color="auto"/>
          </w:divBdr>
        </w:div>
        <w:div w:id="47150758">
          <w:marLeft w:val="0"/>
          <w:marRight w:val="0"/>
          <w:marTop w:val="0"/>
          <w:marBottom w:val="0"/>
          <w:divBdr>
            <w:top w:val="none" w:sz="0" w:space="0" w:color="auto"/>
            <w:left w:val="none" w:sz="0" w:space="0" w:color="auto"/>
            <w:bottom w:val="none" w:sz="0" w:space="0" w:color="auto"/>
            <w:right w:val="none" w:sz="0" w:space="0" w:color="auto"/>
          </w:divBdr>
        </w:div>
        <w:div w:id="2057271949">
          <w:marLeft w:val="0"/>
          <w:marRight w:val="0"/>
          <w:marTop w:val="0"/>
          <w:marBottom w:val="0"/>
          <w:divBdr>
            <w:top w:val="none" w:sz="0" w:space="0" w:color="auto"/>
            <w:left w:val="none" w:sz="0" w:space="0" w:color="auto"/>
            <w:bottom w:val="none" w:sz="0" w:space="0" w:color="auto"/>
            <w:right w:val="none" w:sz="0" w:space="0" w:color="auto"/>
          </w:divBdr>
        </w:div>
        <w:div w:id="258100248">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3888405">
      <w:bodyDiv w:val="1"/>
      <w:marLeft w:val="0"/>
      <w:marRight w:val="0"/>
      <w:marTop w:val="0"/>
      <w:marBottom w:val="0"/>
      <w:divBdr>
        <w:top w:val="none" w:sz="0" w:space="0" w:color="auto"/>
        <w:left w:val="none" w:sz="0" w:space="0" w:color="auto"/>
        <w:bottom w:val="none" w:sz="0" w:space="0" w:color="auto"/>
        <w:right w:val="none" w:sz="0" w:space="0" w:color="auto"/>
      </w:divBdr>
      <w:divsChild>
        <w:div w:id="1328437040">
          <w:marLeft w:val="0"/>
          <w:marRight w:val="0"/>
          <w:marTop w:val="0"/>
          <w:marBottom w:val="0"/>
          <w:divBdr>
            <w:top w:val="none" w:sz="0" w:space="0" w:color="auto"/>
            <w:left w:val="none" w:sz="0" w:space="0" w:color="auto"/>
            <w:bottom w:val="none" w:sz="0" w:space="0" w:color="auto"/>
            <w:right w:val="none" w:sz="0" w:space="0" w:color="auto"/>
          </w:divBdr>
        </w:div>
        <w:div w:id="2141262619">
          <w:marLeft w:val="0"/>
          <w:marRight w:val="0"/>
          <w:marTop w:val="0"/>
          <w:marBottom w:val="0"/>
          <w:divBdr>
            <w:top w:val="none" w:sz="0" w:space="0" w:color="auto"/>
            <w:left w:val="none" w:sz="0" w:space="0" w:color="auto"/>
            <w:bottom w:val="none" w:sz="0" w:space="0" w:color="auto"/>
            <w:right w:val="none" w:sz="0" w:space="0" w:color="auto"/>
          </w:divBdr>
        </w:div>
        <w:div w:id="214391381">
          <w:marLeft w:val="0"/>
          <w:marRight w:val="0"/>
          <w:marTop w:val="0"/>
          <w:marBottom w:val="0"/>
          <w:divBdr>
            <w:top w:val="none" w:sz="0" w:space="0" w:color="auto"/>
            <w:left w:val="none" w:sz="0" w:space="0" w:color="auto"/>
            <w:bottom w:val="none" w:sz="0" w:space="0" w:color="auto"/>
            <w:right w:val="none" w:sz="0" w:space="0" w:color="auto"/>
          </w:divBdr>
        </w:div>
        <w:div w:id="133916804">
          <w:marLeft w:val="0"/>
          <w:marRight w:val="0"/>
          <w:marTop w:val="0"/>
          <w:marBottom w:val="0"/>
          <w:divBdr>
            <w:top w:val="none" w:sz="0" w:space="0" w:color="auto"/>
            <w:left w:val="none" w:sz="0" w:space="0" w:color="auto"/>
            <w:bottom w:val="none" w:sz="0" w:space="0" w:color="auto"/>
            <w:right w:val="none" w:sz="0" w:space="0" w:color="auto"/>
          </w:divBdr>
        </w:div>
        <w:div w:id="693925392">
          <w:marLeft w:val="0"/>
          <w:marRight w:val="0"/>
          <w:marTop w:val="0"/>
          <w:marBottom w:val="0"/>
          <w:divBdr>
            <w:top w:val="none" w:sz="0" w:space="0" w:color="auto"/>
            <w:left w:val="none" w:sz="0" w:space="0" w:color="auto"/>
            <w:bottom w:val="none" w:sz="0" w:space="0" w:color="auto"/>
            <w:right w:val="none" w:sz="0" w:space="0" w:color="auto"/>
          </w:divBdr>
        </w:div>
        <w:div w:id="2074617175">
          <w:marLeft w:val="0"/>
          <w:marRight w:val="0"/>
          <w:marTop w:val="0"/>
          <w:marBottom w:val="0"/>
          <w:divBdr>
            <w:top w:val="none" w:sz="0" w:space="0" w:color="auto"/>
            <w:left w:val="none" w:sz="0" w:space="0" w:color="auto"/>
            <w:bottom w:val="none" w:sz="0" w:space="0" w:color="auto"/>
            <w:right w:val="none" w:sz="0" w:space="0" w:color="auto"/>
          </w:divBdr>
        </w:div>
        <w:div w:id="22630382">
          <w:marLeft w:val="0"/>
          <w:marRight w:val="0"/>
          <w:marTop w:val="0"/>
          <w:marBottom w:val="0"/>
          <w:divBdr>
            <w:top w:val="none" w:sz="0" w:space="0" w:color="auto"/>
            <w:left w:val="none" w:sz="0" w:space="0" w:color="auto"/>
            <w:bottom w:val="none" w:sz="0" w:space="0" w:color="auto"/>
            <w:right w:val="none" w:sz="0" w:space="0" w:color="auto"/>
          </w:divBdr>
        </w:div>
        <w:div w:id="30692123">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696034">
      <w:bodyDiv w:val="1"/>
      <w:marLeft w:val="0"/>
      <w:marRight w:val="0"/>
      <w:marTop w:val="0"/>
      <w:marBottom w:val="0"/>
      <w:divBdr>
        <w:top w:val="none" w:sz="0" w:space="0" w:color="auto"/>
        <w:left w:val="none" w:sz="0" w:space="0" w:color="auto"/>
        <w:bottom w:val="none" w:sz="0" w:space="0" w:color="auto"/>
        <w:right w:val="none" w:sz="0" w:space="0" w:color="auto"/>
      </w:divBdr>
      <w:divsChild>
        <w:div w:id="1450734836">
          <w:marLeft w:val="0"/>
          <w:marRight w:val="0"/>
          <w:marTop w:val="0"/>
          <w:marBottom w:val="0"/>
          <w:divBdr>
            <w:top w:val="none" w:sz="0" w:space="0" w:color="auto"/>
            <w:left w:val="none" w:sz="0" w:space="0" w:color="auto"/>
            <w:bottom w:val="none" w:sz="0" w:space="0" w:color="auto"/>
            <w:right w:val="none" w:sz="0" w:space="0" w:color="auto"/>
          </w:divBdr>
        </w:div>
        <w:div w:id="1474518398">
          <w:marLeft w:val="0"/>
          <w:marRight w:val="0"/>
          <w:marTop w:val="0"/>
          <w:marBottom w:val="0"/>
          <w:divBdr>
            <w:top w:val="none" w:sz="0" w:space="0" w:color="auto"/>
            <w:left w:val="none" w:sz="0" w:space="0" w:color="auto"/>
            <w:bottom w:val="none" w:sz="0" w:space="0" w:color="auto"/>
            <w:right w:val="none" w:sz="0" w:space="0" w:color="auto"/>
          </w:divBdr>
        </w:div>
      </w:divsChild>
    </w:div>
    <w:div w:id="1431202304">
      <w:bodyDiv w:val="1"/>
      <w:marLeft w:val="0"/>
      <w:marRight w:val="0"/>
      <w:marTop w:val="0"/>
      <w:marBottom w:val="0"/>
      <w:divBdr>
        <w:top w:val="none" w:sz="0" w:space="0" w:color="auto"/>
        <w:left w:val="none" w:sz="0" w:space="0" w:color="auto"/>
        <w:bottom w:val="none" w:sz="0" w:space="0" w:color="auto"/>
        <w:right w:val="none" w:sz="0" w:space="0" w:color="auto"/>
      </w:divBdr>
      <w:divsChild>
        <w:div w:id="511577618">
          <w:marLeft w:val="0"/>
          <w:marRight w:val="0"/>
          <w:marTop w:val="0"/>
          <w:marBottom w:val="0"/>
          <w:divBdr>
            <w:top w:val="none" w:sz="0" w:space="0" w:color="auto"/>
            <w:left w:val="none" w:sz="0" w:space="0" w:color="auto"/>
            <w:bottom w:val="none" w:sz="0" w:space="0" w:color="auto"/>
            <w:right w:val="none" w:sz="0" w:space="0" w:color="auto"/>
          </w:divBdr>
        </w:div>
        <w:div w:id="1110970671">
          <w:marLeft w:val="0"/>
          <w:marRight w:val="0"/>
          <w:marTop w:val="0"/>
          <w:marBottom w:val="0"/>
          <w:divBdr>
            <w:top w:val="none" w:sz="0" w:space="0" w:color="auto"/>
            <w:left w:val="none" w:sz="0" w:space="0" w:color="auto"/>
            <w:bottom w:val="none" w:sz="0" w:space="0" w:color="auto"/>
            <w:right w:val="none" w:sz="0" w:space="0" w:color="auto"/>
          </w:divBdr>
        </w:div>
        <w:div w:id="973412906">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6754428">
      <w:bodyDiv w:val="1"/>
      <w:marLeft w:val="0"/>
      <w:marRight w:val="0"/>
      <w:marTop w:val="0"/>
      <w:marBottom w:val="0"/>
      <w:divBdr>
        <w:top w:val="none" w:sz="0" w:space="0" w:color="auto"/>
        <w:left w:val="none" w:sz="0" w:space="0" w:color="auto"/>
        <w:bottom w:val="none" w:sz="0" w:space="0" w:color="auto"/>
        <w:right w:val="none" w:sz="0" w:space="0" w:color="auto"/>
      </w:divBdr>
      <w:divsChild>
        <w:div w:id="1811628540">
          <w:marLeft w:val="0"/>
          <w:marRight w:val="0"/>
          <w:marTop w:val="0"/>
          <w:marBottom w:val="0"/>
          <w:divBdr>
            <w:top w:val="none" w:sz="0" w:space="0" w:color="auto"/>
            <w:left w:val="none" w:sz="0" w:space="0" w:color="auto"/>
            <w:bottom w:val="none" w:sz="0" w:space="0" w:color="auto"/>
            <w:right w:val="none" w:sz="0" w:space="0" w:color="auto"/>
          </w:divBdr>
        </w:div>
        <w:div w:id="1956060838">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2942488">
      <w:bodyDiv w:val="1"/>
      <w:marLeft w:val="0"/>
      <w:marRight w:val="0"/>
      <w:marTop w:val="0"/>
      <w:marBottom w:val="0"/>
      <w:divBdr>
        <w:top w:val="none" w:sz="0" w:space="0" w:color="auto"/>
        <w:left w:val="none" w:sz="0" w:space="0" w:color="auto"/>
        <w:bottom w:val="none" w:sz="0" w:space="0" w:color="auto"/>
        <w:right w:val="none" w:sz="0" w:space="0" w:color="auto"/>
      </w:divBdr>
      <w:divsChild>
        <w:div w:id="984354136">
          <w:marLeft w:val="0"/>
          <w:marRight w:val="0"/>
          <w:marTop w:val="0"/>
          <w:marBottom w:val="0"/>
          <w:divBdr>
            <w:top w:val="none" w:sz="0" w:space="0" w:color="auto"/>
            <w:left w:val="none" w:sz="0" w:space="0" w:color="auto"/>
            <w:bottom w:val="none" w:sz="0" w:space="0" w:color="auto"/>
            <w:right w:val="none" w:sz="0" w:space="0" w:color="auto"/>
          </w:divBdr>
        </w:div>
        <w:div w:id="118496543">
          <w:marLeft w:val="0"/>
          <w:marRight w:val="0"/>
          <w:marTop w:val="0"/>
          <w:marBottom w:val="0"/>
          <w:divBdr>
            <w:top w:val="none" w:sz="0" w:space="0" w:color="auto"/>
            <w:left w:val="none" w:sz="0" w:space="0" w:color="auto"/>
            <w:bottom w:val="none" w:sz="0" w:space="0" w:color="auto"/>
            <w:right w:val="none" w:sz="0" w:space="0" w:color="auto"/>
          </w:divBdr>
        </w:div>
        <w:div w:id="1253129232">
          <w:marLeft w:val="0"/>
          <w:marRight w:val="0"/>
          <w:marTop w:val="0"/>
          <w:marBottom w:val="0"/>
          <w:divBdr>
            <w:top w:val="none" w:sz="0" w:space="0" w:color="auto"/>
            <w:left w:val="none" w:sz="0" w:space="0" w:color="auto"/>
            <w:bottom w:val="none" w:sz="0" w:space="0" w:color="auto"/>
            <w:right w:val="none" w:sz="0" w:space="0" w:color="auto"/>
          </w:divBdr>
        </w:div>
      </w:divsChild>
    </w:div>
    <w:div w:id="1486313192">
      <w:bodyDiv w:val="1"/>
      <w:marLeft w:val="0"/>
      <w:marRight w:val="0"/>
      <w:marTop w:val="0"/>
      <w:marBottom w:val="0"/>
      <w:divBdr>
        <w:top w:val="none" w:sz="0" w:space="0" w:color="auto"/>
        <w:left w:val="none" w:sz="0" w:space="0" w:color="auto"/>
        <w:bottom w:val="none" w:sz="0" w:space="0" w:color="auto"/>
        <w:right w:val="none" w:sz="0" w:space="0" w:color="auto"/>
      </w:divBdr>
      <w:divsChild>
        <w:div w:id="656417475">
          <w:marLeft w:val="0"/>
          <w:marRight w:val="0"/>
          <w:marTop w:val="0"/>
          <w:marBottom w:val="0"/>
          <w:divBdr>
            <w:top w:val="none" w:sz="0" w:space="0" w:color="auto"/>
            <w:left w:val="none" w:sz="0" w:space="0" w:color="auto"/>
            <w:bottom w:val="none" w:sz="0" w:space="0" w:color="auto"/>
            <w:right w:val="none" w:sz="0" w:space="0" w:color="auto"/>
          </w:divBdr>
        </w:div>
        <w:div w:id="756092783">
          <w:marLeft w:val="0"/>
          <w:marRight w:val="0"/>
          <w:marTop w:val="0"/>
          <w:marBottom w:val="0"/>
          <w:divBdr>
            <w:top w:val="none" w:sz="0" w:space="0" w:color="auto"/>
            <w:left w:val="none" w:sz="0" w:space="0" w:color="auto"/>
            <w:bottom w:val="none" w:sz="0" w:space="0" w:color="auto"/>
            <w:right w:val="none" w:sz="0" w:space="0" w:color="auto"/>
          </w:divBdr>
        </w:div>
        <w:div w:id="804280412">
          <w:marLeft w:val="0"/>
          <w:marRight w:val="0"/>
          <w:marTop w:val="0"/>
          <w:marBottom w:val="0"/>
          <w:divBdr>
            <w:top w:val="none" w:sz="0" w:space="0" w:color="auto"/>
            <w:left w:val="none" w:sz="0" w:space="0" w:color="auto"/>
            <w:bottom w:val="none" w:sz="0" w:space="0" w:color="auto"/>
            <w:right w:val="none" w:sz="0" w:space="0" w:color="auto"/>
          </w:divBdr>
        </w:div>
        <w:div w:id="1711874620">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9361966">
      <w:bodyDiv w:val="1"/>
      <w:marLeft w:val="0"/>
      <w:marRight w:val="0"/>
      <w:marTop w:val="0"/>
      <w:marBottom w:val="0"/>
      <w:divBdr>
        <w:top w:val="none" w:sz="0" w:space="0" w:color="auto"/>
        <w:left w:val="none" w:sz="0" w:space="0" w:color="auto"/>
        <w:bottom w:val="none" w:sz="0" w:space="0" w:color="auto"/>
        <w:right w:val="none" w:sz="0" w:space="0" w:color="auto"/>
      </w:divBdr>
      <w:divsChild>
        <w:div w:id="781463597">
          <w:marLeft w:val="0"/>
          <w:marRight w:val="0"/>
          <w:marTop w:val="0"/>
          <w:marBottom w:val="0"/>
          <w:divBdr>
            <w:top w:val="none" w:sz="0" w:space="0" w:color="auto"/>
            <w:left w:val="none" w:sz="0" w:space="0" w:color="auto"/>
            <w:bottom w:val="none" w:sz="0" w:space="0" w:color="auto"/>
            <w:right w:val="none" w:sz="0" w:space="0" w:color="auto"/>
          </w:divBdr>
        </w:div>
        <w:div w:id="838958631">
          <w:marLeft w:val="0"/>
          <w:marRight w:val="0"/>
          <w:marTop w:val="0"/>
          <w:marBottom w:val="0"/>
          <w:divBdr>
            <w:top w:val="none" w:sz="0" w:space="0" w:color="auto"/>
            <w:left w:val="none" w:sz="0" w:space="0" w:color="auto"/>
            <w:bottom w:val="none" w:sz="0" w:space="0" w:color="auto"/>
            <w:right w:val="none" w:sz="0" w:space="0" w:color="auto"/>
          </w:divBdr>
        </w:div>
        <w:div w:id="1526744722">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6662922">
      <w:bodyDiv w:val="1"/>
      <w:marLeft w:val="0"/>
      <w:marRight w:val="0"/>
      <w:marTop w:val="0"/>
      <w:marBottom w:val="0"/>
      <w:divBdr>
        <w:top w:val="none" w:sz="0" w:space="0" w:color="auto"/>
        <w:left w:val="none" w:sz="0" w:space="0" w:color="auto"/>
        <w:bottom w:val="none" w:sz="0" w:space="0" w:color="auto"/>
        <w:right w:val="none" w:sz="0" w:space="0" w:color="auto"/>
      </w:divBdr>
      <w:divsChild>
        <w:div w:id="1497763695">
          <w:marLeft w:val="0"/>
          <w:marRight w:val="0"/>
          <w:marTop w:val="0"/>
          <w:marBottom w:val="0"/>
          <w:divBdr>
            <w:top w:val="none" w:sz="0" w:space="0" w:color="auto"/>
            <w:left w:val="none" w:sz="0" w:space="0" w:color="auto"/>
            <w:bottom w:val="none" w:sz="0" w:space="0" w:color="auto"/>
            <w:right w:val="none" w:sz="0" w:space="0" w:color="auto"/>
          </w:divBdr>
        </w:div>
        <w:div w:id="800727645">
          <w:marLeft w:val="0"/>
          <w:marRight w:val="0"/>
          <w:marTop w:val="0"/>
          <w:marBottom w:val="0"/>
          <w:divBdr>
            <w:top w:val="none" w:sz="0" w:space="0" w:color="auto"/>
            <w:left w:val="none" w:sz="0" w:space="0" w:color="auto"/>
            <w:bottom w:val="none" w:sz="0" w:space="0" w:color="auto"/>
            <w:right w:val="none" w:sz="0" w:space="0" w:color="auto"/>
          </w:divBdr>
        </w:div>
      </w:divsChild>
    </w:div>
    <w:div w:id="1758749779">
      <w:bodyDiv w:val="1"/>
      <w:marLeft w:val="0"/>
      <w:marRight w:val="0"/>
      <w:marTop w:val="0"/>
      <w:marBottom w:val="0"/>
      <w:divBdr>
        <w:top w:val="none" w:sz="0" w:space="0" w:color="auto"/>
        <w:left w:val="none" w:sz="0" w:space="0" w:color="auto"/>
        <w:bottom w:val="none" w:sz="0" w:space="0" w:color="auto"/>
        <w:right w:val="none" w:sz="0" w:space="0" w:color="auto"/>
      </w:divBdr>
      <w:divsChild>
        <w:div w:id="294484147">
          <w:marLeft w:val="0"/>
          <w:marRight w:val="0"/>
          <w:marTop w:val="0"/>
          <w:marBottom w:val="0"/>
          <w:divBdr>
            <w:top w:val="none" w:sz="0" w:space="0" w:color="auto"/>
            <w:left w:val="none" w:sz="0" w:space="0" w:color="auto"/>
            <w:bottom w:val="none" w:sz="0" w:space="0" w:color="auto"/>
            <w:right w:val="none" w:sz="0" w:space="0" w:color="auto"/>
          </w:divBdr>
        </w:div>
        <w:div w:id="458692641">
          <w:marLeft w:val="0"/>
          <w:marRight w:val="0"/>
          <w:marTop w:val="0"/>
          <w:marBottom w:val="0"/>
          <w:divBdr>
            <w:top w:val="none" w:sz="0" w:space="0" w:color="auto"/>
            <w:left w:val="none" w:sz="0" w:space="0" w:color="auto"/>
            <w:bottom w:val="none" w:sz="0" w:space="0" w:color="auto"/>
            <w:right w:val="none" w:sz="0" w:space="0" w:color="auto"/>
          </w:divBdr>
        </w:div>
        <w:div w:id="678436068">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51022369">
      <w:bodyDiv w:val="1"/>
      <w:marLeft w:val="0"/>
      <w:marRight w:val="0"/>
      <w:marTop w:val="0"/>
      <w:marBottom w:val="0"/>
      <w:divBdr>
        <w:top w:val="none" w:sz="0" w:space="0" w:color="auto"/>
        <w:left w:val="none" w:sz="0" w:space="0" w:color="auto"/>
        <w:bottom w:val="none" w:sz="0" w:space="0" w:color="auto"/>
        <w:right w:val="none" w:sz="0" w:space="0" w:color="auto"/>
      </w:divBdr>
      <w:divsChild>
        <w:div w:id="1306004777">
          <w:marLeft w:val="0"/>
          <w:marRight w:val="0"/>
          <w:marTop w:val="0"/>
          <w:marBottom w:val="0"/>
          <w:divBdr>
            <w:top w:val="none" w:sz="0" w:space="0" w:color="auto"/>
            <w:left w:val="none" w:sz="0" w:space="0" w:color="auto"/>
            <w:bottom w:val="none" w:sz="0" w:space="0" w:color="auto"/>
            <w:right w:val="none" w:sz="0" w:space="0" w:color="auto"/>
          </w:divBdr>
        </w:div>
        <w:div w:id="1976718883">
          <w:marLeft w:val="0"/>
          <w:marRight w:val="0"/>
          <w:marTop w:val="0"/>
          <w:marBottom w:val="0"/>
          <w:divBdr>
            <w:top w:val="none" w:sz="0" w:space="0" w:color="auto"/>
            <w:left w:val="none" w:sz="0" w:space="0" w:color="auto"/>
            <w:bottom w:val="none" w:sz="0" w:space="0" w:color="auto"/>
            <w:right w:val="none" w:sz="0" w:space="0" w:color="auto"/>
          </w:divBdr>
        </w:div>
        <w:div w:id="607154026">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82284">
      <w:bodyDiv w:val="1"/>
      <w:marLeft w:val="0"/>
      <w:marRight w:val="0"/>
      <w:marTop w:val="0"/>
      <w:marBottom w:val="0"/>
      <w:divBdr>
        <w:top w:val="none" w:sz="0" w:space="0" w:color="auto"/>
        <w:left w:val="none" w:sz="0" w:space="0" w:color="auto"/>
        <w:bottom w:val="none" w:sz="0" w:space="0" w:color="auto"/>
        <w:right w:val="none" w:sz="0" w:space="0" w:color="auto"/>
      </w:divBdr>
      <w:divsChild>
        <w:div w:id="1835224291">
          <w:marLeft w:val="0"/>
          <w:marRight w:val="0"/>
          <w:marTop w:val="0"/>
          <w:marBottom w:val="0"/>
          <w:divBdr>
            <w:top w:val="none" w:sz="0" w:space="0" w:color="auto"/>
            <w:left w:val="none" w:sz="0" w:space="0" w:color="auto"/>
            <w:bottom w:val="none" w:sz="0" w:space="0" w:color="auto"/>
            <w:right w:val="none" w:sz="0" w:space="0" w:color="auto"/>
          </w:divBdr>
        </w:div>
        <w:div w:id="1088576748">
          <w:marLeft w:val="0"/>
          <w:marRight w:val="0"/>
          <w:marTop w:val="0"/>
          <w:marBottom w:val="0"/>
          <w:divBdr>
            <w:top w:val="none" w:sz="0" w:space="0" w:color="auto"/>
            <w:left w:val="none" w:sz="0" w:space="0" w:color="auto"/>
            <w:bottom w:val="none" w:sz="0" w:space="0" w:color="auto"/>
            <w:right w:val="none" w:sz="0" w:space="0" w:color="auto"/>
          </w:divBdr>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5306429">
      <w:bodyDiv w:val="1"/>
      <w:marLeft w:val="0"/>
      <w:marRight w:val="0"/>
      <w:marTop w:val="0"/>
      <w:marBottom w:val="0"/>
      <w:divBdr>
        <w:top w:val="none" w:sz="0" w:space="0" w:color="auto"/>
        <w:left w:val="none" w:sz="0" w:space="0" w:color="auto"/>
        <w:bottom w:val="none" w:sz="0" w:space="0" w:color="auto"/>
        <w:right w:val="none" w:sz="0" w:space="0" w:color="auto"/>
      </w:divBdr>
      <w:divsChild>
        <w:div w:id="2142727905">
          <w:marLeft w:val="0"/>
          <w:marRight w:val="0"/>
          <w:marTop w:val="0"/>
          <w:marBottom w:val="0"/>
          <w:divBdr>
            <w:top w:val="none" w:sz="0" w:space="0" w:color="auto"/>
            <w:left w:val="none" w:sz="0" w:space="0" w:color="auto"/>
            <w:bottom w:val="none" w:sz="0" w:space="0" w:color="auto"/>
            <w:right w:val="none" w:sz="0" w:space="0" w:color="auto"/>
          </w:divBdr>
        </w:div>
        <w:div w:id="1314066721">
          <w:marLeft w:val="0"/>
          <w:marRight w:val="0"/>
          <w:marTop w:val="0"/>
          <w:marBottom w:val="0"/>
          <w:divBdr>
            <w:top w:val="none" w:sz="0" w:space="0" w:color="auto"/>
            <w:left w:val="none" w:sz="0" w:space="0" w:color="auto"/>
            <w:bottom w:val="none" w:sz="0" w:space="0" w:color="auto"/>
            <w:right w:val="none" w:sz="0" w:space="0" w:color="auto"/>
          </w:divBdr>
        </w:div>
        <w:div w:id="472794974">
          <w:marLeft w:val="0"/>
          <w:marRight w:val="0"/>
          <w:marTop w:val="0"/>
          <w:marBottom w:val="0"/>
          <w:divBdr>
            <w:top w:val="none" w:sz="0" w:space="0" w:color="auto"/>
            <w:left w:val="none" w:sz="0" w:space="0" w:color="auto"/>
            <w:bottom w:val="none" w:sz="0" w:space="0" w:color="auto"/>
            <w:right w:val="none" w:sz="0" w:space="0" w:color="auto"/>
          </w:divBdr>
        </w:div>
        <w:div w:id="260575584">
          <w:marLeft w:val="0"/>
          <w:marRight w:val="0"/>
          <w:marTop w:val="0"/>
          <w:marBottom w:val="0"/>
          <w:divBdr>
            <w:top w:val="none" w:sz="0" w:space="0" w:color="auto"/>
            <w:left w:val="none" w:sz="0" w:space="0" w:color="auto"/>
            <w:bottom w:val="none" w:sz="0" w:space="0" w:color="auto"/>
            <w:right w:val="none" w:sz="0" w:space="0" w:color="auto"/>
          </w:divBdr>
        </w:div>
        <w:div w:id="405500001">
          <w:marLeft w:val="0"/>
          <w:marRight w:val="0"/>
          <w:marTop w:val="0"/>
          <w:marBottom w:val="0"/>
          <w:divBdr>
            <w:top w:val="none" w:sz="0" w:space="0" w:color="auto"/>
            <w:left w:val="none" w:sz="0" w:space="0" w:color="auto"/>
            <w:bottom w:val="none" w:sz="0" w:space="0" w:color="auto"/>
            <w:right w:val="none" w:sz="0" w:space="0" w:color="auto"/>
          </w:divBdr>
        </w:div>
        <w:div w:id="1414736395">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7695986">
      <w:bodyDiv w:val="1"/>
      <w:marLeft w:val="0"/>
      <w:marRight w:val="0"/>
      <w:marTop w:val="0"/>
      <w:marBottom w:val="0"/>
      <w:divBdr>
        <w:top w:val="none" w:sz="0" w:space="0" w:color="auto"/>
        <w:left w:val="none" w:sz="0" w:space="0" w:color="auto"/>
        <w:bottom w:val="none" w:sz="0" w:space="0" w:color="auto"/>
        <w:right w:val="none" w:sz="0" w:space="0" w:color="auto"/>
      </w:divBdr>
      <w:divsChild>
        <w:div w:id="1715695954">
          <w:marLeft w:val="0"/>
          <w:marRight w:val="0"/>
          <w:marTop w:val="0"/>
          <w:marBottom w:val="0"/>
          <w:divBdr>
            <w:top w:val="none" w:sz="0" w:space="0" w:color="auto"/>
            <w:left w:val="none" w:sz="0" w:space="0" w:color="auto"/>
            <w:bottom w:val="none" w:sz="0" w:space="0" w:color="auto"/>
            <w:right w:val="none" w:sz="0" w:space="0" w:color="auto"/>
          </w:divBdr>
        </w:div>
        <w:div w:id="296961592">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5E717-75AD-47A3-AF92-61209F312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1967</Words>
  <Characters>11215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2020-12-07T06:50:00Z</dcterms:created>
  <dcterms:modified xsi:type="dcterms:W3CDTF">2020-12-07T06:50:00Z</dcterms:modified>
</cp:coreProperties>
</file>