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27FA6" w:rsidRPr="00127FA6" w:rsidRDefault="00127FA6" w:rsidP="00127FA6">
      <w:pPr>
        <w:autoSpaceDE w:val="0"/>
        <w:autoSpaceDN w:val="0"/>
        <w:adjustRightInd w:val="0"/>
        <w:spacing w:after="0" w:line="240" w:lineRule="auto"/>
        <w:jc w:val="center"/>
        <w:rPr>
          <w:rFonts w:ascii="Times New Roman" w:hAnsi="Times New Roman" w:cs="Times New Roman"/>
          <w:b/>
          <w:bCs/>
          <w:sz w:val="44"/>
          <w:szCs w:val="44"/>
          <w:lang w:val="en-US"/>
        </w:rPr>
      </w:pPr>
      <w:r w:rsidRPr="00127FA6">
        <w:rPr>
          <w:rFonts w:ascii="Times New Roman" w:hAnsi="Times New Roman" w:cs="Times New Roman"/>
          <w:b/>
          <w:bCs/>
          <w:sz w:val="44"/>
          <w:szCs w:val="44"/>
          <w:lang w:val="en-US"/>
        </w:rPr>
        <w:t>CYTOSINE 98%</w:t>
      </w:r>
    </w:p>
    <w:p w:rsidR="00127FA6" w:rsidRPr="00127FA6" w:rsidRDefault="00127FA6" w:rsidP="00127FA6">
      <w:pPr>
        <w:autoSpaceDE w:val="0"/>
        <w:autoSpaceDN w:val="0"/>
        <w:adjustRightInd w:val="0"/>
        <w:spacing w:after="0" w:line="240" w:lineRule="auto"/>
        <w:jc w:val="center"/>
        <w:rPr>
          <w:rFonts w:ascii="Times New Roman" w:hAnsi="Times New Roman" w:cs="Times New Roman"/>
          <w:sz w:val="36"/>
          <w:szCs w:val="44"/>
          <w:lang w:val="en-US"/>
        </w:rPr>
      </w:pPr>
      <w:r w:rsidRPr="00127FA6">
        <w:rPr>
          <w:rFonts w:ascii="Times New Roman" w:hAnsi="Times New Roman" w:cs="Times New Roman"/>
          <w:b/>
          <w:bCs/>
          <w:sz w:val="36"/>
          <w:szCs w:val="44"/>
          <w:lang w:val="en-US"/>
        </w:rPr>
        <w:t>(For Biochemistry)</w:t>
      </w:r>
    </w:p>
    <w:p w:rsidR="00EC03C5" w:rsidRDefault="00587231" w:rsidP="00127FA6">
      <w:pPr>
        <w:autoSpaceDE w:val="0"/>
        <w:autoSpaceDN w:val="0"/>
        <w:adjustRightInd w:val="0"/>
        <w:spacing w:after="0" w:line="240" w:lineRule="auto"/>
        <w:jc w:val="center"/>
        <w:rPr>
          <w:rFonts w:ascii="Times New Roman" w:hAnsi="Times New Roman" w:cs="Times New Roman"/>
          <w:b/>
          <w:sz w:val="36"/>
          <w:szCs w:val="36"/>
          <w:lang w:val="en-US"/>
        </w:rPr>
      </w:pPr>
      <w:r w:rsidRPr="00127FA6">
        <w:rPr>
          <w:rFonts w:ascii="Times New Roman" w:hAnsi="Times New Roman" w:cs="Times New Roman"/>
          <w:b/>
          <w:sz w:val="36"/>
          <w:szCs w:val="36"/>
        </w:rPr>
        <w:t xml:space="preserve">MSDS CAS: </w:t>
      </w:r>
      <w:r w:rsidR="00127FA6" w:rsidRPr="00127FA6">
        <w:rPr>
          <w:rFonts w:ascii="Times New Roman" w:hAnsi="Times New Roman" w:cs="Times New Roman"/>
          <w:b/>
          <w:sz w:val="36"/>
          <w:szCs w:val="36"/>
          <w:lang w:val="en-US"/>
        </w:rPr>
        <w:t>71-30-7</w:t>
      </w:r>
    </w:p>
    <w:p w:rsidR="002F354A" w:rsidRPr="00127FA6" w:rsidRDefault="002F354A" w:rsidP="002F354A">
      <w:pPr>
        <w:autoSpaceDE w:val="0"/>
        <w:autoSpaceDN w:val="0"/>
        <w:adjustRightInd w:val="0"/>
        <w:spacing w:after="0" w:line="240" w:lineRule="auto"/>
        <w:rPr>
          <w:rFonts w:ascii="Times New Roman" w:hAnsi="Times New Roman" w:cs="Times New Roman"/>
          <w:b/>
          <w:sz w:val="36"/>
          <w:szCs w:val="36"/>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5A1762" w:rsidRPr="005A1762">
        <w:rPr>
          <w:rFonts w:ascii="Times New Roman" w:hAnsi="Times New Roman" w:cs="Times New Roman"/>
          <w:b/>
          <w:bCs/>
          <w:sz w:val="24"/>
          <w:szCs w:val="16"/>
          <w:lang w:val="en-US"/>
        </w:rPr>
        <w:t>CYTOSINE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127FA6">
        <w:rPr>
          <w:rFonts w:ascii="Times New Roman" w:hAnsi="Times New Roman" w:cs="Times New Roman"/>
          <w:b/>
          <w:sz w:val="24"/>
          <w:szCs w:val="44"/>
          <w:lang w:val="en-US"/>
        </w:rPr>
        <w:t>71-30-7</w:t>
      </w:r>
    </w:p>
    <w:p w:rsidR="00266AC9" w:rsidRPr="0068669D" w:rsidRDefault="00421339" w:rsidP="0068669D">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5A1762" w:rsidRPr="005A1762">
        <w:rPr>
          <w:rFonts w:ascii="Times New Roman" w:hAnsi="Times New Roman" w:cs="Times New Roman"/>
          <w:b/>
          <w:sz w:val="24"/>
        </w:rPr>
        <w:t>Not Available.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5A1762" w:rsidRPr="005A1762">
        <w:rPr>
          <w:rFonts w:ascii="Times New Roman" w:hAnsi="Times New Roman" w:cs="Times New Roman"/>
          <w:b/>
          <w:bCs/>
          <w:sz w:val="24"/>
          <w:szCs w:val="16"/>
          <w:lang w:val="en-US"/>
        </w:rPr>
        <w:t>Cytosine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5A1762" w:rsidRPr="005A1762">
        <w:rPr>
          <w:rFonts w:ascii="Times New Roman" w:hAnsi="Times New Roman" w:cs="Times New Roman"/>
          <w:b/>
          <w:sz w:val="24"/>
        </w:rPr>
        <w:t>C</w:t>
      </w:r>
      <w:r w:rsidR="005A1762" w:rsidRPr="005A1762">
        <w:rPr>
          <w:rFonts w:ascii="Times New Roman" w:hAnsi="Times New Roman" w:cs="Times New Roman"/>
          <w:b/>
          <w:sz w:val="24"/>
          <w:vertAlign w:val="subscript"/>
        </w:rPr>
        <w:t>4</w:t>
      </w:r>
      <w:r w:rsidR="005A1762" w:rsidRPr="005A1762">
        <w:rPr>
          <w:rFonts w:ascii="Times New Roman" w:hAnsi="Times New Roman" w:cs="Times New Roman"/>
          <w:b/>
          <w:sz w:val="24"/>
        </w:rPr>
        <w:t>H</w:t>
      </w:r>
      <w:r w:rsidR="005A1762" w:rsidRPr="005A1762">
        <w:rPr>
          <w:rFonts w:ascii="Times New Roman" w:hAnsi="Times New Roman" w:cs="Times New Roman"/>
          <w:b/>
          <w:sz w:val="24"/>
          <w:vertAlign w:val="subscript"/>
        </w:rPr>
        <w:t>5</w:t>
      </w:r>
      <w:r w:rsidR="005A1762" w:rsidRPr="005A1762">
        <w:rPr>
          <w:rFonts w:ascii="Times New Roman" w:hAnsi="Times New Roman" w:cs="Times New Roman"/>
          <w:b/>
          <w:sz w:val="24"/>
        </w:rPr>
        <w:t>N</w:t>
      </w:r>
      <w:r w:rsidR="005A1762" w:rsidRPr="005A1762">
        <w:rPr>
          <w:rFonts w:ascii="Times New Roman" w:hAnsi="Times New Roman" w:cs="Times New Roman"/>
          <w:b/>
          <w:sz w:val="24"/>
          <w:vertAlign w:val="subscript"/>
        </w:rPr>
        <w:t>3</w:t>
      </w:r>
      <w:r w:rsidR="005A1762" w:rsidRPr="005A1762">
        <w:rPr>
          <w:rFonts w:ascii="Times New Roman" w:hAnsi="Times New Roman" w:cs="Times New Roman"/>
          <w:b/>
          <w:sz w:val="24"/>
        </w:rPr>
        <w:t>O</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F4CAA" w:rsidRDefault="0050124A" w:rsidP="002F4CA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2F4CAA">
        <w:rPr>
          <w:rFonts w:ascii="Times New Roman" w:hAnsi="Times New Roman" w:cs="Times New Roman"/>
          <w:b/>
          <w:sz w:val="32"/>
          <w:szCs w:val="28"/>
        </w:rPr>
        <w:t>OXFORD LAB FINE CHEM LLP</w:t>
      </w:r>
    </w:p>
    <w:p w:rsidR="002F4CAA" w:rsidRDefault="002F4CAA" w:rsidP="002F4CA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2F4CAA" w:rsidRDefault="002F4CAA" w:rsidP="002F4CA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2F4CAA" w:rsidRDefault="002F4CAA" w:rsidP="002F4CA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2F4CAA" w:rsidRDefault="002F4CAA" w:rsidP="002F4CAA">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2F4CAA" w:rsidRDefault="002F4CAA" w:rsidP="002F4CA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2F4CA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D1DAB" w:rsidRDefault="002A0906" w:rsidP="009C2A40">
            <w:pPr>
              <w:autoSpaceDE w:val="0"/>
              <w:autoSpaceDN w:val="0"/>
              <w:adjustRightInd w:val="0"/>
              <w:rPr>
                <w:rFonts w:ascii="Times New Roman" w:hAnsi="Times New Roman" w:cs="Times New Roman"/>
                <w:b/>
                <w:bCs/>
                <w:sz w:val="24"/>
                <w:szCs w:val="24"/>
              </w:rPr>
            </w:pPr>
            <w:r w:rsidRPr="002A0906">
              <w:rPr>
                <w:rFonts w:ascii="Times New Roman" w:hAnsi="Times New Roman" w:cs="Times New Roman"/>
                <w:b/>
                <w:bCs/>
                <w:sz w:val="24"/>
                <w:szCs w:val="16"/>
                <w:lang w:val="en-US"/>
              </w:rPr>
              <w:t>Cytosine</w:t>
            </w:r>
          </w:p>
        </w:tc>
        <w:tc>
          <w:tcPr>
            <w:tcW w:w="3690" w:type="dxa"/>
          </w:tcPr>
          <w:p w:rsidR="008F176C" w:rsidRPr="00F829BC" w:rsidRDefault="00127FA6"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71-30-7</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68669D" w:rsidRDefault="00BC3D71" w:rsidP="002A0906">
      <w:pPr>
        <w:pStyle w:val="NoSpacing"/>
        <w:rPr>
          <w:rFonts w:ascii="Times New Roman" w:eastAsia="Times New Roman" w:hAnsi="Times New Roman" w:cs="Times New Roman"/>
          <w:b/>
          <w:sz w:val="24"/>
          <w:lang w:val="en-US" w:eastAsia="en-US"/>
        </w:rPr>
      </w:pPr>
      <w:r w:rsidRPr="00F37AF7">
        <w:rPr>
          <w:rFonts w:ascii="Times New Roman" w:hAnsi="Times New Roman" w:cs="Times New Roman"/>
          <w:b/>
          <w:sz w:val="28"/>
          <w:szCs w:val="24"/>
          <w:u w:val="single"/>
          <w:shd w:val="clear" w:color="auto" w:fill="FFFFFF"/>
        </w:rPr>
        <w:t>Toxicological Data on Ingredients:</w:t>
      </w:r>
      <w:r w:rsidR="002A0906" w:rsidRPr="002A0906">
        <w:rPr>
          <w:rFonts w:ascii="Times New Roman" w:eastAsia="Times New Roman" w:hAnsi="Times New Roman" w:cs="Times New Roman"/>
          <w:b/>
          <w:sz w:val="24"/>
          <w:lang w:val="en-US" w:eastAsia="en-US"/>
        </w:rPr>
        <w:t>Cytosine LD50: Not available. LC50: Not available.</w:t>
      </w:r>
    </w:p>
    <w:p w:rsidR="002A0906" w:rsidRPr="0068669D" w:rsidRDefault="002A0906" w:rsidP="002A0906">
      <w:pPr>
        <w:pStyle w:val="NoSpacing"/>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2A0906" w:rsidRDefault="00796FC6" w:rsidP="002A0906">
      <w:pPr>
        <w:pStyle w:val="NoSpacing"/>
      </w:pPr>
    </w:p>
    <w:p w:rsidR="008D2895" w:rsidRPr="002A0906" w:rsidRDefault="008D2895" w:rsidP="002A090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Hazardous in case of eye contact (irritant). Slightly hazardous in case of skin contact (irritant).</w:t>
      </w:r>
    </w:p>
    <w:p w:rsidR="00E72E7E" w:rsidRPr="002A0906" w:rsidRDefault="00E72E7E" w:rsidP="002A0906">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 xml:space="preserve">Hazardous in case of ingestion. Slightly hazardous in case of skin contact (irritant). </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 xml:space="preserve">CARCINOGENIC EFFECTS: Not available. </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 xml:space="preserve">MUTAGENIC EFFECTS: Not available. </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 xml:space="preserve">TERATOGENIC EFFECTS: Not available. </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DEVELOPMENTAL TOXICITY: Not available.</w:t>
      </w:r>
    </w:p>
    <w:p w:rsidR="00796FC6" w:rsidRPr="002A0906" w:rsidRDefault="00796FC6" w:rsidP="002A0906">
      <w:pPr>
        <w:pStyle w:val="NoSpacing"/>
      </w:pPr>
    </w:p>
    <w:p w:rsidR="008D2895" w:rsidRPr="002A0906" w:rsidRDefault="008D2895" w:rsidP="002A090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D2895" w:rsidRPr="008D2895" w:rsidRDefault="008D2895"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1F39A4" w:rsidRDefault="002A0906" w:rsidP="004378B2">
      <w:pPr>
        <w:pStyle w:val="NoSpacing"/>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Check for and remove any contact lenses. Do not use an eye ointment. Seek medical attention.</w:t>
      </w:r>
    </w:p>
    <w:p w:rsidR="002A0906" w:rsidRPr="002A0906" w:rsidRDefault="002A0906" w:rsidP="002A0906">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4378B2" w:rsidRPr="002A0906" w:rsidRDefault="004378B2" w:rsidP="002A0906">
      <w:pPr>
        <w:pStyle w:val="NoSpacing"/>
      </w:pPr>
    </w:p>
    <w:p w:rsidR="00EF7667" w:rsidRDefault="00C53953" w:rsidP="004378B2">
      <w:pPr>
        <w:pStyle w:val="NoSpacing"/>
        <w:rPr>
          <w:rFonts w:ascii="Times New Roman" w:hAnsi="Times New Roman" w:cs="Times New Roman"/>
          <w:b/>
          <w:sz w:val="24"/>
          <w:szCs w:val="24"/>
        </w:rPr>
      </w:pPr>
      <w:r w:rsidRPr="001F221C">
        <w:rPr>
          <w:rFonts w:ascii="Times New Roman" w:hAnsi="Times New Roman" w:cs="Times New Roman"/>
          <w:b/>
          <w:sz w:val="28"/>
          <w:szCs w:val="24"/>
          <w:u w:val="single"/>
        </w:rPr>
        <w:t>Serious Skin Contact</w:t>
      </w:r>
      <w:r w:rsidRPr="004378B2">
        <w:rPr>
          <w:rFonts w:ascii="Times New Roman" w:hAnsi="Times New Roman" w:cs="Times New Roman"/>
          <w:b/>
          <w:sz w:val="28"/>
          <w:szCs w:val="24"/>
        </w:rPr>
        <w:t>:</w:t>
      </w:r>
      <w:r w:rsidR="004378B2" w:rsidRPr="004378B2">
        <w:rPr>
          <w:rFonts w:ascii="Times New Roman" w:hAnsi="Times New Roman" w:cs="Times New Roman"/>
          <w:b/>
          <w:sz w:val="24"/>
          <w:szCs w:val="24"/>
        </w:rPr>
        <w:t>Not available.</w:t>
      </w:r>
    </w:p>
    <w:p w:rsidR="004378B2" w:rsidRPr="004378B2" w:rsidRDefault="004378B2" w:rsidP="004378B2">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4378B2" w:rsidRDefault="002A0906" w:rsidP="004378B2">
      <w:pPr>
        <w:pStyle w:val="NoSpacing"/>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Allow the victim to rest in a well ventilated area. Seek immediate medical attention.</w:t>
      </w:r>
    </w:p>
    <w:p w:rsidR="002A0906" w:rsidRPr="002A0906" w:rsidRDefault="002A0906" w:rsidP="002A0906">
      <w:pPr>
        <w:pStyle w:val="NoSpacing"/>
      </w:pPr>
    </w:p>
    <w:p w:rsidR="00796FC6" w:rsidRDefault="00C53953" w:rsidP="009D6D1D">
      <w:pPr>
        <w:pStyle w:val="NoSpacing"/>
      </w:pPr>
      <w:r w:rsidRPr="00221067">
        <w:rPr>
          <w:rFonts w:ascii="Times New Roman" w:hAnsi="Times New Roman" w:cs="Times New Roman"/>
          <w:b/>
          <w:color w:val="000000"/>
          <w:sz w:val="28"/>
          <w:szCs w:val="24"/>
          <w:u w:val="single"/>
        </w:rPr>
        <w:t>Serious Inhalation:</w:t>
      </w:r>
      <w:r w:rsidR="009D6D1D" w:rsidRPr="009D6D1D">
        <w:rPr>
          <w:rFonts w:ascii="Times New Roman" w:hAnsi="Times New Roman" w:cs="Times New Roman"/>
          <w:b/>
          <w:color w:val="000000"/>
          <w:sz w:val="24"/>
          <w:szCs w:val="24"/>
        </w:rPr>
        <w:t>Not available.</w:t>
      </w:r>
    </w:p>
    <w:p w:rsidR="002E468E" w:rsidRPr="002E468E" w:rsidRDefault="002E468E" w:rsidP="002E468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D830D4" w:rsidRPr="002A0906" w:rsidRDefault="00D830D4" w:rsidP="002A0906">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B3140F" w:rsidRDefault="00B3140F" w:rsidP="00B3140F">
      <w:pPr>
        <w:pStyle w:val="NoSpacing"/>
      </w:pPr>
    </w:p>
    <w:p w:rsidR="008D2895" w:rsidRDefault="008D2895" w:rsidP="008D2895">
      <w:pPr>
        <w:pStyle w:val="NoSpacing"/>
      </w:pPr>
    </w:p>
    <w:p w:rsidR="008D2895" w:rsidRDefault="008D2895" w:rsidP="008D2895">
      <w:pPr>
        <w:pStyle w:val="NoSpacing"/>
      </w:pPr>
    </w:p>
    <w:p w:rsidR="008D2895" w:rsidRDefault="008D2895" w:rsidP="008D28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lastRenderedPageBreak/>
              <w:t>Section 5: Fire and Explosion Data</w:t>
            </w:r>
          </w:p>
        </w:tc>
      </w:tr>
    </w:tbl>
    <w:p w:rsidR="007223BE" w:rsidRPr="002E468E" w:rsidRDefault="007223BE" w:rsidP="002E468E">
      <w:pPr>
        <w:pStyle w:val="NoSpacing"/>
      </w:pPr>
    </w:p>
    <w:p w:rsidR="002E468E" w:rsidRPr="002E468E" w:rsidRDefault="002E468E" w:rsidP="002E46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D2895" w:rsidRPr="008D2895">
        <w:rPr>
          <w:rFonts w:ascii="Times New Roman" w:hAnsi="Times New Roman" w:cs="Times New Roman"/>
          <w:b/>
          <w:sz w:val="24"/>
        </w:rPr>
        <w:t>May be combustible at high temperature.</w:t>
      </w:r>
    </w:p>
    <w:p w:rsidR="006871C5" w:rsidRPr="00256F74" w:rsidRDefault="006871C5" w:rsidP="00256F74">
      <w:pPr>
        <w:pStyle w:val="NoSpacing"/>
      </w:pP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251509" w:rsidRPr="00251509">
        <w:rPr>
          <w:rFonts w:ascii="Times New Roman" w:eastAsia="Times New Roman" w:hAnsi="Times New Roman" w:cs="Times New Roman"/>
          <w:b/>
          <w:sz w:val="24"/>
          <w:lang w:val="en-US" w:eastAsia="en-US"/>
        </w:rPr>
        <w:t>Not available.</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251509" w:rsidRDefault="002A0906" w:rsidP="008D2895">
      <w:pPr>
        <w:pStyle w:val="NoSpacing"/>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These products are carbon oxides (CO, CO2), nitrogen oxides (NO, NO2...).</w:t>
      </w:r>
    </w:p>
    <w:p w:rsidR="002A0906" w:rsidRPr="002A0906" w:rsidRDefault="002A0906" w:rsidP="002A0906">
      <w:pPr>
        <w:pStyle w:val="NoSpacing"/>
      </w:pPr>
    </w:p>
    <w:p w:rsidR="002A0906" w:rsidRPr="002A0906" w:rsidRDefault="00C53953" w:rsidP="002A0906">
      <w:pPr>
        <w:pStyle w:val="NoSpacing"/>
        <w:rPr>
          <w:rFonts w:ascii="Times New Roman" w:hAnsi="Times New Roman" w:cs="Times New Roman"/>
          <w:b/>
          <w:sz w:val="28"/>
          <w:szCs w:val="24"/>
          <w:u w:val="single"/>
        </w:rPr>
      </w:pPr>
      <w:r w:rsidRPr="002A0906">
        <w:rPr>
          <w:rFonts w:ascii="Times New Roman" w:hAnsi="Times New Roman" w:cs="Times New Roman"/>
          <w:b/>
          <w:sz w:val="28"/>
          <w:szCs w:val="24"/>
          <w:u w:val="single"/>
        </w:rPr>
        <w:t xml:space="preserve">Fire Hazards in Presence of Various Substances: </w:t>
      </w:r>
    </w:p>
    <w:p w:rsidR="00251509" w:rsidRDefault="002A0906" w:rsidP="002A0906">
      <w:pPr>
        <w:pStyle w:val="NoSpacing"/>
        <w:rPr>
          <w:rFonts w:ascii="Times New Roman" w:eastAsia="Times New Roman" w:hAnsi="Times New Roman" w:cs="Times New Roman"/>
          <w:b/>
          <w:sz w:val="24"/>
          <w:szCs w:val="24"/>
          <w:lang w:val="en-US" w:eastAsia="en-US"/>
        </w:rPr>
      </w:pPr>
      <w:r w:rsidRPr="002A0906">
        <w:rPr>
          <w:rFonts w:ascii="Times New Roman" w:eastAsia="Times New Roman" w:hAnsi="Times New Roman" w:cs="Times New Roman"/>
          <w:b/>
          <w:sz w:val="24"/>
          <w:szCs w:val="24"/>
          <w:lang w:val="en-US" w:eastAsia="en-US"/>
        </w:rPr>
        <w:t>Slightly flammable to flammable in presence of open flames and sparks,of heat.</w:t>
      </w:r>
    </w:p>
    <w:p w:rsidR="002A0906" w:rsidRPr="002A0906" w:rsidRDefault="002A0906" w:rsidP="002A0906">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2A0906" w:rsidRDefault="000751E3" w:rsidP="002A0906">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2A0906" w:rsidRDefault="002A0906" w:rsidP="008D2895">
      <w:pPr>
        <w:pStyle w:val="NoSpacing"/>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 xml:space="preserve">SMALL FIRE: Use DRY chemical powder. </w:t>
      </w:r>
    </w:p>
    <w:p w:rsidR="008D2895" w:rsidRDefault="002A0906" w:rsidP="008D2895">
      <w:pPr>
        <w:pStyle w:val="NoSpacing"/>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LARGE FIRE: Use water spray, fog or foam. Do not use water jet.</w:t>
      </w:r>
    </w:p>
    <w:p w:rsidR="002A0906" w:rsidRPr="002A0906" w:rsidRDefault="002A0906" w:rsidP="002A0906">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002A0906" w:rsidRPr="000E57DB">
        <w:rPr>
          <w:rFonts w:ascii="Times New Roman" w:hAnsi="Times New Roman" w:cs="Times New Roman"/>
          <w:b/>
          <w:sz w:val="24"/>
        </w:rPr>
        <w:t>Not available.</w:t>
      </w:r>
    </w:p>
    <w:p w:rsidR="000E57DB" w:rsidRPr="00364A7C" w:rsidRDefault="000E57DB" w:rsidP="00364A7C">
      <w:pPr>
        <w:pStyle w:val="NoSpacing"/>
      </w:pPr>
    </w:p>
    <w:p w:rsidR="000E57DB" w:rsidRDefault="00C53953" w:rsidP="006B2E41">
      <w:pPr>
        <w:pStyle w:val="NoSpacing"/>
        <w:rPr>
          <w:rFonts w:ascii="Times New Roman" w:hAnsi="Times New Roman" w:cs="Times New Roman"/>
          <w:b/>
          <w:sz w:val="24"/>
        </w:rPr>
      </w:pPr>
      <w:r w:rsidRPr="000E6AF9">
        <w:rPr>
          <w:rFonts w:ascii="Times New Roman" w:hAnsi="Times New Roman" w:cs="Times New Roman"/>
          <w:b/>
          <w:sz w:val="28"/>
          <w:szCs w:val="24"/>
          <w:u w:val="single"/>
        </w:rPr>
        <w:t>Special Remarks on Explosion Hazards:</w:t>
      </w:r>
      <w:r w:rsidR="006B2E41" w:rsidRPr="000E57DB">
        <w:rPr>
          <w:rFonts w:ascii="Times New Roman" w:hAnsi="Times New Roman" w:cs="Times New Roman"/>
          <w:b/>
          <w:sz w:val="24"/>
        </w:rPr>
        <w:t>Not available.</w:t>
      </w:r>
    </w:p>
    <w:p w:rsidR="006B2E41" w:rsidRDefault="006B2E41" w:rsidP="006B2E41">
      <w:pPr>
        <w:pStyle w:val="NoSpacing"/>
      </w:pPr>
    </w:p>
    <w:p w:rsidR="00C26D8D" w:rsidRPr="00C26D8D" w:rsidRDefault="00C26D8D"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6B2E41" w:rsidRDefault="009E11EB" w:rsidP="006B2E41">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2E468E" w:rsidRPr="0098691B" w:rsidRDefault="002E468E" w:rsidP="0098691B">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A0906" w:rsidRPr="002A0906" w:rsidRDefault="002A0906" w:rsidP="002A0906">
      <w:pPr>
        <w:spacing w:after="0" w:line="240" w:lineRule="auto"/>
        <w:rPr>
          <w:rFonts w:ascii="Times New Roman" w:eastAsia="Times New Roman" w:hAnsi="Times New Roman" w:cs="Times New Roman"/>
          <w:b/>
          <w:sz w:val="24"/>
          <w:szCs w:val="25"/>
          <w:lang w:val="en-US" w:eastAsia="en-US"/>
        </w:rPr>
      </w:pPr>
      <w:r w:rsidRPr="002A0906">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2E468E" w:rsidRPr="006B2E41" w:rsidRDefault="002E468E" w:rsidP="006B2E41">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4E2B9C" w:rsidRPr="004E2B9C" w:rsidRDefault="004E2B9C" w:rsidP="004E2B9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670C6" w:rsidRPr="00A670C6" w:rsidRDefault="00A670C6" w:rsidP="00A670C6">
      <w:pPr>
        <w:spacing w:after="0" w:line="240" w:lineRule="auto"/>
        <w:rPr>
          <w:rFonts w:ascii="Times New Roman" w:eastAsia="Times New Roman" w:hAnsi="Times New Roman" w:cs="Times New Roman"/>
          <w:b/>
          <w:sz w:val="24"/>
          <w:szCs w:val="25"/>
          <w:lang w:val="en-US" w:eastAsia="en-US"/>
        </w:rPr>
      </w:pPr>
      <w:r w:rsidRPr="00A670C6">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Avoid contact with eyes Wear suitable protective clothing if you feel unwell, seek medical attention and show the label when possible.</w:t>
      </w:r>
    </w:p>
    <w:p w:rsidR="004105DF" w:rsidRPr="00A670C6" w:rsidRDefault="004105DF" w:rsidP="00A670C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670C6" w:rsidRPr="00A670C6" w:rsidRDefault="00A670C6" w:rsidP="00A670C6">
      <w:pPr>
        <w:spacing w:after="0" w:line="240" w:lineRule="auto"/>
        <w:rPr>
          <w:rFonts w:ascii="Times New Roman" w:eastAsia="Times New Roman" w:hAnsi="Times New Roman" w:cs="Times New Roman"/>
          <w:b/>
          <w:sz w:val="24"/>
          <w:szCs w:val="25"/>
          <w:lang w:val="en-US" w:eastAsia="en-US"/>
        </w:rPr>
      </w:pPr>
      <w:r w:rsidRPr="00A670C6">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0608A0" w:rsidRDefault="000608A0"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0608A0" w:rsidRDefault="000608A0"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670C6" w:rsidRPr="00A670C6" w:rsidRDefault="00A670C6" w:rsidP="00A670C6">
      <w:pPr>
        <w:spacing w:after="0" w:line="240" w:lineRule="auto"/>
        <w:rPr>
          <w:rFonts w:ascii="Times New Roman" w:eastAsia="Times New Roman" w:hAnsi="Times New Roman" w:cs="Times New Roman"/>
          <w:b/>
          <w:sz w:val="24"/>
          <w:szCs w:val="25"/>
          <w:lang w:val="en-US" w:eastAsia="en-US"/>
        </w:rPr>
      </w:pPr>
      <w:r w:rsidRPr="00A670C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670C6" w:rsidRDefault="00AF0B76" w:rsidP="00A670C6">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481B88" w:rsidRDefault="00A670C6" w:rsidP="00614A0A">
      <w:pPr>
        <w:pStyle w:val="NoSpacing"/>
        <w:rPr>
          <w:rFonts w:ascii="Times New Roman" w:hAnsi="Times New Roman" w:cs="Times New Roman"/>
          <w:b/>
          <w:sz w:val="24"/>
        </w:rPr>
      </w:pPr>
      <w:r w:rsidRPr="00A670C6">
        <w:rPr>
          <w:rFonts w:ascii="Times New Roman" w:hAnsi="Times New Roman" w:cs="Times New Roman"/>
          <w:b/>
          <w:sz w:val="24"/>
        </w:rPr>
        <w:t>Splash goggles. Lab coat. Dust respirator. Be sure to use an approved/certified respirator or equivalent. Gloves.</w:t>
      </w:r>
    </w:p>
    <w:p w:rsidR="00614A0A" w:rsidRPr="00614A0A" w:rsidRDefault="00614A0A" w:rsidP="00614A0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670C6" w:rsidRPr="00A670C6" w:rsidRDefault="00A670C6" w:rsidP="00A670C6">
      <w:pPr>
        <w:spacing w:after="0" w:line="240" w:lineRule="auto"/>
        <w:rPr>
          <w:rFonts w:ascii="Times New Roman" w:eastAsia="Times New Roman" w:hAnsi="Times New Roman" w:cs="Times New Roman"/>
          <w:b/>
          <w:sz w:val="24"/>
          <w:szCs w:val="25"/>
          <w:lang w:val="en-US" w:eastAsia="en-US"/>
        </w:rPr>
      </w:pPr>
      <w:r w:rsidRPr="00A670C6">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A670C6" w:rsidRDefault="00781278" w:rsidP="00A670C6">
      <w:pPr>
        <w:pStyle w:val="NoSpacing"/>
      </w:pPr>
    </w:p>
    <w:p w:rsidR="004D4CB5" w:rsidRDefault="00EF207F" w:rsidP="004D4CB5">
      <w:pPr>
        <w:pStyle w:val="NoSpacing"/>
        <w:rPr>
          <w:rFonts w:ascii="Times New Roman" w:hAnsi="Times New Roman" w:cs="Times New Roman"/>
          <w:b/>
          <w:sz w:val="24"/>
          <w:szCs w:val="24"/>
        </w:rPr>
      </w:pPr>
      <w:r w:rsidRPr="00AF0B76">
        <w:rPr>
          <w:rFonts w:ascii="Times New Roman" w:hAnsi="Times New Roman" w:cs="Times New Roman"/>
          <w:b/>
          <w:sz w:val="28"/>
          <w:szCs w:val="24"/>
          <w:u w:val="single"/>
        </w:rPr>
        <w:t>Exposure Limits:</w:t>
      </w:r>
      <w:r w:rsidR="00B325DD" w:rsidRPr="00B325DD">
        <w:rPr>
          <w:rFonts w:ascii="Times New Roman" w:hAnsi="Times New Roman" w:cs="Times New Roman"/>
          <w:b/>
          <w:sz w:val="24"/>
          <w:szCs w:val="24"/>
        </w:rPr>
        <w:t>Not Available.</w:t>
      </w:r>
    </w:p>
    <w:p w:rsidR="004E2B9C" w:rsidRP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C59EB">
              <w:rPr>
                <w:color w:val="auto"/>
                <w:sz w:val="44"/>
              </w:rPr>
              <w:t>Section 9: Physical and Chemical Properties</w:t>
            </w:r>
          </w:p>
        </w:tc>
      </w:tr>
    </w:tbl>
    <w:p w:rsid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660F8C" w:rsidRPr="00660F8C">
        <w:rPr>
          <w:rFonts w:ascii="Times New Roman" w:hAnsi="Times New Roman" w:cs="Times New Roman"/>
          <w:b/>
          <w:sz w:val="24"/>
        </w:rPr>
        <w:t xml:space="preserve">Solid. </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E07A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A670C6">
        <w:rPr>
          <w:rFonts w:ascii="Times New Roman" w:hAnsi="Times New Roman" w:cs="Times New Roman"/>
          <w:b/>
          <w:sz w:val="24"/>
        </w:rPr>
        <w:t>111.1</w:t>
      </w:r>
      <w:r w:rsidR="00660F8C" w:rsidRPr="00660F8C">
        <w:rPr>
          <w:rFonts w:ascii="Times New Roman" w:hAnsi="Times New Roman" w:cs="Times New Roman"/>
          <w:b/>
          <w:sz w:val="24"/>
        </w:rPr>
        <w:t xml:space="preserve"> g/mole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A353B" w:rsidRPr="000A353B">
        <w:rPr>
          <w:rFonts w:ascii="Times New Roman" w:hAnsi="Times New Roman" w:cs="Times New Roman"/>
          <w:b/>
          <w:sz w:val="24"/>
        </w:rPr>
        <w:t>White.</w:t>
      </w:r>
    </w:p>
    <w:p w:rsidR="000C36F5" w:rsidRDefault="000C36F5" w:rsidP="000C36F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14A0A" w:rsidTr="00D72650">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14A0A" w:rsidRPr="00BD2E4F" w:rsidRDefault="00614A0A" w:rsidP="00D72650">
            <w:pPr>
              <w:rPr>
                <w:color w:val="auto"/>
              </w:rPr>
            </w:pPr>
            <w:r w:rsidRPr="00DE1BC0">
              <w:rPr>
                <w:color w:val="auto"/>
                <w:sz w:val="44"/>
              </w:rPr>
              <w:lastRenderedPageBreak/>
              <w:t>Section 9: Physical and Chemical Properties</w:t>
            </w:r>
            <w:r>
              <w:rPr>
                <w:color w:val="auto"/>
                <w:sz w:val="44"/>
              </w:rPr>
              <w:t xml:space="preserve"> (Continued)</w:t>
            </w:r>
          </w:p>
        </w:tc>
      </w:tr>
    </w:tbl>
    <w:p w:rsidR="00614A0A" w:rsidRDefault="00614A0A" w:rsidP="004E2B9C">
      <w:pPr>
        <w:pStyle w:val="NoSpacing"/>
      </w:pPr>
    </w:p>
    <w:p w:rsidR="001F2041" w:rsidRDefault="001F2041" w:rsidP="004E2B9C">
      <w:pPr>
        <w:pStyle w:val="NoSpacing"/>
      </w:pP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A670C6"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00A670C6" w:rsidRPr="00A670C6">
        <w:rPr>
          <w:rFonts w:ascii="Times New Roman" w:hAnsi="Times New Roman" w:cs="Times New Roman"/>
          <w:b/>
          <w:sz w:val="24"/>
        </w:rPr>
        <w:t>&gt;300°C (572°F)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70C6">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897031">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670C6">
        <w:rPr>
          <w:rFonts w:ascii="Times New Roman" w:hAnsi="Times New Roman" w:cs="Times New Roman"/>
          <w:b/>
          <w:sz w:val="24"/>
        </w:rPr>
        <w:t>Not available.</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bookmarkStart w:id="0" w:name="_GoBack"/>
      <w:bookmarkEnd w:id="0"/>
      <w:r w:rsidRPr="000C179A">
        <w:rPr>
          <w:rFonts w:ascii="Times New Roman" w:hAnsi="Times New Roman" w:cs="Times New Roman"/>
          <w:b/>
          <w:sz w:val="28"/>
        </w:rPr>
        <w:t>:</w:t>
      </w:r>
      <w:r w:rsidR="00A670C6">
        <w:rPr>
          <w:rFonts w:ascii="Times New Roman" w:hAnsi="Times New Roman" w:cs="Times New Roman"/>
          <w:b/>
          <w:sz w:val="24"/>
        </w:rPr>
        <w:t>Not available.</w:t>
      </w:r>
    </w:p>
    <w:p w:rsidR="004B06D9" w:rsidRDefault="004B06D9" w:rsidP="00C61553">
      <w:pPr>
        <w:pStyle w:val="NoSpacing"/>
      </w:pPr>
    </w:p>
    <w:p w:rsidR="001F2041" w:rsidRDefault="001F2041"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4E2B9C">
      <w:pPr>
        <w:pStyle w:val="NoSpacing"/>
      </w:pPr>
    </w:p>
    <w:p w:rsidR="004E2B9C" w:rsidRPr="004E2B9C" w:rsidRDefault="004E2B9C" w:rsidP="004E2B9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4012C8" w:rsidRDefault="005460EF" w:rsidP="004C41F0">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00C61553" w:rsidRPr="005460EF">
        <w:rPr>
          <w:rFonts w:ascii="Times New Roman" w:hAnsi="Times New Roman" w:cs="Times New Roman"/>
          <w:b/>
          <w:bCs/>
          <w:sz w:val="24"/>
          <w:szCs w:val="24"/>
        </w:rPr>
        <w:t>Not available.</w:t>
      </w:r>
    </w:p>
    <w:p w:rsidR="000608A0" w:rsidRPr="00C61553" w:rsidRDefault="000608A0" w:rsidP="00C61553">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C61553"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C61553" w:rsidRPr="00C61553">
        <w:rPr>
          <w:rFonts w:ascii="Times New Roman" w:hAnsi="Times New Roman" w:cs="Times New Roman"/>
          <w:b/>
          <w:bCs/>
          <w:sz w:val="24"/>
          <w:szCs w:val="24"/>
        </w:rPr>
        <w:t>Non</w:t>
      </w:r>
      <w:proofErr w:type="spellEnd"/>
      <w:r w:rsidR="00C61553" w:rsidRPr="00C61553">
        <w:rPr>
          <w:rFonts w:ascii="Times New Roman" w:hAnsi="Times New Roman" w:cs="Times New Roman"/>
          <w:b/>
          <w:bCs/>
          <w:sz w:val="24"/>
          <w:szCs w:val="24"/>
        </w:rPr>
        <w:t>-corrosive in presence of glass.</w:t>
      </w:r>
    </w:p>
    <w:p w:rsidR="004B06D9" w:rsidRDefault="004B06D9" w:rsidP="00AC0248">
      <w:pPr>
        <w:pStyle w:val="NoSpacing"/>
      </w:pPr>
    </w:p>
    <w:p w:rsidR="00CE202D" w:rsidRDefault="005460EF" w:rsidP="007946A7">
      <w:pPr>
        <w:pStyle w:val="NoSpacing"/>
        <w:rPr>
          <w:rFonts w:ascii="Times New Roman" w:hAnsi="Times New Roman" w:cs="Times New Roman"/>
          <w:b/>
          <w:bCs/>
          <w:sz w:val="24"/>
          <w:szCs w:val="24"/>
        </w:rPr>
      </w:pPr>
      <w:r w:rsidRPr="006065F5">
        <w:rPr>
          <w:rFonts w:ascii="Times New Roman" w:hAnsi="Times New Roman" w:cs="Times New Roman"/>
          <w:b/>
          <w:sz w:val="28"/>
          <w:u w:val="single"/>
        </w:rPr>
        <w:t>Special Remarks on Reactivity</w:t>
      </w:r>
      <w:r w:rsidRPr="000608A0">
        <w:rPr>
          <w:rFonts w:ascii="Times New Roman" w:hAnsi="Times New Roman" w:cs="Times New Roman"/>
          <w:b/>
          <w:sz w:val="28"/>
        </w:rPr>
        <w:t xml:space="preserve">: </w:t>
      </w:r>
      <w:r w:rsidR="00C61553" w:rsidRPr="005460EF">
        <w:rPr>
          <w:rFonts w:ascii="Times New Roman" w:hAnsi="Times New Roman" w:cs="Times New Roman"/>
          <w:b/>
          <w:bCs/>
          <w:sz w:val="24"/>
          <w:szCs w:val="24"/>
        </w:rPr>
        <w:t>Not available.</w:t>
      </w:r>
    </w:p>
    <w:p w:rsidR="007946A7" w:rsidRPr="004B06D9" w:rsidRDefault="007946A7" w:rsidP="007946A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00C61553">
        <w:rPr>
          <w:rFonts w:ascii="Times New Roman" w:hAnsi="Times New Roman" w:cs="Times New Roman"/>
          <w:b/>
          <w:sz w:val="24"/>
        </w:rPr>
        <w:t>No.</w:t>
      </w:r>
    </w:p>
    <w:p w:rsidR="000608A0" w:rsidRDefault="000608A0" w:rsidP="000608A0">
      <w:pPr>
        <w:pStyle w:val="NoSpacing"/>
      </w:pPr>
    </w:p>
    <w:p w:rsidR="004E2B9C" w:rsidRDefault="004E2B9C" w:rsidP="000608A0">
      <w:pPr>
        <w:pStyle w:val="NoSpacing"/>
      </w:pP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D83F62" w:rsidRPr="00062CBE" w:rsidRDefault="00D83F62" w:rsidP="00062CBE">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001F2041" w:rsidRPr="001F2041">
        <w:rPr>
          <w:rFonts w:ascii="Times New Roman" w:hAnsi="Times New Roman" w:cs="Times New Roman"/>
          <w:b/>
          <w:sz w:val="24"/>
        </w:rPr>
        <w:t>Eye contact.</w:t>
      </w:r>
    </w:p>
    <w:p w:rsidR="0062572D" w:rsidRPr="00CE202D" w:rsidRDefault="0062572D" w:rsidP="00CE202D">
      <w:pPr>
        <w:pStyle w:val="NoSpacing"/>
      </w:pPr>
    </w:p>
    <w:p w:rsidR="007946A7" w:rsidRDefault="001973D0" w:rsidP="007946A7">
      <w:pPr>
        <w:pStyle w:val="NoSpacing"/>
        <w:rPr>
          <w:rFonts w:ascii="Times New Roman" w:eastAsia="Times New Roman" w:hAnsi="Times New Roman" w:cs="Times New Roman"/>
          <w:b/>
          <w:sz w:val="24"/>
          <w:szCs w:val="24"/>
          <w:lang w:val="en-US" w:eastAsia="en-US"/>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1F2041" w:rsidRPr="001F2041">
        <w:rPr>
          <w:rFonts w:ascii="Times New Roman" w:eastAsia="Times New Roman" w:hAnsi="Times New Roman" w:cs="Times New Roman"/>
          <w:b/>
          <w:sz w:val="24"/>
          <w:szCs w:val="24"/>
          <w:lang w:val="en-US" w:eastAsia="en-US"/>
        </w:rPr>
        <w:t>LD50: Not available. LC50: Not available.</w:t>
      </w:r>
    </w:p>
    <w:p w:rsidR="00F81A18" w:rsidRPr="00F81A18" w:rsidRDefault="00F81A18" w:rsidP="00F81A18">
      <w:pPr>
        <w:pStyle w:val="NoSpacing"/>
      </w:pPr>
    </w:p>
    <w:p w:rsidR="00C83F4C" w:rsidRDefault="00994BB6" w:rsidP="000608A0">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D14FE4" w:rsidRPr="00D83F62">
        <w:rPr>
          <w:rFonts w:ascii="Times New Roman" w:hAnsi="Times New Roman" w:cs="Times New Roman"/>
          <w:b/>
          <w:sz w:val="24"/>
          <w:szCs w:val="24"/>
        </w:rPr>
        <w:t>Not available.</w:t>
      </w:r>
    </w:p>
    <w:p w:rsidR="006A30E6" w:rsidRPr="004E2B9C" w:rsidRDefault="006A30E6" w:rsidP="004E2B9C">
      <w:pPr>
        <w:pStyle w:val="NoSpacing"/>
      </w:pPr>
    </w:p>
    <w:p w:rsidR="00954854" w:rsidRDefault="001973D0" w:rsidP="004E2B9C">
      <w:pPr>
        <w:pStyle w:val="NoSpacing"/>
        <w:rPr>
          <w:rFonts w:ascii="Times New Roman" w:hAnsi="Times New Roman" w:cs="Times New Roman"/>
          <w:b/>
          <w:sz w:val="24"/>
        </w:rPr>
      </w:pPr>
      <w:r w:rsidRPr="000437E3">
        <w:rPr>
          <w:rFonts w:ascii="Times New Roman" w:hAnsi="Times New Roman" w:cs="Times New Roman"/>
          <w:b/>
          <w:sz w:val="28"/>
          <w:szCs w:val="24"/>
          <w:u w:val="single"/>
        </w:rPr>
        <w:t>Other Toxic Effects on Humans:</w:t>
      </w:r>
      <w:r w:rsidR="00D14FE4" w:rsidRPr="00D14FE4">
        <w:rPr>
          <w:rFonts w:ascii="Times New Roman" w:hAnsi="Times New Roman" w:cs="Times New Roman"/>
          <w:b/>
          <w:sz w:val="24"/>
        </w:rPr>
        <w:t>Slightly hazardous in case of skin contact (irritant).</w:t>
      </w:r>
    </w:p>
    <w:p w:rsidR="00D14FE4" w:rsidRPr="00D14FE4" w:rsidRDefault="00D14FE4" w:rsidP="00D14FE4">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62CBE" w:rsidRPr="00D83F62">
        <w:rPr>
          <w:rFonts w:ascii="Times New Roman" w:hAnsi="Times New Roman" w:cs="Times New Roman"/>
          <w:b/>
          <w:sz w:val="24"/>
          <w:szCs w:val="24"/>
        </w:rPr>
        <w:t>Not available.</w:t>
      </w:r>
    </w:p>
    <w:p w:rsidR="000142D1" w:rsidRPr="000142D1" w:rsidRDefault="000142D1" w:rsidP="000142D1">
      <w:pPr>
        <w:pStyle w:val="NoSpacing"/>
      </w:pPr>
    </w:p>
    <w:p w:rsidR="007D5550" w:rsidRDefault="001973D0" w:rsidP="00062CBE">
      <w:pPr>
        <w:pStyle w:val="NoSpacing"/>
        <w:rPr>
          <w:rFonts w:ascii="Times New Roman" w:hAnsi="Times New Roman" w:cs="Times New Roman"/>
          <w:b/>
          <w:sz w:val="24"/>
          <w:szCs w:val="24"/>
        </w:rPr>
      </w:pPr>
      <w:r w:rsidRPr="000608A0">
        <w:rPr>
          <w:rFonts w:ascii="Times New Roman" w:hAnsi="Times New Roman" w:cs="Times New Roman"/>
          <w:b/>
          <w:sz w:val="28"/>
          <w:szCs w:val="24"/>
          <w:u w:val="single"/>
        </w:rPr>
        <w:t>Special Remarks on other Toxic Effects on Humans</w:t>
      </w:r>
      <w:r w:rsidRPr="00062CBE">
        <w:rPr>
          <w:rFonts w:ascii="Times New Roman" w:hAnsi="Times New Roman" w:cs="Times New Roman"/>
          <w:b/>
          <w:sz w:val="28"/>
          <w:szCs w:val="24"/>
        </w:rPr>
        <w:t xml:space="preserve">: </w:t>
      </w:r>
      <w:r w:rsidR="00954854" w:rsidRPr="00954854">
        <w:rPr>
          <w:rFonts w:ascii="Times New Roman" w:hAnsi="Times New Roman" w:cs="Times New Roman"/>
          <w:b/>
          <w:sz w:val="24"/>
          <w:szCs w:val="24"/>
        </w:rPr>
        <w:t>Nuisance dust.</w:t>
      </w:r>
    </w:p>
    <w:p w:rsidR="00062CBE" w:rsidRPr="00E24F4D" w:rsidRDefault="00062CBE" w:rsidP="00E24F4D">
      <w:pPr>
        <w:pStyle w:val="NoSpacing"/>
      </w:pPr>
    </w:p>
    <w:p w:rsidR="00D83F62" w:rsidRPr="00C83F4C" w:rsidRDefault="00D83F62" w:rsidP="00C83F4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C83F4C" w:rsidRDefault="00356BC2" w:rsidP="00C83F4C">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6A30E6" w:rsidRDefault="00E24F4D" w:rsidP="006A30E6">
      <w:pPr>
        <w:pStyle w:val="NoSpacing"/>
        <w:rPr>
          <w:rFonts w:ascii="Times New Roman" w:hAnsi="Times New Roman" w:cs="Times New Roman"/>
          <w:b/>
          <w:sz w:val="24"/>
        </w:rPr>
      </w:pPr>
      <w:r w:rsidRPr="00E24F4D">
        <w:rPr>
          <w:rFonts w:ascii="Times New Roman" w:hAnsi="Times New Roman" w:cs="Times New Roman"/>
          <w:b/>
          <w:sz w:val="24"/>
        </w:rPr>
        <w:t>Possibly hazardous short term degradation products are not likely. However, long term degradation products may arise.</w:t>
      </w:r>
    </w:p>
    <w:p w:rsidR="00E24F4D" w:rsidRPr="00E24F4D" w:rsidRDefault="00E24F4D" w:rsidP="00E24F4D">
      <w:pPr>
        <w:pStyle w:val="NoSpacing"/>
      </w:pPr>
    </w:p>
    <w:p w:rsidR="00E24F4D" w:rsidRDefault="00356BC2" w:rsidP="007D5550">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7D5550" w:rsidRDefault="00E24F4D" w:rsidP="007D5550">
      <w:pPr>
        <w:pStyle w:val="NoSpacing"/>
        <w:rPr>
          <w:rFonts w:ascii="Times New Roman" w:hAnsi="Times New Roman" w:cs="Times New Roman"/>
          <w:b/>
          <w:sz w:val="24"/>
        </w:rPr>
      </w:pPr>
      <w:r w:rsidRPr="00E24F4D">
        <w:rPr>
          <w:rFonts w:ascii="Times New Roman" w:hAnsi="Times New Roman" w:cs="Times New Roman"/>
          <w:b/>
          <w:sz w:val="24"/>
        </w:rPr>
        <w:t>The product itself and its products of degradation are not toxic.</w:t>
      </w:r>
    </w:p>
    <w:p w:rsidR="00062CBE" w:rsidRPr="00E24F4D" w:rsidRDefault="00062CBE" w:rsidP="00E24F4D">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D83F62" w:rsidRDefault="00D83F62" w:rsidP="002A3839">
      <w:pPr>
        <w:pStyle w:val="NoSpacing"/>
      </w:pPr>
    </w:p>
    <w:p w:rsidR="004E2B9C" w:rsidRP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6F037E" w:rsidRDefault="00D83F62" w:rsidP="006F037E">
      <w:pPr>
        <w:pStyle w:val="NoSpacing"/>
      </w:pPr>
    </w:p>
    <w:p w:rsidR="006F037E" w:rsidRPr="006F037E" w:rsidRDefault="006F037E" w:rsidP="006F037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2B9C" w:rsidRPr="004E2B9C" w:rsidRDefault="004E2B9C" w:rsidP="004E2B9C">
      <w:pPr>
        <w:pStyle w:val="NoSpacing"/>
      </w:pPr>
    </w:p>
    <w:p w:rsidR="006F037E" w:rsidRPr="004E2B9C" w:rsidRDefault="006F037E"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D5550" w:rsidRPr="004E2B9C" w:rsidRDefault="007D5550" w:rsidP="004E2B9C">
      <w:pPr>
        <w:pStyle w:val="NoSpacing"/>
      </w:pPr>
    </w:p>
    <w:p w:rsidR="004E2B9C" w:rsidRPr="004E2B9C" w:rsidRDefault="004E2B9C"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3D1DA2" w:rsidRDefault="003D1DA2" w:rsidP="007D5550">
      <w:pPr>
        <w:pStyle w:val="NoSpacing"/>
        <w:rPr>
          <w:rFonts w:eastAsia="Times New Roman"/>
          <w:lang w:val="en-US" w:eastAsia="en-US"/>
        </w:rPr>
      </w:pPr>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CC020C" w:rsidRPr="007D5550" w:rsidRDefault="002619B1" w:rsidP="007D5550">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E24F4D" w:rsidRPr="00E24F4D">
        <w:rPr>
          <w:rFonts w:ascii="Times New Roman" w:eastAsia="Times New Roman" w:hAnsi="Times New Roman" w:cs="Times New Roman"/>
          <w:b/>
          <w:sz w:val="24"/>
          <w:szCs w:val="25"/>
          <w:lang w:val="en-US" w:eastAsia="en-US"/>
        </w:rPr>
        <w:t>TSCA 8(b) inventory: Cytosine</w:t>
      </w:r>
    </w:p>
    <w:p w:rsidR="00CC020C" w:rsidRPr="00131593" w:rsidRDefault="00CC020C" w:rsidP="00131593">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131593" w:rsidRDefault="00E24F4D" w:rsidP="00131593">
      <w:pPr>
        <w:pStyle w:val="NoSpacing"/>
        <w:rPr>
          <w:rFonts w:ascii="Times New Roman" w:eastAsia="Times New Roman" w:hAnsi="Times New Roman" w:cs="Times New Roman"/>
          <w:b/>
          <w:sz w:val="28"/>
          <w:lang w:val="en-US" w:eastAsia="en-US"/>
        </w:rPr>
      </w:pPr>
      <w:r w:rsidRPr="00E24F4D">
        <w:rPr>
          <w:rFonts w:ascii="Times New Roman" w:eastAsia="Times New Roman" w:hAnsi="Times New Roman" w:cs="Times New Roman"/>
          <w:b/>
          <w:sz w:val="28"/>
          <w:lang w:val="en-US" w:eastAsia="en-US"/>
        </w:rPr>
        <w:t xml:space="preserve">EINECS: </w:t>
      </w:r>
      <w:r w:rsidRPr="00E24F4D">
        <w:rPr>
          <w:rFonts w:ascii="Times New Roman" w:eastAsia="Times New Roman" w:hAnsi="Times New Roman" w:cs="Times New Roman"/>
          <w:b/>
          <w:sz w:val="24"/>
          <w:lang w:val="en-US" w:eastAsia="en-US"/>
        </w:rPr>
        <w:t>This product is on the European Inventory of Existing Commercial Chemical Substances.</w:t>
      </w:r>
    </w:p>
    <w:p w:rsidR="00E24F4D" w:rsidRPr="00E24F4D" w:rsidRDefault="00E24F4D" w:rsidP="00E24F4D">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73152" w:rsidRDefault="003C48C2" w:rsidP="006F037E">
      <w:pPr>
        <w:pStyle w:val="NoSpacing"/>
        <w:rPr>
          <w:rFonts w:ascii="Times New Roman" w:eastAsia="Times New Roman" w:hAnsi="Times New Roman" w:cs="Times New Roman"/>
          <w:b/>
          <w:sz w:val="24"/>
          <w:lang w:val="en-US" w:eastAsia="en-US"/>
        </w:rPr>
      </w:pPr>
      <w:r>
        <w:rPr>
          <w:rFonts w:ascii="Times New Roman" w:hAnsi="Times New Roman" w:cs="Times New Roman"/>
          <w:b/>
          <w:sz w:val="28"/>
        </w:rPr>
        <w:t xml:space="preserve">WHMIS (Canada): </w:t>
      </w:r>
      <w:r w:rsidR="00E24F4D" w:rsidRPr="00E24F4D">
        <w:rPr>
          <w:rFonts w:ascii="Times New Roman" w:eastAsia="Times New Roman" w:hAnsi="Times New Roman" w:cs="Times New Roman"/>
          <w:b/>
          <w:sz w:val="24"/>
          <w:lang w:val="en-US" w:eastAsia="en-US"/>
        </w:rPr>
        <w:t>Not controlled under WHMIS (Canada).</w:t>
      </w:r>
    </w:p>
    <w:p w:rsidR="006F037E" w:rsidRPr="006F037E" w:rsidRDefault="00CD5284" w:rsidP="006F037E">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E24F4D" w:rsidRPr="00E24F4D">
        <w:rPr>
          <w:rFonts w:ascii="Times New Roman" w:eastAsia="Times New Roman" w:hAnsi="Times New Roman" w:cs="Times New Roman"/>
          <w:b/>
          <w:sz w:val="24"/>
          <w:lang w:val="en-US" w:eastAsia="en-US"/>
        </w:rPr>
        <w:t>R36- Irritating to eyes.</w:t>
      </w:r>
    </w:p>
    <w:p w:rsidR="003A6C70" w:rsidRPr="00131593" w:rsidRDefault="003A6C70" w:rsidP="00131593">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24F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C020C">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24F4D">
        <w:rPr>
          <w:rFonts w:ascii="Times New Roman" w:hAnsi="Times New Roman" w:cs="Times New Roman"/>
          <w:b/>
          <w:sz w:val="24"/>
        </w:rPr>
        <w:t>E</w:t>
      </w:r>
    </w:p>
    <w:p w:rsidR="00D554D7" w:rsidRPr="00131593" w:rsidRDefault="00D554D7" w:rsidP="0013159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24F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31593">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31593" w:rsidTr="00B56CC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31593" w:rsidRPr="007B71FE" w:rsidRDefault="00131593" w:rsidP="00B56CC2">
            <w:pPr>
              <w:rPr>
                <w:color w:val="auto"/>
              </w:rPr>
            </w:pPr>
            <w:r w:rsidRPr="00411736">
              <w:rPr>
                <w:color w:val="auto"/>
                <w:sz w:val="44"/>
              </w:rPr>
              <w:lastRenderedPageBreak/>
              <w:t>Section 15: Other Regulatory Information</w:t>
            </w:r>
            <w:r>
              <w:rPr>
                <w:color w:val="auto"/>
                <w:sz w:val="44"/>
              </w:rPr>
              <w:t xml:space="preserve"> (Continued)</w:t>
            </w:r>
          </w:p>
        </w:tc>
      </w:tr>
    </w:tbl>
    <w:p w:rsidR="00131593" w:rsidRPr="00E24F4D" w:rsidRDefault="00131593" w:rsidP="00E24F4D">
      <w:pPr>
        <w:pStyle w:val="NoSpacing"/>
      </w:pPr>
    </w:p>
    <w:p w:rsidR="00131593" w:rsidRPr="00E24F4D" w:rsidRDefault="00131593" w:rsidP="00E24F4D">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4E2B9C" w:rsidRPr="004E2B9C" w:rsidRDefault="00E24F4D" w:rsidP="004E2B9C">
      <w:pPr>
        <w:pStyle w:val="NoSpacing"/>
      </w:pPr>
      <w:r w:rsidRPr="00E24F4D">
        <w:rPr>
          <w:rFonts w:ascii="Times New Roman" w:eastAsia="Times New Roman" w:hAnsi="Times New Roman" w:cs="Times New Roman"/>
          <w:b/>
          <w:sz w:val="24"/>
          <w:szCs w:val="25"/>
          <w:lang w:val="en-US" w:eastAsia="en-US"/>
        </w:rPr>
        <w:t>Gloves. Lab coat. Dust respirator. Be sure to use an approved/certified respirator or equivalent. Splash goggles.</w:t>
      </w:r>
    </w:p>
    <w:p w:rsidR="00131593" w:rsidRDefault="00131593" w:rsidP="00E24F4D">
      <w:pPr>
        <w:pStyle w:val="NoSpacing"/>
      </w:pPr>
    </w:p>
    <w:p w:rsidR="00E24F4D" w:rsidRPr="00E24F4D" w:rsidRDefault="00E24F4D" w:rsidP="00E24F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50124A" w:rsidRPr="00AE6315" w:rsidRDefault="0050124A" w:rsidP="0050124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0124A" w:rsidRPr="008B4575" w:rsidRDefault="0050124A" w:rsidP="0050124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0124A" w:rsidRPr="00211219" w:rsidRDefault="0050124A" w:rsidP="0050124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0124A" w:rsidRPr="00211219" w:rsidRDefault="0050124A" w:rsidP="0050124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50124A">
      <w:pPr>
        <w:jc w:val="center"/>
        <w:rPr>
          <w:rFonts w:ascii="Times New Roman" w:eastAsia="Calibri" w:hAnsi="Times New Roman" w:cs="Times New Roman"/>
          <w:color w:val="000000"/>
          <w:sz w:val="28"/>
        </w:rPr>
      </w:pPr>
    </w:p>
    <w:sectPr w:rsidR="00EB0800" w:rsidRPr="00A41BF3" w:rsidSect="0050124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365" w:rsidRDefault="00661365" w:rsidP="009C3BE4">
      <w:pPr>
        <w:spacing w:after="0" w:line="240" w:lineRule="auto"/>
      </w:pPr>
      <w:r>
        <w:separator/>
      </w:r>
    </w:p>
  </w:endnote>
  <w:endnote w:type="continuationSeparator" w:id="1">
    <w:p w:rsidR="00661365" w:rsidRDefault="0066136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0124A" w:rsidP="0050124A">
    <w:pPr>
      <w:pStyle w:val="Footer"/>
      <w:ind w:left="-510"/>
      <w:jc w:val="right"/>
    </w:pPr>
    <w:r>
      <w:rPr>
        <w:noProof/>
      </w:rPr>
      <w:drawing>
        <wp:inline distT="0" distB="0" distL="0" distR="0">
          <wp:extent cx="79629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8070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365" w:rsidRDefault="00661365" w:rsidP="009C3BE4">
      <w:pPr>
        <w:spacing w:after="0" w:line="240" w:lineRule="auto"/>
      </w:pPr>
      <w:r>
        <w:separator/>
      </w:r>
    </w:p>
  </w:footnote>
  <w:footnote w:type="continuationSeparator" w:id="1">
    <w:p w:rsidR="00661365" w:rsidRDefault="0066136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0124A" w:rsidP="0050124A">
    <w:pPr>
      <w:pStyle w:val="Header"/>
      <w:ind w:left="-510"/>
    </w:pPr>
    <w:r w:rsidRPr="00C10C02">
      <w:rPr>
        <w:b/>
        <w:noProof/>
        <w:color w:val="0000CC"/>
        <w:sz w:val="20"/>
      </w:rPr>
      <w:drawing>
        <wp:inline distT="0" distB="0" distL="0" distR="0">
          <wp:extent cx="78771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80479"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5A38"/>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1571"/>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354A"/>
    <w:rsid w:val="002F44B3"/>
    <w:rsid w:val="002F4CAA"/>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54A"/>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D4B"/>
    <w:rsid w:val="004F7998"/>
    <w:rsid w:val="0050124A"/>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759B"/>
    <w:rsid w:val="0066000F"/>
    <w:rsid w:val="00660F8C"/>
    <w:rsid w:val="00661365"/>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00"/>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801"/>
    <w:rsid w:val="00C7635F"/>
    <w:rsid w:val="00C76DAC"/>
    <w:rsid w:val="00C77F5E"/>
    <w:rsid w:val="00C8042F"/>
    <w:rsid w:val="00C83F4C"/>
    <w:rsid w:val="00C8542D"/>
    <w:rsid w:val="00C87196"/>
    <w:rsid w:val="00C87E94"/>
    <w:rsid w:val="00C917F7"/>
    <w:rsid w:val="00C922CF"/>
    <w:rsid w:val="00C922DC"/>
    <w:rsid w:val="00C94F00"/>
    <w:rsid w:val="00C9602B"/>
    <w:rsid w:val="00CA0204"/>
    <w:rsid w:val="00CA10DF"/>
    <w:rsid w:val="00CA1B01"/>
    <w:rsid w:val="00CA3120"/>
    <w:rsid w:val="00CA3A9E"/>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5A20"/>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391"/>
    <w:rsid w:val="00D01513"/>
    <w:rsid w:val="00D02FCD"/>
    <w:rsid w:val="00D04B66"/>
    <w:rsid w:val="00D0638C"/>
    <w:rsid w:val="00D06DF6"/>
    <w:rsid w:val="00D06E19"/>
    <w:rsid w:val="00D076B8"/>
    <w:rsid w:val="00D07D6E"/>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B0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163207">
      <w:bodyDiv w:val="1"/>
      <w:marLeft w:val="0"/>
      <w:marRight w:val="0"/>
      <w:marTop w:val="0"/>
      <w:marBottom w:val="0"/>
      <w:divBdr>
        <w:top w:val="none" w:sz="0" w:space="0" w:color="auto"/>
        <w:left w:val="none" w:sz="0" w:space="0" w:color="auto"/>
        <w:bottom w:val="none" w:sz="0" w:space="0" w:color="auto"/>
        <w:right w:val="none" w:sz="0" w:space="0" w:color="auto"/>
      </w:divBdr>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87E74-2612-4B93-ABDB-252D866E8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2020-12-10T07:00:00Z</dcterms:created>
  <dcterms:modified xsi:type="dcterms:W3CDTF">2020-12-10T07:00:00Z</dcterms:modified>
</cp:coreProperties>
</file>