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864EFB" w:rsidRPr="00864EFB" w:rsidRDefault="00864EFB" w:rsidP="00864EFB">
      <w:pPr>
        <w:autoSpaceDE w:val="0"/>
        <w:autoSpaceDN w:val="0"/>
        <w:adjustRightInd w:val="0"/>
        <w:spacing w:after="0" w:line="240" w:lineRule="auto"/>
        <w:jc w:val="center"/>
        <w:rPr>
          <w:rFonts w:ascii="Times New Roman" w:hAnsi="Times New Roman" w:cs="Times New Roman"/>
          <w:b/>
          <w:bCs/>
          <w:sz w:val="44"/>
          <w:szCs w:val="44"/>
          <w:lang w:val="en-US"/>
        </w:rPr>
      </w:pPr>
      <w:r w:rsidRPr="00864EFB">
        <w:rPr>
          <w:rFonts w:ascii="Times New Roman" w:hAnsi="Times New Roman" w:cs="Times New Roman"/>
          <w:b/>
          <w:bCs/>
          <w:sz w:val="44"/>
          <w:szCs w:val="44"/>
          <w:lang w:val="en-US"/>
        </w:rPr>
        <w:t>n-DECANE</w:t>
      </w:r>
    </w:p>
    <w:p w:rsidR="00864EFB" w:rsidRPr="00864EFB" w:rsidRDefault="00864EFB" w:rsidP="00864EFB">
      <w:pPr>
        <w:autoSpaceDE w:val="0"/>
        <w:autoSpaceDN w:val="0"/>
        <w:adjustRightInd w:val="0"/>
        <w:spacing w:after="0" w:line="240" w:lineRule="auto"/>
        <w:jc w:val="center"/>
        <w:rPr>
          <w:rFonts w:ascii="Times New Roman" w:hAnsi="Times New Roman" w:cs="Times New Roman"/>
          <w:sz w:val="36"/>
          <w:szCs w:val="44"/>
          <w:lang w:val="en-US"/>
        </w:rPr>
      </w:pPr>
      <w:r w:rsidRPr="00864EFB">
        <w:rPr>
          <w:rFonts w:ascii="Times New Roman" w:hAnsi="Times New Roman" w:cs="Times New Roman"/>
          <w:b/>
          <w:bCs/>
          <w:sz w:val="36"/>
          <w:szCs w:val="44"/>
          <w:lang w:val="en-US"/>
        </w:rPr>
        <w:t>(For Synthesis)</w:t>
      </w:r>
    </w:p>
    <w:p w:rsidR="00EC03C5" w:rsidRPr="003449AD" w:rsidRDefault="00587231" w:rsidP="003449AD">
      <w:pPr>
        <w:autoSpaceDE w:val="0"/>
        <w:autoSpaceDN w:val="0"/>
        <w:adjustRightInd w:val="0"/>
        <w:spacing w:after="0" w:line="240" w:lineRule="auto"/>
        <w:jc w:val="center"/>
        <w:rPr>
          <w:rFonts w:ascii="Times New Roman" w:hAnsi="Times New Roman" w:cs="Times New Roman"/>
          <w:b/>
          <w:sz w:val="36"/>
          <w:szCs w:val="36"/>
          <w:lang w:val="en-US"/>
        </w:rPr>
      </w:pPr>
      <w:r w:rsidRPr="003449AD">
        <w:rPr>
          <w:rFonts w:ascii="Times New Roman" w:hAnsi="Times New Roman" w:cs="Times New Roman"/>
          <w:b/>
          <w:sz w:val="36"/>
          <w:szCs w:val="36"/>
        </w:rPr>
        <w:t xml:space="preserve">MSDS CAS: </w:t>
      </w:r>
      <w:r w:rsidR="00864EFB">
        <w:rPr>
          <w:rFonts w:ascii="Times New Roman" w:hAnsi="Times New Roman" w:cs="Times New Roman"/>
          <w:b/>
          <w:sz w:val="36"/>
          <w:szCs w:val="36"/>
          <w:lang w:val="en-US"/>
        </w:rPr>
        <w:t>124-18-5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B29DD" w:rsidRDefault="00421339" w:rsidP="00CB29D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864EFB" w:rsidRPr="00864EFB">
        <w:rPr>
          <w:rFonts w:ascii="Times New Roman" w:hAnsi="Times New Roman" w:cs="Times New Roman"/>
          <w:b/>
          <w:bCs/>
          <w:sz w:val="24"/>
          <w:szCs w:val="24"/>
          <w:lang w:val="en-US"/>
        </w:rPr>
        <w:t>n-DECANE</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864EFB">
        <w:rPr>
          <w:rFonts w:ascii="Times New Roman" w:hAnsi="Times New Roman" w:cs="Times New Roman"/>
          <w:b/>
          <w:sz w:val="24"/>
          <w:szCs w:val="44"/>
          <w:lang w:val="en-US"/>
        </w:rPr>
        <w:t>124-18-5</w:t>
      </w:r>
    </w:p>
    <w:p w:rsidR="00266AC9" w:rsidRPr="0068669D" w:rsidRDefault="00421339" w:rsidP="0068669D">
      <w:pPr>
        <w:pStyle w:val="NoSpacing"/>
        <w:rPr>
          <w:rFonts w:eastAsia="Times New Roman"/>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sidRPr="007566D4">
        <w:rPr>
          <w:rFonts w:ascii="Times New Roman" w:hAnsi="Times New Roman" w:cs="Times New Roman"/>
          <w:b/>
          <w:sz w:val="28"/>
        </w:rPr>
        <w:t xml:space="preserve"> </w:t>
      </w:r>
      <w:r w:rsidR="00864EFB">
        <w:rPr>
          <w:rFonts w:ascii="Times New Roman" w:hAnsi="Times New Roman" w:cs="Times New Roman"/>
          <w:b/>
          <w:sz w:val="24"/>
        </w:rPr>
        <w:t>Not Available</w:t>
      </w:r>
    </w:p>
    <w:p w:rsidR="00DB5719" w:rsidRPr="0086206A" w:rsidRDefault="00DB5719" w:rsidP="00266AC9">
      <w:pPr>
        <w:pStyle w:val="NoSpacing"/>
        <w:rPr>
          <w:rFonts w:ascii="UniversCondensedMedium,Bold" w:hAnsi="UniversCondensedMedium,Bold" w:cs="UniversCondensedMedium,Bold"/>
          <w:sz w:val="20"/>
          <w:szCs w:val="20"/>
          <w:lang w:val="en-US"/>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Pr="00600FCE">
        <w:rPr>
          <w:rFonts w:ascii="Times New Roman" w:hAnsi="Times New Roman" w:cs="Times New Roman"/>
          <w:b/>
          <w:sz w:val="24"/>
        </w:rPr>
        <w:tab/>
      </w:r>
      <w:r w:rsidR="00600FCE" w:rsidRPr="00600FCE">
        <w:rPr>
          <w:rFonts w:ascii="Times New Roman" w:hAnsi="Times New Roman" w:cs="Times New Roman"/>
          <w:b/>
          <w:sz w:val="24"/>
        </w:rPr>
        <w:t>n-</w:t>
      </w:r>
      <w:proofErr w:type="spellStart"/>
      <w:r w:rsidR="00864EFB" w:rsidRPr="00864EFB">
        <w:rPr>
          <w:rFonts w:ascii="Times New Roman" w:hAnsi="Times New Roman" w:cs="Times New Roman"/>
          <w:b/>
          <w:sz w:val="24"/>
        </w:rPr>
        <w:t>Decane</w:t>
      </w:r>
      <w:proofErr w:type="spellEnd"/>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3217F6" w:rsidRPr="003217F6">
        <w:rPr>
          <w:rFonts w:ascii="Times New Roman" w:hAnsi="Times New Roman" w:cs="Times New Roman"/>
          <w:b/>
          <w:sz w:val="24"/>
        </w:rPr>
        <w:t>C</w:t>
      </w:r>
      <w:r w:rsidR="003217F6" w:rsidRPr="003217F6">
        <w:rPr>
          <w:rFonts w:ascii="Times New Roman" w:hAnsi="Times New Roman" w:cs="Times New Roman"/>
          <w:b/>
          <w:sz w:val="24"/>
          <w:vertAlign w:val="subscript"/>
        </w:rPr>
        <w:t>10</w:t>
      </w:r>
      <w:r w:rsidR="003217F6" w:rsidRPr="003217F6">
        <w:rPr>
          <w:rFonts w:ascii="Times New Roman" w:hAnsi="Times New Roman" w:cs="Times New Roman"/>
          <w:b/>
          <w:sz w:val="24"/>
        </w:rPr>
        <w:t>H</w:t>
      </w:r>
      <w:r w:rsidR="00864EFB">
        <w:rPr>
          <w:rFonts w:ascii="Times New Roman" w:hAnsi="Times New Roman" w:cs="Times New Roman"/>
          <w:b/>
          <w:sz w:val="24"/>
          <w:vertAlign w:val="subscript"/>
        </w:rPr>
        <w:t>22</w:t>
      </w:r>
      <w:bookmarkStart w:id="0" w:name="_GoBack"/>
      <w:bookmarkEnd w:id="0"/>
    </w:p>
    <w:p w:rsidR="00351695" w:rsidRPr="00F53F52" w:rsidRDefault="00351695" w:rsidP="00F53F52">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043A8B" w:rsidRPr="003D1E16" w:rsidRDefault="00043A8B" w:rsidP="00043A8B">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043A8B" w:rsidRPr="003D1E16" w:rsidRDefault="00043A8B" w:rsidP="00043A8B">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043A8B" w:rsidRPr="003D1E16" w:rsidRDefault="00043A8B" w:rsidP="00043A8B">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043A8B" w:rsidRDefault="00043A8B" w:rsidP="00043A8B">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043A8B" w:rsidRDefault="00043A8B" w:rsidP="00043A8B">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C07A1" w:rsidRDefault="00043A8B" w:rsidP="003D1E16">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F53F52" w:rsidRDefault="00B93DD8" w:rsidP="00F53F5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577"/>
        <w:gridCol w:w="3690"/>
        <w:gridCol w:w="3700"/>
      </w:tblGrid>
      <w:tr w:rsidR="008F176C" w:rsidRPr="00F829BC" w:rsidTr="00AC169D">
        <w:trPr>
          <w:trHeight w:val="285"/>
        </w:trPr>
        <w:tc>
          <w:tcPr>
            <w:tcW w:w="357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9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70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AC169D">
        <w:trPr>
          <w:trHeight w:val="285"/>
        </w:trPr>
        <w:tc>
          <w:tcPr>
            <w:tcW w:w="3577" w:type="dxa"/>
          </w:tcPr>
          <w:p w:rsidR="008F176C" w:rsidRPr="0091436A" w:rsidRDefault="0091436A" w:rsidP="003217F6">
            <w:pPr>
              <w:pStyle w:val="NoSpacing"/>
              <w:rPr>
                <w:rFonts w:ascii="Times New Roman" w:hAnsi="Times New Roman" w:cs="Times New Roman"/>
                <w:b/>
                <w:sz w:val="20"/>
                <w:szCs w:val="20"/>
                <w:lang w:val="en-US"/>
              </w:rPr>
            </w:pPr>
            <w:r w:rsidRPr="0091436A">
              <w:rPr>
                <w:rFonts w:ascii="Times New Roman" w:hAnsi="Times New Roman" w:cs="Times New Roman"/>
                <w:b/>
                <w:sz w:val="24"/>
              </w:rPr>
              <w:t>{n-}</w:t>
            </w:r>
            <w:proofErr w:type="spellStart"/>
            <w:r w:rsidRPr="0091436A">
              <w:rPr>
                <w:rFonts w:ascii="Times New Roman" w:hAnsi="Times New Roman" w:cs="Times New Roman"/>
                <w:b/>
                <w:sz w:val="24"/>
              </w:rPr>
              <w:t>Decane</w:t>
            </w:r>
            <w:proofErr w:type="spellEnd"/>
          </w:p>
        </w:tc>
        <w:tc>
          <w:tcPr>
            <w:tcW w:w="3690" w:type="dxa"/>
          </w:tcPr>
          <w:p w:rsidR="008F176C" w:rsidRPr="00F829BC" w:rsidRDefault="00864EFB" w:rsidP="00351695">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44"/>
                <w:lang w:val="en-US"/>
              </w:rPr>
              <w:t>124-18-5</w:t>
            </w:r>
          </w:p>
        </w:tc>
        <w:tc>
          <w:tcPr>
            <w:tcW w:w="370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BC3D71" w:rsidRPr="00C476FF" w:rsidRDefault="00BC3D71" w:rsidP="00C476FF">
      <w:pPr>
        <w:pStyle w:val="NoSpacing"/>
      </w:pPr>
    </w:p>
    <w:p w:rsidR="0091436A" w:rsidRPr="0091436A" w:rsidRDefault="00BC3D71" w:rsidP="0091436A">
      <w:pPr>
        <w:pStyle w:val="NoSpacing"/>
        <w:rPr>
          <w:rFonts w:eastAsia="Times New Roman"/>
          <w:lang w:val="en-US" w:eastAsia="en-US"/>
        </w:rPr>
      </w:pPr>
      <w:r w:rsidRPr="00F37AF7">
        <w:rPr>
          <w:rFonts w:ascii="Times New Roman" w:hAnsi="Times New Roman" w:cs="Times New Roman"/>
          <w:b/>
          <w:sz w:val="28"/>
          <w:szCs w:val="24"/>
          <w:u w:val="single"/>
          <w:shd w:val="clear" w:color="auto" w:fill="FFFFFF"/>
        </w:rPr>
        <w:t>Toxicological Data on Ingredients:</w:t>
      </w:r>
      <w:r w:rsidRPr="00F37AF7">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91436A" w:rsidRPr="0091436A">
        <w:rPr>
          <w:rFonts w:ascii="Times New Roman" w:eastAsia="Times New Roman" w:hAnsi="Times New Roman" w:cs="Times New Roman"/>
          <w:b/>
          <w:sz w:val="24"/>
          <w:lang w:val="en-US" w:eastAsia="en-US"/>
        </w:rPr>
        <w:t>n-</w:t>
      </w:r>
      <w:proofErr w:type="spellStart"/>
      <w:r w:rsidR="0091436A" w:rsidRPr="0091436A">
        <w:rPr>
          <w:rFonts w:ascii="Times New Roman" w:eastAsia="Times New Roman" w:hAnsi="Times New Roman" w:cs="Times New Roman"/>
          <w:b/>
          <w:sz w:val="24"/>
          <w:lang w:val="en-US" w:eastAsia="en-US"/>
        </w:rPr>
        <w:t>Decane</w:t>
      </w:r>
      <w:proofErr w:type="spellEnd"/>
      <w:r w:rsidR="0091436A" w:rsidRPr="0091436A">
        <w:rPr>
          <w:rFonts w:ascii="Times New Roman" w:eastAsia="Times New Roman" w:hAnsi="Times New Roman" w:cs="Times New Roman"/>
          <w:b/>
          <w:sz w:val="24"/>
          <w:lang w:val="en-US" w:eastAsia="en-US"/>
        </w:rPr>
        <w:t xml:space="preserve">: VAPOR (LC50): Acute: 1369 ppm 8 hours [Rat]. 72300 mg/m 2 </w:t>
      </w:r>
      <w:proofErr w:type="gramStart"/>
      <w:r w:rsidR="0091436A" w:rsidRPr="0091436A">
        <w:rPr>
          <w:rFonts w:ascii="Times New Roman" w:eastAsia="Times New Roman" w:hAnsi="Times New Roman" w:cs="Times New Roman"/>
          <w:b/>
          <w:sz w:val="24"/>
          <w:lang w:val="en-US" w:eastAsia="en-US"/>
        </w:rPr>
        <w:t>hours[</w:t>
      </w:r>
      <w:proofErr w:type="gramEnd"/>
      <w:r w:rsidR="0091436A" w:rsidRPr="0091436A">
        <w:rPr>
          <w:rFonts w:ascii="Times New Roman" w:eastAsia="Times New Roman" w:hAnsi="Times New Roman" w:cs="Times New Roman"/>
          <w:b/>
          <w:sz w:val="24"/>
          <w:lang w:val="en-US" w:eastAsia="en-US"/>
        </w:rPr>
        <w:t>Mouse].</w:t>
      </w:r>
    </w:p>
    <w:p w:rsidR="003217F6" w:rsidRPr="003217F6" w:rsidRDefault="003217F6" w:rsidP="003217F6">
      <w:pPr>
        <w:pStyle w:val="NoSpacing"/>
        <w:rPr>
          <w:rFonts w:eastAsia="Times New Roman"/>
          <w:lang w:val="en-US" w:eastAsia="en-US"/>
        </w:rPr>
      </w:pPr>
    </w:p>
    <w:p w:rsidR="002A0906" w:rsidRPr="003217F6" w:rsidRDefault="002A0906" w:rsidP="003217F6">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033112">
              <w:rPr>
                <w:color w:val="auto"/>
                <w:sz w:val="44"/>
              </w:rPr>
              <w:lastRenderedPageBreak/>
              <w:t>Section 3: Hazards Identification</w:t>
            </w:r>
          </w:p>
        </w:tc>
      </w:tr>
    </w:tbl>
    <w:p w:rsidR="00796FC6" w:rsidRPr="0003645C" w:rsidRDefault="00796FC6" w:rsidP="0003645C">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91436A" w:rsidRPr="0091436A" w:rsidRDefault="0091436A" w:rsidP="0091436A">
      <w:pPr>
        <w:spacing w:after="0" w:line="240" w:lineRule="auto"/>
        <w:rPr>
          <w:rFonts w:ascii="Times New Roman" w:eastAsia="Times New Roman" w:hAnsi="Times New Roman" w:cs="Times New Roman"/>
          <w:b/>
          <w:sz w:val="24"/>
          <w:szCs w:val="25"/>
          <w:lang w:val="en-US" w:eastAsia="en-US"/>
        </w:rPr>
      </w:pPr>
      <w:r w:rsidRPr="0091436A">
        <w:rPr>
          <w:rFonts w:ascii="Times New Roman" w:eastAsia="Times New Roman" w:hAnsi="Times New Roman" w:cs="Times New Roman"/>
          <w:b/>
          <w:sz w:val="24"/>
          <w:szCs w:val="25"/>
          <w:lang w:val="en-US" w:eastAsia="en-US"/>
        </w:rPr>
        <w:t xml:space="preserve">Hazardous in case of ingestion, of inhalation. Slightly hazardous in case of skin contact (irritant, </w:t>
      </w:r>
      <w:proofErr w:type="spellStart"/>
      <w:r w:rsidRPr="0091436A">
        <w:rPr>
          <w:rFonts w:ascii="Times New Roman" w:eastAsia="Times New Roman" w:hAnsi="Times New Roman" w:cs="Times New Roman"/>
          <w:b/>
          <w:sz w:val="24"/>
          <w:szCs w:val="25"/>
          <w:lang w:val="en-US" w:eastAsia="en-US"/>
        </w:rPr>
        <w:t>permeator</w:t>
      </w:r>
      <w:proofErr w:type="spellEnd"/>
      <w:r w:rsidRPr="0091436A">
        <w:rPr>
          <w:rFonts w:ascii="Times New Roman" w:eastAsia="Times New Roman" w:hAnsi="Times New Roman" w:cs="Times New Roman"/>
          <w:b/>
          <w:sz w:val="24"/>
          <w:szCs w:val="25"/>
          <w:lang w:val="en-US" w:eastAsia="en-US"/>
        </w:rPr>
        <w:t>), of eye contact (irritant).</w:t>
      </w:r>
    </w:p>
    <w:p w:rsidR="00E72E7E" w:rsidRPr="0003645C" w:rsidRDefault="00E72E7E" w:rsidP="0003645C">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 xml:space="preserve">Slightly hazardous in case of skin contact (sensitizer). </w:t>
      </w:r>
    </w:p>
    <w:p w:rsid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 xml:space="preserve">CARCINOGENIC EFFECTS: Not available. </w:t>
      </w:r>
    </w:p>
    <w:p w:rsid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 xml:space="preserve">MUTAGENIC EFFECTS: Not available. </w:t>
      </w:r>
    </w:p>
    <w:p w:rsid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 xml:space="preserve">TERATOGENIC EFFECTS: Not available.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DEVELOPMENTAL TOXICITY: Not available. The substance may be toxic to central nervous system (CNS). Repeated or prolonged exposure to the substance can produce target organs damage</w:t>
      </w:r>
      <w:r>
        <w:rPr>
          <w:rFonts w:ascii="Times New Roman" w:eastAsia="Times New Roman" w:hAnsi="Times New Roman" w:cs="Times New Roman"/>
          <w:b/>
          <w:sz w:val="24"/>
          <w:szCs w:val="25"/>
          <w:lang w:val="en-US" w:eastAsia="en-US"/>
        </w:rPr>
        <w:t>.</w:t>
      </w:r>
    </w:p>
    <w:p w:rsidR="008D2895" w:rsidRPr="003217F6" w:rsidRDefault="008D2895" w:rsidP="003217F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D07D6E">
              <w:rPr>
                <w:color w:val="auto"/>
                <w:sz w:val="44"/>
              </w:rPr>
              <w:t>Section 4: First Aid Measures</w:t>
            </w:r>
          </w:p>
        </w:tc>
      </w:tr>
    </w:tbl>
    <w:p w:rsidR="008D2895" w:rsidRPr="008D2895" w:rsidRDefault="008D2895" w:rsidP="008D2895">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Get medical attention if irritation occurs.</w:t>
      </w:r>
    </w:p>
    <w:p w:rsidR="003217F6" w:rsidRPr="0003645C" w:rsidRDefault="003217F6" w:rsidP="0003645C">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C05B1A" w:rsidRPr="0003645C" w:rsidRDefault="0003645C" w:rsidP="003217F6">
      <w:pPr>
        <w:pStyle w:val="NoSpacing"/>
        <w:rPr>
          <w:rFonts w:ascii="Times New Roman" w:hAnsi="Times New Roman" w:cs="Times New Roman"/>
          <w:b/>
          <w:sz w:val="24"/>
        </w:rPr>
      </w:pPr>
      <w:r w:rsidRPr="0003645C">
        <w:rPr>
          <w:rFonts w:ascii="Times New Roman" w:hAnsi="Times New Roman" w:cs="Times New Roman"/>
          <w:b/>
          <w:sz w:val="24"/>
        </w:rPr>
        <w:t>Wash with soap and water. Cover the irritated skin with an emollient. Get medical attention if irritation develops.</w:t>
      </w:r>
    </w:p>
    <w:p w:rsidR="0003645C" w:rsidRPr="0003645C" w:rsidRDefault="0003645C" w:rsidP="0003645C">
      <w:pPr>
        <w:pStyle w:val="NoSpacing"/>
      </w:pPr>
    </w:p>
    <w:p w:rsidR="003217F6" w:rsidRPr="003217F6" w:rsidRDefault="00C53953" w:rsidP="003217F6">
      <w:pPr>
        <w:pStyle w:val="NoSpacing"/>
        <w:rPr>
          <w:rFonts w:ascii="Times New Roman" w:hAnsi="Times New Roman" w:cs="Times New Roman"/>
          <w:b/>
          <w:sz w:val="28"/>
          <w:szCs w:val="24"/>
          <w:u w:val="single"/>
        </w:rPr>
      </w:pPr>
      <w:r w:rsidRPr="003217F6">
        <w:rPr>
          <w:rFonts w:ascii="Times New Roman" w:hAnsi="Times New Roman" w:cs="Times New Roman"/>
          <w:b/>
          <w:sz w:val="28"/>
          <w:szCs w:val="24"/>
          <w:u w:val="single"/>
        </w:rPr>
        <w:t>Serious Skin Contact:</w:t>
      </w:r>
      <w:r w:rsidR="00846F8E" w:rsidRPr="003217F6">
        <w:rPr>
          <w:rFonts w:ascii="Times New Roman" w:hAnsi="Times New Roman" w:cs="Times New Roman"/>
          <w:b/>
          <w:sz w:val="28"/>
          <w:szCs w:val="24"/>
          <w:u w:val="single"/>
        </w:rPr>
        <w:t xml:space="preserve"> </w:t>
      </w:r>
    </w:p>
    <w:p w:rsidR="003217F6" w:rsidRPr="003217F6" w:rsidRDefault="003217F6" w:rsidP="003217F6">
      <w:pPr>
        <w:pStyle w:val="NoSpacing"/>
        <w:rPr>
          <w:rFonts w:ascii="Times New Roman" w:eastAsia="Times New Roman" w:hAnsi="Times New Roman" w:cs="Times New Roman"/>
          <w:b/>
          <w:sz w:val="24"/>
          <w:szCs w:val="24"/>
          <w:lang w:val="en-US" w:eastAsia="en-US"/>
        </w:rPr>
      </w:pPr>
      <w:r w:rsidRPr="003217F6">
        <w:rPr>
          <w:rFonts w:ascii="Times New Roman" w:eastAsia="Times New Roman" w:hAnsi="Times New Roman" w:cs="Times New Roman"/>
          <w:b/>
          <w:sz w:val="24"/>
          <w:szCs w:val="24"/>
          <w:lang w:val="en-US" w:eastAsia="en-US"/>
        </w:rPr>
        <w:t>Wash with a disinfectant soap and cover the contaminated skin with an anti-bacterial cream. Seek immediate medical attention.</w:t>
      </w:r>
    </w:p>
    <w:p w:rsidR="004378B2" w:rsidRPr="003217F6" w:rsidRDefault="004378B2" w:rsidP="003217F6">
      <w:pPr>
        <w:pStyle w:val="NoSpacing"/>
      </w:pPr>
    </w:p>
    <w:p w:rsidR="00221067" w:rsidRDefault="00F841D9" w:rsidP="00221067">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3217F6" w:rsidRPr="0003645C" w:rsidRDefault="003217F6" w:rsidP="0003645C">
      <w:pPr>
        <w:pStyle w:val="NoSpacing"/>
      </w:pPr>
    </w:p>
    <w:p w:rsidR="00C05B1A" w:rsidRPr="00C05B1A" w:rsidRDefault="00C53953" w:rsidP="00C05B1A">
      <w:pPr>
        <w:pStyle w:val="NoSpacing"/>
        <w:rPr>
          <w:rFonts w:ascii="Times New Roman" w:hAnsi="Times New Roman" w:cs="Times New Roman"/>
          <w:b/>
          <w:sz w:val="28"/>
          <w:szCs w:val="24"/>
          <w:u w:val="single"/>
        </w:rPr>
      </w:pPr>
      <w:r w:rsidRPr="00C05B1A">
        <w:rPr>
          <w:rFonts w:ascii="Times New Roman" w:hAnsi="Times New Roman" w:cs="Times New Roman"/>
          <w:b/>
          <w:sz w:val="28"/>
          <w:szCs w:val="24"/>
          <w:u w:val="single"/>
        </w:rPr>
        <w:t xml:space="preserve">Serious Inhalation: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Evacuate the victim to a safe area as soon as possible. Loosen tight clothing such as a collar, tie, belt or waistband. If breathing is difficult, administer oxygen. If the victim is not breathing, perform mouth-to-mouth resuscitation. WARNING: It may be hazardous to the person providing aid to give mouth-to-mouth resuscitation when the inhaled material is toxic, infectious or corrosive. Seek medical attention.</w:t>
      </w:r>
    </w:p>
    <w:p w:rsidR="00C1696C" w:rsidRDefault="00C1696C" w:rsidP="005F6CF8">
      <w:pPr>
        <w:pStyle w:val="NoSpacing"/>
      </w:pPr>
    </w:p>
    <w:p w:rsidR="00C1696C" w:rsidRDefault="00C1696C" w:rsidP="005F6CF8">
      <w:pPr>
        <w:pStyle w:val="NoSpacing"/>
      </w:pPr>
    </w:p>
    <w:p w:rsidR="00C1696C" w:rsidRDefault="00C1696C" w:rsidP="005F6CF8">
      <w:pPr>
        <w:pStyle w:val="NoSpacing"/>
      </w:pPr>
    </w:p>
    <w:p w:rsidR="00C1696C" w:rsidRDefault="00C1696C" w:rsidP="00C1696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1696C" w:rsidTr="00557B2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1696C" w:rsidRPr="007B71FE" w:rsidRDefault="00C1696C" w:rsidP="00557B2B">
            <w:pPr>
              <w:rPr>
                <w:color w:val="auto"/>
              </w:rPr>
            </w:pPr>
            <w:r w:rsidRPr="00D07D6E">
              <w:rPr>
                <w:color w:val="auto"/>
                <w:sz w:val="44"/>
              </w:rPr>
              <w:lastRenderedPageBreak/>
              <w:t>Section 4: First Aid Measures</w:t>
            </w:r>
            <w:r>
              <w:rPr>
                <w:color w:val="auto"/>
                <w:sz w:val="44"/>
              </w:rPr>
              <w:t xml:space="preserve"> (Continued)</w:t>
            </w:r>
          </w:p>
        </w:tc>
      </w:tr>
    </w:tbl>
    <w:p w:rsidR="00C1696C" w:rsidRPr="005F6CF8" w:rsidRDefault="00C1696C" w:rsidP="005F6CF8">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D830D4" w:rsidRPr="0003645C" w:rsidRDefault="00D830D4" w:rsidP="0003645C">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5F6CF8" w:rsidRPr="005F6CF8" w:rsidRDefault="005F6CF8" w:rsidP="005F6CF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B26EB1">
              <w:rPr>
                <w:color w:val="auto"/>
                <w:sz w:val="44"/>
              </w:rPr>
              <w:t>Section 5: Fire and Explosion Data</w:t>
            </w:r>
          </w:p>
        </w:tc>
      </w:tr>
    </w:tbl>
    <w:p w:rsidR="002E468E" w:rsidRPr="002E468E" w:rsidRDefault="002E468E" w:rsidP="002E468E">
      <w:pPr>
        <w:pStyle w:val="NoSpacing"/>
      </w:pPr>
    </w:p>
    <w:p w:rsidR="003A213E"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03645C" w:rsidRPr="0003645C">
        <w:rPr>
          <w:rFonts w:ascii="Times New Roman" w:hAnsi="Times New Roman" w:cs="Times New Roman"/>
          <w:b/>
          <w:sz w:val="24"/>
        </w:rPr>
        <w:t>Flammable.</w:t>
      </w:r>
    </w:p>
    <w:p w:rsidR="006871C5" w:rsidRPr="00256F74" w:rsidRDefault="006871C5" w:rsidP="003A213E">
      <w:pPr>
        <w:pStyle w:val="NoSpacing"/>
      </w:pPr>
      <w:r w:rsidRPr="006871C5">
        <w:t xml:space="preserve"> </w:t>
      </w:r>
    </w:p>
    <w:p w:rsidR="00256F74" w:rsidRDefault="00C53953" w:rsidP="00256F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03645C" w:rsidRPr="0003645C">
        <w:rPr>
          <w:rFonts w:ascii="Times New Roman" w:hAnsi="Times New Roman" w:cs="Times New Roman"/>
          <w:b/>
          <w:sz w:val="24"/>
        </w:rPr>
        <w:t>210°C (410°F)</w:t>
      </w:r>
    </w:p>
    <w:p w:rsidR="00641D96" w:rsidRPr="00256F74" w:rsidRDefault="00641D96" w:rsidP="00256F74">
      <w:pPr>
        <w:pStyle w:val="NoSpacing"/>
      </w:pPr>
    </w:p>
    <w:p w:rsidR="002369D2" w:rsidRDefault="00C53953" w:rsidP="006B2E41">
      <w:pPr>
        <w:pStyle w:val="NoSpacing"/>
        <w:rPr>
          <w:rFonts w:eastAsia="Times New Roman"/>
          <w:lang w:val="en-US" w:eastAsia="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03645C" w:rsidRPr="0003645C">
        <w:rPr>
          <w:rFonts w:ascii="Times New Roman" w:hAnsi="Times New Roman" w:cs="Times New Roman"/>
          <w:b/>
          <w:sz w:val="24"/>
        </w:rPr>
        <w:t>CLOSED CUP: 46°C (114.8°F).</w:t>
      </w:r>
    </w:p>
    <w:p w:rsidR="006B2E41" w:rsidRPr="006A6143" w:rsidRDefault="006B2E41" w:rsidP="006A6143">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03645C" w:rsidRPr="0003645C">
        <w:rPr>
          <w:rFonts w:ascii="Times New Roman" w:hAnsi="Times New Roman" w:cs="Times New Roman"/>
          <w:b/>
          <w:sz w:val="24"/>
        </w:rPr>
        <w:t>LOWER: 0.8% UPPER: 5.4%</w:t>
      </w:r>
    </w:p>
    <w:p w:rsidR="00DD56A5" w:rsidRPr="009E11EB" w:rsidRDefault="00DD56A5" w:rsidP="009E11EB">
      <w:pPr>
        <w:pStyle w:val="NoSpacing"/>
      </w:pPr>
    </w:p>
    <w:p w:rsidR="002E468E"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6A6143" w:rsidRPr="006A6143">
        <w:rPr>
          <w:rFonts w:ascii="Times New Roman" w:hAnsi="Times New Roman" w:cs="Times New Roman"/>
          <w:b/>
          <w:sz w:val="24"/>
        </w:rPr>
        <w:t>These products are carbon oxides (CO, CO</w:t>
      </w:r>
      <w:r w:rsidR="006A6143" w:rsidRPr="006A6143">
        <w:rPr>
          <w:rFonts w:ascii="Times New Roman" w:hAnsi="Times New Roman" w:cs="Times New Roman"/>
          <w:b/>
          <w:sz w:val="24"/>
          <w:vertAlign w:val="subscript"/>
        </w:rPr>
        <w:t>2</w:t>
      </w:r>
      <w:r w:rsidR="006A6143" w:rsidRPr="006A6143">
        <w:rPr>
          <w:rFonts w:ascii="Times New Roman" w:hAnsi="Times New Roman" w:cs="Times New Roman"/>
          <w:b/>
          <w:sz w:val="24"/>
        </w:rPr>
        <w:t>).</w:t>
      </w:r>
    </w:p>
    <w:p w:rsidR="002A0906" w:rsidRPr="006A6143" w:rsidRDefault="002A0906" w:rsidP="006A6143">
      <w:pPr>
        <w:pStyle w:val="NoSpacing"/>
      </w:pPr>
    </w:p>
    <w:p w:rsidR="0003645C" w:rsidRDefault="00C53953" w:rsidP="006A6143">
      <w:pPr>
        <w:pStyle w:val="NoSpacing"/>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r w:rsidR="00E56319" w:rsidRPr="006A6143">
        <w:rPr>
          <w:rFonts w:ascii="Times New Roman" w:hAnsi="Times New Roman" w:cs="Times New Roman"/>
          <w:b/>
          <w:sz w:val="28"/>
          <w:szCs w:val="24"/>
        </w:rPr>
        <w:t xml:space="preserve"> </w:t>
      </w:r>
    </w:p>
    <w:p w:rsidR="002A0906" w:rsidRPr="0003645C" w:rsidRDefault="0003645C" w:rsidP="006A6143">
      <w:pPr>
        <w:pStyle w:val="NoSpacing"/>
        <w:rPr>
          <w:rFonts w:ascii="Times New Roman" w:eastAsia="Times New Roman" w:hAnsi="Times New Roman" w:cs="Times New Roman"/>
          <w:b/>
          <w:sz w:val="24"/>
          <w:szCs w:val="24"/>
          <w:lang w:val="en-US" w:eastAsia="en-US"/>
        </w:rPr>
      </w:pPr>
      <w:r w:rsidRPr="0003645C">
        <w:rPr>
          <w:rFonts w:ascii="Times New Roman" w:hAnsi="Times New Roman" w:cs="Times New Roman"/>
          <w:b/>
          <w:sz w:val="24"/>
        </w:rPr>
        <w:t>Flammable in presence of open flames and sparks, of heat. Non-flammable in presence of shocks.</w:t>
      </w:r>
    </w:p>
    <w:p w:rsidR="003A213E" w:rsidRPr="0003645C" w:rsidRDefault="003A213E" w:rsidP="0003645C">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Risks of explosion of the product in presence of static discharge: Not available.</w:t>
      </w:r>
    </w:p>
    <w:p w:rsidR="000751E3" w:rsidRPr="0003645C" w:rsidRDefault="000751E3" w:rsidP="0003645C">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 xml:space="preserve">Flammable liquid, insoluble in water.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 xml:space="preserve">SMALL FIRE: Use DRY chemical powder. </w:t>
      </w:r>
    </w:p>
    <w:p w:rsidR="0003645C" w:rsidRPr="0003645C" w:rsidRDefault="0003645C" w:rsidP="0003645C">
      <w:pPr>
        <w:spacing w:after="0" w:line="240" w:lineRule="auto"/>
        <w:rPr>
          <w:rFonts w:ascii="Times New Roman" w:eastAsia="Times New Roman" w:hAnsi="Times New Roman" w:cs="Times New Roman"/>
          <w:b/>
          <w:sz w:val="24"/>
          <w:szCs w:val="25"/>
          <w:lang w:val="en-US" w:eastAsia="en-US"/>
        </w:rPr>
      </w:pPr>
      <w:r w:rsidRPr="0003645C">
        <w:rPr>
          <w:rFonts w:ascii="Times New Roman" w:eastAsia="Times New Roman" w:hAnsi="Times New Roman" w:cs="Times New Roman"/>
          <w:b/>
          <w:sz w:val="24"/>
          <w:szCs w:val="25"/>
          <w:lang w:val="en-US" w:eastAsia="en-US"/>
        </w:rPr>
        <w:t xml:space="preserve">LARGE FIRE: Use water spray or fog. Cool containing vessels with water jet in order to prevent pressure build-up, </w:t>
      </w:r>
      <w:proofErr w:type="spellStart"/>
      <w:r w:rsidRPr="0003645C">
        <w:rPr>
          <w:rFonts w:ascii="Times New Roman" w:eastAsia="Times New Roman" w:hAnsi="Times New Roman" w:cs="Times New Roman"/>
          <w:b/>
          <w:sz w:val="24"/>
          <w:szCs w:val="25"/>
          <w:lang w:val="en-US" w:eastAsia="en-US"/>
        </w:rPr>
        <w:t>autoignition</w:t>
      </w:r>
      <w:proofErr w:type="spellEnd"/>
      <w:r w:rsidRPr="0003645C">
        <w:rPr>
          <w:rFonts w:ascii="Times New Roman" w:eastAsia="Times New Roman" w:hAnsi="Times New Roman" w:cs="Times New Roman"/>
          <w:b/>
          <w:sz w:val="24"/>
          <w:szCs w:val="25"/>
          <w:lang w:val="en-US" w:eastAsia="en-US"/>
        </w:rPr>
        <w:t xml:space="preserve"> or explosion.</w:t>
      </w:r>
    </w:p>
    <w:p w:rsidR="00A34C24" w:rsidRPr="00A34C24" w:rsidRDefault="00A34C24" w:rsidP="00A34C24">
      <w:pPr>
        <w:pStyle w:val="NoSpacing"/>
      </w:pPr>
    </w:p>
    <w:p w:rsidR="000E57DB" w:rsidRPr="00A34C24" w:rsidRDefault="00C53953" w:rsidP="0003645C">
      <w:pPr>
        <w:pStyle w:val="NoSpacing"/>
        <w:rPr>
          <w:rFonts w:ascii="Times New Roman" w:hAnsi="Times New Roman" w:cs="Times New Roman"/>
          <w:b/>
          <w:sz w:val="28"/>
          <w:szCs w:val="24"/>
          <w:u w:val="single"/>
        </w:rPr>
      </w:pPr>
      <w:r w:rsidRPr="003A213E">
        <w:rPr>
          <w:rFonts w:ascii="Times New Roman" w:hAnsi="Times New Roman" w:cs="Times New Roman"/>
          <w:b/>
          <w:sz w:val="28"/>
          <w:szCs w:val="24"/>
          <w:u w:val="single"/>
        </w:rPr>
        <w:t>Special Remarks on Fire Hazards</w:t>
      </w:r>
      <w:r w:rsidRPr="00A34C24">
        <w:rPr>
          <w:rFonts w:ascii="Times New Roman" w:hAnsi="Times New Roman" w:cs="Times New Roman"/>
          <w:b/>
          <w:sz w:val="28"/>
          <w:szCs w:val="24"/>
        </w:rPr>
        <w:t>:</w:t>
      </w:r>
      <w:r w:rsidR="00A34C24" w:rsidRPr="00A34C24">
        <w:rPr>
          <w:rFonts w:ascii="Times New Roman" w:hAnsi="Times New Roman" w:cs="Times New Roman"/>
          <w:b/>
          <w:sz w:val="24"/>
        </w:rPr>
        <w:t xml:space="preserve"> </w:t>
      </w:r>
      <w:r w:rsidR="0003645C">
        <w:rPr>
          <w:rFonts w:ascii="Times New Roman" w:hAnsi="Times New Roman" w:cs="Times New Roman"/>
          <w:b/>
          <w:sz w:val="24"/>
        </w:rPr>
        <w:t xml:space="preserve"> </w:t>
      </w:r>
      <w:r w:rsidR="0003645C" w:rsidRPr="00A34C24">
        <w:rPr>
          <w:rFonts w:ascii="Times New Roman" w:eastAsia="Times New Roman" w:hAnsi="Times New Roman" w:cs="Times New Roman"/>
          <w:b/>
          <w:sz w:val="24"/>
          <w:szCs w:val="25"/>
          <w:lang w:val="en-US" w:eastAsia="en-US"/>
        </w:rPr>
        <w:t>Not available.</w:t>
      </w:r>
    </w:p>
    <w:p w:rsidR="00A34C24" w:rsidRPr="00A34C24" w:rsidRDefault="00A34C24" w:rsidP="00A34C24">
      <w:pPr>
        <w:pStyle w:val="NoSpacing"/>
      </w:pPr>
    </w:p>
    <w:p w:rsidR="00C26D8D" w:rsidRDefault="00C53953" w:rsidP="00A34C24">
      <w:pPr>
        <w:pStyle w:val="NoSpacing"/>
      </w:pPr>
      <w:r w:rsidRPr="003A213E">
        <w:rPr>
          <w:rFonts w:ascii="Times New Roman" w:hAnsi="Times New Roman" w:cs="Times New Roman"/>
          <w:b/>
          <w:sz w:val="28"/>
          <w:szCs w:val="24"/>
          <w:u w:val="single"/>
        </w:rPr>
        <w:t>Special Remarks on Explosion Hazards</w:t>
      </w:r>
      <w:r w:rsidRPr="00A34C24">
        <w:rPr>
          <w:rFonts w:ascii="Times New Roman" w:hAnsi="Times New Roman" w:cs="Times New Roman"/>
          <w:b/>
          <w:sz w:val="28"/>
          <w:szCs w:val="24"/>
        </w:rPr>
        <w:t xml:space="preserve">: </w:t>
      </w:r>
      <w:r w:rsidR="005D5093" w:rsidRPr="00A34C24">
        <w:rPr>
          <w:rFonts w:ascii="Times New Roman" w:hAnsi="Times New Roman" w:cs="Times New Roman"/>
          <w:b/>
          <w:sz w:val="28"/>
          <w:szCs w:val="24"/>
        </w:rPr>
        <w:t xml:space="preserve"> </w:t>
      </w:r>
      <w:r w:rsidR="00A34C24" w:rsidRPr="00A34C24">
        <w:rPr>
          <w:rFonts w:ascii="Times New Roman" w:eastAsia="Times New Roman" w:hAnsi="Times New Roman" w:cs="Times New Roman"/>
          <w:b/>
          <w:sz w:val="24"/>
          <w:szCs w:val="25"/>
          <w:lang w:val="en-US" w:eastAsia="en-US"/>
        </w:rPr>
        <w:t>Not available.</w:t>
      </w:r>
    </w:p>
    <w:p w:rsidR="003A213E" w:rsidRDefault="003A213E" w:rsidP="00C26D8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lastRenderedPageBreak/>
              <w:t>Section 6: Accidental Release Measures</w:t>
            </w:r>
          </w:p>
        </w:tc>
      </w:tr>
    </w:tbl>
    <w:p w:rsidR="00E94407" w:rsidRPr="00E94407" w:rsidRDefault="00E94407" w:rsidP="00E94407">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364B69" w:rsidRPr="00DA66B1" w:rsidRDefault="00DA66B1" w:rsidP="00364B69">
      <w:pPr>
        <w:pStyle w:val="NoSpacing"/>
        <w:rPr>
          <w:rFonts w:ascii="Times New Roman" w:hAnsi="Times New Roman" w:cs="Times New Roman"/>
          <w:b/>
          <w:sz w:val="24"/>
        </w:rPr>
      </w:pPr>
      <w:r w:rsidRPr="00DA66B1">
        <w:rPr>
          <w:rFonts w:ascii="Times New Roman" w:hAnsi="Times New Roman" w:cs="Times New Roman"/>
          <w:b/>
          <w:sz w:val="24"/>
        </w:rPr>
        <w:t>Absorb with an inert material and put the spilled material in an appropriate waste disposal.</w:t>
      </w:r>
    </w:p>
    <w:p w:rsidR="00DA66B1" w:rsidRPr="00DA66B1" w:rsidRDefault="00DA66B1" w:rsidP="00DA66B1">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DA66B1" w:rsidRPr="00DA66B1" w:rsidRDefault="00DA66B1" w:rsidP="00DA66B1">
      <w:pPr>
        <w:spacing w:after="0" w:line="240" w:lineRule="auto"/>
        <w:rPr>
          <w:rFonts w:ascii="Times New Roman" w:eastAsia="Times New Roman" w:hAnsi="Times New Roman" w:cs="Times New Roman"/>
          <w:b/>
          <w:sz w:val="24"/>
          <w:szCs w:val="25"/>
          <w:lang w:val="en-US" w:eastAsia="en-US"/>
        </w:rPr>
      </w:pPr>
      <w:r w:rsidRPr="00DA66B1">
        <w:rPr>
          <w:rFonts w:ascii="Times New Roman" w:eastAsia="Times New Roman" w:hAnsi="Times New Roman" w:cs="Times New Roman"/>
          <w:b/>
          <w:sz w:val="24"/>
          <w:szCs w:val="25"/>
          <w:lang w:val="en-US" w:eastAsia="en-US"/>
        </w:rPr>
        <w:t>Toxic flammable liquid, insoluble or very slightly soluble in water. Keep away from heat. Keep away from sources of ignition. Stop leak if without risk. Absorb with DRY earth, sand or other non-combustible material. Do not get water inside container. Do not touch spilled material. Prevent entry into sewers, basements or confined areas; dike if needed. Call for assistance on disposal.</w:t>
      </w:r>
    </w:p>
    <w:p w:rsidR="00E94407" w:rsidRPr="00DA66B1" w:rsidRDefault="00E94407" w:rsidP="00DA66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E94407" w:rsidRPr="00E94407" w:rsidRDefault="00E94407" w:rsidP="00E9440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4C7738" w:rsidRPr="004C7738" w:rsidRDefault="004C7738" w:rsidP="004C7738">
      <w:pPr>
        <w:spacing w:after="0" w:line="240" w:lineRule="auto"/>
        <w:rPr>
          <w:rFonts w:ascii="Times New Roman" w:eastAsia="Times New Roman" w:hAnsi="Times New Roman" w:cs="Times New Roman"/>
          <w:b/>
          <w:sz w:val="24"/>
          <w:szCs w:val="25"/>
          <w:lang w:val="en-US" w:eastAsia="en-US"/>
        </w:rPr>
      </w:pPr>
      <w:r w:rsidRPr="004C7738">
        <w:rPr>
          <w:rFonts w:ascii="Times New Roman" w:eastAsia="Times New Roman" w:hAnsi="Times New Roman" w:cs="Times New Roman"/>
          <w:b/>
          <w:sz w:val="24"/>
          <w:szCs w:val="25"/>
          <w:lang w:val="en-US" w:eastAsia="en-US"/>
        </w:rPr>
        <w:t>Keep away from heat. Keep away from sources of ignition. Ground all equipment containing material. Do not ingest. Do not breathe gas/fumes/ vapor/spray. Wear suitable protective clothing. In case of insufficient ventilation, wear suitable respiratory equipment. If ingested, seek medical advice immediately and show the container or the label. Keep away from incompatibles such as oxidizing agents.</w:t>
      </w:r>
    </w:p>
    <w:p w:rsidR="004105DF" w:rsidRPr="004C7738" w:rsidRDefault="004105DF" w:rsidP="004C7738">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0608A0" w:rsidRPr="00B90943" w:rsidRDefault="004C7738" w:rsidP="00B90943">
      <w:pPr>
        <w:spacing w:after="0" w:line="240" w:lineRule="auto"/>
        <w:rPr>
          <w:rFonts w:ascii="Times New Roman" w:eastAsia="Times New Roman" w:hAnsi="Times New Roman" w:cs="Times New Roman"/>
          <w:b/>
          <w:sz w:val="24"/>
          <w:szCs w:val="25"/>
          <w:lang w:val="en-US" w:eastAsia="en-US"/>
        </w:rPr>
      </w:pPr>
      <w:r w:rsidRPr="004C7738">
        <w:rPr>
          <w:rFonts w:ascii="Times New Roman" w:eastAsia="Times New Roman" w:hAnsi="Times New Roman" w:cs="Times New Roman"/>
          <w:b/>
          <w:sz w:val="24"/>
          <w:szCs w:val="25"/>
          <w:lang w:val="en-US" w:eastAsia="en-US"/>
        </w:rPr>
        <w:t>Store in a segregated and approved area. Keep container in a cool, well-ventilated area. Keep container tightly closed and sealed until ready for use. Avoid all possible sources of ignition (spark or flame).</w:t>
      </w:r>
    </w:p>
    <w:p w:rsidR="00E94407" w:rsidRPr="00364B69" w:rsidRDefault="00E94407" w:rsidP="00364B6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E94407" w:rsidRPr="00E94407" w:rsidRDefault="00E94407" w:rsidP="00E94407">
      <w:pPr>
        <w:pStyle w:val="NoSpacing"/>
      </w:pPr>
    </w:p>
    <w:p w:rsidR="004C7738" w:rsidRPr="004C7738" w:rsidRDefault="00563E0D" w:rsidP="00B90943">
      <w:pPr>
        <w:pStyle w:val="NoSpacing"/>
        <w:rPr>
          <w:rFonts w:ascii="Times New Roman" w:eastAsia="Times New Roman" w:hAnsi="Times New Roman" w:cs="Times New Roman"/>
          <w:b/>
          <w:sz w:val="24"/>
          <w:szCs w:val="25"/>
          <w:lang w:val="en-US" w:eastAsia="en-US"/>
        </w:rPr>
      </w:pPr>
      <w:r w:rsidRPr="00563E0D">
        <w:rPr>
          <w:rFonts w:ascii="Times New Roman" w:hAnsi="Times New Roman" w:cs="Times New Roman"/>
          <w:b/>
          <w:sz w:val="28"/>
          <w:u w:val="single"/>
        </w:rPr>
        <w:t>Engineering Controls:</w:t>
      </w:r>
      <w:r w:rsidR="00B90943">
        <w:rPr>
          <w:rFonts w:ascii="Times New Roman" w:hAnsi="Times New Roman" w:cs="Times New Roman"/>
          <w:b/>
          <w:sz w:val="28"/>
        </w:rPr>
        <w:t xml:space="preserve"> </w:t>
      </w:r>
      <w:r w:rsidR="004C7738" w:rsidRPr="004C7738">
        <w:rPr>
          <w:rFonts w:ascii="Times New Roman" w:eastAsia="Times New Roman" w:hAnsi="Times New Roman" w:cs="Times New Roman"/>
          <w:b/>
          <w:sz w:val="24"/>
          <w:szCs w:val="25"/>
          <w:lang w:val="en-US" w:eastAsia="en-US"/>
        </w:rPr>
        <w:t>Provide exhaust ventilation or other engineering controls to keep the airborne concentrations of vapors below their respective threshold limit value. Ensure that eyewash stations and safety showers are proximal to the work-station location.</w:t>
      </w:r>
    </w:p>
    <w:p w:rsidR="00AF0B76" w:rsidRPr="000E3C14" w:rsidRDefault="00AF0B76" w:rsidP="000E3C14">
      <w:pPr>
        <w:pStyle w:val="NoSpacing"/>
      </w:pPr>
    </w:p>
    <w:p w:rsidR="00E94407" w:rsidRPr="000E055A" w:rsidRDefault="00563E0D" w:rsidP="00B90943">
      <w:pPr>
        <w:pStyle w:val="NoSpacing"/>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r w:rsidR="00687702" w:rsidRPr="00687702">
        <w:rPr>
          <w:rFonts w:ascii="Times New Roman" w:hAnsi="Times New Roman" w:cs="Times New Roman"/>
          <w:b/>
          <w:sz w:val="24"/>
        </w:rPr>
        <w:t xml:space="preserve">Safety glasses. Lab coat. </w:t>
      </w:r>
      <w:proofErr w:type="spellStart"/>
      <w:r w:rsidR="00687702" w:rsidRPr="00687702">
        <w:rPr>
          <w:rFonts w:ascii="Times New Roman" w:hAnsi="Times New Roman" w:cs="Times New Roman"/>
          <w:b/>
          <w:sz w:val="24"/>
        </w:rPr>
        <w:t>Vapor</w:t>
      </w:r>
      <w:proofErr w:type="spellEnd"/>
      <w:r w:rsidR="00687702" w:rsidRPr="00687702">
        <w:rPr>
          <w:rFonts w:ascii="Times New Roman" w:hAnsi="Times New Roman" w:cs="Times New Roman"/>
          <w:b/>
          <w:sz w:val="24"/>
        </w:rPr>
        <w:t xml:space="preserve"> respirator. Be sure to use an approved/certified respirator or equivalent. Gloves.</w:t>
      </w:r>
      <w:r w:rsidR="00B90943" w:rsidRPr="000E055A">
        <w:t xml:space="preserve"> </w:t>
      </w:r>
    </w:p>
    <w:p w:rsidR="006C4744" w:rsidRPr="000E055A" w:rsidRDefault="006C4744" w:rsidP="000E055A">
      <w:pPr>
        <w:pStyle w:val="NoSpacing"/>
      </w:pPr>
    </w:p>
    <w:p w:rsidR="00687702" w:rsidRPr="00687702" w:rsidRDefault="00EF207F" w:rsidP="00B90943">
      <w:pPr>
        <w:pStyle w:val="NoSpacing"/>
        <w:rPr>
          <w:rFonts w:ascii="Times New Roman" w:eastAsia="Times New Roman" w:hAnsi="Times New Roman" w:cs="Times New Roman"/>
          <w:b/>
          <w:sz w:val="24"/>
          <w:szCs w:val="25"/>
          <w:lang w:val="en-US" w:eastAsia="en-US"/>
        </w:rPr>
      </w:pPr>
      <w:r w:rsidRPr="00563E0D">
        <w:rPr>
          <w:rFonts w:ascii="Times New Roman" w:hAnsi="Times New Roman" w:cs="Times New Roman"/>
          <w:b/>
          <w:sz w:val="28"/>
          <w:u w:val="single"/>
        </w:rPr>
        <w:t>Personal Protection in Case of a Large Spill:</w:t>
      </w:r>
      <w:r w:rsidR="00B90943">
        <w:rPr>
          <w:rFonts w:ascii="Times New Roman" w:hAnsi="Times New Roman" w:cs="Times New Roman"/>
          <w:b/>
          <w:sz w:val="28"/>
        </w:rPr>
        <w:t xml:space="preserve"> </w:t>
      </w:r>
      <w:r w:rsidR="00687702" w:rsidRPr="00687702">
        <w:rPr>
          <w:rFonts w:ascii="Times New Roman" w:eastAsia="Times New Roman" w:hAnsi="Times New Roman" w:cs="Times New Roman"/>
          <w:b/>
          <w:sz w:val="24"/>
          <w:szCs w:val="25"/>
          <w:lang w:val="en-US" w:eastAsia="en-US"/>
        </w:rPr>
        <w:t>Splash goggles. Full suit. Vapor respirator. Boots. Gloves. A self-contained breathing apparatus should be used to avoid inhalation of the product. Suggested protective clothing might not be sufficient; consult a specialist BEFORE handling this product.</w:t>
      </w:r>
    </w:p>
    <w:p w:rsidR="00781278" w:rsidRPr="00687702" w:rsidRDefault="00781278" w:rsidP="00687702">
      <w:pPr>
        <w:pStyle w:val="NoSpacing"/>
      </w:pPr>
    </w:p>
    <w:p w:rsidR="004D4CB5" w:rsidRDefault="00EF207F" w:rsidP="000E055A">
      <w:pPr>
        <w:pStyle w:val="NoSpacing"/>
        <w:rPr>
          <w:rFonts w:ascii="Times New Roman" w:hAnsi="Times New Roman" w:cs="Times New Roman"/>
          <w:b/>
          <w:sz w:val="24"/>
          <w:szCs w:val="24"/>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923693" w:rsidRPr="000E055A">
        <w:rPr>
          <w:rFonts w:ascii="Times New Roman" w:hAnsi="Times New Roman" w:cs="Times New Roman"/>
          <w:b/>
          <w:sz w:val="28"/>
          <w:szCs w:val="24"/>
        </w:rPr>
        <w:t xml:space="preserve"> </w:t>
      </w:r>
      <w:r w:rsidR="000E055A" w:rsidRPr="000E055A">
        <w:rPr>
          <w:rFonts w:ascii="Times New Roman" w:hAnsi="Times New Roman" w:cs="Times New Roman"/>
          <w:b/>
          <w:sz w:val="24"/>
        </w:rPr>
        <w:t>Not available.</w:t>
      </w:r>
    </w:p>
    <w:p w:rsidR="004E2B9C" w:rsidRDefault="004E2B9C" w:rsidP="000E055A">
      <w:pPr>
        <w:pStyle w:val="NoSpacing"/>
      </w:pPr>
    </w:p>
    <w:p w:rsidR="000E055A" w:rsidRPr="000E055A" w:rsidRDefault="000E055A" w:rsidP="000E05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687702">
        <w:trPr>
          <w:cnfStyle w:val="100000000000" w:firstRow="1" w:lastRow="0" w:firstColumn="0" w:lastColumn="0" w:oddVBand="0" w:evenVBand="0" w:oddHBand="0"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331F5E">
            <w:pPr>
              <w:rPr>
                <w:color w:val="auto"/>
              </w:rPr>
            </w:pPr>
            <w:r w:rsidRPr="002D6DA5">
              <w:rPr>
                <w:color w:val="auto"/>
                <w:sz w:val="44"/>
              </w:rPr>
              <w:lastRenderedPageBreak/>
              <w:t>Section 9: Physical and Chemical Properties</w:t>
            </w:r>
          </w:p>
        </w:tc>
      </w:tr>
    </w:tbl>
    <w:p w:rsidR="004B06D9" w:rsidRDefault="004B06D9" w:rsidP="00186B80">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0E055A" w:rsidRPr="000E055A">
        <w:rPr>
          <w:rFonts w:ascii="Times New Roman" w:hAnsi="Times New Roman" w:cs="Times New Roman"/>
          <w:b/>
          <w:sz w:val="24"/>
        </w:rPr>
        <w:t xml:space="preserve">Liquid. </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0E055A" w:rsidRPr="00A60A31">
        <w:rPr>
          <w:rFonts w:ascii="Times New Roman" w:hAnsi="Times New Roman" w:cs="Times New Roman"/>
          <w:b/>
          <w:sz w:val="24"/>
        </w:rPr>
        <w:t>Not available.</w:t>
      </w:r>
    </w:p>
    <w:p w:rsidR="002935F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A60A31" w:rsidRPr="00A60A31">
        <w:rPr>
          <w:rFonts w:ascii="Times New Roman" w:hAnsi="Times New Roman" w:cs="Times New Roman"/>
          <w:b/>
          <w:sz w:val="24"/>
        </w:rPr>
        <w:t>Not available.</w:t>
      </w:r>
    </w:p>
    <w:p w:rsidR="000A2770"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142.28 g/mole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proofErr w:type="spellStart"/>
      <w:r w:rsidR="00B6590D" w:rsidRPr="00B6590D">
        <w:rPr>
          <w:rFonts w:ascii="Times New Roman" w:hAnsi="Times New Roman" w:cs="Times New Roman"/>
          <w:b/>
          <w:sz w:val="24"/>
        </w:rPr>
        <w:t>Colorless</w:t>
      </w:r>
      <w:proofErr w:type="spellEnd"/>
      <w:r w:rsidR="00B6590D" w:rsidRPr="00B6590D">
        <w:rPr>
          <w:rFonts w:ascii="Times New Roman" w:hAnsi="Times New Roman" w:cs="Times New Roman"/>
          <w:b/>
          <w:sz w:val="24"/>
        </w:rPr>
        <w:t>.</w:t>
      </w:r>
    </w:p>
    <w:p w:rsidR="004E2B9C" w:rsidRPr="004E2B9C" w:rsidRDefault="00A670C6" w:rsidP="004E2B9C">
      <w:pPr>
        <w:pStyle w:val="NoSpacing"/>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B6590D" w:rsidRPr="00B6590D">
        <w:rPr>
          <w:rFonts w:ascii="Times New Roman" w:hAnsi="Times New Roman" w:cs="Times New Roman"/>
          <w:b/>
          <w:sz w:val="24"/>
        </w:rPr>
        <w:t>Not applicable.</w:t>
      </w:r>
    </w:p>
    <w:p w:rsidR="004E2B9C" w:rsidRDefault="004E2B9C" w:rsidP="004E2B9C">
      <w:pPr>
        <w:pStyle w:val="NoSpacing"/>
        <w:rPr>
          <w:rFonts w:ascii="Times New Roman" w:hAnsi="Times New Roman" w:cs="Times New Roman"/>
          <w:b/>
          <w:sz w:val="24"/>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F259DF" w:rsidRPr="00167E06">
        <w:rPr>
          <w:rFonts w:ascii="Times New Roman" w:hAnsi="Times New Roman" w:cs="Times New Roman"/>
          <w:b/>
          <w:sz w:val="24"/>
        </w:rPr>
        <w:t>174.1°C (345.4°F)</w:t>
      </w:r>
    </w:p>
    <w:p w:rsidR="00A670C6" w:rsidRDefault="004E2B9C" w:rsidP="004E2B9C">
      <w:pPr>
        <w:pStyle w:val="NoSpacing"/>
        <w:ind w:left="2880" w:hanging="2880"/>
        <w:rPr>
          <w:rFonts w:ascii="Times New Roman" w:hAnsi="Times New Roman" w:cs="Times New Roman"/>
          <w:b/>
          <w:sz w:val="24"/>
        </w:rPr>
      </w:pPr>
      <w:r w:rsidRPr="00563E0D">
        <w:rPr>
          <w:rFonts w:ascii="Times New Roman" w:hAnsi="Times New Roman" w:cs="Times New Roman"/>
          <w:b/>
          <w:sz w:val="28"/>
        </w:rPr>
        <w:t>Melting Point</w:t>
      </w:r>
      <w:r>
        <w:rPr>
          <w:rFonts w:ascii="Times New Roman" w:hAnsi="Times New Roman" w:cs="Times New Roman"/>
          <w:b/>
          <w:sz w:val="28"/>
        </w:rPr>
        <w:tab/>
      </w:r>
      <w:r w:rsidR="00B90943">
        <w:rPr>
          <w:rFonts w:ascii="Times New Roman" w:hAnsi="Times New Roman" w:cs="Times New Roman"/>
          <w:b/>
          <w:sz w:val="28"/>
        </w:rPr>
        <w:tab/>
      </w:r>
      <w:r>
        <w:rPr>
          <w:rFonts w:ascii="Times New Roman" w:hAnsi="Times New Roman" w:cs="Times New Roman"/>
          <w:b/>
          <w:sz w:val="28"/>
        </w:rPr>
        <w:t>:</w:t>
      </w:r>
      <w:r w:rsidRPr="000323DF">
        <w:rPr>
          <w:rFonts w:ascii="Times New Roman" w:hAnsi="Times New Roman" w:cs="Times New Roman"/>
          <w:b/>
          <w:sz w:val="24"/>
        </w:rPr>
        <w:t xml:space="preserve"> </w:t>
      </w:r>
      <w:r w:rsidR="00F259DF" w:rsidRPr="00167E06">
        <w:rPr>
          <w:rFonts w:ascii="Times New Roman" w:hAnsi="Times New Roman" w:cs="Times New Roman"/>
          <w:b/>
          <w:sz w:val="24"/>
        </w:rPr>
        <w:t>-27.9°C (-18.2°F)</w:t>
      </w:r>
    </w:p>
    <w:p w:rsidR="004E2B9C" w:rsidRDefault="004E2B9C" w:rsidP="004E2B9C">
      <w:pPr>
        <w:pStyle w:val="NoSpacing"/>
        <w:ind w:left="2880" w:hanging="2880"/>
      </w:pPr>
      <w:r w:rsidRPr="00563E0D">
        <w:rPr>
          <w:rFonts w:ascii="Times New Roman" w:hAnsi="Times New Roman" w:cs="Times New Roman"/>
          <w:b/>
          <w:sz w:val="28"/>
        </w:rPr>
        <w:t>Critical Temperature</w:t>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F259DF" w:rsidRPr="00167E06">
        <w:rPr>
          <w:rFonts w:ascii="Times New Roman" w:hAnsi="Times New Roman" w:cs="Times New Roman"/>
          <w:b/>
        </w:rPr>
        <w:t>344.4°C (651.9°F)</w:t>
      </w:r>
    </w:p>
    <w:p w:rsidR="004E2B9C" w:rsidRDefault="004E2B9C" w:rsidP="004E2B9C">
      <w:pPr>
        <w:pStyle w:val="NoSpacing"/>
        <w:rPr>
          <w:rFonts w:ascii="Times New Roman" w:hAnsi="Times New Roman" w:cs="Times New Roman"/>
          <w:b/>
          <w:sz w:val="28"/>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F259DF" w:rsidRPr="00167E06">
        <w:rPr>
          <w:rFonts w:ascii="Times New Roman" w:hAnsi="Times New Roman" w:cs="Times New Roman"/>
          <w:b/>
          <w:sz w:val="24"/>
        </w:rPr>
        <w:t>0.73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sidR="00B90943">
        <w:rPr>
          <w:rFonts w:ascii="Times New Roman" w:hAnsi="Times New Roman" w:cs="Times New Roman"/>
          <w:b/>
          <w:sz w:val="28"/>
        </w:rPr>
        <w:tab/>
      </w:r>
      <w:r>
        <w:rPr>
          <w:rFonts w:ascii="Times New Roman" w:hAnsi="Times New Roman" w:cs="Times New Roman"/>
          <w:b/>
          <w:sz w:val="28"/>
        </w:rPr>
        <w:t xml:space="preserve">: </w:t>
      </w:r>
      <w:r w:rsidR="00897031">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B90943">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F259DF" w:rsidRPr="00167E06">
        <w:rPr>
          <w:rFonts w:ascii="Times New Roman" w:hAnsi="Times New Roman" w:cs="Times New Roman"/>
          <w:b/>
          <w:sz w:val="24"/>
        </w:rPr>
        <w:t>4.9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F259DF">
        <w:rPr>
          <w:rFonts w:ascii="Times New Roman" w:hAnsi="Times New Roman" w:cs="Times New Roman"/>
          <w:b/>
          <w:sz w:val="24"/>
        </w:rPr>
        <w:t>Not available.</w:t>
      </w:r>
    </w:p>
    <w:p w:rsidR="004E07A2"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F259DF" w:rsidRPr="00F259DF">
        <w:rPr>
          <w:rFonts w:ascii="Times New Roman" w:hAnsi="Times New Roman" w:cs="Times New Roman"/>
          <w:b/>
          <w:sz w:val="24"/>
        </w:rPr>
        <w:t>The product is more soluble in oil; log (oil/water) = 6</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F259DF" w:rsidRDefault="00563E0D" w:rsidP="00994BB6">
      <w:pPr>
        <w:pStyle w:val="NoSpacing"/>
      </w:pPr>
      <w:r w:rsidRPr="00563E0D">
        <w:rPr>
          <w:rFonts w:ascii="Times New Roman" w:hAnsi="Times New Roman" w:cs="Times New Roman"/>
          <w:b/>
          <w:sz w:val="28"/>
        </w:rPr>
        <w:t>Dispersion Properties</w:t>
      </w:r>
      <w:r>
        <w:rPr>
          <w:rFonts w:ascii="Times New Roman" w:hAnsi="Times New Roman" w:cs="Times New Roman"/>
          <w:b/>
          <w:sz w:val="28"/>
        </w:rPr>
        <w:tab/>
      </w:r>
      <w:r w:rsidR="00B90943">
        <w:rPr>
          <w:rFonts w:ascii="Times New Roman" w:hAnsi="Times New Roman" w:cs="Times New Roman"/>
          <w:b/>
          <w:sz w:val="28"/>
        </w:rPr>
        <w:tab/>
      </w:r>
      <w:r w:rsidRPr="00563E0D">
        <w:rPr>
          <w:rFonts w:ascii="Times New Roman" w:hAnsi="Times New Roman" w:cs="Times New Roman"/>
          <w:b/>
          <w:sz w:val="28"/>
        </w:rPr>
        <w:t xml:space="preserve">: </w:t>
      </w:r>
      <w:r w:rsidR="00F259DF" w:rsidRPr="00F259DF">
        <w:rPr>
          <w:rFonts w:ascii="Times New Roman" w:hAnsi="Times New Roman" w:cs="Times New Roman"/>
          <w:b/>
          <w:sz w:val="24"/>
        </w:rPr>
        <w:t>See solubility in water, methanol, and diethyl ether.</w:t>
      </w:r>
    </w:p>
    <w:p w:rsidR="00994BB6" w:rsidRPr="00F259DF" w:rsidRDefault="00D16BC7" w:rsidP="00B90943">
      <w:pPr>
        <w:pStyle w:val="NoSpacing"/>
        <w:ind w:left="3600" w:hanging="3600"/>
        <w:rPr>
          <w:rFonts w:ascii="Times New Roman" w:hAnsi="Times New Roman" w:cs="Times New Roman"/>
          <w:b/>
          <w:sz w:val="24"/>
        </w:rPr>
      </w:pPr>
      <w:r w:rsidRPr="000C179A">
        <w:rPr>
          <w:rFonts w:ascii="Times New Roman" w:hAnsi="Times New Roman" w:cs="Times New Roman"/>
          <w:b/>
          <w:sz w:val="28"/>
        </w:rPr>
        <w:t>Solubility</w:t>
      </w:r>
      <w:r w:rsidRPr="000C179A">
        <w:rPr>
          <w:rFonts w:ascii="Times New Roman" w:hAnsi="Times New Roman" w:cs="Times New Roman"/>
          <w:b/>
          <w:sz w:val="28"/>
        </w:rPr>
        <w:tab/>
        <w:t>:</w:t>
      </w:r>
      <w:r>
        <w:rPr>
          <w:sz w:val="28"/>
        </w:rPr>
        <w:t xml:space="preserve"> </w:t>
      </w:r>
      <w:r w:rsidR="00F259DF" w:rsidRPr="00F259DF">
        <w:rPr>
          <w:rFonts w:ascii="Times New Roman" w:hAnsi="Times New Roman" w:cs="Times New Roman"/>
          <w:b/>
          <w:sz w:val="24"/>
        </w:rPr>
        <w:t>Partially soluble in methanol, diethyl ether. Insoluble in cold water. Solubility in Ether: &gt;10% Solubility in Ethanol: &gt;10%</w:t>
      </w:r>
    </w:p>
    <w:p w:rsidR="004B06D9" w:rsidRPr="008A5A55" w:rsidRDefault="004B06D9" w:rsidP="008A5A5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6D06A5">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6D06A5">
              <w:rPr>
                <w:color w:val="auto"/>
                <w:sz w:val="44"/>
              </w:rPr>
              <w:t>Section 10: Stability and Reactivity Data</w:t>
            </w:r>
          </w:p>
        </w:tc>
      </w:tr>
    </w:tbl>
    <w:p w:rsidR="004B06D9" w:rsidRPr="00071A18" w:rsidRDefault="004B06D9" w:rsidP="00071A18">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00203839" w:rsidRPr="00203839">
        <w:rPr>
          <w:rFonts w:ascii="Times New Roman" w:hAnsi="Times New Roman" w:cs="Times New Roman"/>
          <w:b/>
          <w:sz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074DE2" w:rsidRPr="00C61553" w:rsidRDefault="00074DE2" w:rsidP="00C61553">
      <w:pPr>
        <w:pStyle w:val="NoSpacing"/>
      </w:pPr>
    </w:p>
    <w:p w:rsidR="007D0E5F"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bCs/>
          <w:sz w:val="28"/>
          <w:szCs w:val="24"/>
          <w:u w:val="single"/>
        </w:rPr>
        <w:t>Conditions of Instability:</w:t>
      </w:r>
      <w:r w:rsidRPr="007D0E5F">
        <w:rPr>
          <w:rFonts w:ascii="Times New Roman" w:hAnsi="Times New Roman" w:cs="Times New Roman"/>
          <w:b/>
          <w:bCs/>
          <w:sz w:val="28"/>
          <w:szCs w:val="24"/>
        </w:rPr>
        <w:t xml:space="preserve"> </w:t>
      </w:r>
      <w:r w:rsidR="004012C8" w:rsidRPr="007D0E5F">
        <w:rPr>
          <w:rFonts w:ascii="Times New Roman" w:hAnsi="Times New Roman" w:cs="Times New Roman"/>
          <w:b/>
          <w:bCs/>
          <w:sz w:val="28"/>
          <w:szCs w:val="24"/>
        </w:rPr>
        <w:t xml:space="preserve"> </w:t>
      </w:r>
      <w:r w:rsidR="007D0E5F" w:rsidRPr="007D0E5F">
        <w:rPr>
          <w:rFonts w:ascii="Times New Roman" w:eastAsia="Times New Roman" w:hAnsi="Times New Roman" w:cs="Times New Roman"/>
          <w:b/>
          <w:sz w:val="24"/>
          <w:szCs w:val="24"/>
          <w:lang w:val="en-US" w:eastAsia="en-US"/>
        </w:rPr>
        <w:t>Heat, ignition sources (flames, sparks, etc.), incompatible materials.</w:t>
      </w:r>
    </w:p>
    <w:p w:rsidR="007D0E5F" w:rsidRPr="007D0E5F" w:rsidRDefault="007D0E5F" w:rsidP="007D0E5F">
      <w:pPr>
        <w:pStyle w:val="NoSpacing"/>
        <w:rPr>
          <w:rFonts w:eastAsia="Times New Roman"/>
          <w:lang w:val="en-US" w:eastAsia="en-US"/>
        </w:rPr>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sidRPr="00B37F64">
        <w:t xml:space="preserve">  </w:t>
      </w:r>
      <w:r w:rsidR="007D0E5F" w:rsidRPr="007D0E5F">
        <w:rPr>
          <w:rFonts w:ascii="Times New Roman" w:hAnsi="Times New Roman" w:cs="Times New Roman"/>
          <w:b/>
          <w:sz w:val="24"/>
        </w:rPr>
        <w:t>Reactive with oxidizing agents.</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7D0E5F" w:rsidRPr="007D0E5F">
        <w:rPr>
          <w:rFonts w:ascii="Times New Roman" w:hAnsi="Times New Roman" w:cs="Times New Roman"/>
          <w:b/>
          <w:sz w:val="24"/>
        </w:rPr>
        <w:t>Non-corrosive in presence of glass.</w:t>
      </w:r>
    </w:p>
    <w:p w:rsidR="004B06D9" w:rsidRDefault="004B06D9" w:rsidP="00AC0248">
      <w:pPr>
        <w:pStyle w:val="NoSpacing"/>
      </w:pPr>
    </w:p>
    <w:p w:rsidR="007946A7" w:rsidRDefault="005460EF" w:rsidP="00186B80">
      <w:pPr>
        <w:pStyle w:val="NoSpacing"/>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 xml:space="preserve">: </w:t>
      </w:r>
      <w:r w:rsidR="0062572D" w:rsidRPr="00186B80">
        <w:rPr>
          <w:rFonts w:ascii="Times New Roman" w:hAnsi="Times New Roman" w:cs="Times New Roman"/>
          <w:b/>
          <w:sz w:val="28"/>
          <w:szCs w:val="24"/>
        </w:rPr>
        <w:t xml:space="preserve"> </w:t>
      </w:r>
      <w:r w:rsidR="00186B80" w:rsidRPr="005460EF">
        <w:rPr>
          <w:rFonts w:ascii="Times New Roman" w:hAnsi="Times New Roman" w:cs="Times New Roman"/>
          <w:b/>
          <w:bCs/>
          <w:sz w:val="24"/>
          <w:szCs w:val="24"/>
        </w:rPr>
        <w:t>Not available.</w:t>
      </w:r>
    </w:p>
    <w:p w:rsidR="00186B80" w:rsidRPr="00186B80" w:rsidRDefault="00186B80" w:rsidP="00186B80">
      <w:pPr>
        <w:pStyle w:val="NoSpacing"/>
      </w:pPr>
    </w:p>
    <w:p w:rsidR="008A37A7" w:rsidRPr="008A5A55" w:rsidRDefault="005460EF" w:rsidP="008A37A7">
      <w:pPr>
        <w:pStyle w:val="NoSpacing"/>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r w:rsidR="008A37A7" w:rsidRPr="008A37A7">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A37A7" w:rsidTr="00557B2B">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A37A7" w:rsidRPr="007B71FE" w:rsidRDefault="008A37A7" w:rsidP="002B6742">
            <w:pPr>
              <w:rPr>
                <w:color w:val="auto"/>
              </w:rPr>
            </w:pPr>
            <w:r w:rsidRPr="006D06A5">
              <w:rPr>
                <w:color w:val="auto"/>
                <w:sz w:val="44"/>
              </w:rPr>
              <w:lastRenderedPageBreak/>
              <w:t>Section 10: Stability and Reactivity Data</w:t>
            </w:r>
            <w:r>
              <w:rPr>
                <w:color w:val="auto"/>
                <w:sz w:val="44"/>
              </w:rPr>
              <w:t xml:space="preserve"> (C</w:t>
            </w:r>
            <w:r w:rsidR="002B6742">
              <w:rPr>
                <w:color w:val="auto"/>
                <w:sz w:val="44"/>
              </w:rPr>
              <w:t>o</w:t>
            </w:r>
            <w:r>
              <w:rPr>
                <w:color w:val="auto"/>
                <w:sz w:val="44"/>
              </w:rPr>
              <w:t>ntinued)</w:t>
            </w:r>
          </w:p>
        </w:tc>
      </w:tr>
    </w:tbl>
    <w:p w:rsidR="00FB3771" w:rsidRPr="00AC0248" w:rsidRDefault="00FB3771" w:rsidP="00AC0248">
      <w:pPr>
        <w:pStyle w:val="NoSpacing"/>
      </w:pPr>
    </w:p>
    <w:p w:rsidR="004012C8" w:rsidRPr="007D0E5F" w:rsidRDefault="005460EF" w:rsidP="007D0E5F">
      <w:pPr>
        <w:pStyle w:val="NoSpacing"/>
        <w:rPr>
          <w:rFonts w:ascii="Times New Roman" w:eastAsia="Times New Roman" w:hAnsi="Times New Roman" w:cs="Times New Roman"/>
          <w:b/>
          <w:sz w:val="24"/>
          <w:szCs w:val="24"/>
          <w:lang w:val="en-US" w:eastAsia="en-US"/>
        </w:rPr>
      </w:pPr>
      <w:r w:rsidRPr="007D0E5F">
        <w:rPr>
          <w:rFonts w:ascii="Times New Roman" w:hAnsi="Times New Roman" w:cs="Times New Roman"/>
          <w:b/>
          <w:sz w:val="28"/>
          <w:szCs w:val="24"/>
          <w:u w:val="single"/>
        </w:rPr>
        <w:t>Polymerization:</w:t>
      </w:r>
      <w:r w:rsidRPr="007D0E5F">
        <w:rPr>
          <w:rFonts w:ascii="Times New Roman" w:hAnsi="Times New Roman" w:cs="Times New Roman"/>
          <w:b/>
          <w:sz w:val="28"/>
          <w:szCs w:val="24"/>
        </w:rPr>
        <w:t xml:space="preserve"> </w:t>
      </w:r>
      <w:r w:rsidR="00EC648D" w:rsidRPr="007D0E5F">
        <w:rPr>
          <w:rFonts w:ascii="Times New Roman" w:hAnsi="Times New Roman" w:cs="Times New Roman"/>
          <w:b/>
          <w:sz w:val="28"/>
          <w:szCs w:val="24"/>
        </w:rPr>
        <w:t xml:space="preserve"> </w:t>
      </w:r>
      <w:r w:rsidR="007D0E5F" w:rsidRPr="007D0E5F">
        <w:rPr>
          <w:rFonts w:ascii="Times New Roman" w:eastAsia="Times New Roman" w:hAnsi="Times New Roman" w:cs="Times New Roman"/>
          <w:b/>
          <w:sz w:val="24"/>
          <w:szCs w:val="24"/>
          <w:lang w:val="en-US" w:eastAsia="en-US"/>
        </w:rPr>
        <w:t>Will not occur.</w:t>
      </w:r>
    </w:p>
    <w:p w:rsidR="004E2B9C" w:rsidRDefault="004E2B9C" w:rsidP="000608A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t>Section 11: Toxicological Information</w:t>
            </w:r>
          </w:p>
        </w:tc>
      </w:tr>
    </w:tbl>
    <w:p w:rsidR="005F4B19" w:rsidRPr="005F4B19" w:rsidRDefault="005F4B19" w:rsidP="005F4B19">
      <w:pPr>
        <w:pStyle w:val="NoSpacing"/>
      </w:pPr>
    </w:p>
    <w:p w:rsidR="00761D7E" w:rsidRPr="005F4B19" w:rsidRDefault="001973D0" w:rsidP="001973D0">
      <w:pPr>
        <w:pStyle w:val="NoSpacing"/>
        <w:rPr>
          <w:rFonts w:ascii="Times New Roman" w:hAnsi="Times New Roman" w:cs="Times New Roman"/>
          <w:b/>
          <w:sz w:val="32"/>
        </w:rPr>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8A072B" w:rsidRPr="008A072B">
        <w:rPr>
          <w:rFonts w:ascii="Times New Roman" w:hAnsi="Times New Roman" w:cs="Times New Roman"/>
          <w:b/>
          <w:sz w:val="24"/>
        </w:rPr>
        <w:t>Absorbed through skin. Eye contact. Inhalation.</w:t>
      </w:r>
    </w:p>
    <w:p w:rsidR="0062572D" w:rsidRPr="00CE202D" w:rsidRDefault="0062572D" w:rsidP="00CE202D">
      <w:pPr>
        <w:pStyle w:val="NoSpacing"/>
      </w:pPr>
    </w:p>
    <w:p w:rsidR="005F4B19" w:rsidRPr="005F4B19" w:rsidRDefault="001973D0" w:rsidP="005F4B19">
      <w:pPr>
        <w:pStyle w:val="NoSpacing"/>
        <w:rPr>
          <w:rFonts w:ascii="Times New Roman" w:hAnsi="Times New Roman" w:cs="Times New Roman"/>
          <w:b/>
          <w:sz w:val="28"/>
          <w:szCs w:val="24"/>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8D34F0" w:rsidRPr="005F4B19">
        <w:rPr>
          <w:rFonts w:ascii="Times New Roman" w:hAnsi="Times New Roman" w:cs="Times New Roman"/>
          <w:b/>
          <w:sz w:val="28"/>
          <w:szCs w:val="24"/>
        </w:rPr>
        <w:t xml:space="preserve"> </w:t>
      </w:r>
    </w:p>
    <w:p w:rsidR="008A072B" w:rsidRPr="008A072B" w:rsidRDefault="008A072B" w:rsidP="008A072B">
      <w:pPr>
        <w:spacing w:after="0" w:line="240" w:lineRule="auto"/>
        <w:rPr>
          <w:rFonts w:ascii="Times New Roman" w:eastAsia="Times New Roman" w:hAnsi="Times New Roman" w:cs="Times New Roman"/>
          <w:b/>
          <w:sz w:val="24"/>
          <w:szCs w:val="25"/>
          <w:lang w:val="en-US" w:eastAsia="en-US"/>
        </w:rPr>
      </w:pPr>
      <w:r w:rsidRPr="008A072B">
        <w:rPr>
          <w:rFonts w:ascii="Times New Roman" w:eastAsia="Times New Roman" w:hAnsi="Times New Roman" w:cs="Times New Roman"/>
          <w:b/>
          <w:sz w:val="24"/>
          <w:szCs w:val="25"/>
          <w:lang w:val="en-US" w:eastAsia="en-US"/>
        </w:rPr>
        <w:t>WARNING: THE LC50 VALUES HEREUNDER ARE EST</w:t>
      </w:r>
      <w:r>
        <w:rPr>
          <w:rFonts w:ascii="Times New Roman" w:eastAsia="Times New Roman" w:hAnsi="Times New Roman" w:cs="Times New Roman"/>
          <w:b/>
          <w:sz w:val="24"/>
          <w:szCs w:val="25"/>
          <w:lang w:val="en-US" w:eastAsia="en-US"/>
        </w:rPr>
        <w:t xml:space="preserve">IMATED ON THE BASIS OF A 4-HOUR </w:t>
      </w:r>
      <w:r w:rsidRPr="008A072B">
        <w:rPr>
          <w:rFonts w:ascii="Times New Roman" w:eastAsia="Times New Roman" w:hAnsi="Times New Roman" w:cs="Times New Roman"/>
          <w:b/>
          <w:sz w:val="24"/>
          <w:szCs w:val="25"/>
          <w:lang w:val="en-US" w:eastAsia="en-US"/>
        </w:rPr>
        <w:t>EXPOSURE. Acute toxicity of the vapor (LC50): 1369 8 hours [Rat].</w:t>
      </w:r>
    </w:p>
    <w:p w:rsidR="00F81A18" w:rsidRPr="008A072B" w:rsidRDefault="00F81A18" w:rsidP="008A072B">
      <w:pPr>
        <w:pStyle w:val="NoSpacing"/>
      </w:pPr>
    </w:p>
    <w:p w:rsidR="008A072B" w:rsidRDefault="00994BB6" w:rsidP="00946F0A">
      <w:pPr>
        <w:pStyle w:val="NoSpacing"/>
        <w:rPr>
          <w:rFonts w:ascii="Times New Roman" w:hAnsi="Times New Roman" w:cs="Times New Roman"/>
          <w:b/>
          <w:sz w:val="28"/>
          <w:szCs w:val="24"/>
        </w:rPr>
      </w:pPr>
      <w:r w:rsidRPr="00C83F4C">
        <w:rPr>
          <w:rFonts w:ascii="Times New Roman" w:hAnsi="Times New Roman" w:cs="Times New Roman"/>
          <w:b/>
          <w:sz w:val="28"/>
          <w:szCs w:val="24"/>
          <w:u w:val="single"/>
        </w:rPr>
        <w:t>Chronic Effects on Humans</w:t>
      </w:r>
      <w:r w:rsidRPr="000608A0">
        <w:rPr>
          <w:rFonts w:ascii="Times New Roman" w:hAnsi="Times New Roman" w:cs="Times New Roman"/>
          <w:b/>
          <w:sz w:val="28"/>
          <w:szCs w:val="24"/>
        </w:rPr>
        <w:t xml:space="preserve">:  </w:t>
      </w:r>
    </w:p>
    <w:p w:rsidR="006A30E6" w:rsidRPr="005F4B19" w:rsidRDefault="008A072B" w:rsidP="00946F0A">
      <w:pPr>
        <w:pStyle w:val="NoSpacing"/>
        <w:rPr>
          <w:rFonts w:ascii="Times New Roman" w:hAnsi="Times New Roman" w:cs="Times New Roman"/>
          <w:b/>
          <w:sz w:val="28"/>
          <w:szCs w:val="24"/>
        </w:rPr>
      </w:pPr>
      <w:r w:rsidRPr="008A072B">
        <w:rPr>
          <w:rFonts w:ascii="Times New Roman" w:hAnsi="Times New Roman" w:cs="Times New Roman"/>
          <w:b/>
          <w:sz w:val="24"/>
        </w:rPr>
        <w:t>May cause damage to the following organs: central nervous system (CNS).</w:t>
      </w:r>
    </w:p>
    <w:p w:rsidR="005F4B19" w:rsidRPr="005F4B19" w:rsidRDefault="005F4B19" w:rsidP="005F4B19">
      <w:pPr>
        <w:pStyle w:val="NoSpacing"/>
      </w:pPr>
    </w:p>
    <w:p w:rsidR="00946F0A" w:rsidRDefault="001973D0" w:rsidP="004E2B9C">
      <w:pPr>
        <w:pStyle w:val="NoSpacing"/>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r w:rsidR="00B7417D" w:rsidRPr="00D14FE4">
        <w:rPr>
          <w:rFonts w:ascii="Times New Roman" w:hAnsi="Times New Roman" w:cs="Times New Roman"/>
          <w:b/>
          <w:sz w:val="28"/>
          <w:szCs w:val="24"/>
        </w:rPr>
        <w:t xml:space="preserve"> </w:t>
      </w:r>
      <w:r w:rsidR="003430D5" w:rsidRPr="00D14FE4">
        <w:rPr>
          <w:rFonts w:ascii="Times New Roman" w:hAnsi="Times New Roman" w:cs="Times New Roman"/>
          <w:b/>
          <w:sz w:val="28"/>
          <w:szCs w:val="24"/>
        </w:rPr>
        <w:t xml:space="preserve"> </w:t>
      </w:r>
    </w:p>
    <w:p w:rsidR="005F4B19" w:rsidRPr="008A072B" w:rsidRDefault="008A072B" w:rsidP="005F4B19">
      <w:pPr>
        <w:pStyle w:val="NoSpacing"/>
        <w:rPr>
          <w:rFonts w:ascii="Times New Roman" w:hAnsi="Times New Roman" w:cs="Times New Roman"/>
          <w:b/>
          <w:sz w:val="24"/>
        </w:rPr>
      </w:pPr>
      <w:r w:rsidRPr="008A072B">
        <w:rPr>
          <w:rFonts w:ascii="Times New Roman" w:hAnsi="Times New Roman" w:cs="Times New Roman"/>
          <w:b/>
          <w:sz w:val="24"/>
        </w:rPr>
        <w:t xml:space="preserve">Hazardous in case of ingestion, of inhalation. Slightly hazardous in case of skin contact (irritant, </w:t>
      </w:r>
      <w:proofErr w:type="spellStart"/>
      <w:r w:rsidRPr="008A072B">
        <w:rPr>
          <w:rFonts w:ascii="Times New Roman" w:hAnsi="Times New Roman" w:cs="Times New Roman"/>
          <w:b/>
          <w:sz w:val="24"/>
        </w:rPr>
        <w:t>permeator</w:t>
      </w:r>
      <w:proofErr w:type="spellEnd"/>
      <w:r w:rsidRPr="008A072B">
        <w:rPr>
          <w:rFonts w:ascii="Times New Roman" w:hAnsi="Times New Roman" w:cs="Times New Roman"/>
          <w:b/>
          <w:sz w:val="24"/>
        </w:rPr>
        <w:t>).</w:t>
      </w:r>
    </w:p>
    <w:p w:rsidR="008A072B" w:rsidRPr="005F4B19" w:rsidRDefault="008A072B" w:rsidP="008A072B">
      <w:pPr>
        <w:pStyle w:val="NoSpacing"/>
      </w:pPr>
    </w:p>
    <w:p w:rsidR="00CD5284" w:rsidRDefault="001973D0" w:rsidP="00D83F62">
      <w:pPr>
        <w:pStyle w:val="NoSpacing"/>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D83F62" w:rsidRPr="00D83F62">
        <w:rPr>
          <w:rFonts w:ascii="Times New Roman" w:hAnsi="Times New Roman" w:cs="Times New Roman"/>
          <w:b/>
          <w:sz w:val="24"/>
          <w:szCs w:val="24"/>
        </w:rPr>
        <w:t>Not available.</w:t>
      </w:r>
    </w:p>
    <w:p w:rsidR="00D83F62" w:rsidRPr="00D83F62" w:rsidRDefault="00D83F62" w:rsidP="00D83F62">
      <w:pPr>
        <w:pStyle w:val="NoSpacing"/>
      </w:pPr>
    </w:p>
    <w:p w:rsidR="008A072B" w:rsidRDefault="001973D0" w:rsidP="008A072B">
      <w:pPr>
        <w:pStyle w:val="NoSpacing"/>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8A072B" w:rsidRPr="008A072B">
        <w:rPr>
          <w:rFonts w:ascii="Times New Roman" w:hAnsi="Times New Roman" w:cs="Times New Roman"/>
          <w:b/>
          <w:sz w:val="24"/>
        </w:rPr>
        <w:t xml:space="preserve">Animals </w:t>
      </w:r>
      <w:proofErr w:type="spellStart"/>
      <w:r w:rsidR="008A072B" w:rsidRPr="008A072B">
        <w:rPr>
          <w:rFonts w:ascii="Times New Roman" w:hAnsi="Times New Roman" w:cs="Times New Roman"/>
          <w:b/>
          <w:sz w:val="24"/>
        </w:rPr>
        <w:t>tumorigen</w:t>
      </w:r>
      <w:proofErr w:type="spellEnd"/>
      <w:r w:rsidR="008A072B" w:rsidRPr="008A072B">
        <w:rPr>
          <w:rFonts w:ascii="Times New Roman" w:hAnsi="Times New Roman" w:cs="Times New Roman"/>
          <w:b/>
          <w:sz w:val="24"/>
        </w:rPr>
        <w:t>.</w:t>
      </w:r>
    </w:p>
    <w:p w:rsidR="008A072B" w:rsidRPr="008A072B" w:rsidRDefault="008A072B" w:rsidP="008A072B">
      <w:pPr>
        <w:pStyle w:val="NoSpacing"/>
      </w:pPr>
    </w:p>
    <w:p w:rsidR="008A072B" w:rsidRPr="008A072B" w:rsidRDefault="001973D0" w:rsidP="008A072B">
      <w:pPr>
        <w:pStyle w:val="NoSpacing"/>
        <w:rPr>
          <w:rFonts w:ascii="Times New Roman" w:hAnsi="Times New Roman" w:cs="Times New Roman"/>
          <w:b/>
          <w:sz w:val="28"/>
          <w:szCs w:val="24"/>
          <w:u w:val="single"/>
        </w:rPr>
      </w:pPr>
      <w:r w:rsidRPr="008A072B">
        <w:rPr>
          <w:rFonts w:ascii="Times New Roman" w:hAnsi="Times New Roman" w:cs="Times New Roman"/>
          <w:b/>
          <w:sz w:val="28"/>
          <w:szCs w:val="24"/>
          <w:u w:val="single"/>
        </w:rPr>
        <w:t xml:space="preserve">Special Remarks on other Toxic Effects on Humans: </w:t>
      </w:r>
      <w:r w:rsidR="00BC021A" w:rsidRPr="008A072B">
        <w:rPr>
          <w:rFonts w:ascii="Times New Roman" w:hAnsi="Times New Roman" w:cs="Times New Roman"/>
          <w:b/>
          <w:sz w:val="28"/>
          <w:szCs w:val="24"/>
          <w:u w:val="single"/>
        </w:rPr>
        <w:t xml:space="preserve"> </w:t>
      </w:r>
    </w:p>
    <w:p w:rsidR="008A072B" w:rsidRDefault="008A072B" w:rsidP="008A072B">
      <w:pPr>
        <w:pStyle w:val="NoSpacing"/>
        <w:rPr>
          <w:rFonts w:ascii="Times New Roman" w:eastAsia="Times New Roman" w:hAnsi="Times New Roman" w:cs="Times New Roman"/>
          <w:b/>
          <w:sz w:val="24"/>
          <w:szCs w:val="24"/>
          <w:lang w:val="en-US" w:eastAsia="en-US"/>
        </w:rPr>
      </w:pPr>
      <w:r w:rsidRPr="008A072B">
        <w:rPr>
          <w:rFonts w:ascii="Times New Roman" w:eastAsia="Times New Roman" w:hAnsi="Times New Roman" w:cs="Times New Roman"/>
          <w:b/>
          <w:sz w:val="24"/>
          <w:szCs w:val="24"/>
          <w:lang w:val="en-US" w:eastAsia="en-US"/>
        </w:rPr>
        <w:t xml:space="preserve">Acute Potential Health Effects: Skin: Causes skin irritation with inflammation and skin cracking. Eyes: Causes eye irritation. Inhalation: Causes respiratory tract irritation with coughing, wheezing, and mild inflammation. May cause shortness of breath or suffocation and affect behavior/central nervous system and cause dizziness, headache, </w:t>
      </w:r>
      <w:proofErr w:type="spellStart"/>
      <w:r w:rsidRPr="008A072B">
        <w:rPr>
          <w:rFonts w:ascii="Times New Roman" w:eastAsia="Times New Roman" w:hAnsi="Times New Roman" w:cs="Times New Roman"/>
          <w:b/>
          <w:sz w:val="24"/>
          <w:szCs w:val="24"/>
          <w:lang w:val="en-US" w:eastAsia="en-US"/>
        </w:rPr>
        <w:t>lightheadness</w:t>
      </w:r>
      <w:proofErr w:type="spellEnd"/>
      <w:r w:rsidRPr="008A072B">
        <w:rPr>
          <w:rFonts w:ascii="Times New Roman" w:eastAsia="Times New Roman" w:hAnsi="Times New Roman" w:cs="Times New Roman"/>
          <w:b/>
          <w:sz w:val="24"/>
          <w:szCs w:val="24"/>
          <w:lang w:val="en-US" w:eastAsia="en-US"/>
        </w:rPr>
        <w:t>, passing out, and other narcotic or CNS depression effects. Ingestion: Causes gastrointestinal tract irritation with abdominal spasms, nausea, vomiting, and diarrhea. It may affect behavior/central nervous system with symptoms similar to that of inhalation. Chronic Potential Health Effects: Skin: Prolonged or repeated skin contact may cause dermatitis.</w:t>
      </w:r>
    </w:p>
    <w:p w:rsidR="00D83F62" w:rsidRPr="0042446B" w:rsidRDefault="00D83F62" w:rsidP="00C83F4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D83F62" w:rsidRPr="00D83F62">
        <w:rPr>
          <w:rFonts w:ascii="Times New Roman" w:hAnsi="Times New Roman" w:cs="Times New Roman"/>
          <w:b/>
          <w:sz w:val="24"/>
          <w:szCs w:val="24"/>
        </w:rPr>
        <w:t>Not available.</w:t>
      </w:r>
    </w:p>
    <w:p w:rsidR="00356BC2" w:rsidRPr="005B73EA" w:rsidRDefault="00356BC2" w:rsidP="005B73EA">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011689" w:rsidRPr="0042446B" w:rsidRDefault="00001767" w:rsidP="00011689">
      <w:pPr>
        <w:pStyle w:val="NoSpacing"/>
        <w:rPr>
          <w:rFonts w:ascii="Times New Roman" w:hAnsi="Times New Roman" w:cs="Times New Roman"/>
          <w:b/>
          <w:sz w:val="24"/>
          <w:szCs w:val="24"/>
        </w:rPr>
      </w:pPr>
      <w:r w:rsidRPr="00D53967">
        <w:t xml:space="preserve"> </w:t>
      </w: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011689" w:rsidTr="00557B2B">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11689" w:rsidRPr="007B71FE" w:rsidRDefault="00011689" w:rsidP="00557B2B">
            <w:pPr>
              <w:rPr>
                <w:color w:val="auto"/>
              </w:rPr>
            </w:pPr>
            <w:r w:rsidRPr="00537A05">
              <w:rPr>
                <w:color w:val="auto"/>
                <w:sz w:val="44"/>
              </w:rPr>
              <w:lastRenderedPageBreak/>
              <w:t>Section 12: Ecological Information</w:t>
            </w:r>
            <w:r>
              <w:rPr>
                <w:color w:val="auto"/>
                <w:sz w:val="44"/>
              </w:rPr>
              <w:t xml:space="preserve"> (Continued)</w:t>
            </w:r>
          </w:p>
        </w:tc>
      </w:tr>
    </w:tbl>
    <w:p w:rsidR="00FB1D52" w:rsidRPr="00C83F4C" w:rsidRDefault="00FB1D52" w:rsidP="00C83F4C">
      <w:pPr>
        <w:pStyle w:val="NoSpacing"/>
      </w:pPr>
    </w:p>
    <w:p w:rsidR="00350A22" w:rsidRPr="00461AD4" w:rsidRDefault="00356BC2" w:rsidP="00350A22">
      <w:pPr>
        <w:pStyle w:val="NoSpacing"/>
        <w:rPr>
          <w:rFonts w:ascii="Times New Roman" w:hAnsi="Times New Roman" w:cs="Times New Roman"/>
          <w:b/>
          <w:sz w:val="24"/>
        </w:rPr>
      </w:pPr>
      <w:r w:rsidRPr="00356BC2">
        <w:rPr>
          <w:rFonts w:ascii="Times New Roman" w:hAnsi="Times New Roman" w:cs="Times New Roman"/>
          <w:b/>
          <w:bCs/>
          <w:sz w:val="28"/>
          <w:szCs w:val="28"/>
          <w:u w:val="single"/>
        </w:rPr>
        <w:t>Products of Biodegradation:</w:t>
      </w:r>
      <w:r w:rsidR="00011689">
        <w:rPr>
          <w:rFonts w:ascii="Times New Roman" w:hAnsi="Times New Roman" w:cs="Times New Roman"/>
          <w:b/>
          <w:bCs/>
          <w:sz w:val="28"/>
          <w:szCs w:val="28"/>
        </w:rPr>
        <w:t xml:space="preserve"> </w:t>
      </w:r>
      <w:r w:rsidR="00461AD4" w:rsidRPr="00461AD4">
        <w:rPr>
          <w:rFonts w:ascii="Times New Roman" w:hAnsi="Times New Roman" w:cs="Times New Roman"/>
          <w:b/>
          <w:sz w:val="24"/>
        </w:rPr>
        <w:t>Possibly hazardous short term degradation products are not likely. However, long term degradation products may arise.</w:t>
      </w:r>
    </w:p>
    <w:p w:rsidR="00461AD4" w:rsidRPr="00461AD4" w:rsidRDefault="00461AD4" w:rsidP="00461AD4">
      <w:pPr>
        <w:pStyle w:val="NoSpacing"/>
      </w:pPr>
    </w:p>
    <w:p w:rsidR="00461AD4" w:rsidRDefault="00356BC2" w:rsidP="00350A22">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p>
    <w:p w:rsidR="005B73EA" w:rsidRPr="00461AD4" w:rsidRDefault="00461AD4" w:rsidP="00350A22">
      <w:pPr>
        <w:pStyle w:val="NoSpacing"/>
        <w:rPr>
          <w:rFonts w:ascii="Times New Roman" w:hAnsi="Times New Roman" w:cs="Times New Roman"/>
          <w:b/>
          <w:sz w:val="28"/>
        </w:rPr>
      </w:pPr>
      <w:r w:rsidRPr="00461AD4">
        <w:rPr>
          <w:rFonts w:ascii="Times New Roman" w:hAnsi="Times New Roman" w:cs="Times New Roman"/>
          <w:b/>
          <w:sz w:val="24"/>
        </w:rPr>
        <w:t>The products of degradation are less toxic than the product itself.</w:t>
      </w:r>
    </w:p>
    <w:p w:rsidR="00350A22" w:rsidRPr="00350A22" w:rsidRDefault="00350A22" w:rsidP="00350A22">
      <w:pPr>
        <w:pStyle w:val="NoSpacing"/>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4E2B9C" w:rsidRDefault="004E2B9C" w:rsidP="004E2B9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6F037E" w:rsidRPr="00350A22" w:rsidRDefault="006F037E" w:rsidP="00350A22">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4E2B9C" w:rsidRPr="00461AD4" w:rsidRDefault="00461AD4" w:rsidP="00350A22">
      <w:pPr>
        <w:pStyle w:val="NoSpacing"/>
        <w:rPr>
          <w:rFonts w:ascii="Times New Roman" w:hAnsi="Times New Roman" w:cs="Times New Roman"/>
          <w:b/>
          <w:sz w:val="24"/>
        </w:rPr>
      </w:pPr>
      <w:r w:rsidRPr="00461AD4">
        <w:rPr>
          <w:rFonts w:ascii="Times New Roman" w:hAnsi="Times New Roman" w:cs="Times New Roman"/>
          <w:b/>
          <w:sz w:val="24"/>
        </w:rPr>
        <w:t>Waste must be disposed of in accordance with federal, state and local environmental control regulations.</w:t>
      </w:r>
    </w:p>
    <w:p w:rsidR="006F037E" w:rsidRDefault="006F037E" w:rsidP="00350A2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350A22" w:rsidRPr="004E2B9C" w:rsidRDefault="00350A22" w:rsidP="004E2B9C">
      <w:pPr>
        <w:pStyle w:val="NoSpacing"/>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Land transport (ADR-RID)</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Pr="00461AD4">
        <w:rPr>
          <w:rFonts w:ascii="Times New Roman" w:eastAsia="Times New Roman" w:hAnsi="Times New Roman" w:cs="Times New Roman"/>
          <w:b/>
          <w:sz w:val="24"/>
          <w:szCs w:val="23"/>
          <w:lang w:val="en-US" w:eastAsia="en-US"/>
        </w:rPr>
        <w:t>n-DECANE</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UN N°: </w:t>
      </w:r>
      <w:r w:rsidRPr="00461AD4">
        <w:rPr>
          <w:rFonts w:ascii="Times New Roman" w:eastAsia="Times New Roman" w:hAnsi="Times New Roman" w:cs="Times New Roman"/>
          <w:b/>
          <w:sz w:val="24"/>
          <w:szCs w:val="23"/>
          <w:lang w:val="en-US" w:eastAsia="en-US"/>
        </w:rPr>
        <w:t>2247</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H.I. </w:t>
      </w:r>
      <w:proofErr w:type="spellStart"/>
      <w:r w:rsidRPr="00461AD4">
        <w:rPr>
          <w:rFonts w:ascii="Times New Roman" w:eastAsia="Times New Roman" w:hAnsi="Times New Roman" w:cs="Times New Roman"/>
          <w:b/>
          <w:sz w:val="28"/>
          <w:szCs w:val="23"/>
          <w:lang w:val="en-US" w:eastAsia="en-US"/>
        </w:rPr>
        <w:t>nr</w:t>
      </w:r>
      <w:proofErr w:type="spellEnd"/>
      <w:r w:rsidRPr="00461AD4">
        <w:rPr>
          <w:rFonts w:ascii="Times New Roman" w:eastAsia="Times New Roman" w:hAnsi="Times New Roman" w:cs="Times New Roman"/>
          <w:b/>
          <w:sz w:val="28"/>
          <w:szCs w:val="23"/>
          <w:lang w:val="en-US" w:eastAsia="en-US"/>
        </w:rPr>
        <w:t xml:space="preserve">: </w:t>
      </w:r>
      <w:r w:rsidRPr="00461AD4">
        <w:rPr>
          <w:rFonts w:ascii="Times New Roman" w:eastAsia="Times New Roman" w:hAnsi="Times New Roman" w:cs="Times New Roman"/>
          <w:b/>
          <w:sz w:val="24"/>
          <w:szCs w:val="23"/>
          <w:lang w:val="en-US" w:eastAsia="en-US"/>
        </w:rPr>
        <w:t>30</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ADR - Class: </w:t>
      </w:r>
      <w:r w:rsidRPr="00461AD4">
        <w:rPr>
          <w:rFonts w:ascii="Times New Roman" w:eastAsia="Times New Roman" w:hAnsi="Times New Roman" w:cs="Times New Roman"/>
          <w:b/>
          <w:sz w:val="24"/>
          <w:szCs w:val="23"/>
          <w:lang w:val="en-US" w:eastAsia="en-US"/>
        </w:rPr>
        <w:t>3</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Labelling - Transport: </w:t>
      </w:r>
      <w:proofErr w:type="gramStart"/>
      <w:r w:rsidRPr="00461AD4">
        <w:rPr>
          <w:rFonts w:ascii="Times New Roman" w:eastAsia="Times New Roman" w:hAnsi="Times New Roman" w:cs="Times New Roman"/>
          <w:b/>
          <w:sz w:val="24"/>
          <w:szCs w:val="23"/>
          <w:lang w:val="en-US" w:eastAsia="en-US"/>
        </w:rPr>
        <w:t>3 :</w:t>
      </w:r>
      <w:proofErr w:type="gramEnd"/>
      <w:r w:rsidRPr="00461AD4">
        <w:rPr>
          <w:rFonts w:ascii="Times New Roman" w:eastAsia="Times New Roman" w:hAnsi="Times New Roman" w:cs="Times New Roman"/>
          <w:b/>
          <w:sz w:val="24"/>
          <w:szCs w:val="23"/>
          <w:lang w:val="en-US" w:eastAsia="en-US"/>
        </w:rPr>
        <w:t xml:space="preserve"> Flammable liquid.</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ADR - Group: </w:t>
      </w:r>
      <w:r w:rsidRPr="00461AD4">
        <w:rPr>
          <w:rFonts w:ascii="Times New Roman" w:eastAsia="Times New Roman" w:hAnsi="Times New Roman" w:cs="Times New Roman"/>
          <w:b/>
          <w:sz w:val="24"/>
          <w:szCs w:val="23"/>
          <w:lang w:val="en-US" w:eastAsia="en-US"/>
        </w:rPr>
        <w:t>III</w:t>
      </w:r>
    </w:p>
    <w:p w:rsidR="007D5550" w:rsidRPr="007D5550" w:rsidRDefault="007D5550" w:rsidP="00131593">
      <w:pPr>
        <w:pStyle w:val="NoSpacing"/>
        <w:rPr>
          <w:rFonts w:eastAsia="Times New Roman"/>
          <w:lang w:val="en-US" w:eastAsia="en-US"/>
        </w:rPr>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Sea transport (IMDG) [English only]</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Pr="00461AD4">
        <w:rPr>
          <w:rFonts w:ascii="Times New Roman" w:eastAsia="Times New Roman" w:hAnsi="Times New Roman" w:cs="Times New Roman"/>
          <w:b/>
          <w:sz w:val="24"/>
          <w:szCs w:val="23"/>
          <w:lang w:val="en-US" w:eastAsia="en-US"/>
        </w:rPr>
        <w:t>n-DECANE</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UN N°: </w:t>
      </w:r>
      <w:r w:rsidRPr="00461AD4">
        <w:rPr>
          <w:rFonts w:ascii="Times New Roman" w:eastAsia="Times New Roman" w:hAnsi="Times New Roman" w:cs="Times New Roman"/>
          <w:b/>
          <w:sz w:val="24"/>
          <w:szCs w:val="23"/>
          <w:lang w:val="en-US" w:eastAsia="en-US"/>
        </w:rPr>
        <w:t>2247</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IMO-IMDG - Class or division: </w:t>
      </w:r>
      <w:proofErr w:type="gramStart"/>
      <w:r w:rsidRPr="00461AD4">
        <w:rPr>
          <w:rFonts w:ascii="Times New Roman" w:eastAsia="Times New Roman" w:hAnsi="Times New Roman" w:cs="Times New Roman"/>
          <w:b/>
          <w:sz w:val="24"/>
          <w:szCs w:val="23"/>
          <w:lang w:val="en-US" w:eastAsia="en-US"/>
        </w:rPr>
        <w:t>3 :</w:t>
      </w:r>
      <w:proofErr w:type="gramEnd"/>
      <w:r w:rsidRPr="00461AD4">
        <w:rPr>
          <w:rFonts w:ascii="Times New Roman" w:eastAsia="Times New Roman" w:hAnsi="Times New Roman" w:cs="Times New Roman"/>
          <w:b/>
          <w:sz w:val="24"/>
          <w:szCs w:val="23"/>
          <w:lang w:val="en-US" w:eastAsia="en-US"/>
        </w:rPr>
        <w:t xml:space="preserve"> Flammable liquid.</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IMO-IMDG - Packing group: </w:t>
      </w:r>
      <w:r w:rsidRPr="00461AD4">
        <w:rPr>
          <w:rFonts w:ascii="Times New Roman" w:eastAsia="Times New Roman" w:hAnsi="Times New Roman" w:cs="Times New Roman"/>
          <w:b/>
          <w:sz w:val="24"/>
          <w:szCs w:val="23"/>
          <w:lang w:val="en-US" w:eastAsia="en-US"/>
        </w:rPr>
        <w:t>III</w:t>
      </w:r>
    </w:p>
    <w:p w:rsidR="001C2D68" w:rsidRPr="001C2D68" w:rsidRDefault="001C2D68" w:rsidP="001C2D68">
      <w:pPr>
        <w:pStyle w:val="NoSpacing"/>
      </w:pPr>
    </w:p>
    <w:p w:rsidR="007D5550" w:rsidRDefault="007D5550" w:rsidP="007D5550">
      <w:pPr>
        <w:spacing w:after="0" w:line="240" w:lineRule="auto"/>
        <w:rPr>
          <w:rFonts w:ascii="Times New Roman" w:eastAsia="Times New Roman" w:hAnsi="Times New Roman" w:cs="Times New Roman"/>
          <w:b/>
          <w:sz w:val="28"/>
          <w:szCs w:val="23"/>
          <w:u w:val="single"/>
          <w:lang w:val="en-US" w:eastAsia="en-US"/>
        </w:rPr>
      </w:pPr>
      <w:r w:rsidRPr="007D5550">
        <w:rPr>
          <w:rFonts w:ascii="Times New Roman" w:eastAsia="Times New Roman" w:hAnsi="Times New Roman" w:cs="Times New Roman"/>
          <w:b/>
          <w:sz w:val="28"/>
          <w:szCs w:val="23"/>
          <w:u w:val="single"/>
          <w:lang w:val="en-US" w:eastAsia="en-US"/>
        </w:rPr>
        <w:t>Air transport (ICAO-IATA) [English only]</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Proper shipping name: </w:t>
      </w:r>
      <w:r w:rsidRPr="00461AD4">
        <w:rPr>
          <w:rFonts w:ascii="Times New Roman" w:eastAsia="Times New Roman" w:hAnsi="Times New Roman" w:cs="Times New Roman"/>
          <w:b/>
          <w:sz w:val="24"/>
          <w:szCs w:val="23"/>
          <w:lang w:val="en-US" w:eastAsia="en-US"/>
        </w:rPr>
        <w:t>n-DECANE</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UN N°: </w:t>
      </w:r>
      <w:r w:rsidRPr="00461AD4">
        <w:rPr>
          <w:rFonts w:ascii="Times New Roman" w:eastAsia="Times New Roman" w:hAnsi="Times New Roman" w:cs="Times New Roman"/>
          <w:b/>
          <w:sz w:val="24"/>
          <w:szCs w:val="23"/>
          <w:lang w:val="en-US" w:eastAsia="en-US"/>
        </w:rPr>
        <w:t>2247</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IATA - Class or division: </w:t>
      </w:r>
      <w:proofErr w:type="gramStart"/>
      <w:r w:rsidRPr="00461AD4">
        <w:rPr>
          <w:rFonts w:ascii="Times New Roman" w:eastAsia="Times New Roman" w:hAnsi="Times New Roman" w:cs="Times New Roman"/>
          <w:b/>
          <w:sz w:val="24"/>
          <w:szCs w:val="23"/>
          <w:lang w:val="en-US" w:eastAsia="en-US"/>
        </w:rPr>
        <w:t>3 :</w:t>
      </w:r>
      <w:proofErr w:type="gramEnd"/>
      <w:r w:rsidRPr="00461AD4">
        <w:rPr>
          <w:rFonts w:ascii="Times New Roman" w:eastAsia="Times New Roman" w:hAnsi="Times New Roman" w:cs="Times New Roman"/>
          <w:b/>
          <w:sz w:val="24"/>
          <w:szCs w:val="23"/>
          <w:lang w:val="en-US" w:eastAsia="en-US"/>
        </w:rPr>
        <w:t xml:space="preserve"> Flammable liquid.</w:t>
      </w:r>
    </w:p>
    <w:p w:rsidR="00461AD4" w:rsidRPr="00461AD4" w:rsidRDefault="00461AD4" w:rsidP="00461AD4">
      <w:pPr>
        <w:spacing w:after="0" w:line="240" w:lineRule="auto"/>
        <w:rPr>
          <w:rFonts w:ascii="Times New Roman" w:eastAsia="Times New Roman" w:hAnsi="Times New Roman" w:cs="Times New Roman"/>
          <w:b/>
          <w:sz w:val="24"/>
          <w:szCs w:val="23"/>
          <w:lang w:val="en-US" w:eastAsia="en-US"/>
        </w:rPr>
      </w:pPr>
      <w:r w:rsidRPr="00461AD4">
        <w:rPr>
          <w:rFonts w:ascii="Times New Roman" w:eastAsia="Times New Roman" w:hAnsi="Times New Roman" w:cs="Times New Roman"/>
          <w:b/>
          <w:sz w:val="28"/>
          <w:szCs w:val="23"/>
          <w:lang w:val="en-US" w:eastAsia="en-US"/>
        </w:rPr>
        <w:t xml:space="preserve">IATA - Packing group: </w:t>
      </w:r>
      <w:r w:rsidRPr="00461AD4">
        <w:rPr>
          <w:rFonts w:ascii="Times New Roman" w:eastAsia="Times New Roman" w:hAnsi="Times New Roman" w:cs="Times New Roman"/>
          <w:b/>
          <w:sz w:val="24"/>
          <w:szCs w:val="23"/>
          <w:lang w:val="en-US" w:eastAsia="en-US"/>
        </w:rPr>
        <w:t>III</w:t>
      </w:r>
    </w:p>
    <w:p w:rsidR="001C2D68" w:rsidRPr="001C2D68" w:rsidRDefault="001C2D68" w:rsidP="001C2D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lastRenderedPageBreak/>
              <w:t>Section 15: Other Regulatory Information</w:t>
            </w:r>
          </w:p>
        </w:tc>
      </w:tr>
    </w:tbl>
    <w:p w:rsidR="006F037E" w:rsidRPr="00131593" w:rsidRDefault="006F037E" w:rsidP="00131593">
      <w:pPr>
        <w:pStyle w:val="NoSpacing"/>
      </w:pPr>
    </w:p>
    <w:p w:rsidR="00D94D38" w:rsidRDefault="002619B1" w:rsidP="007D5550">
      <w:pPr>
        <w:pStyle w:val="NoSpacing"/>
        <w:rPr>
          <w:rFonts w:ascii="Times New Roman" w:hAnsi="Times New Roman" w:cs="Times New Roman"/>
          <w:b/>
          <w:sz w:val="28"/>
          <w:szCs w:val="24"/>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C06206" w:rsidRPr="007D5550">
        <w:rPr>
          <w:rFonts w:ascii="Times New Roman" w:hAnsi="Times New Roman" w:cs="Times New Roman"/>
          <w:b/>
          <w:sz w:val="28"/>
          <w:szCs w:val="24"/>
        </w:rPr>
        <w:t xml:space="preserve"> </w:t>
      </w:r>
    </w:p>
    <w:p w:rsidR="00461AD4" w:rsidRPr="00461AD4" w:rsidRDefault="00461AD4" w:rsidP="00461AD4">
      <w:pPr>
        <w:spacing w:after="0" w:line="240" w:lineRule="auto"/>
        <w:rPr>
          <w:rFonts w:ascii="Times New Roman" w:eastAsia="Times New Roman" w:hAnsi="Times New Roman" w:cs="Times New Roman"/>
          <w:b/>
          <w:sz w:val="24"/>
          <w:szCs w:val="25"/>
          <w:lang w:val="en-US" w:eastAsia="en-US"/>
        </w:rPr>
      </w:pPr>
      <w:r w:rsidRPr="00461AD4">
        <w:rPr>
          <w:rFonts w:ascii="Times New Roman" w:eastAsia="Times New Roman" w:hAnsi="Times New Roman" w:cs="Times New Roman"/>
          <w:b/>
          <w:sz w:val="24"/>
          <w:szCs w:val="25"/>
          <w:lang w:val="en-US" w:eastAsia="en-US"/>
        </w:rPr>
        <w:t>Rhode Island RTK hazardous substances: n-</w:t>
      </w:r>
      <w:proofErr w:type="spellStart"/>
      <w:r w:rsidRPr="00461AD4">
        <w:rPr>
          <w:rFonts w:ascii="Times New Roman" w:eastAsia="Times New Roman" w:hAnsi="Times New Roman" w:cs="Times New Roman"/>
          <w:b/>
          <w:sz w:val="24"/>
          <w:szCs w:val="25"/>
          <w:lang w:val="en-US" w:eastAsia="en-US"/>
        </w:rPr>
        <w:t>Decane</w:t>
      </w:r>
      <w:proofErr w:type="spellEnd"/>
      <w:r w:rsidRPr="00461AD4">
        <w:rPr>
          <w:rFonts w:ascii="Times New Roman" w:eastAsia="Times New Roman" w:hAnsi="Times New Roman" w:cs="Times New Roman"/>
          <w:b/>
          <w:sz w:val="24"/>
          <w:szCs w:val="25"/>
          <w:lang w:val="en-US" w:eastAsia="en-US"/>
        </w:rPr>
        <w:t xml:space="preserve"> Pennsylvania RTK: n-</w:t>
      </w:r>
      <w:proofErr w:type="spellStart"/>
      <w:r w:rsidRPr="00461AD4">
        <w:rPr>
          <w:rFonts w:ascii="Times New Roman" w:eastAsia="Times New Roman" w:hAnsi="Times New Roman" w:cs="Times New Roman"/>
          <w:b/>
          <w:sz w:val="24"/>
          <w:szCs w:val="25"/>
          <w:lang w:val="en-US" w:eastAsia="en-US"/>
        </w:rPr>
        <w:t>Decane</w:t>
      </w:r>
      <w:proofErr w:type="spellEnd"/>
      <w:r w:rsidRPr="00461AD4">
        <w:rPr>
          <w:rFonts w:ascii="Times New Roman" w:eastAsia="Times New Roman" w:hAnsi="Times New Roman" w:cs="Times New Roman"/>
          <w:b/>
          <w:sz w:val="24"/>
          <w:szCs w:val="25"/>
          <w:lang w:val="en-US" w:eastAsia="en-US"/>
        </w:rPr>
        <w:t xml:space="preserve"> New Jersey: n-</w:t>
      </w:r>
      <w:proofErr w:type="spellStart"/>
      <w:r w:rsidRPr="00461AD4">
        <w:rPr>
          <w:rFonts w:ascii="Times New Roman" w:eastAsia="Times New Roman" w:hAnsi="Times New Roman" w:cs="Times New Roman"/>
          <w:b/>
          <w:sz w:val="24"/>
          <w:szCs w:val="25"/>
          <w:lang w:val="en-US" w:eastAsia="en-US"/>
        </w:rPr>
        <w:t>Decane</w:t>
      </w:r>
      <w:proofErr w:type="spellEnd"/>
      <w:r w:rsidRPr="00461AD4">
        <w:rPr>
          <w:rFonts w:ascii="Times New Roman" w:eastAsia="Times New Roman" w:hAnsi="Times New Roman" w:cs="Times New Roman"/>
          <w:b/>
          <w:sz w:val="24"/>
          <w:szCs w:val="25"/>
          <w:lang w:val="en-US" w:eastAsia="en-US"/>
        </w:rPr>
        <w:t xml:space="preserve"> TSCA 8(b) inventory: n-</w:t>
      </w:r>
      <w:proofErr w:type="spellStart"/>
      <w:r w:rsidRPr="00461AD4">
        <w:rPr>
          <w:rFonts w:ascii="Times New Roman" w:eastAsia="Times New Roman" w:hAnsi="Times New Roman" w:cs="Times New Roman"/>
          <w:b/>
          <w:sz w:val="24"/>
          <w:szCs w:val="25"/>
          <w:lang w:val="en-US" w:eastAsia="en-US"/>
        </w:rPr>
        <w:t>Decane</w:t>
      </w:r>
      <w:proofErr w:type="spellEnd"/>
    </w:p>
    <w:p w:rsidR="004F59A1" w:rsidRPr="008E02E0" w:rsidRDefault="004F59A1" w:rsidP="004F59A1">
      <w:pPr>
        <w:spacing w:after="0" w:line="240" w:lineRule="auto"/>
      </w:pPr>
    </w:p>
    <w:p w:rsidR="007D3161" w:rsidRPr="00D94D38" w:rsidRDefault="007314BF" w:rsidP="00994BB6">
      <w:pPr>
        <w:autoSpaceDE w:val="0"/>
        <w:autoSpaceDN w:val="0"/>
        <w:adjustRightInd w:val="0"/>
        <w:spacing w:after="0" w:line="240" w:lineRule="auto"/>
        <w:rPr>
          <w:rFonts w:ascii="Times New Roman" w:hAnsi="Times New Roman" w:cs="Times New Roman"/>
          <w:b/>
          <w:sz w:val="28"/>
        </w:rPr>
      </w:pPr>
      <w:r w:rsidRPr="00D94D38">
        <w:rPr>
          <w:rFonts w:ascii="Times New Roman" w:hAnsi="Times New Roman" w:cs="Times New Roman"/>
          <w:b/>
          <w:sz w:val="28"/>
          <w:u w:val="single"/>
        </w:rPr>
        <w:t>Other Regulations:</w:t>
      </w:r>
      <w:r w:rsidRPr="00D94D38">
        <w:rPr>
          <w:rFonts w:ascii="Times New Roman" w:hAnsi="Times New Roman" w:cs="Times New Roman"/>
          <w:b/>
          <w:sz w:val="28"/>
        </w:rPr>
        <w:t xml:space="preserve">   </w:t>
      </w:r>
    </w:p>
    <w:p w:rsidR="00461AD4" w:rsidRPr="00461AD4" w:rsidRDefault="00461AD4" w:rsidP="00461AD4">
      <w:pPr>
        <w:spacing w:after="0" w:line="240" w:lineRule="auto"/>
        <w:rPr>
          <w:rFonts w:ascii="Times New Roman" w:eastAsia="Times New Roman" w:hAnsi="Times New Roman" w:cs="Times New Roman"/>
          <w:b/>
          <w:sz w:val="24"/>
          <w:szCs w:val="25"/>
          <w:lang w:val="en-US" w:eastAsia="en-US"/>
        </w:rPr>
      </w:pPr>
      <w:r w:rsidRPr="00461AD4">
        <w:rPr>
          <w:rFonts w:ascii="Times New Roman" w:eastAsia="Times New Roman" w:hAnsi="Times New Roman" w:cs="Times New Roman"/>
          <w:b/>
          <w:sz w:val="28"/>
          <w:szCs w:val="25"/>
          <w:lang w:val="en-US" w:eastAsia="en-US"/>
        </w:rPr>
        <w:t xml:space="preserve">OSHA: </w:t>
      </w:r>
      <w:r w:rsidRPr="00461AD4">
        <w:rPr>
          <w:rFonts w:ascii="Times New Roman" w:eastAsia="Times New Roman" w:hAnsi="Times New Roman" w:cs="Times New Roman"/>
          <w:b/>
          <w:sz w:val="24"/>
          <w:szCs w:val="25"/>
          <w:lang w:val="en-US" w:eastAsia="en-US"/>
        </w:rPr>
        <w:t>Hazardous by definition of Hazard Communication Standard (29 CFR 1910.1200). EINECS: This product is on the European Inventory of Existing Commercial Chemical Substances.</w:t>
      </w:r>
    </w:p>
    <w:p w:rsidR="00461AD4" w:rsidRPr="00461AD4" w:rsidRDefault="00461AD4" w:rsidP="00461AD4">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461AD4" w:rsidRDefault="003C48C2" w:rsidP="00681C37">
      <w:pPr>
        <w:pStyle w:val="NoSpacing"/>
        <w:rPr>
          <w:rFonts w:ascii="Times New Roman" w:hAnsi="Times New Roman" w:cs="Times New Roman"/>
          <w:b/>
          <w:sz w:val="28"/>
        </w:rPr>
      </w:pPr>
      <w:r>
        <w:rPr>
          <w:rFonts w:ascii="Times New Roman" w:hAnsi="Times New Roman" w:cs="Times New Roman"/>
          <w:b/>
          <w:sz w:val="28"/>
        </w:rPr>
        <w:t xml:space="preserve">WHMIS (Canada): </w:t>
      </w:r>
    </w:p>
    <w:p w:rsidR="00681C37" w:rsidRPr="00681C37" w:rsidRDefault="00461AD4" w:rsidP="00681C37">
      <w:pPr>
        <w:pStyle w:val="NoSpacing"/>
        <w:rPr>
          <w:rFonts w:eastAsia="Times New Roman"/>
          <w:lang w:val="en-US" w:eastAsia="en-US"/>
        </w:rPr>
      </w:pPr>
      <w:r w:rsidRPr="00461AD4">
        <w:rPr>
          <w:rFonts w:ascii="Times New Roman" w:hAnsi="Times New Roman" w:cs="Times New Roman"/>
          <w:b/>
          <w:sz w:val="24"/>
        </w:rPr>
        <w:t>CLASS B-4: Flammable solid. CLASS D-2B: Material causing other toxic effects (TOXIC).</w:t>
      </w:r>
    </w:p>
    <w:p w:rsidR="00461AD4" w:rsidRPr="00461AD4" w:rsidRDefault="00CD5284" w:rsidP="00461AD4">
      <w:pPr>
        <w:pStyle w:val="NoSpacing"/>
        <w:rPr>
          <w:rFonts w:eastAsia="Times New Roman"/>
          <w:lang w:val="en-US" w:eastAsia="en-US"/>
        </w:rPr>
      </w:pPr>
      <w:r w:rsidRPr="00CD5284">
        <w:rPr>
          <w:rFonts w:ascii="Times New Roman" w:eastAsia="Times New Roman" w:hAnsi="Times New Roman" w:cs="Times New Roman"/>
          <w:b/>
          <w:sz w:val="28"/>
          <w:lang w:val="en-US" w:eastAsia="en-US"/>
        </w:rPr>
        <w:t xml:space="preserve">DSCL (EEC): </w:t>
      </w:r>
      <w:r w:rsidR="00461AD4" w:rsidRPr="00461AD4">
        <w:rPr>
          <w:rFonts w:ascii="Times New Roman" w:eastAsia="Times New Roman" w:hAnsi="Times New Roman" w:cs="Times New Roman"/>
          <w:b/>
          <w:sz w:val="24"/>
          <w:lang w:val="en-US" w:eastAsia="en-US"/>
        </w:rPr>
        <w:t>R10- Flammable. S9- Keep container in a well-ventilated place. S16- Keep away from sources of ignition - No smoking. S23-Do not breathe gas/fumes/</w:t>
      </w:r>
      <w:r w:rsidR="00461AD4">
        <w:rPr>
          <w:rFonts w:ascii="Times New Roman" w:eastAsia="Times New Roman" w:hAnsi="Times New Roman" w:cs="Times New Roman"/>
          <w:b/>
          <w:sz w:val="24"/>
          <w:lang w:val="en-US" w:eastAsia="en-US"/>
        </w:rPr>
        <w:t xml:space="preserve"> </w:t>
      </w:r>
      <w:proofErr w:type="spellStart"/>
      <w:r w:rsidR="00461AD4" w:rsidRPr="00461AD4">
        <w:rPr>
          <w:rFonts w:ascii="Times New Roman" w:eastAsia="Times New Roman" w:hAnsi="Times New Roman" w:cs="Times New Roman"/>
          <w:b/>
          <w:sz w:val="24"/>
          <w:lang w:val="en-US" w:eastAsia="en-US"/>
        </w:rPr>
        <w:t>vapour</w:t>
      </w:r>
      <w:proofErr w:type="spellEnd"/>
      <w:r w:rsidR="00461AD4" w:rsidRPr="00461AD4">
        <w:rPr>
          <w:rFonts w:ascii="Times New Roman" w:eastAsia="Times New Roman" w:hAnsi="Times New Roman" w:cs="Times New Roman"/>
          <w:b/>
          <w:sz w:val="24"/>
          <w:lang w:val="en-US" w:eastAsia="en-US"/>
        </w:rPr>
        <w:t>/spray [***] S24- Avoid contact with skin. S28- After contact with skin, wash immediately</w:t>
      </w:r>
      <w:r w:rsidR="00461AD4">
        <w:rPr>
          <w:rFonts w:ascii="Times New Roman" w:eastAsia="Times New Roman" w:hAnsi="Times New Roman" w:cs="Times New Roman"/>
          <w:b/>
          <w:sz w:val="24"/>
          <w:lang w:val="en-US" w:eastAsia="en-US"/>
        </w:rPr>
        <w:t xml:space="preserve"> </w:t>
      </w:r>
      <w:r w:rsidR="00461AD4" w:rsidRPr="00461AD4">
        <w:rPr>
          <w:rFonts w:ascii="Times New Roman" w:eastAsia="Times New Roman" w:hAnsi="Times New Roman" w:cs="Times New Roman"/>
          <w:b/>
          <w:sz w:val="24"/>
          <w:lang w:val="en-US" w:eastAsia="en-US"/>
        </w:rPr>
        <w:t>with plenty of [***] S33- Take precautionary measures against static discharges. S37- Wear suitable gloves. S45- In case of accident or if you feel unwell, seek medical advice immediately (show the label where possible)</w:t>
      </w:r>
    </w:p>
    <w:p w:rsidR="003A6C70" w:rsidRPr="00681C37" w:rsidRDefault="003A6C70" w:rsidP="00681C37">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681C37">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681C37">
        <w:rPr>
          <w:rFonts w:ascii="Times New Roman" w:hAnsi="Times New Roman" w:cs="Times New Roman"/>
          <w:b/>
          <w:sz w:val="24"/>
        </w:rPr>
        <w:t>2</w:t>
      </w:r>
    </w:p>
    <w:p w:rsidR="006F037E"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461AD4">
        <w:rPr>
          <w:rFonts w:ascii="Times New Roman" w:hAnsi="Times New Roman" w:cs="Times New Roman"/>
          <w:b/>
          <w:sz w:val="24"/>
        </w:rPr>
        <w:t>g</w:t>
      </w:r>
    </w:p>
    <w:p w:rsidR="00D554D7" w:rsidRPr="00461AD4" w:rsidRDefault="00D554D7" w:rsidP="00461AD4">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461AD4">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413F44">
        <w:rPr>
          <w:rFonts w:ascii="Times New Roman" w:hAnsi="Times New Roman" w:cs="Times New Roman"/>
          <w:b/>
          <w:sz w:val="24"/>
        </w:rPr>
        <w:t xml:space="preserve"> </w:t>
      </w:r>
      <w:r w:rsidR="00681C37">
        <w:rPr>
          <w:rFonts w:ascii="Times New Roman" w:hAnsi="Times New Roman" w:cs="Times New Roman"/>
          <w:b/>
          <w:sz w:val="24"/>
        </w:rPr>
        <w:t>2</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E1CE9" w:rsidRDefault="002619B1" w:rsidP="00D554D7">
      <w:pPr>
        <w:pStyle w:val="NoSpacing"/>
      </w:pPr>
      <w:r w:rsidRPr="002619B1">
        <w:rPr>
          <w:rFonts w:ascii="Times New Roman" w:hAnsi="Times New Roman" w:cs="Times New Roman"/>
          <w:b/>
          <w:sz w:val="28"/>
        </w:rPr>
        <w:t>Specific hazard:</w:t>
      </w:r>
      <w:r w:rsidR="001016A6">
        <w:t xml:space="preserve"> </w:t>
      </w:r>
    </w:p>
    <w:p w:rsidR="004F59A1" w:rsidRPr="00461AD4" w:rsidRDefault="004F59A1" w:rsidP="00461AD4">
      <w:pPr>
        <w:pStyle w:val="NoSpacing"/>
      </w:pPr>
    </w:p>
    <w:p w:rsidR="00461AD4" w:rsidRPr="00461AD4" w:rsidRDefault="002619B1" w:rsidP="00FD3D21">
      <w:pPr>
        <w:pStyle w:val="NoSpacing"/>
        <w:rPr>
          <w:rFonts w:ascii="Times New Roman" w:eastAsia="Times New Roman" w:hAnsi="Times New Roman" w:cs="Times New Roman"/>
          <w:b/>
          <w:sz w:val="24"/>
          <w:szCs w:val="25"/>
          <w:lang w:val="en-US" w:eastAsia="en-US"/>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r w:rsidR="00461AD4" w:rsidRPr="00461AD4">
        <w:rPr>
          <w:rFonts w:ascii="Times New Roman" w:eastAsia="Times New Roman" w:hAnsi="Times New Roman" w:cs="Times New Roman"/>
          <w:b/>
          <w:sz w:val="24"/>
          <w:szCs w:val="25"/>
          <w:lang w:val="en-US" w:eastAsia="en-US"/>
        </w:rPr>
        <w:t>Gloves. Lab coat. Vapor respirator. Be sure to use an approved/certified respirator or equivalent. Wear appropriate respirator when ventilation is inadequate. Safety glasses.</w:t>
      </w:r>
    </w:p>
    <w:p w:rsidR="00FD3D21" w:rsidRPr="00681C37" w:rsidRDefault="00FD3D21" w:rsidP="00461AD4">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61AD4" w:rsidRPr="00461AD4" w:rsidRDefault="00461AD4" w:rsidP="00461AD4">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24F2B" w:rsidRPr="00211219" w:rsidRDefault="00224F2B" w:rsidP="00224F2B">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224F2B" w:rsidRPr="00211219" w:rsidRDefault="00224F2B" w:rsidP="00224F2B">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224F2B">
      <w:pPr>
        <w:autoSpaceDE w:val="0"/>
        <w:autoSpaceDN w:val="0"/>
        <w:adjustRightInd w:val="0"/>
        <w:ind w:firstLine="720"/>
        <w:jc w:val="both"/>
        <w:rPr>
          <w:rFonts w:ascii="Times New Roman" w:eastAsia="Calibri" w:hAnsi="Times New Roman" w:cs="Times New Roman"/>
          <w:color w:val="000000"/>
          <w:sz w:val="28"/>
        </w:rPr>
      </w:pPr>
    </w:p>
    <w:sectPr w:rsidR="00EB0800" w:rsidRPr="00A41BF3" w:rsidSect="00045F8F">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1A66" w:rsidRDefault="00E61A66" w:rsidP="009C3BE4">
      <w:pPr>
        <w:spacing w:after="0" w:line="240" w:lineRule="auto"/>
      </w:pPr>
      <w:r>
        <w:separator/>
      </w:r>
    </w:p>
  </w:endnote>
  <w:endnote w:type="continuationSeparator" w:id="0">
    <w:p w:rsidR="00E61A66" w:rsidRDefault="00E61A66"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224F2B" w:rsidP="0046267D">
    <w:pPr>
      <w:pStyle w:val="Footer"/>
      <w:ind w:left="-567"/>
      <w:jc w:val="right"/>
    </w:pPr>
    <w:r>
      <w:rPr>
        <w:noProof/>
      </w:rPr>
      <w:t>c</w:t>
    </w:r>
    <w:r w:rsidR="0046267D">
      <w:rPr>
        <w:noProof/>
      </w:rPr>
      <w:drawing>
        <wp:inline distT="0" distB="0" distL="0" distR="0" wp14:anchorId="601F1251" wp14:editId="230E853E">
          <wp:extent cx="77152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32498"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1A66" w:rsidRDefault="00E61A66" w:rsidP="009C3BE4">
      <w:pPr>
        <w:spacing w:after="0" w:line="240" w:lineRule="auto"/>
      </w:pPr>
      <w:r>
        <w:separator/>
      </w:r>
    </w:p>
  </w:footnote>
  <w:footnote w:type="continuationSeparator" w:id="0">
    <w:p w:rsidR="00E61A66" w:rsidRDefault="00E61A66"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045F8F" w:rsidP="00045F8F">
    <w:pPr>
      <w:pStyle w:val="Header"/>
      <w:ind w:left="-454"/>
    </w:pPr>
    <w:r>
      <w:rPr>
        <w:b/>
        <w:noProof/>
        <w:color w:val="FF0000"/>
        <w:sz w:val="20"/>
      </w:rPr>
      <w:drawing>
        <wp:inline distT="0" distB="0" distL="0" distR="0" wp14:anchorId="5DA68A0B" wp14:editId="590A9D43">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55950"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689"/>
    <w:rsid w:val="00011BD5"/>
    <w:rsid w:val="00014110"/>
    <w:rsid w:val="000142D1"/>
    <w:rsid w:val="00014911"/>
    <w:rsid w:val="00014D54"/>
    <w:rsid w:val="0001623A"/>
    <w:rsid w:val="000162D2"/>
    <w:rsid w:val="00016D0F"/>
    <w:rsid w:val="00017701"/>
    <w:rsid w:val="00017ADD"/>
    <w:rsid w:val="00020D4F"/>
    <w:rsid w:val="00022B79"/>
    <w:rsid w:val="00022FB6"/>
    <w:rsid w:val="0002701D"/>
    <w:rsid w:val="00027824"/>
    <w:rsid w:val="000319E4"/>
    <w:rsid w:val="00031A8E"/>
    <w:rsid w:val="00031B82"/>
    <w:rsid w:val="00032185"/>
    <w:rsid w:val="000323DF"/>
    <w:rsid w:val="000328F3"/>
    <w:rsid w:val="00032930"/>
    <w:rsid w:val="00033112"/>
    <w:rsid w:val="00033624"/>
    <w:rsid w:val="000363B4"/>
    <w:rsid w:val="0003645C"/>
    <w:rsid w:val="000372A3"/>
    <w:rsid w:val="00037E55"/>
    <w:rsid w:val="00042065"/>
    <w:rsid w:val="000437E3"/>
    <w:rsid w:val="00043A8B"/>
    <w:rsid w:val="000448D8"/>
    <w:rsid w:val="00045F8F"/>
    <w:rsid w:val="00047B2E"/>
    <w:rsid w:val="00047FDE"/>
    <w:rsid w:val="00051796"/>
    <w:rsid w:val="00051BD7"/>
    <w:rsid w:val="0005471F"/>
    <w:rsid w:val="00056B32"/>
    <w:rsid w:val="00057693"/>
    <w:rsid w:val="000577A8"/>
    <w:rsid w:val="000608A0"/>
    <w:rsid w:val="00060C0C"/>
    <w:rsid w:val="000623AF"/>
    <w:rsid w:val="00062CBE"/>
    <w:rsid w:val="00064573"/>
    <w:rsid w:val="000655DD"/>
    <w:rsid w:val="00067788"/>
    <w:rsid w:val="000702C0"/>
    <w:rsid w:val="0007059A"/>
    <w:rsid w:val="000708DF"/>
    <w:rsid w:val="00071A18"/>
    <w:rsid w:val="00071B60"/>
    <w:rsid w:val="000728FD"/>
    <w:rsid w:val="00074DE2"/>
    <w:rsid w:val="00074E13"/>
    <w:rsid w:val="000751E3"/>
    <w:rsid w:val="00075889"/>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F15"/>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4D95"/>
    <w:rsid w:val="000C5421"/>
    <w:rsid w:val="000C572D"/>
    <w:rsid w:val="000C7541"/>
    <w:rsid w:val="000C768D"/>
    <w:rsid w:val="000C7D70"/>
    <w:rsid w:val="000D1678"/>
    <w:rsid w:val="000D1B7F"/>
    <w:rsid w:val="000D1FE0"/>
    <w:rsid w:val="000D51F4"/>
    <w:rsid w:val="000D5C6E"/>
    <w:rsid w:val="000D70B6"/>
    <w:rsid w:val="000E055A"/>
    <w:rsid w:val="000E08A4"/>
    <w:rsid w:val="000E19AA"/>
    <w:rsid w:val="000E20CE"/>
    <w:rsid w:val="000E30B8"/>
    <w:rsid w:val="000E3C14"/>
    <w:rsid w:val="000E43D6"/>
    <w:rsid w:val="000E57DB"/>
    <w:rsid w:val="000E60A2"/>
    <w:rsid w:val="000E6AF9"/>
    <w:rsid w:val="000E6CBA"/>
    <w:rsid w:val="000E7135"/>
    <w:rsid w:val="000E7E8B"/>
    <w:rsid w:val="000F0048"/>
    <w:rsid w:val="000F0196"/>
    <w:rsid w:val="000F0D3E"/>
    <w:rsid w:val="000F34BE"/>
    <w:rsid w:val="000F3DA2"/>
    <w:rsid w:val="000F5989"/>
    <w:rsid w:val="000F6A81"/>
    <w:rsid w:val="000F7ACB"/>
    <w:rsid w:val="001003B0"/>
    <w:rsid w:val="00100A2A"/>
    <w:rsid w:val="001016A6"/>
    <w:rsid w:val="00102584"/>
    <w:rsid w:val="00103D4F"/>
    <w:rsid w:val="00105F7A"/>
    <w:rsid w:val="00106BF7"/>
    <w:rsid w:val="001074AD"/>
    <w:rsid w:val="0011262B"/>
    <w:rsid w:val="001135AD"/>
    <w:rsid w:val="00116FE2"/>
    <w:rsid w:val="00117EF0"/>
    <w:rsid w:val="0012286D"/>
    <w:rsid w:val="00123EFD"/>
    <w:rsid w:val="001246CF"/>
    <w:rsid w:val="00124ED8"/>
    <w:rsid w:val="0012541C"/>
    <w:rsid w:val="00127FA6"/>
    <w:rsid w:val="00130387"/>
    <w:rsid w:val="00130898"/>
    <w:rsid w:val="00131593"/>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73C"/>
    <w:rsid w:val="001631A5"/>
    <w:rsid w:val="00163FCA"/>
    <w:rsid w:val="00164E7D"/>
    <w:rsid w:val="001658F8"/>
    <w:rsid w:val="00165EBF"/>
    <w:rsid w:val="00166628"/>
    <w:rsid w:val="001676DB"/>
    <w:rsid w:val="00167C43"/>
    <w:rsid w:val="00167E06"/>
    <w:rsid w:val="0017110C"/>
    <w:rsid w:val="0017394C"/>
    <w:rsid w:val="00175960"/>
    <w:rsid w:val="001763F5"/>
    <w:rsid w:val="001832F7"/>
    <w:rsid w:val="00183700"/>
    <w:rsid w:val="001854F6"/>
    <w:rsid w:val="00185A38"/>
    <w:rsid w:val="00186B80"/>
    <w:rsid w:val="0018779A"/>
    <w:rsid w:val="001905DC"/>
    <w:rsid w:val="001907E9"/>
    <w:rsid w:val="001914E8"/>
    <w:rsid w:val="001946C7"/>
    <w:rsid w:val="00194CB6"/>
    <w:rsid w:val="00194F49"/>
    <w:rsid w:val="001956E2"/>
    <w:rsid w:val="00195ADA"/>
    <w:rsid w:val="001963B0"/>
    <w:rsid w:val="00196937"/>
    <w:rsid w:val="00196977"/>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F9D"/>
    <w:rsid w:val="001F57FD"/>
    <w:rsid w:val="001F6074"/>
    <w:rsid w:val="002000FC"/>
    <w:rsid w:val="002014C1"/>
    <w:rsid w:val="00203839"/>
    <w:rsid w:val="002051A0"/>
    <w:rsid w:val="0020759C"/>
    <w:rsid w:val="00211219"/>
    <w:rsid w:val="00212452"/>
    <w:rsid w:val="00212F06"/>
    <w:rsid w:val="00214AE7"/>
    <w:rsid w:val="00214F6C"/>
    <w:rsid w:val="00215425"/>
    <w:rsid w:val="0021570B"/>
    <w:rsid w:val="00216FBB"/>
    <w:rsid w:val="002177BF"/>
    <w:rsid w:val="0021781D"/>
    <w:rsid w:val="00217F72"/>
    <w:rsid w:val="00220E22"/>
    <w:rsid w:val="00221067"/>
    <w:rsid w:val="0022245B"/>
    <w:rsid w:val="00223C5F"/>
    <w:rsid w:val="002243C0"/>
    <w:rsid w:val="00224F27"/>
    <w:rsid w:val="00224F2B"/>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524F"/>
    <w:rsid w:val="00256F74"/>
    <w:rsid w:val="00257B08"/>
    <w:rsid w:val="00257C45"/>
    <w:rsid w:val="002601B3"/>
    <w:rsid w:val="002619B1"/>
    <w:rsid w:val="002625EC"/>
    <w:rsid w:val="002639D6"/>
    <w:rsid w:val="00264616"/>
    <w:rsid w:val="002656AD"/>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777"/>
    <w:rsid w:val="002A3466"/>
    <w:rsid w:val="002A3839"/>
    <w:rsid w:val="002A3FD6"/>
    <w:rsid w:val="002A5C14"/>
    <w:rsid w:val="002A655C"/>
    <w:rsid w:val="002A71F0"/>
    <w:rsid w:val="002A7442"/>
    <w:rsid w:val="002A75EC"/>
    <w:rsid w:val="002A7697"/>
    <w:rsid w:val="002A7E48"/>
    <w:rsid w:val="002B07D1"/>
    <w:rsid w:val="002B0C23"/>
    <w:rsid w:val="002B14D6"/>
    <w:rsid w:val="002B293F"/>
    <w:rsid w:val="002B2B02"/>
    <w:rsid w:val="002B2BE7"/>
    <w:rsid w:val="002B36B7"/>
    <w:rsid w:val="002B3939"/>
    <w:rsid w:val="002B3F9E"/>
    <w:rsid w:val="002B45D5"/>
    <w:rsid w:val="002B486C"/>
    <w:rsid w:val="002B532E"/>
    <w:rsid w:val="002B6742"/>
    <w:rsid w:val="002C014D"/>
    <w:rsid w:val="002C0249"/>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F7"/>
    <w:rsid w:val="002E1391"/>
    <w:rsid w:val="002E2B9D"/>
    <w:rsid w:val="002E3A53"/>
    <w:rsid w:val="002E3D88"/>
    <w:rsid w:val="002E468E"/>
    <w:rsid w:val="002E5153"/>
    <w:rsid w:val="002E5548"/>
    <w:rsid w:val="002F08EB"/>
    <w:rsid w:val="002F44B3"/>
    <w:rsid w:val="002F5BDF"/>
    <w:rsid w:val="002F6489"/>
    <w:rsid w:val="002F6605"/>
    <w:rsid w:val="002F7197"/>
    <w:rsid w:val="00301DCA"/>
    <w:rsid w:val="00302EA4"/>
    <w:rsid w:val="00303991"/>
    <w:rsid w:val="003100A5"/>
    <w:rsid w:val="003102E6"/>
    <w:rsid w:val="003109AB"/>
    <w:rsid w:val="00310C5D"/>
    <w:rsid w:val="00314E78"/>
    <w:rsid w:val="003160F8"/>
    <w:rsid w:val="0031643A"/>
    <w:rsid w:val="0031786B"/>
    <w:rsid w:val="00317FCF"/>
    <w:rsid w:val="003207F7"/>
    <w:rsid w:val="00321363"/>
    <w:rsid w:val="003217F6"/>
    <w:rsid w:val="00322CAF"/>
    <w:rsid w:val="00323E29"/>
    <w:rsid w:val="00323E50"/>
    <w:rsid w:val="00324C8E"/>
    <w:rsid w:val="003259A1"/>
    <w:rsid w:val="003262D8"/>
    <w:rsid w:val="00326D8A"/>
    <w:rsid w:val="003302DC"/>
    <w:rsid w:val="003303D3"/>
    <w:rsid w:val="003307F0"/>
    <w:rsid w:val="00331077"/>
    <w:rsid w:val="00331F5E"/>
    <w:rsid w:val="00332DCE"/>
    <w:rsid w:val="00333869"/>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73D"/>
    <w:rsid w:val="00350A22"/>
    <w:rsid w:val="00351695"/>
    <w:rsid w:val="0035319C"/>
    <w:rsid w:val="00354CFB"/>
    <w:rsid w:val="00356083"/>
    <w:rsid w:val="00356BC2"/>
    <w:rsid w:val="00356CB7"/>
    <w:rsid w:val="00362630"/>
    <w:rsid w:val="00363167"/>
    <w:rsid w:val="0036329F"/>
    <w:rsid w:val="00363F64"/>
    <w:rsid w:val="003644C8"/>
    <w:rsid w:val="003645C6"/>
    <w:rsid w:val="00364A7C"/>
    <w:rsid w:val="00364B69"/>
    <w:rsid w:val="00364E33"/>
    <w:rsid w:val="003658C6"/>
    <w:rsid w:val="003703BB"/>
    <w:rsid w:val="003717D7"/>
    <w:rsid w:val="00372889"/>
    <w:rsid w:val="00374DD5"/>
    <w:rsid w:val="00374DE0"/>
    <w:rsid w:val="0037680E"/>
    <w:rsid w:val="00376DE8"/>
    <w:rsid w:val="00377089"/>
    <w:rsid w:val="00380092"/>
    <w:rsid w:val="00380BA7"/>
    <w:rsid w:val="0038210B"/>
    <w:rsid w:val="00382D84"/>
    <w:rsid w:val="00384E61"/>
    <w:rsid w:val="00384E94"/>
    <w:rsid w:val="00386257"/>
    <w:rsid w:val="00386D80"/>
    <w:rsid w:val="00386EBB"/>
    <w:rsid w:val="003948A9"/>
    <w:rsid w:val="003A062F"/>
    <w:rsid w:val="003A1321"/>
    <w:rsid w:val="003A1DF8"/>
    <w:rsid w:val="003A213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FC3"/>
    <w:rsid w:val="003C48C2"/>
    <w:rsid w:val="003C50E5"/>
    <w:rsid w:val="003D1DA2"/>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976"/>
    <w:rsid w:val="00424C3B"/>
    <w:rsid w:val="00426C43"/>
    <w:rsid w:val="00427772"/>
    <w:rsid w:val="00430B1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7838"/>
    <w:rsid w:val="00461AD4"/>
    <w:rsid w:val="004622F0"/>
    <w:rsid w:val="0046267D"/>
    <w:rsid w:val="00464FDD"/>
    <w:rsid w:val="00465416"/>
    <w:rsid w:val="00467BE3"/>
    <w:rsid w:val="004701C3"/>
    <w:rsid w:val="004702BF"/>
    <w:rsid w:val="004733D5"/>
    <w:rsid w:val="004742A0"/>
    <w:rsid w:val="004778B2"/>
    <w:rsid w:val="00480D6A"/>
    <w:rsid w:val="00481B88"/>
    <w:rsid w:val="00481CF3"/>
    <w:rsid w:val="00482FD4"/>
    <w:rsid w:val="004832D2"/>
    <w:rsid w:val="0048375F"/>
    <w:rsid w:val="00483CEE"/>
    <w:rsid w:val="00483FC7"/>
    <w:rsid w:val="0048463A"/>
    <w:rsid w:val="00484A6C"/>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3070"/>
    <w:rsid w:val="004A3A63"/>
    <w:rsid w:val="004A7EC7"/>
    <w:rsid w:val="004B03A3"/>
    <w:rsid w:val="004B06D9"/>
    <w:rsid w:val="004B245C"/>
    <w:rsid w:val="004B2CA5"/>
    <w:rsid w:val="004B32C4"/>
    <w:rsid w:val="004B4B9A"/>
    <w:rsid w:val="004B54D2"/>
    <w:rsid w:val="004C0B42"/>
    <w:rsid w:val="004C18F1"/>
    <w:rsid w:val="004C1E0F"/>
    <w:rsid w:val="004C2236"/>
    <w:rsid w:val="004C2C4B"/>
    <w:rsid w:val="004C41F0"/>
    <w:rsid w:val="004C54D0"/>
    <w:rsid w:val="004C5A86"/>
    <w:rsid w:val="004C5D5C"/>
    <w:rsid w:val="004C6754"/>
    <w:rsid w:val="004C6BFE"/>
    <w:rsid w:val="004C7738"/>
    <w:rsid w:val="004C7FA7"/>
    <w:rsid w:val="004D0A2F"/>
    <w:rsid w:val="004D1988"/>
    <w:rsid w:val="004D3765"/>
    <w:rsid w:val="004D4435"/>
    <w:rsid w:val="004D4702"/>
    <w:rsid w:val="004D4CB5"/>
    <w:rsid w:val="004D544A"/>
    <w:rsid w:val="004D55CC"/>
    <w:rsid w:val="004D73B8"/>
    <w:rsid w:val="004D7BF1"/>
    <w:rsid w:val="004E07A2"/>
    <w:rsid w:val="004E0F66"/>
    <w:rsid w:val="004E10B1"/>
    <w:rsid w:val="004E1420"/>
    <w:rsid w:val="004E27EE"/>
    <w:rsid w:val="004E2B9C"/>
    <w:rsid w:val="004E5BA8"/>
    <w:rsid w:val="004E633C"/>
    <w:rsid w:val="004F1123"/>
    <w:rsid w:val="004F121F"/>
    <w:rsid w:val="004F5089"/>
    <w:rsid w:val="004F58EA"/>
    <w:rsid w:val="004F59A1"/>
    <w:rsid w:val="004F5D4B"/>
    <w:rsid w:val="004F7998"/>
    <w:rsid w:val="0050275D"/>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2775A"/>
    <w:rsid w:val="00530247"/>
    <w:rsid w:val="00530ECB"/>
    <w:rsid w:val="00531988"/>
    <w:rsid w:val="00533DB5"/>
    <w:rsid w:val="00534691"/>
    <w:rsid w:val="005349EA"/>
    <w:rsid w:val="00536880"/>
    <w:rsid w:val="00536AE9"/>
    <w:rsid w:val="005374DB"/>
    <w:rsid w:val="00537870"/>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2154"/>
    <w:rsid w:val="00552FD3"/>
    <w:rsid w:val="005549CB"/>
    <w:rsid w:val="00554FDF"/>
    <w:rsid w:val="005577C0"/>
    <w:rsid w:val="0056359E"/>
    <w:rsid w:val="005639D9"/>
    <w:rsid w:val="00563E0D"/>
    <w:rsid w:val="00563E91"/>
    <w:rsid w:val="005648FB"/>
    <w:rsid w:val="00566550"/>
    <w:rsid w:val="00567881"/>
    <w:rsid w:val="0057078D"/>
    <w:rsid w:val="00570B94"/>
    <w:rsid w:val="00573152"/>
    <w:rsid w:val="005738E3"/>
    <w:rsid w:val="00573D70"/>
    <w:rsid w:val="0057444B"/>
    <w:rsid w:val="005773EB"/>
    <w:rsid w:val="00577E6C"/>
    <w:rsid w:val="00582769"/>
    <w:rsid w:val="005835F3"/>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1F9C"/>
    <w:rsid w:val="005A3D9B"/>
    <w:rsid w:val="005A6148"/>
    <w:rsid w:val="005A6D74"/>
    <w:rsid w:val="005A7326"/>
    <w:rsid w:val="005B39A9"/>
    <w:rsid w:val="005B4204"/>
    <w:rsid w:val="005B5773"/>
    <w:rsid w:val="005B73EA"/>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FDA"/>
    <w:rsid w:val="00600007"/>
    <w:rsid w:val="00600FCE"/>
    <w:rsid w:val="00602700"/>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4574"/>
    <w:rsid w:val="0064552D"/>
    <w:rsid w:val="006461B3"/>
    <w:rsid w:val="006462BB"/>
    <w:rsid w:val="00647F3F"/>
    <w:rsid w:val="00650C6A"/>
    <w:rsid w:val="00650CAB"/>
    <w:rsid w:val="0065135F"/>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40A"/>
    <w:rsid w:val="00675B00"/>
    <w:rsid w:val="0067627F"/>
    <w:rsid w:val="0067680D"/>
    <w:rsid w:val="00676F1D"/>
    <w:rsid w:val="0068015E"/>
    <w:rsid w:val="006818FD"/>
    <w:rsid w:val="00681BC7"/>
    <w:rsid w:val="00681C37"/>
    <w:rsid w:val="0068228A"/>
    <w:rsid w:val="00684177"/>
    <w:rsid w:val="00685297"/>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F93"/>
    <w:rsid w:val="006A5DC3"/>
    <w:rsid w:val="006A6143"/>
    <w:rsid w:val="006A652F"/>
    <w:rsid w:val="006A7964"/>
    <w:rsid w:val="006B093B"/>
    <w:rsid w:val="006B0E43"/>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474"/>
    <w:rsid w:val="00715670"/>
    <w:rsid w:val="00716722"/>
    <w:rsid w:val="0071787B"/>
    <w:rsid w:val="0072086F"/>
    <w:rsid w:val="007223BE"/>
    <w:rsid w:val="00722E0A"/>
    <w:rsid w:val="00724CB7"/>
    <w:rsid w:val="00730E08"/>
    <w:rsid w:val="007314BF"/>
    <w:rsid w:val="00731DF0"/>
    <w:rsid w:val="00732EAC"/>
    <w:rsid w:val="00733143"/>
    <w:rsid w:val="0073340F"/>
    <w:rsid w:val="00736C8E"/>
    <w:rsid w:val="007415C6"/>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2E4"/>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151"/>
    <w:rsid w:val="007E1607"/>
    <w:rsid w:val="007E1DC7"/>
    <w:rsid w:val="007E361F"/>
    <w:rsid w:val="007E43FA"/>
    <w:rsid w:val="007E64D2"/>
    <w:rsid w:val="007F189C"/>
    <w:rsid w:val="007F1BEA"/>
    <w:rsid w:val="007F2ECA"/>
    <w:rsid w:val="007F30E8"/>
    <w:rsid w:val="007F343C"/>
    <w:rsid w:val="007F3579"/>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6064"/>
    <w:rsid w:val="00860CAF"/>
    <w:rsid w:val="00861F81"/>
    <w:rsid w:val="0086206A"/>
    <w:rsid w:val="0086238F"/>
    <w:rsid w:val="00862678"/>
    <w:rsid w:val="00864EFB"/>
    <w:rsid w:val="0086613D"/>
    <w:rsid w:val="00866673"/>
    <w:rsid w:val="00867B98"/>
    <w:rsid w:val="00867BD8"/>
    <w:rsid w:val="00867FCA"/>
    <w:rsid w:val="00871E89"/>
    <w:rsid w:val="00872D99"/>
    <w:rsid w:val="00873CFD"/>
    <w:rsid w:val="008742B1"/>
    <w:rsid w:val="008742CF"/>
    <w:rsid w:val="00874C79"/>
    <w:rsid w:val="0087500F"/>
    <w:rsid w:val="00880C0E"/>
    <w:rsid w:val="008823DC"/>
    <w:rsid w:val="00884C2D"/>
    <w:rsid w:val="008871D9"/>
    <w:rsid w:val="00887E3E"/>
    <w:rsid w:val="00891E77"/>
    <w:rsid w:val="00892521"/>
    <w:rsid w:val="00894688"/>
    <w:rsid w:val="008947FB"/>
    <w:rsid w:val="00896209"/>
    <w:rsid w:val="00897031"/>
    <w:rsid w:val="008A0001"/>
    <w:rsid w:val="008A072B"/>
    <w:rsid w:val="008A1622"/>
    <w:rsid w:val="008A1A8E"/>
    <w:rsid w:val="008A2A04"/>
    <w:rsid w:val="008A2B88"/>
    <w:rsid w:val="008A2C3B"/>
    <w:rsid w:val="008A2E1B"/>
    <w:rsid w:val="008A37A7"/>
    <w:rsid w:val="008A45D3"/>
    <w:rsid w:val="008A51DB"/>
    <w:rsid w:val="008A5A55"/>
    <w:rsid w:val="008A64B7"/>
    <w:rsid w:val="008A6EB4"/>
    <w:rsid w:val="008B17A0"/>
    <w:rsid w:val="008B33E4"/>
    <w:rsid w:val="008B5F6B"/>
    <w:rsid w:val="008B7759"/>
    <w:rsid w:val="008B7CCA"/>
    <w:rsid w:val="008B7E9D"/>
    <w:rsid w:val="008C1281"/>
    <w:rsid w:val="008C16BD"/>
    <w:rsid w:val="008C1CC7"/>
    <w:rsid w:val="008C1E3F"/>
    <w:rsid w:val="008C2051"/>
    <w:rsid w:val="008C311B"/>
    <w:rsid w:val="008C3E7F"/>
    <w:rsid w:val="008D09D1"/>
    <w:rsid w:val="008D0B3D"/>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36A"/>
    <w:rsid w:val="00914565"/>
    <w:rsid w:val="00914A6F"/>
    <w:rsid w:val="00915499"/>
    <w:rsid w:val="00915F8F"/>
    <w:rsid w:val="0091644D"/>
    <w:rsid w:val="00916930"/>
    <w:rsid w:val="009204DB"/>
    <w:rsid w:val="00922358"/>
    <w:rsid w:val="009231D4"/>
    <w:rsid w:val="00923693"/>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7210A"/>
    <w:rsid w:val="009726C8"/>
    <w:rsid w:val="00972B0B"/>
    <w:rsid w:val="00972D8C"/>
    <w:rsid w:val="0097496C"/>
    <w:rsid w:val="0097575E"/>
    <w:rsid w:val="009765C5"/>
    <w:rsid w:val="00977127"/>
    <w:rsid w:val="00981DDD"/>
    <w:rsid w:val="009832A6"/>
    <w:rsid w:val="0098356E"/>
    <w:rsid w:val="0098691B"/>
    <w:rsid w:val="00987C3E"/>
    <w:rsid w:val="009920A9"/>
    <w:rsid w:val="009923F2"/>
    <w:rsid w:val="00992EE1"/>
    <w:rsid w:val="009942C4"/>
    <w:rsid w:val="00994BB6"/>
    <w:rsid w:val="0099523E"/>
    <w:rsid w:val="009956A9"/>
    <w:rsid w:val="00997A06"/>
    <w:rsid w:val="009A0716"/>
    <w:rsid w:val="009A1DEC"/>
    <w:rsid w:val="009A23E8"/>
    <w:rsid w:val="009A4CAB"/>
    <w:rsid w:val="009A616A"/>
    <w:rsid w:val="009A6378"/>
    <w:rsid w:val="009A6C22"/>
    <w:rsid w:val="009A7B8B"/>
    <w:rsid w:val="009B06E1"/>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E0158"/>
    <w:rsid w:val="009E0554"/>
    <w:rsid w:val="009E11EB"/>
    <w:rsid w:val="009E1568"/>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4465"/>
    <w:rsid w:val="00A046F3"/>
    <w:rsid w:val="00A07064"/>
    <w:rsid w:val="00A072B9"/>
    <w:rsid w:val="00A1018E"/>
    <w:rsid w:val="00A10E5D"/>
    <w:rsid w:val="00A14065"/>
    <w:rsid w:val="00A14930"/>
    <w:rsid w:val="00A15AB8"/>
    <w:rsid w:val="00A16AD8"/>
    <w:rsid w:val="00A173B3"/>
    <w:rsid w:val="00A205CC"/>
    <w:rsid w:val="00A20AC5"/>
    <w:rsid w:val="00A23266"/>
    <w:rsid w:val="00A2343C"/>
    <w:rsid w:val="00A23598"/>
    <w:rsid w:val="00A243EB"/>
    <w:rsid w:val="00A25ACC"/>
    <w:rsid w:val="00A2694E"/>
    <w:rsid w:val="00A27477"/>
    <w:rsid w:val="00A27B35"/>
    <w:rsid w:val="00A30A4D"/>
    <w:rsid w:val="00A33533"/>
    <w:rsid w:val="00A33E3A"/>
    <w:rsid w:val="00A34680"/>
    <w:rsid w:val="00A34C24"/>
    <w:rsid w:val="00A34C82"/>
    <w:rsid w:val="00A3681F"/>
    <w:rsid w:val="00A36AC7"/>
    <w:rsid w:val="00A36DBA"/>
    <w:rsid w:val="00A379EF"/>
    <w:rsid w:val="00A37F20"/>
    <w:rsid w:val="00A405C4"/>
    <w:rsid w:val="00A40BF3"/>
    <w:rsid w:val="00A41BF3"/>
    <w:rsid w:val="00A41DA2"/>
    <w:rsid w:val="00A42A25"/>
    <w:rsid w:val="00A42E62"/>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E27"/>
    <w:rsid w:val="00A73C0E"/>
    <w:rsid w:val="00A74025"/>
    <w:rsid w:val="00A743E9"/>
    <w:rsid w:val="00A75380"/>
    <w:rsid w:val="00A80636"/>
    <w:rsid w:val="00A80D31"/>
    <w:rsid w:val="00A84039"/>
    <w:rsid w:val="00A86A6F"/>
    <w:rsid w:val="00A90374"/>
    <w:rsid w:val="00A91D74"/>
    <w:rsid w:val="00A91FC5"/>
    <w:rsid w:val="00A92093"/>
    <w:rsid w:val="00A936D7"/>
    <w:rsid w:val="00A937E5"/>
    <w:rsid w:val="00AA0586"/>
    <w:rsid w:val="00AA28A9"/>
    <w:rsid w:val="00AA2D49"/>
    <w:rsid w:val="00AA3BF3"/>
    <w:rsid w:val="00AA709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41E6"/>
    <w:rsid w:val="00AD4B4D"/>
    <w:rsid w:val="00AD5D1A"/>
    <w:rsid w:val="00AD7965"/>
    <w:rsid w:val="00AE0791"/>
    <w:rsid w:val="00AE13C0"/>
    <w:rsid w:val="00AE1D30"/>
    <w:rsid w:val="00AE1ED5"/>
    <w:rsid w:val="00AE47CC"/>
    <w:rsid w:val="00AE51EC"/>
    <w:rsid w:val="00AE7B61"/>
    <w:rsid w:val="00AE7D90"/>
    <w:rsid w:val="00AF0B76"/>
    <w:rsid w:val="00AF2D46"/>
    <w:rsid w:val="00AF3BDC"/>
    <w:rsid w:val="00AF629E"/>
    <w:rsid w:val="00AF71EC"/>
    <w:rsid w:val="00B000FC"/>
    <w:rsid w:val="00B0089F"/>
    <w:rsid w:val="00B03969"/>
    <w:rsid w:val="00B03C3B"/>
    <w:rsid w:val="00B051F9"/>
    <w:rsid w:val="00B058D6"/>
    <w:rsid w:val="00B0640F"/>
    <w:rsid w:val="00B079FC"/>
    <w:rsid w:val="00B07F82"/>
    <w:rsid w:val="00B10E90"/>
    <w:rsid w:val="00B1224E"/>
    <w:rsid w:val="00B13629"/>
    <w:rsid w:val="00B14102"/>
    <w:rsid w:val="00B16734"/>
    <w:rsid w:val="00B168CB"/>
    <w:rsid w:val="00B20B13"/>
    <w:rsid w:val="00B249C5"/>
    <w:rsid w:val="00B25075"/>
    <w:rsid w:val="00B26EB1"/>
    <w:rsid w:val="00B271D2"/>
    <w:rsid w:val="00B304F5"/>
    <w:rsid w:val="00B3140F"/>
    <w:rsid w:val="00B325DD"/>
    <w:rsid w:val="00B3512B"/>
    <w:rsid w:val="00B35CFA"/>
    <w:rsid w:val="00B36A8F"/>
    <w:rsid w:val="00B37F64"/>
    <w:rsid w:val="00B40FD0"/>
    <w:rsid w:val="00B4143E"/>
    <w:rsid w:val="00B42376"/>
    <w:rsid w:val="00B44ED3"/>
    <w:rsid w:val="00B44EE0"/>
    <w:rsid w:val="00B45999"/>
    <w:rsid w:val="00B47EC7"/>
    <w:rsid w:val="00B51686"/>
    <w:rsid w:val="00B54BCD"/>
    <w:rsid w:val="00B55B49"/>
    <w:rsid w:val="00B55D25"/>
    <w:rsid w:val="00B57C3F"/>
    <w:rsid w:val="00B618A6"/>
    <w:rsid w:val="00B62926"/>
    <w:rsid w:val="00B636D5"/>
    <w:rsid w:val="00B63760"/>
    <w:rsid w:val="00B6590D"/>
    <w:rsid w:val="00B66088"/>
    <w:rsid w:val="00B71183"/>
    <w:rsid w:val="00B7417D"/>
    <w:rsid w:val="00B74DCC"/>
    <w:rsid w:val="00B74F88"/>
    <w:rsid w:val="00B7726A"/>
    <w:rsid w:val="00B80584"/>
    <w:rsid w:val="00B82E9A"/>
    <w:rsid w:val="00B83CB6"/>
    <w:rsid w:val="00B849D0"/>
    <w:rsid w:val="00B905A8"/>
    <w:rsid w:val="00B90912"/>
    <w:rsid w:val="00B90943"/>
    <w:rsid w:val="00B912AB"/>
    <w:rsid w:val="00B9176F"/>
    <w:rsid w:val="00B9255D"/>
    <w:rsid w:val="00B92F64"/>
    <w:rsid w:val="00B93DD8"/>
    <w:rsid w:val="00B952EF"/>
    <w:rsid w:val="00B95936"/>
    <w:rsid w:val="00B96984"/>
    <w:rsid w:val="00B9790F"/>
    <w:rsid w:val="00B97CD5"/>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3D71"/>
    <w:rsid w:val="00BC4E8F"/>
    <w:rsid w:val="00BC6514"/>
    <w:rsid w:val="00BC733F"/>
    <w:rsid w:val="00BD286A"/>
    <w:rsid w:val="00BD2E4F"/>
    <w:rsid w:val="00BD3F57"/>
    <w:rsid w:val="00BD4031"/>
    <w:rsid w:val="00BD4A85"/>
    <w:rsid w:val="00BD4CB7"/>
    <w:rsid w:val="00BD5427"/>
    <w:rsid w:val="00BD714C"/>
    <w:rsid w:val="00BE13D6"/>
    <w:rsid w:val="00BE1CE9"/>
    <w:rsid w:val="00BE3C30"/>
    <w:rsid w:val="00BE4488"/>
    <w:rsid w:val="00BE4862"/>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1BA1"/>
    <w:rsid w:val="00C11EC3"/>
    <w:rsid w:val="00C124E5"/>
    <w:rsid w:val="00C1254D"/>
    <w:rsid w:val="00C13E71"/>
    <w:rsid w:val="00C14035"/>
    <w:rsid w:val="00C1696C"/>
    <w:rsid w:val="00C16E61"/>
    <w:rsid w:val="00C22499"/>
    <w:rsid w:val="00C226D2"/>
    <w:rsid w:val="00C23736"/>
    <w:rsid w:val="00C2396B"/>
    <w:rsid w:val="00C25155"/>
    <w:rsid w:val="00C25416"/>
    <w:rsid w:val="00C2551C"/>
    <w:rsid w:val="00C25884"/>
    <w:rsid w:val="00C26D8D"/>
    <w:rsid w:val="00C31B57"/>
    <w:rsid w:val="00C31EB2"/>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B01"/>
    <w:rsid w:val="00CA3120"/>
    <w:rsid w:val="00CA41A0"/>
    <w:rsid w:val="00CA41C8"/>
    <w:rsid w:val="00CA6B15"/>
    <w:rsid w:val="00CA7D9F"/>
    <w:rsid w:val="00CB07A8"/>
    <w:rsid w:val="00CB0BDB"/>
    <w:rsid w:val="00CB11B2"/>
    <w:rsid w:val="00CB1E41"/>
    <w:rsid w:val="00CB29DD"/>
    <w:rsid w:val="00CB328E"/>
    <w:rsid w:val="00CB4015"/>
    <w:rsid w:val="00CB4061"/>
    <w:rsid w:val="00CB4AC8"/>
    <w:rsid w:val="00CB5FAB"/>
    <w:rsid w:val="00CB6238"/>
    <w:rsid w:val="00CC020C"/>
    <w:rsid w:val="00CC055D"/>
    <w:rsid w:val="00CC124C"/>
    <w:rsid w:val="00CC46E0"/>
    <w:rsid w:val="00CC47A9"/>
    <w:rsid w:val="00CD0B6D"/>
    <w:rsid w:val="00CD0C50"/>
    <w:rsid w:val="00CD1DAB"/>
    <w:rsid w:val="00CD44C4"/>
    <w:rsid w:val="00CD46D8"/>
    <w:rsid w:val="00CD5284"/>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BAB"/>
    <w:rsid w:val="00D22311"/>
    <w:rsid w:val="00D22443"/>
    <w:rsid w:val="00D233E1"/>
    <w:rsid w:val="00D235F7"/>
    <w:rsid w:val="00D24A74"/>
    <w:rsid w:val="00D24B0B"/>
    <w:rsid w:val="00D27977"/>
    <w:rsid w:val="00D3054B"/>
    <w:rsid w:val="00D31D62"/>
    <w:rsid w:val="00D32811"/>
    <w:rsid w:val="00D329D4"/>
    <w:rsid w:val="00D3334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30D4"/>
    <w:rsid w:val="00D83F62"/>
    <w:rsid w:val="00D85BE3"/>
    <w:rsid w:val="00D9012B"/>
    <w:rsid w:val="00D901D0"/>
    <w:rsid w:val="00D9028F"/>
    <w:rsid w:val="00D918EB"/>
    <w:rsid w:val="00D91B4F"/>
    <w:rsid w:val="00D922A7"/>
    <w:rsid w:val="00D938C0"/>
    <w:rsid w:val="00D94660"/>
    <w:rsid w:val="00D94D38"/>
    <w:rsid w:val="00D955CB"/>
    <w:rsid w:val="00D97F00"/>
    <w:rsid w:val="00DA012A"/>
    <w:rsid w:val="00DA2917"/>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6F8F"/>
    <w:rsid w:val="00DC7B82"/>
    <w:rsid w:val="00DD031C"/>
    <w:rsid w:val="00DD067A"/>
    <w:rsid w:val="00DD06B7"/>
    <w:rsid w:val="00DD0C1D"/>
    <w:rsid w:val="00DD0D71"/>
    <w:rsid w:val="00DD12A7"/>
    <w:rsid w:val="00DD3885"/>
    <w:rsid w:val="00DD3E08"/>
    <w:rsid w:val="00DD56A5"/>
    <w:rsid w:val="00DD5A62"/>
    <w:rsid w:val="00DD64D2"/>
    <w:rsid w:val="00DE0CCC"/>
    <w:rsid w:val="00DE1BC0"/>
    <w:rsid w:val="00DE25BA"/>
    <w:rsid w:val="00DE3088"/>
    <w:rsid w:val="00DE35EA"/>
    <w:rsid w:val="00DE61CA"/>
    <w:rsid w:val="00DE7A84"/>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3F26"/>
    <w:rsid w:val="00E14FE8"/>
    <w:rsid w:val="00E15451"/>
    <w:rsid w:val="00E15AD5"/>
    <w:rsid w:val="00E16309"/>
    <w:rsid w:val="00E16886"/>
    <w:rsid w:val="00E17D43"/>
    <w:rsid w:val="00E17E2D"/>
    <w:rsid w:val="00E2122B"/>
    <w:rsid w:val="00E23E0D"/>
    <w:rsid w:val="00E24F4D"/>
    <w:rsid w:val="00E255CE"/>
    <w:rsid w:val="00E267D2"/>
    <w:rsid w:val="00E27594"/>
    <w:rsid w:val="00E3033E"/>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57DA1"/>
    <w:rsid w:val="00E61A66"/>
    <w:rsid w:val="00E6248A"/>
    <w:rsid w:val="00E639C0"/>
    <w:rsid w:val="00E649C0"/>
    <w:rsid w:val="00E651E3"/>
    <w:rsid w:val="00E65446"/>
    <w:rsid w:val="00E7039F"/>
    <w:rsid w:val="00E7225A"/>
    <w:rsid w:val="00E72891"/>
    <w:rsid w:val="00E72E7E"/>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4F5A"/>
    <w:rsid w:val="00EA582A"/>
    <w:rsid w:val="00EA6446"/>
    <w:rsid w:val="00EA6B26"/>
    <w:rsid w:val="00EB0800"/>
    <w:rsid w:val="00EB333F"/>
    <w:rsid w:val="00EB359E"/>
    <w:rsid w:val="00EB3B65"/>
    <w:rsid w:val="00EB4E08"/>
    <w:rsid w:val="00EB57AB"/>
    <w:rsid w:val="00EB5F85"/>
    <w:rsid w:val="00EB6597"/>
    <w:rsid w:val="00EC03C5"/>
    <w:rsid w:val="00EC150C"/>
    <w:rsid w:val="00EC1A59"/>
    <w:rsid w:val="00EC29FC"/>
    <w:rsid w:val="00EC3030"/>
    <w:rsid w:val="00EC472E"/>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31ED6"/>
    <w:rsid w:val="00F321AB"/>
    <w:rsid w:val="00F35EBA"/>
    <w:rsid w:val="00F37AF7"/>
    <w:rsid w:val="00F4027C"/>
    <w:rsid w:val="00F40A1A"/>
    <w:rsid w:val="00F40F2B"/>
    <w:rsid w:val="00F41A64"/>
    <w:rsid w:val="00F426FB"/>
    <w:rsid w:val="00F4498B"/>
    <w:rsid w:val="00F44B08"/>
    <w:rsid w:val="00F47BB6"/>
    <w:rsid w:val="00F516FC"/>
    <w:rsid w:val="00F53F52"/>
    <w:rsid w:val="00F5402D"/>
    <w:rsid w:val="00F543D8"/>
    <w:rsid w:val="00F55D35"/>
    <w:rsid w:val="00F57181"/>
    <w:rsid w:val="00F57A6F"/>
    <w:rsid w:val="00F61550"/>
    <w:rsid w:val="00F62644"/>
    <w:rsid w:val="00F62A44"/>
    <w:rsid w:val="00F640B7"/>
    <w:rsid w:val="00F6468E"/>
    <w:rsid w:val="00F65522"/>
    <w:rsid w:val="00F65B78"/>
    <w:rsid w:val="00F67168"/>
    <w:rsid w:val="00F70AD1"/>
    <w:rsid w:val="00F70C6A"/>
    <w:rsid w:val="00F7134B"/>
    <w:rsid w:val="00F7291D"/>
    <w:rsid w:val="00F733B5"/>
    <w:rsid w:val="00F73AC4"/>
    <w:rsid w:val="00F75107"/>
    <w:rsid w:val="00F768FA"/>
    <w:rsid w:val="00F77D98"/>
    <w:rsid w:val="00F80487"/>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64A2"/>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5F0D"/>
    <w:rsid w:val="00FB6A85"/>
    <w:rsid w:val="00FB6A95"/>
    <w:rsid w:val="00FB700C"/>
    <w:rsid w:val="00FC145D"/>
    <w:rsid w:val="00FC7CD4"/>
    <w:rsid w:val="00FC7D48"/>
    <w:rsid w:val="00FD0DF5"/>
    <w:rsid w:val="00FD0FD2"/>
    <w:rsid w:val="00FD131F"/>
    <w:rsid w:val="00FD215F"/>
    <w:rsid w:val="00FD3B48"/>
    <w:rsid w:val="00FD3D21"/>
    <w:rsid w:val="00FD3F2E"/>
    <w:rsid w:val="00FD4C3D"/>
    <w:rsid w:val="00FD51A3"/>
    <w:rsid w:val="00FD5224"/>
    <w:rsid w:val="00FD62FE"/>
    <w:rsid w:val="00FD7B90"/>
    <w:rsid w:val="00FE038A"/>
    <w:rsid w:val="00FE1655"/>
    <w:rsid w:val="00FE2192"/>
    <w:rsid w:val="00FE3004"/>
    <w:rsid w:val="00FE3995"/>
    <w:rsid w:val="00FE67F3"/>
    <w:rsid w:val="00FE69B4"/>
    <w:rsid w:val="00FF0E02"/>
    <w:rsid w:val="00FF1FB2"/>
    <w:rsid w:val="00FF281F"/>
    <w:rsid w:val="00FF5B59"/>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2C573-87F6-4D01-83A7-EAE93296D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1847</Words>
  <Characters>10533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2020-12-05T08:58:00Z</dcterms:created>
  <dcterms:modified xsi:type="dcterms:W3CDTF">2020-12-05T08:58:00Z</dcterms:modified>
</cp:coreProperties>
</file>