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87333" w:rsidRPr="00B87333" w:rsidRDefault="00B87333" w:rsidP="00B87333">
      <w:pPr>
        <w:autoSpaceDE w:val="0"/>
        <w:autoSpaceDN w:val="0"/>
        <w:adjustRightInd w:val="0"/>
        <w:spacing w:after="0" w:line="240" w:lineRule="auto"/>
        <w:jc w:val="center"/>
        <w:rPr>
          <w:rFonts w:ascii="Times New Roman" w:hAnsi="Times New Roman" w:cs="Times New Roman"/>
          <w:sz w:val="44"/>
          <w:szCs w:val="44"/>
          <w:lang w:val="en-US"/>
        </w:rPr>
      </w:pPr>
      <w:r w:rsidRPr="00B87333">
        <w:rPr>
          <w:rFonts w:ascii="Times New Roman" w:hAnsi="Times New Roman" w:cs="Times New Roman"/>
          <w:b/>
          <w:bCs/>
          <w:sz w:val="44"/>
          <w:szCs w:val="44"/>
          <w:lang w:val="en-US"/>
        </w:rPr>
        <w:t>2</w:t>
      </w:r>
      <w:proofErr w:type="gramStart"/>
      <w:r w:rsidRPr="00B87333">
        <w:rPr>
          <w:rFonts w:ascii="Times New Roman" w:hAnsi="Times New Roman" w:cs="Times New Roman"/>
          <w:b/>
          <w:bCs/>
          <w:sz w:val="44"/>
          <w:szCs w:val="44"/>
          <w:lang w:val="en-US"/>
        </w:rPr>
        <w:t>,7</w:t>
      </w:r>
      <w:proofErr w:type="gramEnd"/>
      <w:r w:rsidRPr="00B87333">
        <w:rPr>
          <w:rFonts w:ascii="Times New Roman" w:hAnsi="Times New Roman" w:cs="Times New Roman"/>
          <w:b/>
          <w:bCs/>
          <w:sz w:val="44"/>
          <w:szCs w:val="44"/>
          <w:lang w:val="en-US"/>
        </w:rPr>
        <w:t>-DICHLORO FLUORESCEINE AR</w:t>
      </w:r>
    </w:p>
    <w:p w:rsidR="00EC03C5" w:rsidRPr="003449AD" w:rsidRDefault="00E26AFF" w:rsidP="003449AD">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B87333">
        <w:rPr>
          <w:rFonts w:ascii="Times New Roman" w:hAnsi="Times New Roman" w:cs="Times New Roman"/>
          <w:b/>
          <w:sz w:val="36"/>
          <w:szCs w:val="36"/>
        </w:rPr>
        <w:t>76-54-0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Pr="00B87333" w:rsidRDefault="00421339" w:rsidP="005D1A79">
      <w:pPr>
        <w:autoSpaceDE w:val="0"/>
        <w:autoSpaceDN w:val="0"/>
        <w:adjustRightInd w:val="0"/>
        <w:spacing w:after="0" w:line="240" w:lineRule="auto"/>
        <w:rPr>
          <w:rFonts w:ascii="Times New Roman" w:hAnsi="Times New Roman" w:cs="Times New Roman"/>
          <w:sz w:val="28"/>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B87333" w:rsidRPr="00B87333">
        <w:rPr>
          <w:rFonts w:ascii="Times New Roman" w:hAnsi="Times New Roman" w:cs="Times New Roman"/>
          <w:b/>
          <w:bCs/>
          <w:sz w:val="24"/>
          <w:szCs w:val="16"/>
          <w:lang w:val="en-US"/>
        </w:rPr>
        <w:t>2</w:t>
      </w:r>
      <w:proofErr w:type="gramStart"/>
      <w:r w:rsidR="00B87333" w:rsidRPr="00B87333">
        <w:rPr>
          <w:rFonts w:ascii="Times New Roman" w:hAnsi="Times New Roman" w:cs="Times New Roman"/>
          <w:b/>
          <w:bCs/>
          <w:sz w:val="24"/>
          <w:szCs w:val="16"/>
          <w:lang w:val="en-US"/>
        </w:rPr>
        <w:t>,7</w:t>
      </w:r>
      <w:proofErr w:type="gramEnd"/>
      <w:r w:rsidR="00B87333" w:rsidRPr="00B87333">
        <w:rPr>
          <w:rFonts w:ascii="Times New Roman" w:hAnsi="Times New Roman" w:cs="Times New Roman"/>
          <w:b/>
          <w:bCs/>
          <w:sz w:val="24"/>
          <w:szCs w:val="16"/>
          <w:lang w:val="en-US"/>
        </w:rPr>
        <w:t>-DICHLORO FLUORESCEINE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B87333">
        <w:rPr>
          <w:rFonts w:ascii="Times New Roman" w:hAnsi="Times New Roman" w:cs="Times New Roman"/>
          <w:b/>
          <w:sz w:val="24"/>
          <w:szCs w:val="44"/>
          <w:lang w:val="en-US"/>
        </w:rPr>
        <w:t>76-54-0</w:t>
      </w:r>
    </w:p>
    <w:p w:rsidR="00B87333" w:rsidRDefault="00421339" w:rsidP="00B87333">
      <w:pPr>
        <w:pStyle w:val="NoSpacing"/>
        <w:rPr>
          <w:rFonts w:ascii="Times New Roman" w:eastAsia="Times New Roman" w:hAnsi="Times New Roman" w:cs="Times New Roman"/>
          <w:b/>
          <w:sz w:val="24"/>
          <w:szCs w:val="24"/>
          <w:lang w:val="en-US" w:eastAsia="en-US"/>
        </w:rPr>
      </w:pPr>
      <w:r w:rsidRPr="00372889">
        <w:rPr>
          <w:rFonts w:ascii="Times New Roman" w:hAnsi="Times New Roman" w:cs="Times New Roman"/>
          <w:b/>
          <w:sz w:val="28"/>
          <w:szCs w:val="28"/>
        </w:rPr>
        <w:t>Synonym</w:t>
      </w:r>
      <w:r w:rsidR="00A37F20" w:rsidRPr="00B87333">
        <w:rPr>
          <w:rFonts w:ascii="Times New Roman" w:hAnsi="Times New Roman" w:cs="Times New Roman"/>
          <w:b/>
          <w:sz w:val="28"/>
          <w:szCs w:val="24"/>
        </w:rPr>
        <w:t>:</w:t>
      </w:r>
      <w:r w:rsidR="00887E3E" w:rsidRPr="00B87333">
        <w:rPr>
          <w:rFonts w:ascii="Times New Roman" w:hAnsi="Times New Roman" w:cs="Times New Roman"/>
          <w:b/>
          <w:sz w:val="24"/>
          <w:szCs w:val="24"/>
        </w:rPr>
        <w:t xml:space="preserve"> </w:t>
      </w:r>
      <w:r w:rsidR="00B87333" w:rsidRPr="00B87333">
        <w:rPr>
          <w:rFonts w:ascii="Times New Roman" w:eastAsia="Times New Roman" w:hAnsi="Times New Roman" w:cs="Times New Roman"/>
          <w:b/>
          <w:sz w:val="24"/>
          <w:szCs w:val="24"/>
          <w:lang w:val="en-US" w:eastAsia="en-US"/>
        </w:rPr>
        <w:t>2'7'-Dichloro-3'</w:t>
      </w:r>
      <w:proofErr w:type="gramStart"/>
      <w:r w:rsidR="00B87333" w:rsidRPr="00B87333">
        <w:rPr>
          <w:rFonts w:ascii="Times New Roman" w:eastAsia="Times New Roman" w:hAnsi="Times New Roman" w:cs="Times New Roman"/>
          <w:b/>
          <w:sz w:val="24"/>
          <w:szCs w:val="24"/>
          <w:lang w:val="en-US" w:eastAsia="en-US"/>
        </w:rPr>
        <w:t>,6'</w:t>
      </w:r>
      <w:proofErr w:type="gramEnd"/>
      <w:r w:rsidR="00B87333" w:rsidRPr="00B87333">
        <w:rPr>
          <w:rFonts w:ascii="Times New Roman" w:eastAsia="Times New Roman" w:hAnsi="Times New Roman" w:cs="Times New Roman"/>
          <w:b/>
          <w:sz w:val="24"/>
          <w:szCs w:val="24"/>
          <w:lang w:val="en-US" w:eastAsia="en-US"/>
        </w:rPr>
        <w:t>-Dihydroxyspiro</w:t>
      </w:r>
      <w:r w:rsidR="00B87333">
        <w:rPr>
          <w:rFonts w:ascii="Times New Roman" w:eastAsia="Times New Roman" w:hAnsi="Times New Roman" w:cs="Times New Roman"/>
          <w:b/>
          <w:sz w:val="24"/>
          <w:szCs w:val="24"/>
          <w:lang w:val="en-US" w:eastAsia="en-US"/>
        </w:rPr>
        <w:t xml:space="preserve"> </w:t>
      </w:r>
    </w:p>
    <w:p w:rsidR="00266AC9" w:rsidRPr="00B87333" w:rsidRDefault="00B87333" w:rsidP="00B87333">
      <w:pPr>
        <w:pStyle w:val="NoSpacing"/>
        <w:rPr>
          <w:rFonts w:ascii="Times New Roman" w:eastAsia="Times New Roman" w:hAnsi="Times New Roman" w:cs="Times New Roman"/>
          <w:b/>
          <w:sz w:val="24"/>
          <w:szCs w:val="24"/>
          <w:lang w:val="en-US" w:eastAsia="en-US"/>
        </w:rPr>
      </w:pPr>
      <w:r w:rsidRPr="00B87333">
        <w:rPr>
          <w:rFonts w:ascii="Times New Roman" w:eastAsia="Times New Roman" w:hAnsi="Times New Roman" w:cs="Times New Roman"/>
          <w:b/>
          <w:sz w:val="24"/>
          <w:szCs w:val="24"/>
          <w:lang w:val="en-US" w:eastAsia="en-US"/>
        </w:rPr>
        <w:t>[</w:t>
      </w:r>
      <w:proofErr w:type="gramStart"/>
      <w:r w:rsidRPr="00B87333">
        <w:rPr>
          <w:rFonts w:ascii="Times New Roman" w:eastAsia="Times New Roman" w:hAnsi="Times New Roman" w:cs="Times New Roman"/>
          <w:b/>
          <w:sz w:val="24"/>
          <w:szCs w:val="24"/>
          <w:lang w:val="en-US" w:eastAsia="en-US"/>
        </w:rPr>
        <w:t>isobenzofuran-1(</w:t>
      </w:r>
      <w:proofErr w:type="gramEnd"/>
      <w:r w:rsidRPr="00B87333">
        <w:rPr>
          <w:rFonts w:ascii="Times New Roman" w:eastAsia="Times New Roman" w:hAnsi="Times New Roman" w:cs="Times New Roman"/>
          <w:b/>
          <w:sz w:val="24"/>
          <w:szCs w:val="24"/>
          <w:lang w:val="en-US" w:eastAsia="en-US"/>
        </w:rPr>
        <w:t>3H),9'-[9H]</w:t>
      </w:r>
      <w:proofErr w:type="spellStart"/>
      <w:r w:rsidRPr="00B87333">
        <w:rPr>
          <w:rFonts w:ascii="Times New Roman" w:eastAsia="Times New Roman" w:hAnsi="Times New Roman" w:cs="Times New Roman"/>
          <w:b/>
          <w:sz w:val="24"/>
          <w:szCs w:val="24"/>
          <w:lang w:val="en-US" w:eastAsia="en-US"/>
        </w:rPr>
        <w:t>xanthon</w:t>
      </w:r>
      <w:proofErr w:type="spellEnd"/>
      <w:r w:rsidRPr="00B87333">
        <w:rPr>
          <w:rFonts w:ascii="Times New Roman" w:eastAsia="Times New Roman" w:hAnsi="Times New Roman" w:cs="Times New Roman"/>
          <w:b/>
          <w:sz w:val="24"/>
          <w:szCs w:val="24"/>
          <w:lang w:val="en-US" w:eastAsia="en-US"/>
        </w:rPr>
        <w:t>]-3-one</w:t>
      </w:r>
    </w:p>
    <w:p w:rsidR="00DB5719" w:rsidRPr="0086206A" w:rsidRDefault="00DB5719" w:rsidP="00B87333">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B87333" w:rsidRPr="00B87333">
        <w:rPr>
          <w:rFonts w:ascii="Times New Roman" w:hAnsi="Times New Roman" w:cs="Times New Roman"/>
          <w:b/>
          <w:bCs/>
          <w:sz w:val="24"/>
          <w:szCs w:val="16"/>
          <w:lang w:val="en-US"/>
        </w:rPr>
        <w:t>2</w:t>
      </w:r>
      <w:proofErr w:type="gramStart"/>
      <w:r w:rsidR="00B87333" w:rsidRPr="00B87333">
        <w:rPr>
          <w:rFonts w:ascii="Times New Roman" w:hAnsi="Times New Roman" w:cs="Times New Roman"/>
          <w:b/>
          <w:bCs/>
          <w:sz w:val="24"/>
          <w:szCs w:val="16"/>
          <w:lang w:val="en-US"/>
        </w:rPr>
        <w:t>,7</w:t>
      </w:r>
      <w:proofErr w:type="gramEnd"/>
      <w:r w:rsidR="00B87333" w:rsidRPr="00B87333">
        <w:rPr>
          <w:rFonts w:ascii="Times New Roman" w:hAnsi="Times New Roman" w:cs="Times New Roman"/>
          <w:b/>
          <w:bCs/>
          <w:sz w:val="24"/>
          <w:szCs w:val="16"/>
          <w:lang w:val="en-US"/>
        </w:rPr>
        <w:t>-DICHLORO FLUORESCEINE AR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B87333">
        <w:rPr>
          <w:rFonts w:ascii="Times New Roman" w:hAnsi="Times New Roman" w:cs="Times New Roman"/>
          <w:b/>
          <w:sz w:val="24"/>
        </w:rPr>
        <w:t>C</w:t>
      </w:r>
      <w:r w:rsidR="00B87333" w:rsidRPr="00B87333">
        <w:rPr>
          <w:rFonts w:ascii="Times New Roman" w:hAnsi="Times New Roman" w:cs="Times New Roman"/>
          <w:b/>
          <w:sz w:val="24"/>
          <w:vertAlign w:val="subscript"/>
        </w:rPr>
        <w:t>20</w:t>
      </w:r>
      <w:r w:rsidR="00B87333">
        <w:rPr>
          <w:rFonts w:ascii="Times New Roman" w:hAnsi="Times New Roman" w:cs="Times New Roman"/>
          <w:b/>
          <w:sz w:val="24"/>
        </w:rPr>
        <w:t>H</w:t>
      </w:r>
      <w:r w:rsidR="00B87333" w:rsidRPr="00B87333">
        <w:rPr>
          <w:rFonts w:ascii="Times New Roman" w:hAnsi="Times New Roman" w:cs="Times New Roman"/>
          <w:b/>
          <w:sz w:val="24"/>
          <w:vertAlign w:val="subscript"/>
        </w:rPr>
        <w:t>10</w:t>
      </w:r>
      <w:r w:rsidR="00B87333">
        <w:rPr>
          <w:rFonts w:ascii="Times New Roman" w:hAnsi="Times New Roman" w:cs="Times New Roman"/>
          <w:b/>
          <w:sz w:val="24"/>
        </w:rPr>
        <w:t>C</w:t>
      </w:r>
      <w:r w:rsidR="00B87333" w:rsidRPr="006B31DF">
        <w:rPr>
          <w:rFonts w:ascii="Times New Roman" w:hAnsi="Times New Roman" w:cs="Times New Roman"/>
          <w:b/>
          <w:sz w:val="24"/>
        </w:rPr>
        <w:t>l</w:t>
      </w:r>
      <w:r w:rsidR="00B87333" w:rsidRPr="00B87333">
        <w:rPr>
          <w:rFonts w:ascii="Times New Roman" w:hAnsi="Times New Roman" w:cs="Times New Roman"/>
          <w:b/>
          <w:sz w:val="24"/>
          <w:vertAlign w:val="subscript"/>
        </w:rPr>
        <w:t>2</w:t>
      </w:r>
      <w:r w:rsidR="00B87333" w:rsidRPr="00B87333">
        <w:rPr>
          <w:rFonts w:ascii="Times New Roman" w:hAnsi="Times New Roman" w:cs="Times New Roman"/>
          <w:b/>
          <w:sz w:val="24"/>
        </w:rPr>
        <w:t>O</w:t>
      </w:r>
      <w:r w:rsidR="00B87333" w:rsidRPr="00B87333">
        <w:rPr>
          <w:rFonts w:ascii="Times New Roman" w:hAnsi="Times New Roman" w:cs="Times New Roman"/>
          <w:b/>
          <w:sz w:val="24"/>
          <w:vertAlign w:val="subscript"/>
        </w:rPr>
        <w:t>5</w:t>
      </w:r>
    </w:p>
    <w:p w:rsidR="00351695" w:rsidRDefault="00351695" w:rsidP="00097024">
      <w:pPr>
        <w:pStyle w:val="NoSpacing"/>
      </w:pPr>
    </w:p>
    <w:p w:rsidR="00097024" w:rsidRPr="00097024" w:rsidRDefault="00097024" w:rsidP="00097024">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F1969" w:rsidRPr="003D1E16" w:rsidRDefault="002F1969" w:rsidP="002F196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F1969" w:rsidRPr="003D1E16" w:rsidRDefault="002F1969" w:rsidP="002F196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F1969" w:rsidRPr="003D1E16" w:rsidRDefault="002F1969" w:rsidP="002F196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F1969" w:rsidRDefault="002F1969" w:rsidP="002F196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F1969" w:rsidRDefault="002F1969" w:rsidP="002F196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F1969" w:rsidRPr="003D1E16" w:rsidRDefault="002F1969" w:rsidP="002F196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387"/>
        <w:gridCol w:w="3240"/>
        <w:gridCol w:w="3340"/>
      </w:tblGrid>
      <w:tr w:rsidR="008F176C" w:rsidRPr="00F829BC" w:rsidTr="00B87333">
        <w:trPr>
          <w:trHeight w:val="285"/>
        </w:trPr>
        <w:tc>
          <w:tcPr>
            <w:tcW w:w="438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B87333">
        <w:trPr>
          <w:trHeight w:val="285"/>
        </w:trPr>
        <w:tc>
          <w:tcPr>
            <w:tcW w:w="4387" w:type="dxa"/>
          </w:tcPr>
          <w:p w:rsidR="008F176C" w:rsidRPr="00B87333" w:rsidRDefault="00B87333" w:rsidP="00B87333">
            <w:pPr>
              <w:autoSpaceDE w:val="0"/>
              <w:autoSpaceDN w:val="0"/>
              <w:adjustRightInd w:val="0"/>
              <w:rPr>
                <w:rFonts w:ascii="Times New Roman" w:hAnsi="Times New Roman" w:cs="Times New Roman"/>
                <w:sz w:val="20"/>
                <w:szCs w:val="20"/>
                <w:lang w:val="en-US"/>
              </w:rPr>
            </w:pPr>
            <w:r w:rsidRPr="00B87333">
              <w:rPr>
                <w:rFonts w:ascii="Times New Roman" w:hAnsi="Times New Roman" w:cs="Times New Roman"/>
                <w:b/>
                <w:bCs/>
                <w:szCs w:val="16"/>
                <w:lang w:val="en-US"/>
              </w:rPr>
              <w:t>2,7-DICHLORO FLUORESCEINE AR</w:t>
            </w:r>
          </w:p>
        </w:tc>
        <w:tc>
          <w:tcPr>
            <w:tcW w:w="3240" w:type="dxa"/>
          </w:tcPr>
          <w:p w:rsidR="008F176C" w:rsidRPr="00F829BC" w:rsidRDefault="00B87333"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76-54-0</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097024" w:rsidRPr="00097024" w:rsidRDefault="00097024" w:rsidP="00097024">
      <w:pPr>
        <w:pStyle w:val="NoSpacing"/>
      </w:pPr>
    </w:p>
    <w:p w:rsidR="00097024" w:rsidRPr="00B87333" w:rsidRDefault="00BC3D71" w:rsidP="003217F6">
      <w:pPr>
        <w:pStyle w:val="NoSpacing"/>
        <w:rPr>
          <w:rFonts w:ascii="Times New Roman" w:eastAsia="Times New Roman" w:hAnsi="Times New Roman" w:cs="Times New Roman"/>
          <w:b/>
          <w:sz w:val="28"/>
          <w:lang w:val="en-US" w:eastAsia="en-US"/>
        </w:rPr>
      </w:pPr>
      <w:r w:rsidRPr="00F37AF7">
        <w:rPr>
          <w:rFonts w:ascii="Times New Roman" w:hAnsi="Times New Roman" w:cs="Times New Roman"/>
          <w:b/>
          <w:sz w:val="28"/>
          <w:szCs w:val="24"/>
          <w:u w:val="single"/>
          <w:shd w:val="clear" w:color="auto" w:fill="FFFFFF"/>
        </w:rPr>
        <w:t>Toxicological Data on Ingredients</w:t>
      </w:r>
      <w:r w:rsidRPr="00B87333">
        <w:rPr>
          <w:rFonts w:ascii="Times New Roman" w:hAnsi="Times New Roman" w:cs="Times New Roman"/>
          <w:b/>
          <w:sz w:val="28"/>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B87333" w:rsidRPr="00B87333">
        <w:rPr>
          <w:rFonts w:ascii="Times New Roman" w:hAnsi="Times New Roman" w:cs="Times New Roman"/>
          <w:b/>
          <w:sz w:val="24"/>
        </w:rPr>
        <w:t>2&amp;#039;</w:t>
      </w:r>
      <w:proofErr w:type="gramStart"/>
      <w:r w:rsidR="00B87333" w:rsidRPr="00B87333">
        <w:rPr>
          <w:rFonts w:ascii="Times New Roman" w:hAnsi="Times New Roman" w:cs="Times New Roman"/>
          <w:b/>
          <w:sz w:val="24"/>
        </w:rPr>
        <w:t>,7</w:t>
      </w:r>
      <w:proofErr w:type="gramEnd"/>
      <w:r w:rsidR="00B87333" w:rsidRPr="00B87333">
        <w:rPr>
          <w:rFonts w:ascii="Times New Roman" w:hAnsi="Times New Roman" w:cs="Times New Roman"/>
          <w:b/>
          <w:sz w:val="24"/>
        </w:rPr>
        <w:t>&amp;#039;-</w:t>
      </w:r>
      <w:proofErr w:type="spellStart"/>
      <w:r w:rsidR="00B87333" w:rsidRPr="00B87333">
        <w:rPr>
          <w:rFonts w:ascii="Times New Roman" w:hAnsi="Times New Roman" w:cs="Times New Roman"/>
          <w:b/>
          <w:sz w:val="24"/>
        </w:rPr>
        <w:t>Dichlorofluorescein</w:t>
      </w:r>
      <w:proofErr w:type="spellEnd"/>
      <w:r w:rsidR="00B87333" w:rsidRPr="00B87333">
        <w:rPr>
          <w:rFonts w:ascii="Times New Roman" w:hAnsi="Times New Roman" w:cs="Times New Roman"/>
          <w:b/>
          <w:sz w:val="24"/>
        </w:rPr>
        <w:t xml:space="preserve"> LD50: Not available. LC50: Not available.</w:t>
      </w:r>
    </w:p>
    <w:p w:rsidR="002A0906" w:rsidRPr="00CA78FF" w:rsidRDefault="002A0906" w:rsidP="003217F6">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5D1A79" w:rsidRPr="005D1A79" w:rsidRDefault="005D1A79" w:rsidP="005D1A79">
      <w:pPr>
        <w:pStyle w:val="NoSpacing"/>
      </w:pPr>
      <w:bookmarkStart w:id="0" w:name="_GoBack"/>
      <w:bookmarkEnd w:id="0"/>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B87333" w:rsidRPr="00B87333" w:rsidRDefault="00B87333" w:rsidP="00B87333">
      <w:pPr>
        <w:spacing w:after="0" w:line="240" w:lineRule="auto"/>
        <w:rPr>
          <w:rFonts w:ascii="Times New Roman" w:eastAsia="Times New Roman" w:hAnsi="Times New Roman" w:cs="Times New Roman"/>
          <w:b/>
          <w:sz w:val="24"/>
          <w:szCs w:val="25"/>
          <w:lang w:val="en-US" w:eastAsia="en-US"/>
        </w:rPr>
      </w:pPr>
      <w:r w:rsidRPr="00B87333">
        <w:rPr>
          <w:rFonts w:ascii="Times New Roman" w:eastAsia="Times New Roman" w:hAnsi="Times New Roman" w:cs="Times New Roman"/>
          <w:b/>
          <w:sz w:val="24"/>
          <w:szCs w:val="25"/>
          <w:lang w:val="en-US" w:eastAsia="en-US"/>
        </w:rPr>
        <w:t>Hazardous in case of inhalation (lung irritant). Slightly hazardous in case of skin contact (irritant), of eye contact (irritant), of ingestion.</w:t>
      </w:r>
    </w:p>
    <w:p w:rsidR="00E72E7E" w:rsidRPr="00CA78FF" w:rsidRDefault="00E72E7E" w:rsidP="00CA78F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87333" w:rsidRPr="00B87333" w:rsidRDefault="00B87333" w:rsidP="00B87333">
      <w:pPr>
        <w:spacing w:after="0" w:line="240" w:lineRule="auto"/>
        <w:rPr>
          <w:rFonts w:ascii="Times New Roman" w:eastAsia="Times New Roman" w:hAnsi="Times New Roman" w:cs="Times New Roman"/>
          <w:b/>
          <w:sz w:val="24"/>
          <w:szCs w:val="25"/>
          <w:lang w:val="en-US" w:eastAsia="en-US"/>
        </w:rPr>
      </w:pPr>
      <w:r w:rsidRPr="00B87333">
        <w:rPr>
          <w:rFonts w:ascii="Times New Roman" w:eastAsia="Times New Roman" w:hAnsi="Times New Roman" w:cs="Times New Roman"/>
          <w:b/>
          <w:sz w:val="24"/>
          <w:szCs w:val="25"/>
          <w:lang w:val="en-US" w:eastAsia="en-US"/>
        </w:rPr>
        <w:t>CARCINOGENIC EFFECTS: Not available. MUTAGENIC EFFECTS: Not available. TERATOGENIC EFFECTS: Not available.</w:t>
      </w:r>
      <w:r w:rsidR="00DA2DE2">
        <w:rPr>
          <w:rFonts w:ascii="Times New Roman" w:eastAsia="Times New Roman" w:hAnsi="Times New Roman" w:cs="Times New Roman"/>
          <w:b/>
          <w:sz w:val="24"/>
          <w:szCs w:val="25"/>
          <w:lang w:val="en-US" w:eastAsia="en-US"/>
        </w:rPr>
        <w:t xml:space="preserve"> </w:t>
      </w:r>
      <w:r w:rsidRPr="00B87333">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B87333" w:rsidRPr="00B87333" w:rsidRDefault="00B87333" w:rsidP="00B87333">
      <w:pPr>
        <w:spacing w:after="0" w:line="240" w:lineRule="auto"/>
        <w:rPr>
          <w:rFonts w:ascii="Times New Roman" w:eastAsia="Times New Roman" w:hAnsi="Times New Roman" w:cs="Times New Roman"/>
          <w:b/>
          <w:sz w:val="24"/>
          <w:szCs w:val="25"/>
          <w:lang w:val="en-US" w:eastAsia="en-US"/>
        </w:rPr>
      </w:pPr>
      <w:r w:rsidRPr="00B8733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E26AFF" w:rsidRPr="00B87333" w:rsidRDefault="00E26AFF" w:rsidP="00B8733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B87333" w:rsidRPr="00B87333" w:rsidRDefault="00B87333" w:rsidP="00B87333">
      <w:pPr>
        <w:spacing w:after="0" w:line="240" w:lineRule="auto"/>
        <w:rPr>
          <w:rFonts w:ascii="Times New Roman" w:eastAsia="Times New Roman" w:hAnsi="Times New Roman" w:cs="Times New Roman"/>
          <w:b/>
          <w:sz w:val="24"/>
          <w:szCs w:val="25"/>
          <w:lang w:val="en-US" w:eastAsia="en-US"/>
        </w:rPr>
      </w:pPr>
      <w:r w:rsidRPr="00B87333">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03645C" w:rsidRPr="003A557F" w:rsidRDefault="0003645C" w:rsidP="003A557F">
      <w:pPr>
        <w:pStyle w:val="NoSpacing"/>
      </w:pPr>
    </w:p>
    <w:p w:rsidR="003A557F" w:rsidRPr="003A557F" w:rsidRDefault="00C53953" w:rsidP="00B87333">
      <w:pPr>
        <w:pStyle w:val="NoSpacing"/>
        <w:rPr>
          <w:rFonts w:ascii="Times New Roman" w:eastAsia="Times New Roman" w:hAnsi="Times New Roman" w:cs="Times New Roman"/>
          <w:b/>
          <w:sz w:val="24"/>
          <w:szCs w:val="25"/>
          <w:lang w:val="en-US" w:eastAsia="en-US"/>
        </w:rPr>
      </w:pPr>
      <w:r w:rsidRPr="003217F6">
        <w:rPr>
          <w:rFonts w:ascii="Times New Roman" w:hAnsi="Times New Roman" w:cs="Times New Roman"/>
          <w:b/>
          <w:sz w:val="28"/>
          <w:szCs w:val="24"/>
          <w:u w:val="single"/>
        </w:rPr>
        <w:t>Serious Skin Contact</w:t>
      </w:r>
      <w:r w:rsidRPr="00B87333">
        <w:rPr>
          <w:rFonts w:ascii="Times New Roman" w:hAnsi="Times New Roman" w:cs="Times New Roman"/>
          <w:b/>
          <w:sz w:val="28"/>
          <w:szCs w:val="24"/>
        </w:rPr>
        <w:t>:</w:t>
      </w:r>
      <w:r w:rsidR="00846F8E" w:rsidRPr="00B87333">
        <w:rPr>
          <w:rFonts w:ascii="Times New Roman" w:hAnsi="Times New Roman" w:cs="Times New Roman"/>
          <w:b/>
          <w:sz w:val="28"/>
          <w:szCs w:val="24"/>
        </w:rPr>
        <w:t xml:space="preserve"> </w:t>
      </w:r>
      <w:r w:rsidR="00B87333" w:rsidRPr="00B87333">
        <w:rPr>
          <w:rFonts w:ascii="Times New Roman" w:hAnsi="Times New Roman" w:cs="Times New Roman"/>
          <w:b/>
          <w:sz w:val="24"/>
          <w:szCs w:val="24"/>
        </w:rPr>
        <w:t>Not Available.</w:t>
      </w:r>
    </w:p>
    <w:p w:rsidR="004378B2" w:rsidRPr="00BD394A" w:rsidRDefault="004378B2" w:rsidP="00BD394A">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B87333" w:rsidRPr="00B87333" w:rsidRDefault="00B87333" w:rsidP="00B87333">
      <w:pPr>
        <w:spacing w:after="0" w:line="240" w:lineRule="auto"/>
        <w:rPr>
          <w:rFonts w:ascii="Times New Roman" w:eastAsia="Times New Roman" w:hAnsi="Times New Roman" w:cs="Times New Roman"/>
          <w:b/>
          <w:sz w:val="24"/>
          <w:szCs w:val="25"/>
          <w:lang w:val="en-US" w:eastAsia="en-US"/>
        </w:rPr>
      </w:pPr>
      <w:r w:rsidRPr="00B8733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3A557F" w:rsidRPr="003A557F" w:rsidRDefault="003A557F" w:rsidP="003A557F">
      <w:pPr>
        <w:pStyle w:val="NoSpacing"/>
      </w:pPr>
    </w:p>
    <w:p w:rsidR="003217F6" w:rsidRDefault="00C53953" w:rsidP="00B87333">
      <w:pPr>
        <w:pStyle w:val="NoSpacing"/>
        <w:rPr>
          <w:rFonts w:ascii="Times New Roman" w:hAnsi="Times New Roman" w:cs="Times New Roman"/>
          <w:b/>
          <w:sz w:val="24"/>
          <w:szCs w:val="24"/>
        </w:rPr>
      </w:pPr>
      <w:r w:rsidRPr="003A557F">
        <w:rPr>
          <w:rFonts w:ascii="Times New Roman" w:hAnsi="Times New Roman" w:cs="Times New Roman"/>
          <w:b/>
          <w:sz w:val="28"/>
          <w:szCs w:val="24"/>
          <w:u w:val="single"/>
        </w:rPr>
        <w:t>Serious Inhalation</w:t>
      </w:r>
      <w:r w:rsidRPr="00B87333">
        <w:rPr>
          <w:rFonts w:ascii="Times New Roman" w:hAnsi="Times New Roman" w:cs="Times New Roman"/>
          <w:b/>
          <w:sz w:val="28"/>
          <w:szCs w:val="24"/>
        </w:rPr>
        <w:t xml:space="preserve">: </w:t>
      </w:r>
      <w:r w:rsidR="00B87333" w:rsidRPr="00B87333">
        <w:rPr>
          <w:rFonts w:ascii="Times New Roman" w:hAnsi="Times New Roman" w:cs="Times New Roman"/>
          <w:b/>
          <w:sz w:val="24"/>
          <w:szCs w:val="24"/>
        </w:rPr>
        <w:t>Not Available.</w:t>
      </w:r>
    </w:p>
    <w:p w:rsidR="00B87333" w:rsidRPr="00B87333" w:rsidRDefault="00B87333" w:rsidP="00B8733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B87333" w:rsidRPr="00B87333" w:rsidRDefault="00B87333" w:rsidP="00B87333">
      <w:pPr>
        <w:spacing w:after="0" w:line="240" w:lineRule="auto"/>
        <w:rPr>
          <w:rFonts w:ascii="Times New Roman" w:eastAsia="Times New Roman" w:hAnsi="Times New Roman" w:cs="Times New Roman"/>
          <w:b/>
          <w:sz w:val="24"/>
          <w:szCs w:val="25"/>
          <w:lang w:val="en-US" w:eastAsia="en-US"/>
        </w:rPr>
      </w:pPr>
      <w:r w:rsidRPr="00B87333">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E26AFF" w:rsidRDefault="00D830D4" w:rsidP="00E26AF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A557F" w:rsidRDefault="003A557F" w:rsidP="003A557F">
      <w:pPr>
        <w:pStyle w:val="NoSpacing"/>
      </w:pPr>
    </w:p>
    <w:p w:rsidR="00DA2DE2" w:rsidRDefault="00DA2DE2" w:rsidP="003A557F">
      <w:pPr>
        <w:pStyle w:val="NoSpacing"/>
      </w:pPr>
    </w:p>
    <w:p w:rsidR="00DA2DE2" w:rsidRDefault="00DA2DE2"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lastRenderedPageBreak/>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3526D" w:rsidRPr="00B3526D">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641D96" w:rsidRDefault="00C53953" w:rsidP="00256F74">
      <w:pPr>
        <w:pStyle w:val="NoSpacing"/>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B3526D">
        <w:rPr>
          <w:rFonts w:ascii="Times New Roman" w:hAnsi="Times New Roman" w:cs="Times New Roman"/>
          <w:b/>
          <w:sz w:val="24"/>
        </w:rPr>
        <w:t>Not Available.</w:t>
      </w:r>
    </w:p>
    <w:p w:rsidR="0061775C" w:rsidRPr="0061775C" w:rsidRDefault="0061775C" w:rsidP="0061775C">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3526D">
        <w:rPr>
          <w:rFonts w:ascii="Times New Roman" w:hAnsi="Times New Roman" w:cs="Times New Roman"/>
          <w:b/>
          <w:sz w:val="24"/>
        </w:rPr>
        <w:t>Not Available.</w:t>
      </w:r>
    </w:p>
    <w:p w:rsidR="0061775C" w:rsidRPr="0061775C" w:rsidRDefault="0061775C" w:rsidP="0061775C">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3526D">
        <w:rPr>
          <w:rFonts w:ascii="Times New Roman" w:hAnsi="Times New Roman" w:cs="Times New Roman"/>
          <w:b/>
          <w:sz w:val="24"/>
        </w:rPr>
        <w:t>Not Available.</w:t>
      </w:r>
    </w:p>
    <w:p w:rsidR="00BD394A" w:rsidRPr="00BD394A" w:rsidRDefault="00BD394A" w:rsidP="00BD394A">
      <w:pPr>
        <w:pStyle w:val="NoSpacing"/>
      </w:pPr>
    </w:p>
    <w:p w:rsidR="002A0906"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3526D" w:rsidRPr="00B3526D">
        <w:rPr>
          <w:rFonts w:ascii="Times New Roman" w:hAnsi="Times New Roman" w:cs="Times New Roman"/>
          <w:b/>
          <w:sz w:val="24"/>
        </w:rPr>
        <w:t>These products are carbon oxides (CO, CO2), halogenated compounds.</w:t>
      </w:r>
    </w:p>
    <w:p w:rsidR="00BB6563" w:rsidRPr="00BB6563" w:rsidRDefault="00BB6563" w:rsidP="00BB6563">
      <w:pPr>
        <w:pStyle w:val="NoSpacing"/>
      </w:pPr>
    </w:p>
    <w:p w:rsidR="00BB6563" w:rsidRDefault="00C53953" w:rsidP="0061775C">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B3526D" w:rsidRPr="00B3526D" w:rsidRDefault="00B3526D" w:rsidP="00B3526D">
      <w:pPr>
        <w:spacing w:after="0" w:line="240" w:lineRule="auto"/>
        <w:rPr>
          <w:rFonts w:ascii="Times New Roman" w:eastAsia="Times New Roman" w:hAnsi="Times New Roman" w:cs="Times New Roman"/>
          <w:b/>
          <w:sz w:val="24"/>
          <w:szCs w:val="25"/>
          <w:lang w:val="en-US" w:eastAsia="en-US"/>
        </w:rPr>
      </w:pPr>
      <w:r w:rsidRPr="00B3526D">
        <w:rPr>
          <w:rFonts w:ascii="Times New Roman" w:eastAsia="Times New Roman" w:hAnsi="Times New Roman" w:cs="Times New Roman"/>
          <w:b/>
          <w:sz w:val="24"/>
          <w:szCs w:val="25"/>
          <w:lang w:val="en-US" w:eastAsia="en-US"/>
        </w:rPr>
        <w:t>Slightly flammable to flammable in presence of open flames and sparks, of heat.</w:t>
      </w:r>
    </w:p>
    <w:p w:rsidR="0061775C" w:rsidRPr="0061775C" w:rsidRDefault="0061775C" w:rsidP="0061775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3526D" w:rsidRPr="00B3526D" w:rsidRDefault="00B3526D" w:rsidP="00B3526D">
      <w:pPr>
        <w:spacing w:after="0" w:line="240" w:lineRule="auto"/>
        <w:rPr>
          <w:rFonts w:ascii="Times New Roman" w:eastAsia="Times New Roman" w:hAnsi="Times New Roman" w:cs="Times New Roman"/>
          <w:b/>
          <w:sz w:val="24"/>
          <w:szCs w:val="25"/>
          <w:lang w:val="en-US" w:eastAsia="en-US"/>
        </w:rPr>
      </w:pPr>
      <w:r w:rsidRPr="00B3526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B3526D" w:rsidRPr="00B3526D" w:rsidRDefault="00B3526D" w:rsidP="00B3526D">
      <w:pPr>
        <w:spacing w:after="0" w:line="240" w:lineRule="auto"/>
        <w:rPr>
          <w:rFonts w:ascii="Times New Roman" w:eastAsia="Times New Roman" w:hAnsi="Times New Roman" w:cs="Times New Roman"/>
          <w:b/>
          <w:sz w:val="24"/>
          <w:szCs w:val="25"/>
          <w:lang w:val="en-US" w:eastAsia="en-US"/>
        </w:rPr>
      </w:pPr>
      <w:r w:rsidRPr="00B3526D">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B3526D" w:rsidRDefault="000751E3" w:rsidP="00B3526D">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B3526D" w:rsidRPr="00B3526D" w:rsidRDefault="00B3526D" w:rsidP="0061775C">
      <w:pPr>
        <w:pStyle w:val="NoSpacing"/>
        <w:rPr>
          <w:rFonts w:ascii="Times New Roman" w:hAnsi="Times New Roman" w:cs="Times New Roman"/>
          <w:b/>
          <w:sz w:val="24"/>
        </w:rPr>
      </w:pPr>
      <w:r w:rsidRPr="00B3526D">
        <w:rPr>
          <w:rFonts w:ascii="Times New Roman" w:hAnsi="Times New Roman" w:cs="Times New Roman"/>
          <w:b/>
          <w:sz w:val="24"/>
        </w:rPr>
        <w:t xml:space="preserve">SMALL FIRE: Use DRY chemical powder. </w:t>
      </w:r>
    </w:p>
    <w:p w:rsidR="0061775C" w:rsidRPr="00B3526D" w:rsidRDefault="00B3526D" w:rsidP="0061775C">
      <w:pPr>
        <w:pStyle w:val="NoSpacing"/>
        <w:rPr>
          <w:rFonts w:ascii="Times New Roman" w:hAnsi="Times New Roman" w:cs="Times New Roman"/>
          <w:b/>
          <w:sz w:val="24"/>
        </w:rPr>
      </w:pPr>
      <w:r w:rsidRPr="00B3526D">
        <w:rPr>
          <w:rFonts w:ascii="Times New Roman" w:hAnsi="Times New Roman" w:cs="Times New Roman"/>
          <w:b/>
          <w:sz w:val="24"/>
        </w:rPr>
        <w:t>LARGE FIRE: Use water spray, fog or foam. Do not use water jet.</w:t>
      </w:r>
    </w:p>
    <w:p w:rsidR="00B3526D" w:rsidRPr="00B3526D" w:rsidRDefault="00B3526D" w:rsidP="00B3526D">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61775C" w:rsidRDefault="00A34C24" w:rsidP="0061775C">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Pr="00BA2B85" w:rsidRDefault="003A213E" w:rsidP="00BA2B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B3526D" w:rsidRPr="00B3526D" w:rsidRDefault="00563E0D" w:rsidP="00B3526D">
      <w:pPr>
        <w:pStyle w:val="NoSpacing"/>
        <w:rPr>
          <w:rFonts w:ascii="Times New Roman" w:hAnsi="Times New Roman" w:cs="Times New Roman"/>
          <w:b/>
          <w:sz w:val="28"/>
          <w:szCs w:val="24"/>
          <w:u w:val="single"/>
        </w:rPr>
      </w:pPr>
      <w:r w:rsidRPr="00B3526D">
        <w:rPr>
          <w:rFonts w:ascii="Times New Roman" w:hAnsi="Times New Roman" w:cs="Times New Roman"/>
          <w:b/>
          <w:sz w:val="28"/>
          <w:szCs w:val="24"/>
          <w:u w:val="single"/>
        </w:rPr>
        <w:t xml:space="preserve">Small Spill: </w:t>
      </w:r>
      <w:r w:rsidR="00A379EF" w:rsidRPr="00B3526D">
        <w:rPr>
          <w:rFonts w:ascii="Times New Roman" w:hAnsi="Times New Roman" w:cs="Times New Roman"/>
          <w:b/>
          <w:sz w:val="28"/>
          <w:szCs w:val="24"/>
          <w:u w:val="single"/>
        </w:rPr>
        <w:t xml:space="preserve"> </w:t>
      </w:r>
    </w:p>
    <w:p w:rsidR="00B3526D" w:rsidRPr="00B3526D" w:rsidRDefault="00B3526D" w:rsidP="00B3526D">
      <w:pPr>
        <w:pStyle w:val="NoSpacing"/>
        <w:rPr>
          <w:rFonts w:ascii="Times New Roman" w:eastAsia="Times New Roman" w:hAnsi="Times New Roman" w:cs="Times New Roman"/>
          <w:b/>
          <w:sz w:val="24"/>
          <w:szCs w:val="24"/>
          <w:lang w:val="en-US" w:eastAsia="en-US"/>
        </w:rPr>
      </w:pPr>
      <w:r w:rsidRPr="00B3526D">
        <w:rPr>
          <w:rFonts w:ascii="Times New Roman" w:eastAsia="Times New Roman" w:hAnsi="Times New Roman" w:cs="Times New Roman"/>
          <w:b/>
          <w:sz w:val="24"/>
          <w:szCs w:val="24"/>
          <w:lang w:val="en-US" w:eastAsia="en-US"/>
        </w:rPr>
        <w:t>Use appropriate tools to put the spilled solid in a convenient waste disposal container. Finish cleaning by spreading water on the contaminated surface and dispose of according to local and regional authority requirements.</w:t>
      </w:r>
    </w:p>
    <w:p w:rsidR="00A243AD" w:rsidRPr="00A243AD" w:rsidRDefault="00A243AD" w:rsidP="00A243A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B3526D" w:rsidRPr="00B3526D" w:rsidRDefault="00B3526D" w:rsidP="00B3526D">
      <w:pPr>
        <w:spacing w:after="0" w:line="240" w:lineRule="auto"/>
        <w:rPr>
          <w:rFonts w:ascii="Times New Roman" w:eastAsia="Times New Roman" w:hAnsi="Times New Roman" w:cs="Times New Roman"/>
          <w:b/>
          <w:sz w:val="24"/>
          <w:szCs w:val="25"/>
          <w:lang w:val="en-US" w:eastAsia="en-US"/>
        </w:rPr>
      </w:pPr>
      <w:r w:rsidRPr="00B3526D">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364B69" w:rsidRDefault="00364B69" w:rsidP="00A243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677352" w:rsidRPr="00677352" w:rsidRDefault="00677352" w:rsidP="00677352">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677352" w:rsidRPr="00677352" w:rsidRDefault="00677352" w:rsidP="00677352">
      <w:pPr>
        <w:spacing w:after="0" w:line="240" w:lineRule="auto"/>
        <w:rPr>
          <w:rFonts w:ascii="Times New Roman" w:eastAsia="Times New Roman" w:hAnsi="Times New Roman" w:cs="Times New Roman"/>
          <w:b/>
          <w:sz w:val="24"/>
          <w:szCs w:val="25"/>
          <w:lang w:val="en-US" w:eastAsia="en-US"/>
        </w:rPr>
      </w:pPr>
      <w:r w:rsidRPr="00677352">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Wear suitable protective clothing. If ingested, seek medical advice immediately and show the container or the label. Keep away from incompatibles such as oxidizing agents.</w:t>
      </w:r>
    </w:p>
    <w:p w:rsidR="004105DF" w:rsidRPr="00A243AD" w:rsidRDefault="004105DF" w:rsidP="00A243AD">
      <w:pPr>
        <w:pStyle w:val="NoSpacing"/>
      </w:pPr>
    </w:p>
    <w:p w:rsidR="000608A0" w:rsidRPr="00CA39BF" w:rsidRDefault="00563E0D" w:rsidP="0050361C">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CA39BF">
        <w:rPr>
          <w:rFonts w:ascii="Times New Roman" w:hAnsi="Times New Roman" w:cs="Times New Roman"/>
          <w:b/>
          <w:sz w:val="24"/>
          <w:szCs w:val="24"/>
        </w:rPr>
        <w:t xml:space="preserve">  </w:t>
      </w:r>
      <w:r w:rsidR="00677352" w:rsidRPr="00677352">
        <w:rPr>
          <w:rFonts w:ascii="Times New Roman" w:hAnsi="Times New Roman" w:cs="Times New Roman"/>
          <w:b/>
          <w:sz w:val="24"/>
        </w:rPr>
        <w:t>Keep container tightly closed. Keep container in a cool, well-ventilated area.</w:t>
      </w:r>
    </w:p>
    <w:p w:rsidR="00677352" w:rsidRPr="00677352" w:rsidRDefault="00677352" w:rsidP="006773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77352" w:rsidRPr="00677352" w:rsidRDefault="00677352" w:rsidP="00677352">
      <w:pPr>
        <w:spacing w:after="0" w:line="240" w:lineRule="auto"/>
        <w:rPr>
          <w:rFonts w:ascii="Times New Roman" w:eastAsia="Times New Roman" w:hAnsi="Times New Roman" w:cs="Times New Roman"/>
          <w:b/>
          <w:sz w:val="24"/>
          <w:szCs w:val="25"/>
          <w:lang w:val="en-US" w:eastAsia="en-US"/>
        </w:rPr>
      </w:pPr>
      <w:r w:rsidRPr="00677352">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677352" w:rsidRDefault="00AF0B76" w:rsidP="00677352">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77352" w:rsidRPr="00677352" w:rsidRDefault="00677352" w:rsidP="00677352">
      <w:pPr>
        <w:spacing w:after="0" w:line="240" w:lineRule="auto"/>
        <w:rPr>
          <w:rFonts w:ascii="Times New Roman" w:eastAsia="Times New Roman" w:hAnsi="Times New Roman" w:cs="Times New Roman"/>
          <w:b/>
          <w:sz w:val="24"/>
          <w:szCs w:val="25"/>
          <w:lang w:val="en-US" w:eastAsia="en-US"/>
        </w:rPr>
      </w:pPr>
      <w:r w:rsidRPr="00677352">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4D2DA4" w:rsidRPr="00677352" w:rsidRDefault="004D2DA4" w:rsidP="0067735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677352" w:rsidRPr="00677352" w:rsidRDefault="00677352" w:rsidP="00677352">
      <w:pPr>
        <w:spacing w:after="0" w:line="240" w:lineRule="auto"/>
        <w:rPr>
          <w:rFonts w:ascii="Times New Roman" w:eastAsia="Times New Roman" w:hAnsi="Times New Roman" w:cs="Times New Roman"/>
          <w:b/>
          <w:sz w:val="24"/>
          <w:szCs w:val="25"/>
          <w:lang w:val="en-US" w:eastAsia="en-US"/>
        </w:rPr>
      </w:pPr>
      <w:r w:rsidRPr="00677352">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677352">
        <w:rPr>
          <w:rFonts w:ascii="Times New Roman" w:eastAsia="Times New Roman" w:hAnsi="Times New Roman" w:cs="Times New Roman"/>
          <w:b/>
          <w:sz w:val="24"/>
          <w:szCs w:val="25"/>
          <w:lang w:val="en-US" w:eastAsia="en-US"/>
        </w:rPr>
        <w:t>self contained</w:t>
      </w:r>
      <w:proofErr w:type="spellEnd"/>
      <w:r w:rsidRPr="00677352">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77352" w:rsidRDefault="00781278" w:rsidP="00677352">
      <w:pPr>
        <w:pStyle w:val="NoSpacing"/>
      </w:pPr>
    </w:p>
    <w:p w:rsidR="00540DC8" w:rsidRPr="00540DC8" w:rsidRDefault="00EF207F" w:rsidP="00677352">
      <w:pPr>
        <w:pStyle w:val="NoSpacing"/>
        <w:rPr>
          <w:rFonts w:ascii="Times New Roman" w:eastAsia="Times New Roman" w:hAnsi="Times New Roman" w:cs="Times New Roman"/>
          <w:b/>
          <w:sz w:val="24"/>
          <w:szCs w:val="24"/>
          <w:lang w:val="en-US" w:eastAsia="en-US"/>
        </w:rPr>
      </w:pPr>
      <w:r w:rsidRPr="00540DC8">
        <w:rPr>
          <w:rFonts w:ascii="Times New Roman" w:hAnsi="Times New Roman" w:cs="Times New Roman"/>
          <w:b/>
          <w:sz w:val="28"/>
          <w:szCs w:val="24"/>
          <w:u w:val="single"/>
        </w:rPr>
        <w:t>Exposure Limits:</w:t>
      </w:r>
      <w:r w:rsidR="00677352" w:rsidRPr="00677352">
        <w:rPr>
          <w:rFonts w:ascii="Times New Roman" w:hAnsi="Times New Roman" w:cs="Times New Roman"/>
          <w:b/>
          <w:sz w:val="28"/>
          <w:szCs w:val="24"/>
        </w:rPr>
        <w:t xml:space="preserve"> </w:t>
      </w:r>
      <w:r w:rsidRPr="00677352">
        <w:rPr>
          <w:rFonts w:ascii="Times New Roman" w:hAnsi="Times New Roman" w:cs="Times New Roman"/>
          <w:b/>
          <w:sz w:val="24"/>
          <w:szCs w:val="24"/>
        </w:rPr>
        <w:t xml:space="preserve"> </w:t>
      </w:r>
      <w:r w:rsidR="00677352" w:rsidRPr="00677352">
        <w:rPr>
          <w:rFonts w:ascii="Times New Roman" w:hAnsi="Times New Roman" w:cs="Times New Roman"/>
          <w:b/>
          <w:sz w:val="24"/>
          <w:szCs w:val="24"/>
        </w:rPr>
        <w:t>Not Available.</w:t>
      </w:r>
    </w:p>
    <w:p w:rsidR="00B71780" w:rsidRPr="00540DC8" w:rsidRDefault="00B71780" w:rsidP="00540D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CA39BF" w:rsidRPr="00CA39BF">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CA39BF" w:rsidRPr="00CA39BF" w:rsidRDefault="00563E0D" w:rsidP="00CA39BF">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CA39BF" w:rsidRPr="00CA39BF">
        <w:rPr>
          <w:rFonts w:ascii="Times New Roman" w:hAnsi="Times New Roman" w:cs="Times New Roman"/>
          <w:b/>
          <w:sz w:val="24"/>
        </w:rPr>
        <w:t>401.2 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D531F" w:rsidRPr="00BD531F">
        <w:rPr>
          <w:rFonts w:ascii="Times New Roman" w:hAnsi="Times New Roman" w:cs="Times New Roman"/>
          <w:b/>
          <w:sz w:val="24"/>
        </w:rPr>
        <w:t>Reddish brown</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Pr="00CA39BF" w:rsidRDefault="004E2B9C" w:rsidP="00CA39BF">
      <w:pPr>
        <w:pStyle w:val="NoSpacing"/>
        <w:rPr>
          <w:rFonts w:eastAsia="Times New Roman"/>
          <w:lang w:val="en-US" w:eastAsia="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A39BF" w:rsidRPr="00CA39BF">
        <w:rPr>
          <w:rFonts w:ascii="Times New Roman" w:eastAsia="Times New Roman" w:hAnsi="Times New Roman" w:cs="Times New Roman"/>
          <w:b/>
          <w:sz w:val="24"/>
          <w:lang w:val="en-US" w:eastAsia="en-US"/>
        </w:rPr>
        <w:t>Decomposition temperature: 280°C (536°F)</w:t>
      </w:r>
    </w:p>
    <w:p w:rsidR="00BD531F" w:rsidRDefault="004E2B9C" w:rsidP="00BD531F">
      <w:pPr>
        <w:pStyle w:val="NoSpacing"/>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540DC8">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BD531F" w:rsidRPr="00BD531F">
        <w:rPr>
          <w:rFonts w:ascii="Times New Roman" w:hAnsi="Times New Roman" w:cs="Times New Roman"/>
          <w:b/>
          <w:sz w:val="24"/>
        </w:rPr>
        <w:t>280 °C</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D531F" w:rsidTr="0088482F">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D531F" w:rsidRPr="00BD2E4F" w:rsidRDefault="00BD531F" w:rsidP="0088482F">
            <w:pPr>
              <w:rPr>
                <w:color w:val="auto"/>
              </w:rPr>
            </w:pPr>
            <w:r w:rsidRPr="002D6DA5">
              <w:rPr>
                <w:color w:val="auto"/>
                <w:sz w:val="44"/>
              </w:rPr>
              <w:lastRenderedPageBreak/>
              <w:t>Section 9: Physical and Chemical Properties</w:t>
            </w:r>
            <w:r>
              <w:rPr>
                <w:color w:val="auto"/>
                <w:sz w:val="44"/>
              </w:rPr>
              <w:t xml:space="preserve"> (Continued)</w:t>
            </w:r>
          </w:p>
        </w:tc>
      </w:tr>
    </w:tbl>
    <w:p w:rsidR="00540DC8" w:rsidRPr="00BD531F" w:rsidRDefault="00540DC8" w:rsidP="00BD531F">
      <w:pPr>
        <w:pStyle w:val="NoSpacing"/>
      </w:pPr>
    </w:p>
    <w:p w:rsidR="005C01F5" w:rsidRPr="005C01F5" w:rsidRDefault="005C01F5" w:rsidP="00540DC8">
      <w:pPr>
        <w:pStyle w:val="NoSpacing"/>
        <w:rPr>
          <w:rFonts w:ascii="Times New Roman" w:hAnsi="Times New Roman" w:cs="Times New Roman"/>
          <w:b/>
          <w:sz w:val="24"/>
        </w:rPr>
      </w:pPr>
      <w:r w:rsidRPr="005C01F5">
        <w:rPr>
          <w:rFonts w:ascii="Times New Roman" w:hAnsi="Times New Roman" w:cs="Times New Roman"/>
          <w:b/>
          <w:sz w:val="28"/>
        </w:rPr>
        <w:t>Density</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C01F5">
        <w:rPr>
          <w:rFonts w:ascii="Times New Roman" w:hAnsi="Times New Roman" w:cs="Times New Roman"/>
          <w:b/>
          <w:sz w:val="28"/>
        </w:rPr>
        <w:t xml:space="preserve">: </w:t>
      </w:r>
      <w:r w:rsidRPr="005C01F5">
        <w:rPr>
          <w:rFonts w:ascii="Times New Roman" w:hAnsi="Times New Roman" w:cs="Times New Roman"/>
          <w:b/>
          <w:sz w:val="24"/>
        </w:rPr>
        <w:t>0.79 g/cm³</w:t>
      </w:r>
    </w:p>
    <w:p w:rsidR="004E2B9C" w:rsidRDefault="004E2B9C" w:rsidP="00540DC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331F2" w:rsidRPr="00B6590D">
        <w:rPr>
          <w:rFonts w:ascii="Times New Roman" w:hAnsi="Times New Roman" w:cs="Times New Roman"/>
          <w:b/>
          <w:sz w:val="24"/>
        </w:rPr>
        <w:t>Not applicable.</w:t>
      </w:r>
    </w:p>
    <w:p w:rsidR="0050361C"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A39BF" w:rsidRPr="00B6590D">
        <w:rPr>
          <w:rFonts w:ascii="Times New Roman" w:hAnsi="Times New Roman" w:cs="Times New Roman"/>
          <w:b/>
          <w:sz w:val="24"/>
        </w:rPr>
        <w:t>Not applicable.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CA39BF" w:rsidRPr="00B6590D">
        <w:rPr>
          <w:rFonts w:ascii="Times New Roman" w:hAnsi="Times New Roman" w:cs="Times New Roman"/>
          <w:b/>
          <w:sz w:val="24"/>
        </w:rPr>
        <w:t>Not applicable.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CA39BF" w:rsidRPr="00B6590D">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50361C"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A39BF" w:rsidRPr="00B6590D">
        <w:rPr>
          <w:rFonts w:ascii="Times New Roman" w:hAnsi="Times New Roman" w:cs="Times New Roman"/>
          <w:b/>
          <w:sz w:val="24"/>
        </w:rPr>
        <w:t>Not applicable.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CA39BF" w:rsidRPr="00563E0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CA39BF" w:rsidRDefault="00563E0D" w:rsidP="00CA39BF">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CA39BF" w:rsidRPr="00563E0D">
        <w:rPr>
          <w:rFonts w:ascii="Times New Roman" w:hAnsi="Times New Roman" w:cs="Times New Roman"/>
          <w:b/>
          <w:sz w:val="24"/>
        </w:rPr>
        <w:t>Not available.</w:t>
      </w:r>
    </w:p>
    <w:p w:rsidR="004B06D9" w:rsidRDefault="00D16BC7" w:rsidP="00CA39BF">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CA39BF" w:rsidRPr="00CA39BF">
        <w:rPr>
          <w:rFonts w:ascii="Times New Roman" w:hAnsi="Times New Roman" w:cs="Times New Roman"/>
          <w:b/>
          <w:sz w:val="24"/>
        </w:rPr>
        <w:t>Insoluble in cold water, methanol.</w:t>
      </w:r>
    </w:p>
    <w:p w:rsidR="00CA39BF" w:rsidRPr="00CA39BF" w:rsidRDefault="00CA39BF" w:rsidP="00CA39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612E21" w:rsidRDefault="004B06D9" w:rsidP="0061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AC6C1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136E60" w:rsidRPr="00136E60">
        <w:rPr>
          <w:rFonts w:ascii="Times New Roman" w:hAnsi="Times New Roman" w:cs="Times New Roman"/>
          <w:b/>
          <w:sz w:val="24"/>
        </w:rPr>
        <w:t>Reactive with oxidizing agents.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136E60" w:rsidRPr="00136E60">
        <w:rPr>
          <w:rFonts w:ascii="Times New Roman" w:hAnsi="Times New Roman" w:cs="Times New Roman"/>
          <w:b/>
          <w:sz w:val="24"/>
        </w:rPr>
        <w:t>Will not occur.</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4B19" w:rsidRPr="008D7EEF" w:rsidRDefault="005F4B19" w:rsidP="008D7EEF">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05B5F" w:rsidRPr="00705B5F">
        <w:rPr>
          <w:rFonts w:ascii="Times New Roman" w:hAnsi="Times New Roman" w:cs="Times New Roman"/>
          <w:b/>
          <w:sz w:val="24"/>
        </w:rPr>
        <w:t>Inhalation. Ingestion.</w:t>
      </w:r>
    </w:p>
    <w:p w:rsidR="0062572D" w:rsidRPr="00340CAD" w:rsidRDefault="0062572D" w:rsidP="00340CAD">
      <w:pPr>
        <w:pStyle w:val="NoSpacing"/>
      </w:pPr>
    </w:p>
    <w:p w:rsidR="00C564EE" w:rsidRDefault="001973D0" w:rsidP="00C564EE">
      <w:pPr>
        <w:pStyle w:val="NoSpacing"/>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r w:rsidR="00882387" w:rsidRPr="00882387">
        <w:rPr>
          <w:rFonts w:ascii="Times New Roman" w:hAnsi="Times New Roman" w:cs="Times New Roman"/>
          <w:b/>
          <w:sz w:val="24"/>
        </w:rPr>
        <w:t>LD50: Not available. LC50: Not available.</w:t>
      </w:r>
      <w:r w:rsidR="00C564EE" w:rsidRPr="00C564EE">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564EE" w:rsidTr="0088482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564EE" w:rsidRPr="007B71FE" w:rsidRDefault="00C564EE" w:rsidP="0088482F">
            <w:pPr>
              <w:rPr>
                <w:color w:val="auto"/>
              </w:rPr>
            </w:pPr>
            <w:r w:rsidRPr="00220E22">
              <w:rPr>
                <w:color w:val="auto"/>
                <w:sz w:val="44"/>
              </w:rPr>
              <w:lastRenderedPageBreak/>
              <w:t>Section 11: Toxicological Information</w:t>
            </w:r>
            <w:r>
              <w:rPr>
                <w:color w:val="auto"/>
                <w:sz w:val="44"/>
              </w:rPr>
              <w:t xml:space="preserve"> (Continued)</w:t>
            </w:r>
          </w:p>
        </w:tc>
      </w:tr>
    </w:tbl>
    <w:p w:rsidR="00882387" w:rsidRPr="002A0137" w:rsidRDefault="00882387" w:rsidP="00882387">
      <w:pPr>
        <w:pStyle w:val="NoSpacing"/>
        <w:rPr>
          <w:rFonts w:ascii="Times New Roman" w:eastAsia="Times New Roman" w:hAnsi="Times New Roman" w:cs="Times New Roman"/>
          <w:b/>
          <w:sz w:val="24"/>
          <w:lang w:val="en-US" w:eastAsia="en-US"/>
        </w:rPr>
      </w:pPr>
    </w:p>
    <w:p w:rsidR="00705B5F" w:rsidRDefault="00994BB6" w:rsidP="00882387">
      <w:pPr>
        <w:pStyle w:val="NoSpacing"/>
        <w:rPr>
          <w:rFonts w:ascii="Times New Roman" w:hAnsi="Times New Roman" w:cs="Times New Roman"/>
          <w:b/>
          <w:sz w:val="24"/>
          <w:szCs w:val="24"/>
        </w:rPr>
      </w:pPr>
      <w:r w:rsidRPr="002A0137">
        <w:rPr>
          <w:rFonts w:ascii="Times New Roman" w:hAnsi="Times New Roman" w:cs="Times New Roman"/>
          <w:b/>
          <w:sz w:val="28"/>
          <w:szCs w:val="24"/>
          <w:u w:val="single"/>
        </w:rPr>
        <w:t>Chronic Effects on Humans:</w:t>
      </w:r>
      <w:r w:rsidRPr="00882387">
        <w:rPr>
          <w:rFonts w:ascii="Times New Roman" w:hAnsi="Times New Roman" w:cs="Times New Roman"/>
          <w:b/>
          <w:sz w:val="28"/>
          <w:szCs w:val="24"/>
        </w:rPr>
        <w:t xml:space="preserve"> </w:t>
      </w:r>
      <w:r w:rsidR="00882387" w:rsidRPr="00D83F62">
        <w:rPr>
          <w:rFonts w:ascii="Times New Roman" w:hAnsi="Times New Roman" w:cs="Times New Roman"/>
          <w:b/>
          <w:sz w:val="24"/>
          <w:szCs w:val="24"/>
        </w:rPr>
        <w:t>Not available.</w:t>
      </w:r>
    </w:p>
    <w:p w:rsidR="00882387" w:rsidRPr="00882387" w:rsidRDefault="00882387" w:rsidP="00882387">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2A0137" w:rsidRDefault="00882387" w:rsidP="002A0137">
      <w:pPr>
        <w:pStyle w:val="NoSpacing"/>
        <w:rPr>
          <w:rFonts w:ascii="Times New Roman" w:hAnsi="Times New Roman" w:cs="Times New Roman"/>
          <w:b/>
          <w:sz w:val="24"/>
        </w:rPr>
      </w:pPr>
      <w:r w:rsidRPr="00882387">
        <w:rPr>
          <w:rFonts w:ascii="Times New Roman" w:hAnsi="Times New Roman" w:cs="Times New Roman"/>
          <w:b/>
          <w:sz w:val="24"/>
        </w:rPr>
        <w:t>Hazardous in case of inhalation (lung irritant). Slightly hazardous in case of skin contact (irritant), of ingestion.</w:t>
      </w:r>
    </w:p>
    <w:p w:rsidR="00882387" w:rsidRPr="00882387" w:rsidRDefault="00882387" w:rsidP="0088238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882387" w:rsidRDefault="00D83F62" w:rsidP="00882387">
      <w:pPr>
        <w:pStyle w:val="NoSpacing"/>
      </w:pPr>
    </w:p>
    <w:p w:rsidR="000142D1" w:rsidRDefault="001973D0" w:rsidP="00882387">
      <w:pPr>
        <w:pStyle w:val="NoSpacing"/>
        <w:rPr>
          <w:rFonts w:ascii="Times New Roman" w:hAnsi="Times New Roman" w:cs="Times New Roman"/>
          <w:b/>
          <w:sz w:val="24"/>
          <w:szCs w:val="24"/>
        </w:rPr>
      </w:pPr>
      <w:r w:rsidRPr="002A0137">
        <w:rPr>
          <w:rFonts w:ascii="Times New Roman" w:hAnsi="Times New Roman" w:cs="Times New Roman"/>
          <w:b/>
          <w:sz w:val="28"/>
          <w:u w:val="single"/>
        </w:rPr>
        <w:t>Special Remarks on Chronic Effects on Humans:</w:t>
      </w:r>
      <w:r w:rsidRPr="00882387">
        <w:rPr>
          <w:rFonts w:ascii="Times New Roman" w:hAnsi="Times New Roman" w:cs="Times New Roman"/>
          <w:b/>
          <w:sz w:val="28"/>
        </w:rPr>
        <w:t xml:space="preserve"> </w:t>
      </w:r>
      <w:r w:rsidR="00882387" w:rsidRPr="00D83F62">
        <w:rPr>
          <w:rFonts w:ascii="Times New Roman" w:hAnsi="Times New Roman" w:cs="Times New Roman"/>
          <w:b/>
          <w:sz w:val="24"/>
          <w:szCs w:val="24"/>
        </w:rPr>
        <w:t>Not available.</w:t>
      </w:r>
    </w:p>
    <w:p w:rsidR="00882387" w:rsidRPr="00882387" w:rsidRDefault="00882387" w:rsidP="00882387">
      <w:pPr>
        <w:pStyle w:val="NoSpacing"/>
      </w:pPr>
    </w:p>
    <w:p w:rsidR="00882387" w:rsidRPr="00882387" w:rsidRDefault="00D01914" w:rsidP="00882387">
      <w:pPr>
        <w:pStyle w:val="NoSpacing"/>
        <w:rPr>
          <w:rFonts w:ascii="Times New Roman" w:hAnsi="Times New Roman" w:cs="Times New Roman"/>
          <w:b/>
          <w:sz w:val="28"/>
          <w:szCs w:val="24"/>
          <w:u w:val="single"/>
        </w:rPr>
      </w:pPr>
      <w:r w:rsidRPr="00882387">
        <w:rPr>
          <w:rFonts w:ascii="Times New Roman" w:hAnsi="Times New Roman" w:cs="Times New Roman"/>
          <w:b/>
          <w:sz w:val="28"/>
          <w:szCs w:val="24"/>
          <w:u w:val="single"/>
        </w:rPr>
        <w:t xml:space="preserve">Special Remarks on other Toxic Effects on Humans:  </w:t>
      </w:r>
    </w:p>
    <w:p w:rsidR="00882387" w:rsidRDefault="00882387" w:rsidP="00882387">
      <w:pPr>
        <w:pStyle w:val="NoSpacing"/>
        <w:rPr>
          <w:rFonts w:ascii="Times New Roman" w:eastAsia="Times New Roman" w:hAnsi="Times New Roman" w:cs="Times New Roman"/>
          <w:b/>
          <w:sz w:val="24"/>
          <w:szCs w:val="24"/>
          <w:lang w:val="en-US" w:eastAsia="en-US"/>
        </w:rPr>
      </w:pPr>
      <w:r w:rsidRPr="00882387">
        <w:rPr>
          <w:rFonts w:ascii="Times New Roman" w:eastAsia="Times New Roman" w:hAnsi="Times New Roman" w:cs="Times New Roman"/>
          <w:b/>
          <w:sz w:val="24"/>
          <w:szCs w:val="24"/>
          <w:lang w:val="en-US" w:eastAsia="en-US"/>
        </w:rPr>
        <w:t>Acute Potential Health Effects: Skin: Causes skin irritation. Eyes: Causes eye irritation. Ingestion: May cause gastrointestinal tract irritation with nausea, vomiting, and diarrhea. Inhalation: Causes respiratory tract irritation. The toxicological properties of this substance have not been fully investigated.</w:t>
      </w:r>
    </w:p>
    <w:p w:rsidR="00077E28" w:rsidRDefault="00077E28" w:rsidP="00882387">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77E28" w:rsidTr="0088482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77E28" w:rsidRPr="007B71FE" w:rsidRDefault="00077E28" w:rsidP="0088482F">
            <w:pPr>
              <w:rPr>
                <w:color w:val="auto"/>
              </w:rPr>
            </w:pPr>
            <w:r w:rsidRPr="00537A05">
              <w:rPr>
                <w:color w:val="auto"/>
                <w:sz w:val="44"/>
              </w:rPr>
              <w:t>Section 12: Ecological Information</w:t>
            </w:r>
          </w:p>
        </w:tc>
      </w:tr>
    </w:tbl>
    <w:p w:rsidR="00077E28" w:rsidRPr="00077E28" w:rsidRDefault="00077E28" w:rsidP="00077E2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A0137" w:rsidRPr="00FD2C97" w:rsidRDefault="00FD2C97" w:rsidP="002A0137">
      <w:pPr>
        <w:pStyle w:val="NoSpacing"/>
        <w:rPr>
          <w:rFonts w:ascii="Times New Roman" w:hAnsi="Times New Roman" w:cs="Times New Roman"/>
          <w:b/>
          <w:sz w:val="24"/>
        </w:rPr>
      </w:pPr>
      <w:r w:rsidRPr="00FD2C97">
        <w:rPr>
          <w:rFonts w:ascii="Times New Roman" w:hAnsi="Times New Roman" w:cs="Times New Roman"/>
          <w:b/>
          <w:sz w:val="24"/>
        </w:rPr>
        <w:t>Possibly hazardous short term degradation products are not likely. However, long term degradation products may arise.</w:t>
      </w:r>
    </w:p>
    <w:p w:rsidR="00FD2C97" w:rsidRPr="00FD2C97" w:rsidRDefault="00FD2C97" w:rsidP="00FD2C97">
      <w:pPr>
        <w:pStyle w:val="NoSpacing"/>
      </w:pPr>
    </w:p>
    <w:p w:rsidR="00350A22"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05B5F" w:rsidRPr="00705B5F">
        <w:rPr>
          <w:rFonts w:ascii="Times New Roman" w:hAnsi="Times New Roman" w:cs="Times New Roman"/>
          <w:b/>
          <w:sz w:val="24"/>
        </w:rPr>
        <w:t>The products of degradation are more toxic.</w:t>
      </w:r>
    </w:p>
    <w:p w:rsidR="00705B5F" w:rsidRPr="00705B5F" w:rsidRDefault="00705B5F" w:rsidP="00705B5F">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CB77DA" w:rsidRDefault="00CB77DA"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F037E" w:rsidRPr="00FD2C97" w:rsidRDefault="006F037E" w:rsidP="00FD2C97">
      <w:pPr>
        <w:pStyle w:val="NoSpacing"/>
      </w:pPr>
    </w:p>
    <w:p w:rsidR="008D7EEF" w:rsidRPr="00FD2C97" w:rsidRDefault="008D7EEF" w:rsidP="00FD2C9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FD2C97" w:rsidRDefault="00FD2C97" w:rsidP="00FD2C97">
      <w:pPr>
        <w:pStyle w:val="NoSpacing"/>
      </w:pPr>
    </w:p>
    <w:p w:rsidR="00FD2C97" w:rsidRPr="00FD2C97" w:rsidRDefault="00FD2C97"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Default="007D5550" w:rsidP="004E2B9C">
      <w:pPr>
        <w:pStyle w:val="NoSpacing"/>
      </w:pPr>
    </w:p>
    <w:p w:rsidR="00350A22" w:rsidRPr="004E2B9C" w:rsidRDefault="00350A22" w:rsidP="004E2B9C">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Land transport (ADR-RID)</w:t>
      </w:r>
    </w:p>
    <w:p w:rsidR="00FD2C97" w:rsidRPr="00FD2C97" w:rsidRDefault="00FD2C97" w:rsidP="00FD2C97">
      <w:pPr>
        <w:pStyle w:val="NoSpacing"/>
      </w:pPr>
    </w:p>
    <w:p w:rsidR="00FD2C97" w:rsidRDefault="00FD2C97" w:rsidP="00FD2C97">
      <w:pPr>
        <w:spacing w:after="0" w:line="240" w:lineRule="auto"/>
        <w:rPr>
          <w:rFonts w:ascii="Times New Roman" w:eastAsia="Times New Roman" w:hAnsi="Times New Roman" w:cs="Times New Roman"/>
          <w:b/>
          <w:sz w:val="24"/>
          <w:szCs w:val="23"/>
          <w:lang w:val="en-US" w:eastAsia="en-US"/>
        </w:rPr>
      </w:pPr>
      <w:r w:rsidRPr="00FD2C97">
        <w:rPr>
          <w:rFonts w:ascii="Times New Roman" w:eastAsia="Times New Roman" w:hAnsi="Times New Roman" w:cs="Times New Roman"/>
          <w:b/>
          <w:sz w:val="28"/>
          <w:szCs w:val="23"/>
          <w:lang w:val="en-US" w:eastAsia="en-US"/>
        </w:rPr>
        <w:t xml:space="preserve">General information: </w:t>
      </w:r>
      <w:r w:rsidRPr="00FD2C97">
        <w:rPr>
          <w:rFonts w:ascii="Times New Roman" w:eastAsia="Times New Roman" w:hAnsi="Times New Roman" w:cs="Times New Roman"/>
          <w:b/>
          <w:sz w:val="24"/>
          <w:szCs w:val="23"/>
          <w:lang w:val="en-US" w:eastAsia="en-US"/>
        </w:rPr>
        <w:t>Not regulated.</w:t>
      </w:r>
    </w:p>
    <w:p w:rsidR="00FD2C97" w:rsidRDefault="00FD2C97" w:rsidP="00FD2C97">
      <w:pPr>
        <w:pStyle w:val="NoSpacing"/>
      </w:pPr>
    </w:p>
    <w:p w:rsidR="00FD2C97" w:rsidRPr="00FD2C97" w:rsidRDefault="00FD2C97" w:rsidP="00FD2C97">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Sea transport (IMDG) [English only]</w:t>
      </w:r>
    </w:p>
    <w:p w:rsidR="00FD2C97" w:rsidRPr="00FD2C97" w:rsidRDefault="00FD2C97" w:rsidP="00FD2C97">
      <w:pPr>
        <w:pStyle w:val="NoSpacing"/>
        <w:rPr>
          <w:rFonts w:eastAsia="Times New Roman"/>
          <w:lang w:val="en-US" w:eastAsia="en-US"/>
        </w:rPr>
      </w:pPr>
    </w:p>
    <w:p w:rsidR="00FD2C97" w:rsidRDefault="00FD2C97" w:rsidP="00FD2C97">
      <w:pPr>
        <w:spacing w:after="0" w:line="240" w:lineRule="auto"/>
        <w:rPr>
          <w:rFonts w:ascii="Times New Roman" w:eastAsia="Times New Roman" w:hAnsi="Times New Roman" w:cs="Times New Roman"/>
          <w:b/>
          <w:sz w:val="24"/>
          <w:szCs w:val="23"/>
          <w:lang w:val="en-US" w:eastAsia="en-US"/>
        </w:rPr>
      </w:pPr>
      <w:r w:rsidRPr="00FD2C97">
        <w:rPr>
          <w:rFonts w:ascii="Times New Roman" w:eastAsia="Times New Roman" w:hAnsi="Times New Roman" w:cs="Times New Roman"/>
          <w:b/>
          <w:sz w:val="28"/>
          <w:szCs w:val="23"/>
          <w:lang w:val="en-US" w:eastAsia="en-US"/>
        </w:rPr>
        <w:t xml:space="preserve">General information: </w:t>
      </w:r>
      <w:r w:rsidRPr="00FD2C97">
        <w:rPr>
          <w:rFonts w:ascii="Times New Roman" w:eastAsia="Times New Roman" w:hAnsi="Times New Roman" w:cs="Times New Roman"/>
          <w:b/>
          <w:sz w:val="24"/>
          <w:szCs w:val="23"/>
          <w:lang w:val="en-US" w:eastAsia="en-US"/>
        </w:rPr>
        <w:t>Not regulated.</w:t>
      </w:r>
    </w:p>
    <w:p w:rsidR="00FD2C97" w:rsidRDefault="00FD2C97" w:rsidP="00FD2C97">
      <w:pPr>
        <w:pStyle w:val="NoSpacing"/>
        <w:rPr>
          <w:rFonts w:eastAsia="Times New Roman"/>
          <w:lang w:val="en-US" w:eastAsia="en-US"/>
        </w:rPr>
      </w:pPr>
    </w:p>
    <w:p w:rsidR="00FD2C97" w:rsidRPr="00FD2C97" w:rsidRDefault="00FD2C97" w:rsidP="00FD2C97">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Air transport (ICAO-IATA) [English only]</w:t>
      </w:r>
    </w:p>
    <w:p w:rsidR="00FD2C97" w:rsidRPr="00FD2C97" w:rsidRDefault="00FD2C97" w:rsidP="00FD2C97">
      <w:pPr>
        <w:pStyle w:val="NoSpacing"/>
        <w:rPr>
          <w:rFonts w:eastAsia="Times New Roman"/>
          <w:lang w:val="en-US" w:eastAsia="en-US"/>
        </w:rPr>
      </w:pPr>
    </w:p>
    <w:p w:rsidR="00FD2C97" w:rsidRDefault="00FD2C97" w:rsidP="00FD2C97">
      <w:pPr>
        <w:spacing w:after="0" w:line="240" w:lineRule="auto"/>
        <w:rPr>
          <w:rFonts w:ascii="Times New Roman" w:eastAsia="Times New Roman" w:hAnsi="Times New Roman" w:cs="Times New Roman"/>
          <w:b/>
          <w:sz w:val="24"/>
          <w:szCs w:val="23"/>
          <w:lang w:val="en-US" w:eastAsia="en-US"/>
        </w:rPr>
      </w:pPr>
      <w:r w:rsidRPr="00FD2C97">
        <w:rPr>
          <w:rFonts w:ascii="Times New Roman" w:eastAsia="Times New Roman" w:hAnsi="Times New Roman" w:cs="Times New Roman"/>
          <w:b/>
          <w:sz w:val="28"/>
          <w:szCs w:val="23"/>
          <w:lang w:val="en-US" w:eastAsia="en-US"/>
        </w:rPr>
        <w:t xml:space="preserve">General information: </w:t>
      </w:r>
      <w:r w:rsidRPr="00FD2C97">
        <w:rPr>
          <w:rFonts w:ascii="Times New Roman" w:eastAsia="Times New Roman" w:hAnsi="Times New Roman" w:cs="Times New Roman"/>
          <w:b/>
          <w:sz w:val="24"/>
          <w:szCs w:val="23"/>
          <w:lang w:val="en-US" w:eastAsia="en-US"/>
        </w:rPr>
        <w:t>Not regulated.</w:t>
      </w:r>
    </w:p>
    <w:p w:rsidR="00FD2C97" w:rsidRPr="00FD2C97" w:rsidRDefault="00FD2C97" w:rsidP="00FD2C97">
      <w:pPr>
        <w:pStyle w:val="NoSpacing"/>
        <w:rPr>
          <w:rFonts w:eastAsia="Times New Roman"/>
          <w:lang w:val="en-US" w:eastAsia="en-US"/>
        </w:rPr>
      </w:pPr>
    </w:p>
    <w:p w:rsidR="001C2D68" w:rsidRPr="00FD2C97" w:rsidRDefault="001C2D68"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84689">
              <w:rPr>
                <w:color w:val="auto"/>
                <w:sz w:val="44"/>
              </w:rPr>
              <w:t>Section 15: Other Regulatory Information</w:t>
            </w:r>
          </w:p>
        </w:tc>
      </w:tr>
    </w:tbl>
    <w:p w:rsidR="006F037E" w:rsidRDefault="006F037E" w:rsidP="00E812AC">
      <w:pPr>
        <w:pStyle w:val="NoSpacing"/>
      </w:pPr>
    </w:p>
    <w:p w:rsidR="00E812AC" w:rsidRPr="00E812AC" w:rsidRDefault="00E812AC" w:rsidP="00E812AC">
      <w:pPr>
        <w:pStyle w:val="NoSpacing"/>
      </w:pPr>
    </w:p>
    <w:p w:rsidR="004F59A1" w:rsidRDefault="002619B1" w:rsidP="00584689">
      <w:pPr>
        <w:pStyle w:val="NoSpacing"/>
        <w:rPr>
          <w:rFonts w:ascii="Times New Roman" w:hAnsi="Times New Roman" w:cs="Times New Roman"/>
          <w:b/>
          <w:sz w:val="24"/>
        </w:rPr>
      </w:pPr>
      <w:r w:rsidRPr="00EC68FE">
        <w:rPr>
          <w:rFonts w:ascii="Times New Roman" w:hAnsi="Times New Roman" w:cs="Times New Roman"/>
          <w:b/>
          <w:sz w:val="28"/>
          <w:szCs w:val="24"/>
          <w:u w:val="single"/>
        </w:rPr>
        <w:t>Federal and State Regulations</w:t>
      </w:r>
      <w:r w:rsidRPr="00EC68FE">
        <w:rPr>
          <w:rFonts w:ascii="Times New Roman" w:hAnsi="Times New Roman" w:cs="Times New Roman"/>
          <w:b/>
          <w:sz w:val="28"/>
          <w:szCs w:val="24"/>
        </w:rPr>
        <w:t xml:space="preserve">: </w:t>
      </w:r>
      <w:r w:rsidR="00584689" w:rsidRPr="00584689">
        <w:rPr>
          <w:rFonts w:ascii="Times New Roman" w:hAnsi="Times New Roman" w:cs="Times New Roman"/>
          <w:b/>
          <w:sz w:val="24"/>
        </w:rPr>
        <w:t>TSCA 8(b) inventory: 2'</w:t>
      </w:r>
      <w:proofErr w:type="gramStart"/>
      <w:r w:rsidR="00584689" w:rsidRPr="00584689">
        <w:rPr>
          <w:rFonts w:ascii="Times New Roman" w:hAnsi="Times New Roman" w:cs="Times New Roman"/>
          <w:b/>
          <w:sz w:val="24"/>
        </w:rPr>
        <w:t>,7'</w:t>
      </w:r>
      <w:proofErr w:type="gramEnd"/>
      <w:r w:rsidR="00584689" w:rsidRPr="00584689">
        <w:rPr>
          <w:rFonts w:ascii="Times New Roman" w:hAnsi="Times New Roman" w:cs="Times New Roman"/>
          <w:b/>
          <w:sz w:val="24"/>
        </w:rPr>
        <w:t>-Dichlorofluorescein</w:t>
      </w:r>
    </w:p>
    <w:p w:rsidR="00E812AC" w:rsidRPr="00584689" w:rsidRDefault="00E812AC" w:rsidP="00584689">
      <w:pPr>
        <w:pStyle w:val="NoSpacing"/>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E812AC" w:rsidRDefault="00584689" w:rsidP="00E812AC">
      <w:pPr>
        <w:pStyle w:val="NoSpacing"/>
        <w:rPr>
          <w:rFonts w:ascii="Times New Roman" w:hAnsi="Times New Roman" w:cs="Times New Roman"/>
          <w:b/>
          <w:sz w:val="24"/>
        </w:rPr>
      </w:pPr>
      <w:r w:rsidRPr="00584689">
        <w:rPr>
          <w:rFonts w:ascii="Times New Roman" w:hAnsi="Times New Roman" w:cs="Times New Roman"/>
          <w:b/>
          <w:sz w:val="28"/>
        </w:rPr>
        <w:t xml:space="preserve">EINECS: </w:t>
      </w:r>
      <w:r w:rsidRPr="00584689">
        <w:rPr>
          <w:rFonts w:ascii="Times New Roman" w:hAnsi="Times New Roman" w:cs="Times New Roman"/>
          <w:b/>
          <w:sz w:val="24"/>
        </w:rPr>
        <w:t>This product is on the European Inventory of Existing Commercial Chemical Substances.</w:t>
      </w:r>
    </w:p>
    <w:p w:rsidR="00584689" w:rsidRPr="00584689" w:rsidRDefault="00584689" w:rsidP="00E812AC">
      <w:pPr>
        <w:pStyle w:val="NoSpacing"/>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812AC" w:rsidRPr="00E812AC" w:rsidRDefault="003C48C2" w:rsidP="00E812AC">
      <w:pPr>
        <w:pStyle w:val="NoSpacing"/>
        <w:rPr>
          <w:rFonts w:eastAsia="Times New Roman"/>
          <w:lang w:val="en-US" w:eastAsia="en-US"/>
        </w:rPr>
      </w:pPr>
      <w:r>
        <w:rPr>
          <w:rFonts w:ascii="Times New Roman" w:hAnsi="Times New Roman" w:cs="Times New Roman"/>
          <w:b/>
          <w:sz w:val="28"/>
        </w:rPr>
        <w:t xml:space="preserve">WHMIS (Canada): </w:t>
      </w:r>
      <w:r w:rsidR="00584689" w:rsidRPr="00584689">
        <w:rPr>
          <w:rFonts w:ascii="Times New Roman" w:hAnsi="Times New Roman" w:cs="Times New Roman"/>
          <w:b/>
          <w:sz w:val="24"/>
        </w:rPr>
        <w:t>Not controlled under WHMIS (Canada).</w:t>
      </w:r>
    </w:p>
    <w:p w:rsidR="00584689" w:rsidRPr="00584689" w:rsidRDefault="00CD5284" w:rsidP="00584689">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584689" w:rsidRPr="00584689">
        <w:rPr>
          <w:rFonts w:ascii="Times New Roman" w:eastAsia="Times New Roman" w:hAnsi="Times New Roman" w:cs="Times New Roman"/>
          <w:b/>
          <w:sz w:val="24"/>
          <w:lang w:val="en-US" w:eastAsia="en-US"/>
        </w:rPr>
        <w:t>R20- Harmful by inhalation. R36/37/38- Irritating to eyes, respiratory system and skin. R52/53- Harmful to aquatic organisms, may cause long-term adverse effects in the aquatic environment. S24/25- Avoid contact with skin and eyes.</w:t>
      </w:r>
    </w:p>
    <w:p w:rsidR="00584689" w:rsidRPr="00584689" w:rsidRDefault="00584689" w:rsidP="00584689">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8468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84689">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077E28" w:rsidRDefault="002619B1" w:rsidP="00077E28">
      <w:pPr>
        <w:pStyle w:val="NoSpacing"/>
      </w:pPr>
      <w:r w:rsidRPr="002619B1">
        <w:rPr>
          <w:rFonts w:ascii="Times New Roman" w:hAnsi="Times New Roman" w:cs="Times New Roman"/>
          <w:b/>
          <w:sz w:val="28"/>
        </w:rPr>
        <w:t xml:space="preserve">Personal Protection: </w:t>
      </w:r>
      <w:r w:rsidR="00584689">
        <w:rPr>
          <w:rFonts w:ascii="Times New Roman" w:hAnsi="Times New Roman" w:cs="Times New Roman"/>
          <w:b/>
          <w:sz w:val="24"/>
        </w:rPr>
        <w:t>E</w:t>
      </w:r>
      <w:r w:rsidR="00077E28" w:rsidRPr="00077E28">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77E28" w:rsidTr="0088482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77E28" w:rsidRPr="007B71FE" w:rsidRDefault="00077E28" w:rsidP="0088482F">
            <w:pPr>
              <w:rPr>
                <w:color w:val="auto"/>
              </w:rPr>
            </w:pPr>
            <w:r w:rsidRPr="00411736">
              <w:rPr>
                <w:color w:val="auto"/>
                <w:sz w:val="44"/>
              </w:rPr>
              <w:lastRenderedPageBreak/>
              <w:t>Section 15: Other Regulatory Information</w:t>
            </w:r>
            <w:r>
              <w:rPr>
                <w:color w:val="auto"/>
                <w:sz w:val="44"/>
              </w:rPr>
              <w:t xml:space="preserve"> (Continued)</w:t>
            </w:r>
          </w:p>
        </w:tc>
      </w:tr>
    </w:tbl>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0058468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584689">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461AD4" w:rsidRPr="00584689" w:rsidRDefault="00584689" w:rsidP="00461AD4">
      <w:pPr>
        <w:pStyle w:val="NoSpacing"/>
        <w:rPr>
          <w:rFonts w:ascii="Times New Roman" w:eastAsia="Times New Roman" w:hAnsi="Times New Roman" w:cs="Times New Roman"/>
          <w:b/>
          <w:sz w:val="24"/>
          <w:lang w:val="en-US" w:eastAsia="en-US"/>
        </w:rPr>
      </w:pPr>
      <w:r w:rsidRPr="00584689">
        <w:rPr>
          <w:rFonts w:ascii="Times New Roman" w:hAnsi="Times New Roman" w:cs="Times New Roman"/>
          <w:b/>
          <w:sz w:val="24"/>
        </w:rPr>
        <w:t>Gloves. Lab coat. Dust respirator. Be sure to use an approved/certified respirator or equivalent. Safety glasses.</w:t>
      </w:r>
    </w:p>
    <w:p w:rsidR="00461AD4" w:rsidRPr="0094343C" w:rsidRDefault="00461AD4" w:rsidP="009434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736EB0" w:rsidRPr="00736EB0" w:rsidRDefault="00736EB0"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E1192" w:rsidRPr="00211219" w:rsidRDefault="00DE1192" w:rsidP="00DE119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DE1192" w:rsidP="0094343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EB0800" w:rsidRPr="00A41BF3" w:rsidSect="00B57AD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D3D" w:rsidRDefault="00786D3D" w:rsidP="009C3BE4">
      <w:pPr>
        <w:spacing w:after="0" w:line="240" w:lineRule="auto"/>
      </w:pPr>
      <w:r>
        <w:separator/>
      </w:r>
    </w:p>
  </w:endnote>
  <w:endnote w:type="continuationSeparator" w:id="0">
    <w:p w:rsidR="00786D3D" w:rsidRDefault="00786D3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D0541" w:rsidP="00ED0541">
    <w:pPr>
      <w:pStyle w:val="Footer"/>
      <w:ind w:left="-794"/>
      <w:jc w:val="right"/>
    </w:pPr>
    <w:r>
      <w:rPr>
        <w:noProof/>
      </w:rPr>
      <w:drawing>
        <wp:inline distT="0" distB="0" distL="0" distR="0" wp14:anchorId="0F463305" wp14:editId="131FF5F3">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D3D" w:rsidRDefault="00786D3D" w:rsidP="009C3BE4">
      <w:pPr>
        <w:spacing w:after="0" w:line="240" w:lineRule="auto"/>
      </w:pPr>
      <w:r>
        <w:separator/>
      </w:r>
    </w:p>
  </w:footnote>
  <w:footnote w:type="continuationSeparator" w:id="0">
    <w:p w:rsidR="00786D3D" w:rsidRDefault="00786D3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57AD5" w:rsidP="00B57AD5">
    <w:pPr>
      <w:pStyle w:val="Header"/>
      <w:ind w:left="-454"/>
    </w:pPr>
    <w:r>
      <w:rPr>
        <w:b/>
        <w:noProof/>
        <w:color w:val="FF0000"/>
        <w:sz w:val="20"/>
      </w:rPr>
      <w:drawing>
        <wp:inline distT="0" distB="0" distL="0" distR="0" wp14:anchorId="14A54332" wp14:editId="230F9528">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77E28"/>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024"/>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6A6F"/>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6E60"/>
    <w:rsid w:val="0013747E"/>
    <w:rsid w:val="0013784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4FB4"/>
    <w:rsid w:val="001C5819"/>
    <w:rsid w:val="001C5EBB"/>
    <w:rsid w:val="001C7276"/>
    <w:rsid w:val="001D12FB"/>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31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1969"/>
    <w:rsid w:val="002F44B3"/>
    <w:rsid w:val="002F5BDF"/>
    <w:rsid w:val="002F6489"/>
    <w:rsid w:val="002F6605"/>
    <w:rsid w:val="002F7197"/>
    <w:rsid w:val="00301DCA"/>
    <w:rsid w:val="00302EA4"/>
    <w:rsid w:val="00303991"/>
    <w:rsid w:val="003100A5"/>
    <w:rsid w:val="003102E6"/>
    <w:rsid w:val="003109AB"/>
    <w:rsid w:val="00310C5D"/>
    <w:rsid w:val="003147CB"/>
    <w:rsid w:val="00314E78"/>
    <w:rsid w:val="003160F8"/>
    <w:rsid w:val="0031643A"/>
    <w:rsid w:val="0031786B"/>
    <w:rsid w:val="00317A94"/>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0CAD"/>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E72D6"/>
    <w:rsid w:val="003F02D6"/>
    <w:rsid w:val="003F0685"/>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680"/>
    <w:rsid w:val="00531988"/>
    <w:rsid w:val="00533DB5"/>
    <w:rsid w:val="00534691"/>
    <w:rsid w:val="005349EA"/>
    <w:rsid w:val="00536880"/>
    <w:rsid w:val="00536AE9"/>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689"/>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1F5"/>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1A79"/>
    <w:rsid w:val="005D2739"/>
    <w:rsid w:val="005D3675"/>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2E21"/>
    <w:rsid w:val="00614A0A"/>
    <w:rsid w:val="006161CA"/>
    <w:rsid w:val="006167A8"/>
    <w:rsid w:val="0061749C"/>
    <w:rsid w:val="0061759C"/>
    <w:rsid w:val="0061775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B00"/>
    <w:rsid w:val="0067627F"/>
    <w:rsid w:val="0067680D"/>
    <w:rsid w:val="00676F1D"/>
    <w:rsid w:val="00677352"/>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1DF"/>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E94"/>
    <w:rsid w:val="00785FA8"/>
    <w:rsid w:val="00786D3D"/>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87"/>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9D5"/>
    <w:rsid w:val="00931CAD"/>
    <w:rsid w:val="009340D1"/>
    <w:rsid w:val="009341B8"/>
    <w:rsid w:val="00940567"/>
    <w:rsid w:val="00940862"/>
    <w:rsid w:val="00941AB2"/>
    <w:rsid w:val="00942463"/>
    <w:rsid w:val="009426C7"/>
    <w:rsid w:val="009431AB"/>
    <w:rsid w:val="0094343C"/>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4F70"/>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26D"/>
    <w:rsid w:val="00B35CFA"/>
    <w:rsid w:val="00B36A8F"/>
    <w:rsid w:val="00B37F64"/>
    <w:rsid w:val="00B4143E"/>
    <w:rsid w:val="00B42376"/>
    <w:rsid w:val="00B44ED3"/>
    <w:rsid w:val="00B44EE0"/>
    <w:rsid w:val="00B45999"/>
    <w:rsid w:val="00B47EC7"/>
    <w:rsid w:val="00B51686"/>
    <w:rsid w:val="00B54BCD"/>
    <w:rsid w:val="00B55B49"/>
    <w:rsid w:val="00B55D25"/>
    <w:rsid w:val="00B57AD5"/>
    <w:rsid w:val="00B57C3F"/>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87333"/>
    <w:rsid w:val="00B905A8"/>
    <w:rsid w:val="00B90912"/>
    <w:rsid w:val="00B912AB"/>
    <w:rsid w:val="00B9176F"/>
    <w:rsid w:val="00B9255D"/>
    <w:rsid w:val="00B92F64"/>
    <w:rsid w:val="00B93DD8"/>
    <w:rsid w:val="00B952EF"/>
    <w:rsid w:val="00B95936"/>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31F"/>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4EE"/>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39BF"/>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B77DA"/>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2DE2"/>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192"/>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054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2C97"/>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0348522">
      <w:bodyDiv w:val="1"/>
      <w:marLeft w:val="0"/>
      <w:marRight w:val="0"/>
      <w:marTop w:val="0"/>
      <w:marBottom w:val="0"/>
      <w:divBdr>
        <w:top w:val="none" w:sz="0" w:space="0" w:color="auto"/>
        <w:left w:val="none" w:sz="0" w:space="0" w:color="auto"/>
        <w:bottom w:val="none" w:sz="0" w:space="0" w:color="auto"/>
        <w:right w:val="none" w:sz="0" w:space="0" w:color="auto"/>
      </w:divBdr>
      <w:divsChild>
        <w:div w:id="241916328">
          <w:marLeft w:val="0"/>
          <w:marRight w:val="0"/>
          <w:marTop w:val="0"/>
          <w:marBottom w:val="0"/>
          <w:divBdr>
            <w:top w:val="none" w:sz="0" w:space="0" w:color="auto"/>
            <w:left w:val="none" w:sz="0" w:space="0" w:color="auto"/>
            <w:bottom w:val="none" w:sz="0" w:space="0" w:color="auto"/>
            <w:right w:val="none" w:sz="0" w:space="0" w:color="auto"/>
          </w:divBdr>
        </w:div>
        <w:div w:id="372341969">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49950910">
      <w:bodyDiv w:val="1"/>
      <w:marLeft w:val="0"/>
      <w:marRight w:val="0"/>
      <w:marTop w:val="0"/>
      <w:marBottom w:val="0"/>
      <w:divBdr>
        <w:top w:val="none" w:sz="0" w:space="0" w:color="auto"/>
        <w:left w:val="none" w:sz="0" w:space="0" w:color="auto"/>
        <w:bottom w:val="none" w:sz="0" w:space="0" w:color="auto"/>
        <w:right w:val="none" w:sz="0" w:space="0" w:color="auto"/>
      </w:divBdr>
      <w:divsChild>
        <w:div w:id="1947232577">
          <w:marLeft w:val="0"/>
          <w:marRight w:val="0"/>
          <w:marTop w:val="0"/>
          <w:marBottom w:val="0"/>
          <w:divBdr>
            <w:top w:val="none" w:sz="0" w:space="0" w:color="auto"/>
            <w:left w:val="none" w:sz="0" w:space="0" w:color="auto"/>
            <w:bottom w:val="none" w:sz="0" w:space="0" w:color="auto"/>
            <w:right w:val="none" w:sz="0" w:space="0" w:color="auto"/>
          </w:divBdr>
        </w:div>
        <w:div w:id="78136236">
          <w:marLeft w:val="0"/>
          <w:marRight w:val="0"/>
          <w:marTop w:val="0"/>
          <w:marBottom w:val="0"/>
          <w:divBdr>
            <w:top w:val="none" w:sz="0" w:space="0" w:color="auto"/>
            <w:left w:val="none" w:sz="0" w:space="0" w:color="auto"/>
            <w:bottom w:val="none" w:sz="0" w:space="0" w:color="auto"/>
            <w:right w:val="none" w:sz="0" w:space="0" w:color="auto"/>
          </w:divBdr>
        </w:div>
        <w:div w:id="1102797163">
          <w:marLeft w:val="0"/>
          <w:marRight w:val="0"/>
          <w:marTop w:val="0"/>
          <w:marBottom w:val="0"/>
          <w:divBdr>
            <w:top w:val="none" w:sz="0" w:space="0" w:color="auto"/>
            <w:left w:val="none" w:sz="0" w:space="0" w:color="auto"/>
            <w:bottom w:val="none" w:sz="0" w:space="0" w:color="auto"/>
            <w:right w:val="none" w:sz="0" w:space="0" w:color="auto"/>
          </w:divBdr>
        </w:div>
        <w:div w:id="290287070">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2281447">
      <w:bodyDiv w:val="1"/>
      <w:marLeft w:val="0"/>
      <w:marRight w:val="0"/>
      <w:marTop w:val="0"/>
      <w:marBottom w:val="0"/>
      <w:divBdr>
        <w:top w:val="none" w:sz="0" w:space="0" w:color="auto"/>
        <w:left w:val="none" w:sz="0" w:space="0" w:color="auto"/>
        <w:bottom w:val="none" w:sz="0" w:space="0" w:color="auto"/>
        <w:right w:val="none" w:sz="0" w:space="0" w:color="auto"/>
      </w:divBdr>
      <w:divsChild>
        <w:div w:id="925184908">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7298703">
      <w:bodyDiv w:val="1"/>
      <w:marLeft w:val="0"/>
      <w:marRight w:val="0"/>
      <w:marTop w:val="0"/>
      <w:marBottom w:val="0"/>
      <w:divBdr>
        <w:top w:val="none" w:sz="0" w:space="0" w:color="auto"/>
        <w:left w:val="none" w:sz="0" w:space="0" w:color="auto"/>
        <w:bottom w:val="none" w:sz="0" w:space="0" w:color="auto"/>
        <w:right w:val="none" w:sz="0" w:space="0" w:color="auto"/>
      </w:divBdr>
      <w:divsChild>
        <w:div w:id="1094208747">
          <w:marLeft w:val="0"/>
          <w:marRight w:val="0"/>
          <w:marTop w:val="0"/>
          <w:marBottom w:val="0"/>
          <w:divBdr>
            <w:top w:val="none" w:sz="0" w:space="0" w:color="auto"/>
            <w:left w:val="none" w:sz="0" w:space="0" w:color="auto"/>
            <w:bottom w:val="none" w:sz="0" w:space="0" w:color="auto"/>
            <w:right w:val="none" w:sz="0" w:space="0" w:color="auto"/>
          </w:divBdr>
        </w:div>
        <w:div w:id="69012469">
          <w:marLeft w:val="0"/>
          <w:marRight w:val="0"/>
          <w:marTop w:val="0"/>
          <w:marBottom w:val="0"/>
          <w:divBdr>
            <w:top w:val="none" w:sz="0" w:space="0" w:color="auto"/>
            <w:left w:val="none" w:sz="0" w:space="0" w:color="auto"/>
            <w:bottom w:val="none" w:sz="0" w:space="0" w:color="auto"/>
            <w:right w:val="none" w:sz="0" w:space="0" w:color="auto"/>
          </w:divBdr>
        </w:div>
        <w:div w:id="89300178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5008577">
      <w:bodyDiv w:val="1"/>
      <w:marLeft w:val="0"/>
      <w:marRight w:val="0"/>
      <w:marTop w:val="0"/>
      <w:marBottom w:val="0"/>
      <w:divBdr>
        <w:top w:val="none" w:sz="0" w:space="0" w:color="auto"/>
        <w:left w:val="none" w:sz="0" w:space="0" w:color="auto"/>
        <w:bottom w:val="none" w:sz="0" w:space="0" w:color="auto"/>
        <w:right w:val="none" w:sz="0" w:space="0" w:color="auto"/>
      </w:divBdr>
      <w:divsChild>
        <w:div w:id="471214021">
          <w:marLeft w:val="0"/>
          <w:marRight w:val="0"/>
          <w:marTop w:val="0"/>
          <w:marBottom w:val="0"/>
          <w:divBdr>
            <w:top w:val="none" w:sz="0" w:space="0" w:color="auto"/>
            <w:left w:val="none" w:sz="0" w:space="0" w:color="auto"/>
            <w:bottom w:val="none" w:sz="0" w:space="0" w:color="auto"/>
            <w:right w:val="none" w:sz="0" w:space="0" w:color="auto"/>
          </w:divBdr>
        </w:div>
        <w:div w:id="1084188530">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7006107">
      <w:bodyDiv w:val="1"/>
      <w:marLeft w:val="0"/>
      <w:marRight w:val="0"/>
      <w:marTop w:val="0"/>
      <w:marBottom w:val="0"/>
      <w:divBdr>
        <w:top w:val="none" w:sz="0" w:space="0" w:color="auto"/>
        <w:left w:val="none" w:sz="0" w:space="0" w:color="auto"/>
        <w:bottom w:val="none" w:sz="0" w:space="0" w:color="auto"/>
        <w:right w:val="none" w:sz="0" w:space="0" w:color="auto"/>
      </w:divBdr>
      <w:divsChild>
        <w:div w:id="1112046172">
          <w:marLeft w:val="0"/>
          <w:marRight w:val="0"/>
          <w:marTop w:val="0"/>
          <w:marBottom w:val="0"/>
          <w:divBdr>
            <w:top w:val="none" w:sz="0" w:space="0" w:color="auto"/>
            <w:left w:val="none" w:sz="0" w:space="0" w:color="auto"/>
            <w:bottom w:val="none" w:sz="0" w:space="0" w:color="auto"/>
            <w:right w:val="none" w:sz="0" w:space="0" w:color="auto"/>
          </w:divBdr>
        </w:div>
        <w:div w:id="1478373841">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225402">
      <w:bodyDiv w:val="1"/>
      <w:marLeft w:val="0"/>
      <w:marRight w:val="0"/>
      <w:marTop w:val="0"/>
      <w:marBottom w:val="0"/>
      <w:divBdr>
        <w:top w:val="none" w:sz="0" w:space="0" w:color="auto"/>
        <w:left w:val="none" w:sz="0" w:space="0" w:color="auto"/>
        <w:bottom w:val="none" w:sz="0" w:space="0" w:color="auto"/>
        <w:right w:val="none" w:sz="0" w:space="0" w:color="auto"/>
      </w:divBdr>
      <w:divsChild>
        <w:div w:id="2124613954">
          <w:marLeft w:val="0"/>
          <w:marRight w:val="0"/>
          <w:marTop w:val="0"/>
          <w:marBottom w:val="0"/>
          <w:divBdr>
            <w:top w:val="none" w:sz="0" w:space="0" w:color="auto"/>
            <w:left w:val="none" w:sz="0" w:space="0" w:color="auto"/>
            <w:bottom w:val="none" w:sz="0" w:space="0" w:color="auto"/>
            <w:right w:val="none" w:sz="0" w:space="0" w:color="auto"/>
          </w:divBdr>
        </w:div>
        <w:div w:id="603655893">
          <w:marLeft w:val="0"/>
          <w:marRight w:val="0"/>
          <w:marTop w:val="0"/>
          <w:marBottom w:val="0"/>
          <w:divBdr>
            <w:top w:val="none" w:sz="0" w:space="0" w:color="auto"/>
            <w:left w:val="none" w:sz="0" w:space="0" w:color="auto"/>
            <w:bottom w:val="none" w:sz="0" w:space="0" w:color="auto"/>
            <w:right w:val="none" w:sz="0" w:space="0" w:color="auto"/>
          </w:divBdr>
        </w:div>
        <w:div w:id="159588072">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018816">
      <w:bodyDiv w:val="1"/>
      <w:marLeft w:val="0"/>
      <w:marRight w:val="0"/>
      <w:marTop w:val="0"/>
      <w:marBottom w:val="0"/>
      <w:divBdr>
        <w:top w:val="none" w:sz="0" w:space="0" w:color="auto"/>
        <w:left w:val="none" w:sz="0" w:space="0" w:color="auto"/>
        <w:bottom w:val="none" w:sz="0" w:space="0" w:color="auto"/>
        <w:right w:val="none" w:sz="0" w:space="0" w:color="auto"/>
      </w:divBdr>
      <w:divsChild>
        <w:div w:id="1129473481">
          <w:marLeft w:val="0"/>
          <w:marRight w:val="0"/>
          <w:marTop w:val="0"/>
          <w:marBottom w:val="0"/>
          <w:divBdr>
            <w:top w:val="none" w:sz="0" w:space="0" w:color="auto"/>
            <w:left w:val="none" w:sz="0" w:space="0" w:color="auto"/>
            <w:bottom w:val="none" w:sz="0" w:space="0" w:color="auto"/>
            <w:right w:val="none" w:sz="0" w:space="0" w:color="auto"/>
          </w:divBdr>
        </w:div>
        <w:div w:id="1779524736">
          <w:marLeft w:val="0"/>
          <w:marRight w:val="0"/>
          <w:marTop w:val="0"/>
          <w:marBottom w:val="0"/>
          <w:divBdr>
            <w:top w:val="none" w:sz="0" w:space="0" w:color="auto"/>
            <w:left w:val="none" w:sz="0" w:space="0" w:color="auto"/>
            <w:bottom w:val="none" w:sz="0" w:space="0" w:color="auto"/>
            <w:right w:val="none" w:sz="0" w:space="0" w:color="auto"/>
          </w:divBdr>
        </w:div>
        <w:div w:id="673924326">
          <w:marLeft w:val="0"/>
          <w:marRight w:val="0"/>
          <w:marTop w:val="0"/>
          <w:marBottom w:val="0"/>
          <w:divBdr>
            <w:top w:val="none" w:sz="0" w:space="0" w:color="auto"/>
            <w:left w:val="none" w:sz="0" w:space="0" w:color="auto"/>
            <w:bottom w:val="none" w:sz="0" w:space="0" w:color="auto"/>
            <w:right w:val="none" w:sz="0" w:space="0" w:color="auto"/>
          </w:divBdr>
        </w:div>
        <w:div w:id="983660853">
          <w:marLeft w:val="0"/>
          <w:marRight w:val="0"/>
          <w:marTop w:val="0"/>
          <w:marBottom w:val="0"/>
          <w:divBdr>
            <w:top w:val="none" w:sz="0" w:space="0" w:color="auto"/>
            <w:left w:val="none" w:sz="0" w:space="0" w:color="auto"/>
            <w:bottom w:val="none" w:sz="0" w:space="0" w:color="auto"/>
            <w:right w:val="none" w:sz="0" w:space="0" w:color="auto"/>
          </w:divBdr>
        </w:div>
        <w:div w:id="536553855">
          <w:marLeft w:val="0"/>
          <w:marRight w:val="0"/>
          <w:marTop w:val="0"/>
          <w:marBottom w:val="0"/>
          <w:divBdr>
            <w:top w:val="none" w:sz="0" w:space="0" w:color="auto"/>
            <w:left w:val="none" w:sz="0" w:space="0" w:color="auto"/>
            <w:bottom w:val="none" w:sz="0" w:space="0" w:color="auto"/>
            <w:right w:val="none" w:sz="0" w:space="0" w:color="auto"/>
          </w:divBdr>
        </w:div>
        <w:div w:id="324360146">
          <w:marLeft w:val="0"/>
          <w:marRight w:val="0"/>
          <w:marTop w:val="0"/>
          <w:marBottom w:val="0"/>
          <w:divBdr>
            <w:top w:val="none" w:sz="0" w:space="0" w:color="auto"/>
            <w:left w:val="none" w:sz="0" w:space="0" w:color="auto"/>
            <w:bottom w:val="none" w:sz="0" w:space="0" w:color="auto"/>
            <w:right w:val="none" w:sz="0" w:space="0" w:color="auto"/>
          </w:divBdr>
        </w:div>
        <w:div w:id="1004823381">
          <w:marLeft w:val="0"/>
          <w:marRight w:val="0"/>
          <w:marTop w:val="0"/>
          <w:marBottom w:val="0"/>
          <w:divBdr>
            <w:top w:val="none" w:sz="0" w:space="0" w:color="auto"/>
            <w:left w:val="none" w:sz="0" w:space="0" w:color="auto"/>
            <w:bottom w:val="none" w:sz="0" w:space="0" w:color="auto"/>
            <w:right w:val="none" w:sz="0" w:space="0" w:color="auto"/>
          </w:divBdr>
        </w:div>
        <w:div w:id="1272784620">
          <w:marLeft w:val="0"/>
          <w:marRight w:val="0"/>
          <w:marTop w:val="0"/>
          <w:marBottom w:val="0"/>
          <w:divBdr>
            <w:top w:val="none" w:sz="0" w:space="0" w:color="auto"/>
            <w:left w:val="none" w:sz="0" w:space="0" w:color="auto"/>
            <w:bottom w:val="none" w:sz="0" w:space="0" w:color="auto"/>
            <w:right w:val="none" w:sz="0" w:space="0" w:color="auto"/>
          </w:divBdr>
        </w:div>
        <w:div w:id="12185893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21701">
      <w:bodyDiv w:val="1"/>
      <w:marLeft w:val="0"/>
      <w:marRight w:val="0"/>
      <w:marTop w:val="0"/>
      <w:marBottom w:val="0"/>
      <w:divBdr>
        <w:top w:val="none" w:sz="0" w:space="0" w:color="auto"/>
        <w:left w:val="none" w:sz="0" w:space="0" w:color="auto"/>
        <w:bottom w:val="none" w:sz="0" w:space="0" w:color="auto"/>
        <w:right w:val="none" w:sz="0" w:space="0" w:color="auto"/>
      </w:divBdr>
      <w:divsChild>
        <w:div w:id="909344205">
          <w:marLeft w:val="0"/>
          <w:marRight w:val="0"/>
          <w:marTop w:val="0"/>
          <w:marBottom w:val="0"/>
          <w:divBdr>
            <w:top w:val="none" w:sz="0" w:space="0" w:color="auto"/>
            <w:left w:val="none" w:sz="0" w:space="0" w:color="auto"/>
            <w:bottom w:val="none" w:sz="0" w:space="0" w:color="auto"/>
            <w:right w:val="none" w:sz="0" w:space="0" w:color="auto"/>
          </w:divBdr>
        </w:div>
        <w:div w:id="1006177592">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1951022">
      <w:bodyDiv w:val="1"/>
      <w:marLeft w:val="0"/>
      <w:marRight w:val="0"/>
      <w:marTop w:val="0"/>
      <w:marBottom w:val="0"/>
      <w:divBdr>
        <w:top w:val="none" w:sz="0" w:space="0" w:color="auto"/>
        <w:left w:val="none" w:sz="0" w:space="0" w:color="auto"/>
        <w:bottom w:val="none" w:sz="0" w:space="0" w:color="auto"/>
        <w:right w:val="none" w:sz="0" w:space="0" w:color="auto"/>
      </w:divBdr>
      <w:divsChild>
        <w:div w:id="438646519">
          <w:marLeft w:val="0"/>
          <w:marRight w:val="0"/>
          <w:marTop w:val="0"/>
          <w:marBottom w:val="0"/>
          <w:divBdr>
            <w:top w:val="none" w:sz="0" w:space="0" w:color="auto"/>
            <w:left w:val="none" w:sz="0" w:space="0" w:color="auto"/>
            <w:bottom w:val="none" w:sz="0" w:space="0" w:color="auto"/>
            <w:right w:val="none" w:sz="0" w:space="0" w:color="auto"/>
          </w:divBdr>
        </w:div>
        <w:div w:id="1236554903">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3176699">
      <w:bodyDiv w:val="1"/>
      <w:marLeft w:val="0"/>
      <w:marRight w:val="0"/>
      <w:marTop w:val="0"/>
      <w:marBottom w:val="0"/>
      <w:divBdr>
        <w:top w:val="none" w:sz="0" w:space="0" w:color="auto"/>
        <w:left w:val="none" w:sz="0" w:space="0" w:color="auto"/>
        <w:bottom w:val="none" w:sz="0" w:space="0" w:color="auto"/>
        <w:right w:val="none" w:sz="0" w:space="0" w:color="auto"/>
      </w:divBdr>
      <w:divsChild>
        <w:div w:id="1999923005">
          <w:marLeft w:val="0"/>
          <w:marRight w:val="0"/>
          <w:marTop w:val="0"/>
          <w:marBottom w:val="0"/>
          <w:divBdr>
            <w:top w:val="none" w:sz="0" w:space="0" w:color="auto"/>
            <w:left w:val="none" w:sz="0" w:space="0" w:color="auto"/>
            <w:bottom w:val="none" w:sz="0" w:space="0" w:color="auto"/>
            <w:right w:val="none" w:sz="0" w:space="0" w:color="auto"/>
          </w:divBdr>
        </w:div>
        <w:div w:id="8800936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418906">
      <w:bodyDiv w:val="1"/>
      <w:marLeft w:val="0"/>
      <w:marRight w:val="0"/>
      <w:marTop w:val="0"/>
      <w:marBottom w:val="0"/>
      <w:divBdr>
        <w:top w:val="none" w:sz="0" w:space="0" w:color="auto"/>
        <w:left w:val="none" w:sz="0" w:space="0" w:color="auto"/>
        <w:bottom w:val="none" w:sz="0" w:space="0" w:color="auto"/>
        <w:right w:val="none" w:sz="0" w:space="0" w:color="auto"/>
      </w:divBdr>
      <w:divsChild>
        <w:div w:id="1227959963">
          <w:marLeft w:val="0"/>
          <w:marRight w:val="0"/>
          <w:marTop w:val="0"/>
          <w:marBottom w:val="0"/>
          <w:divBdr>
            <w:top w:val="none" w:sz="0" w:space="0" w:color="auto"/>
            <w:left w:val="none" w:sz="0" w:space="0" w:color="auto"/>
            <w:bottom w:val="none" w:sz="0" w:space="0" w:color="auto"/>
            <w:right w:val="none" w:sz="0" w:space="0" w:color="auto"/>
          </w:divBdr>
        </w:div>
        <w:div w:id="17750371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000747">
      <w:bodyDiv w:val="1"/>
      <w:marLeft w:val="0"/>
      <w:marRight w:val="0"/>
      <w:marTop w:val="0"/>
      <w:marBottom w:val="0"/>
      <w:divBdr>
        <w:top w:val="none" w:sz="0" w:space="0" w:color="auto"/>
        <w:left w:val="none" w:sz="0" w:space="0" w:color="auto"/>
        <w:bottom w:val="none" w:sz="0" w:space="0" w:color="auto"/>
        <w:right w:val="none" w:sz="0" w:space="0" w:color="auto"/>
      </w:divBdr>
      <w:divsChild>
        <w:div w:id="1457142081">
          <w:marLeft w:val="0"/>
          <w:marRight w:val="0"/>
          <w:marTop w:val="0"/>
          <w:marBottom w:val="0"/>
          <w:divBdr>
            <w:top w:val="none" w:sz="0" w:space="0" w:color="auto"/>
            <w:left w:val="none" w:sz="0" w:space="0" w:color="auto"/>
            <w:bottom w:val="none" w:sz="0" w:space="0" w:color="auto"/>
            <w:right w:val="none" w:sz="0" w:space="0" w:color="auto"/>
          </w:divBdr>
        </w:div>
        <w:div w:id="461339435">
          <w:marLeft w:val="0"/>
          <w:marRight w:val="0"/>
          <w:marTop w:val="0"/>
          <w:marBottom w:val="0"/>
          <w:divBdr>
            <w:top w:val="none" w:sz="0" w:space="0" w:color="auto"/>
            <w:left w:val="none" w:sz="0" w:space="0" w:color="auto"/>
            <w:bottom w:val="none" w:sz="0" w:space="0" w:color="auto"/>
            <w:right w:val="none" w:sz="0" w:space="0" w:color="auto"/>
          </w:divBdr>
        </w:div>
        <w:div w:id="1055396250">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29754235">
      <w:bodyDiv w:val="1"/>
      <w:marLeft w:val="0"/>
      <w:marRight w:val="0"/>
      <w:marTop w:val="0"/>
      <w:marBottom w:val="0"/>
      <w:divBdr>
        <w:top w:val="none" w:sz="0" w:space="0" w:color="auto"/>
        <w:left w:val="none" w:sz="0" w:space="0" w:color="auto"/>
        <w:bottom w:val="none" w:sz="0" w:space="0" w:color="auto"/>
        <w:right w:val="none" w:sz="0" w:space="0" w:color="auto"/>
      </w:divBdr>
      <w:divsChild>
        <w:div w:id="831028065">
          <w:marLeft w:val="0"/>
          <w:marRight w:val="0"/>
          <w:marTop w:val="0"/>
          <w:marBottom w:val="0"/>
          <w:divBdr>
            <w:top w:val="none" w:sz="0" w:space="0" w:color="auto"/>
            <w:left w:val="none" w:sz="0" w:space="0" w:color="auto"/>
            <w:bottom w:val="none" w:sz="0" w:space="0" w:color="auto"/>
            <w:right w:val="none" w:sz="0" w:space="0" w:color="auto"/>
          </w:divBdr>
        </w:div>
        <w:div w:id="185306033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17927850">
      <w:bodyDiv w:val="1"/>
      <w:marLeft w:val="0"/>
      <w:marRight w:val="0"/>
      <w:marTop w:val="0"/>
      <w:marBottom w:val="0"/>
      <w:divBdr>
        <w:top w:val="none" w:sz="0" w:space="0" w:color="auto"/>
        <w:left w:val="none" w:sz="0" w:space="0" w:color="auto"/>
        <w:bottom w:val="none" w:sz="0" w:space="0" w:color="auto"/>
        <w:right w:val="none" w:sz="0" w:space="0" w:color="auto"/>
      </w:divBdr>
      <w:divsChild>
        <w:div w:id="1523785148">
          <w:marLeft w:val="0"/>
          <w:marRight w:val="0"/>
          <w:marTop w:val="0"/>
          <w:marBottom w:val="0"/>
          <w:divBdr>
            <w:top w:val="none" w:sz="0" w:space="0" w:color="auto"/>
            <w:left w:val="none" w:sz="0" w:space="0" w:color="auto"/>
            <w:bottom w:val="none" w:sz="0" w:space="0" w:color="auto"/>
            <w:right w:val="none" w:sz="0" w:space="0" w:color="auto"/>
          </w:divBdr>
        </w:div>
        <w:div w:id="1164006476">
          <w:marLeft w:val="0"/>
          <w:marRight w:val="0"/>
          <w:marTop w:val="0"/>
          <w:marBottom w:val="0"/>
          <w:divBdr>
            <w:top w:val="none" w:sz="0" w:space="0" w:color="auto"/>
            <w:left w:val="none" w:sz="0" w:space="0" w:color="auto"/>
            <w:bottom w:val="none" w:sz="0" w:space="0" w:color="auto"/>
            <w:right w:val="none" w:sz="0" w:space="0" w:color="auto"/>
          </w:divBdr>
        </w:div>
        <w:div w:id="1991054330">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82936">
      <w:bodyDiv w:val="1"/>
      <w:marLeft w:val="0"/>
      <w:marRight w:val="0"/>
      <w:marTop w:val="0"/>
      <w:marBottom w:val="0"/>
      <w:divBdr>
        <w:top w:val="none" w:sz="0" w:space="0" w:color="auto"/>
        <w:left w:val="none" w:sz="0" w:space="0" w:color="auto"/>
        <w:bottom w:val="none" w:sz="0" w:space="0" w:color="auto"/>
        <w:right w:val="none" w:sz="0" w:space="0" w:color="auto"/>
      </w:divBdr>
      <w:divsChild>
        <w:div w:id="1835292505">
          <w:marLeft w:val="0"/>
          <w:marRight w:val="0"/>
          <w:marTop w:val="0"/>
          <w:marBottom w:val="0"/>
          <w:divBdr>
            <w:top w:val="none" w:sz="0" w:space="0" w:color="auto"/>
            <w:left w:val="none" w:sz="0" w:space="0" w:color="auto"/>
            <w:bottom w:val="none" w:sz="0" w:space="0" w:color="auto"/>
            <w:right w:val="none" w:sz="0" w:space="0" w:color="auto"/>
          </w:divBdr>
        </w:div>
        <w:div w:id="176388164">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8813445">
      <w:bodyDiv w:val="1"/>
      <w:marLeft w:val="0"/>
      <w:marRight w:val="0"/>
      <w:marTop w:val="0"/>
      <w:marBottom w:val="0"/>
      <w:divBdr>
        <w:top w:val="none" w:sz="0" w:space="0" w:color="auto"/>
        <w:left w:val="none" w:sz="0" w:space="0" w:color="auto"/>
        <w:bottom w:val="none" w:sz="0" w:space="0" w:color="auto"/>
        <w:right w:val="none" w:sz="0" w:space="0" w:color="auto"/>
      </w:divBdr>
      <w:divsChild>
        <w:div w:id="263001574">
          <w:marLeft w:val="0"/>
          <w:marRight w:val="0"/>
          <w:marTop w:val="0"/>
          <w:marBottom w:val="0"/>
          <w:divBdr>
            <w:top w:val="none" w:sz="0" w:space="0" w:color="auto"/>
            <w:left w:val="none" w:sz="0" w:space="0" w:color="auto"/>
            <w:bottom w:val="none" w:sz="0" w:space="0" w:color="auto"/>
            <w:right w:val="none" w:sz="0" w:space="0" w:color="auto"/>
          </w:divBdr>
        </w:div>
        <w:div w:id="832573958">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0365701">
      <w:bodyDiv w:val="1"/>
      <w:marLeft w:val="0"/>
      <w:marRight w:val="0"/>
      <w:marTop w:val="0"/>
      <w:marBottom w:val="0"/>
      <w:divBdr>
        <w:top w:val="none" w:sz="0" w:space="0" w:color="auto"/>
        <w:left w:val="none" w:sz="0" w:space="0" w:color="auto"/>
        <w:bottom w:val="none" w:sz="0" w:space="0" w:color="auto"/>
        <w:right w:val="none" w:sz="0" w:space="0" w:color="auto"/>
      </w:divBdr>
      <w:divsChild>
        <w:div w:id="1195264699">
          <w:marLeft w:val="0"/>
          <w:marRight w:val="0"/>
          <w:marTop w:val="0"/>
          <w:marBottom w:val="0"/>
          <w:divBdr>
            <w:top w:val="none" w:sz="0" w:space="0" w:color="auto"/>
            <w:left w:val="none" w:sz="0" w:space="0" w:color="auto"/>
            <w:bottom w:val="none" w:sz="0" w:space="0" w:color="auto"/>
            <w:right w:val="none" w:sz="0" w:space="0" w:color="auto"/>
          </w:divBdr>
        </w:div>
        <w:div w:id="23093625">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176913">
      <w:bodyDiv w:val="1"/>
      <w:marLeft w:val="0"/>
      <w:marRight w:val="0"/>
      <w:marTop w:val="0"/>
      <w:marBottom w:val="0"/>
      <w:divBdr>
        <w:top w:val="none" w:sz="0" w:space="0" w:color="auto"/>
        <w:left w:val="none" w:sz="0" w:space="0" w:color="auto"/>
        <w:bottom w:val="none" w:sz="0" w:space="0" w:color="auto"/>
        <w:right w:val="none" w:sz="0" w:space="0" w:color="auto"/>
      </w:divBdr>
      <w:divsChild>
        <w:div w:id="1496844093">
          <w:marLeft w:val="0"/>
          <w:marRight w:val="0"/>
          <w:marTop w:val="0"/>
          <w:marBottom w:val="0"/>
          <w:divBdr>
            <w:top w:val="none" w:sz="0" w:space="0" w:color="auto"/>
            <w:left w:val="none" w:sz="0" w:space="0" w:color="auto"/>
            <w:bottom w:val="none" w:sz="0" w:space="0" w:color="auto"/>
            <w:right w:val="none" w:sz="0" w:space="0" w:color="auto"/>
          </w:divBdr>
        </w:div>
        <w:div w:id="735133146">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C2629-ACA9-45D6-BB8B-106E9924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2020-12-22T06:50:00Z</dcterms:created>
  <dcterms:modified xsi:type="dcterms:W3CDTF">2020-12-22T06:50:00Z</dcterms:modified>
</cp:coreProperties>
</file>