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44638" w:rsidRPr="00E44638" w:rsidRDefault="00E44638" w:rsidP="00E44638">
      <w:pPr>
        <w:autoSpaceDE w:val="0"/>
        <w:autoSpaceDN w:val="0"/>
        <w:adjustRightInd w:val="0"/>
        <w:spacing w:after="0" w:line="240" w:lineRule="auto"/>
        <w:jc w:val="center"/>
        <w:rPr>
          <w:rFonts w:ascii="Times New Roman" w:hAnsi="Times New Roman" w:cs="Times New Roman"/>
          <w:sz w:val="44"/>
          <w:szCs w:val="44"/>
          <w:lang w:val="en-US"/>
        </w:rPr>
      </w:pPr>
      <w:r w:rsidRPr="00E44638">
        <w:rPr>
          <w:rFonts w:ascii="Times New Roman" w:hAnsi="Times New Roman" w:cs="Times New Roman"/>
          <w:b/>
          <w:bCs/>
          <w:sz w:val="44"/>
          <w:szCs w:val="44"/>
          <w:lang w:val="en-US"/>
        </w:rPr>
        <w:t>DIGITONIN 99% AR</w:t>
      </w:r>
    </w:p>
    <w:p w:rsidR="00EC03C5" w:rsidRPr="00E44638" w:rsidRDefault="00587231" w:rsidP="00E44638">
      <w:pPr>
        <w:autoSpaceDE w:val="0"/>
        <w:autoSpaceDN w:val="0"/>
        <w:adjustRightInd w:val="0"/>
        <w:spacing w:after="0" w:line="240" w:lineRule="auto"/>
        <w:jc w:val="center"/>
        <w:rPr>
          <w:rFonts w:ascii="Times New Roman" w:hAnsi="Times New Roman" w:cs="Times New Roman"/>
          <w:b/>
          <w:sz w:val="36"/>
          <w:szCs w:val="36"/>
          <w:lang w:val="en-US"/>
        </w:rPr>
      </w:pPr>
      <w:r w:rsidRPr="00E44638">
        <w:rPr>
          <w:rFonts w:ascii="Times New Roman" w:hAnsi="Times New Roman" w:cs="Times New Roman"/>
          <w:b/>
          <w:sz w:val="36"/>
          <w:szCs w:val="36"/>
        </w:rPr>
        <w:t xml:space="preserve">MSDS CAS: </w:t>
      </w:r>
      <w:r w:rsidR="00E44638" w:rsidRPr="00E44638">
        <w:rPr>
          <w:rFonts w:ascii="Times New Roman" w:hAnsi="Times New Roman" w:cs="Times New Roman"/>
          <w:b/>
          <w:sz w:val="36"/>
          <w:szCs w:val="36"/>
          <w:lang w:val="en-US"/>
        </w:rPr>
        <w:t>11024-24-1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2A28F7" w:rsidRPr="002A28F7" w:rsidRDefault="002A28F7" w:rsidP="002A28F7">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14735B"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44638">
        <w:rPr>
          <w:rFonts w:ascii="Times New Roman" w:hAnsi="Times New Roman" w:cs="Times New Roman"/>
          <w:b/>
          <w:bCs/>
          <w:sz w:val="24"/>
          <w:szCs w:val="16"/>
          <w:lang w:val="en-US"/>
        </w:rPr>
        <w:t>DIGITONIN</w:t>
      </w:r>
      <w:r w:rsidR="00E44638" w:rsidRPr="00E44638">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44638">
        <w:rPr>
          <w:rFonts w:ascii="Times New Roman" w:hAnsi="Times New Roman" w:cs="Times New Roman"/>
          <w:b/>
          <w:sz w:val="24"/>
          <w:szCs w:val="16"/>
          <w:lang w:val="en-US"/>
        </w:rPr>
        <w:t>11024-24-1</w:t>
      </w:r>
    </w:p>
    <w:p w:rsidR="0014735B" w:rsidRDefault="00421339" w:rsidP="00E44638">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44638" w:rsidRPr="00E44638">
        <w:rPr>
          <w:rFonts w:ascii="Times New Roman" w:hAnsi="Times New Roman" w:cs="Times New Roman"/>
          <w:b/>
          <w:sz w:val="24"/>
        </w:rPr>
        <w:t>Not Available.</w:t>
      </w:r>
    </w:p>
    <w:p w:rsidR="00DB5719" w:rsidRPr="00394CA6" w:rsidRDefault="00DB5719" w:rsidP="0014735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proofErr w:type="spellStart"/>
      <w:r w:rsidR="00E44638">
        <w:rPr>
          <w:rFonts w:ascii="Times New Roman" w:hAnsi="Times New Roman" w:cs="Times New Roman"/>
          <w:b/>
          <w:bCs/>
          <w:sz w:val="24"/>
          <w:szCs w:val="16"/>
          <w:lang w:val="en-US"/>
        </w:rPr>
        <w:t>Digitonin</w:t>
      </w:r>
      <w:proofErr w:type="spellEnd"/>
      <w:r w:rsidR="00E44638" w:rsidRPr="00E44638">
        <w:rPr>
          <w:rFonts w:ascii="Times New Roman" w:hAnsi="Times New Roman" w:cs="Times New Roman"/>
          <w:b/>
          <w:bCs/>
          <w:sz w:val="24"/>
          <w:szCs w:val="16"/>
          <w:lang w:val="en-US"/>
        </w:rPr>
        <w:t xml:space="preserve"> AR</w:t>
      </w:r>
    </w:p>
    <w:p w:rsidR="00C84005" w:rsidRDefault="00421339" w:rsidP="00C8400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E44638" w:rsidRPr="00E44638">
        <w:rPr>
          <w:rFonts w:ascii="Times New Roman" w:hAnsi="Times New Roman" w:cs="Times New Roman"/>
          <w:b/>
          <w:sz w:val="24"/>
        </w:rPr>
        <w:t>C</w:t>
      </w:r>
      <w:r w:rsidR="00E44638" w:rsidRPr="00E44638">
        <w:rPr>
          <w:rFonts w:ascii="Times New Roman" w:hAnsi="Times New Roman" w:cs="Times New Roman"/>
          <w:b/>
          <w:sz w:val="24"/>
          <w:vertAlign w:val="subscript"/>
        </w:rPr>
        <w:t>56</w:t>
      </w:r>
      <w:r w:rsidR="00E44638" w:rsidRPr="00E44638">
        <w:rPr>
          <w:rFonts w:ascii="Times New Roman" w:hAnsi="Times New Roman" w:cs="Times New Roman"/>
          <w:b/>
          <w:sz w:val="24"/>
        </w:rPr>
        <w:t>H</w:t>
      </w:r>
      <w:r w:rsidR="00E44638" w:rsidRPr="00E44638">
        <w:rPr>
          <w:rFonts w:ascii="Times New Roman" w:hAnsi="Times New Roman" w:cs="Times New Roman"/>
          <w:b/>
          <w:sz w:val="24"/>
          <w:vertAlign w:val="subscript"/>
        </w:rPr>
        <w:t>92</w:t>
      </w:r>
      <w:r w:rsidR="00E44638" w:rsidRPr="00E44638">
        <w:rPr>
          <w:rFonts w:ascii="Times New Roman" w:hAnsi="Times New Roman" w:cs="Times New Roman"/>
          <w:b/>
          <w:sz w:val="24"/>
        </w:rPr>
        <w:t>O</w:t>
      </w:r>
      <w:r w:rsidR="00E44638" w:rsidRPr="00E44638">
        <w:rPr>
          <w:rFonts w:ascii="Times New Roman" w:hAnsi="Times New Roman" w:cs="Times New Roman"/>
          <w:b/>
          <w:sz w:val="24"/>
          <w:vertAlign w:val="subscript"/>
        </w:rPr>
        <w:t>29</w:t>
      </w:r>
    </w:p>
    <w:p w:rsidR="00351695" w:rsidRDefault="00351695" w:rsidP="0014735B">
      <w:pPr>
        <w:pStyle w:val="NoSpacing"/>
      </w:pPr>
    </w:p>
    <w:p w:rsidR="00E44638" w:rsidRPr="00E44638" w:rsidRDefault="00E44638" w:rsidP="00E4463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734F3" w:rsidRPr="003D1E16" w:rsidRDefault="00C734F3" w:rsidP="00C734F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734F3" w:rsidRPr="003D1E16" w:rsidRDefault="00C734F3" w:rsidP="00C734F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AE2F4A">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734F3" w:rsidRPr="003D1E16" w:rsidRDefault="00AE2F4A" w:rsidP="00C734F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C734F3" w:rsidRPr="003D1E16">
        <w:rPr>
          <w:rFonts w:ascii="Times New Roman" w:hAnsi="Times New Roman" w:cs="Times New Roman"/>
          <w:b/>
          <w:bCs/>
          <w:sz w:val="28"/>
          <w:szCs w:val="28"/>
        </w:rPr>
        <w:t>Navghar</w:t>
      </w:r>
      <w:proofErr w:type="spellEnd"/>
      <w:r w:rsidR="00C734F3" w:rsidRPr="003D1E16">
        <w:rPr>
          <w:rFonts w:ascii="Times New Roman" w:hAnsi="Times New Roman" w:cs="Times New Roman"/>
          <w:b/>
          <w:bCs/>
          <w:sz w:val="28"/>
          <w:szCs w:val="28"/>
        </w:rPr>
        <w:t xml:space="preserve">, </w:t>
      </w:r>
      <w:proofErr w:type="spellStart"/>
      <w:r w:rsidR="00C734F3" w:rsidRPr="003D1E16">
        <w:rPr>
          <w:rFonts w:ascii="Times New Roman" w:hAnsi="Times New Roman" w:cs="Times New Roman"/>
          <w:b/>
          <w:bCs/>
          <w:sz w:val="28"/>
          <w:szCs w:val="28"/>
        </w:rPr>
        <w:t>Vasai</w:t>
      </w:r>
      <w:proofErr w:type="spellEnd"/>
      <w:r w:rsidR="00C734F3" w:rsidRPr="003D1E16">
        <w:rPr>
          <w:rFonts w:ascii="Times New Roman" w:hAnsi="Times New Roman" w:cs="Times New Roman"/>
          <w:b/>
          <w:bCs/>
          <w:sz w:val="28"/>
          <w:szCs w:val="28"/>
        </w:rPr>
        <w:t xml:space="preserve"> (East).</w:t>
      </w:r>
      <w:proofErr w:type="gramEnd"/>
      <w:r w:rsidR="00C734F3" w:rsidRPr="003D1E16">
        <w:rPr>
          <w:rFonts w:ascii="Times New Roman" w:hAnsi="Times New Roman" w:cs="Times New Roman"/>
          <w:b/>
          <w:bCs/>
          <w:sz w:val="28"/>
          <w:szCs w:val="28"/>
        </w:rPr>
        <w:t xml:space="preserve"> </w:t>
      </w:r>
      <w:proofErr w:type="spellStart"/>
      <w:r w:rsidR="00C734F3">
        <w:rPr>
          <w:rFonts w:ascii="Times New Roman" w:hAnsi="Times New Roman" w:cs="Times New Roman"/>
          <w:b/>
          <w:bCs/>
          <w:sz w:val="28"/>
          <w:szCs w:val="28"/>
        </w:rPr>
        <w:t>Palghar</w:t>
      </w:r>
      <w:proofErr w:type="spellEnd"/>
      <w:r w:rsidR="00C734F3" w:rsidRPr="003D1E16">
        <w:rPr>
          <w:rFonts w:ascii="Times New Roman" w:hAnsi="Times New Roman" w:cs="Times New Roman"/>
          <w:b/>
          <w:bCs/>
          <w:sz w:val="28"/>
          <w:szCs w:val="28"/>
        </w:rPr>
        <w:t> - 401 210.</w:t>
      </w:r>
    </w:p>
    <w:p w:rsidR="00C734F3" w:rsidRDefault="00C734F3" w:rsidP="00C734F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AE2F4A">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C734F3" w:rsidRDefault="00AE2F4A" w:rsidP="00C734F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734F3">
        <w:rPr>
          <w:rFonts w:ascii="Times New Roman" w:hAnsi="Times New Roman" w:cs="Times New Roman"/>
          <w:b/>
          <w:bCs/>
          <w:sz w:val="28"/>
          <w:szCs w:val="28"/>
          <w:shd w:val="clear" w:color="auto" w:fill="FFFFFF"/>
        </w:rPr>
        <w:t>Tel: 91-250-2390989</w:t>
      </w:r>
    </w:p>
    <w:p w:rsidR="00C734F3" w:rsidRPr="003D1E16" w:rsidRDefault="00AE2F4A" w:rsidP="00C734F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734F3">
        <w:rPr>
          <w:rFonts w:ascii="Times New Roman" w:hAnsi="Times New Roman" w:cs="Times New Roman"/>
          <w:b/>
          <w:bCs/>
          <w:sz w:val="28"/>
          <w:szCs w:val="28"/>
          <w:shd w:val="clear" w:color="auto" w:fill="FFFFFF"/>
        </w:rPr>
        <w:t>Tel/Fax:  91-250-2390032</w:t>
      </w:r>
    </w:p>
    <w:p w:rsidR="002A28F7" w:rsidRPr="002A28F7" w:rsidRDefault="002A28F7" w:rsidP="002A28F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EE7FEC" w:rsidRDefault="00EE7FEC" w:rsidP="00EE7FEC">
      <w:pPr>
        <w:pStyle w:val="NoSpacing"/>
      </w:pPr>
    </w:p>
    <w:p w:rsidR="00E44638" w:rsidRPr="00E44638" w:rsidRDefault="00E44638" w:rsidP="00E4463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600"/>
        <w:gridCol w:w="3520"/>
      </w:tblGrid>
      <w:tr w:rsidR="008F176C" w:rsidRPr="00F829BC" w:rsidTr="0014735B">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14735B">
        <w:trPr>
          <w:trHeight w:val="285"/>
        </w:trPr>
        <w:tc>
          <w:tcPr>
            <w:tcW w:w="3847" w:type="dxa"/>
          </w:tcPr>
          <w:p w:rsidR="008F176C" w:rsidRPr="0014735B" w:rsidRDefault="00E44638" w:rsidP="002A28F7">
            <w:pPr>
              <w:autoSpaceDE w:val="0"/>
              <w:autoSpaceDN w:val="0"/>
              <w:adjustRightInd w:val="0"/>
              <w:rPr>
                <w:rFonts w:ascii="Times New Roman" w:hAnsi="Times New Roman" w:cs="Times New Roman"/>
                <w:b/>
                <w:sz w:val="20"/>
                <w:szCs w:val="20"/>
                <w:lang w:val="en-US"/>
              </w:rPr>
            </w:pPr>
            <w:proofErr w:type="spellStart"/>
            <w:r>
              <w:rPr>
                <w:rFonts w:ascii="Times New Roman" w:hAnsi="Times New Roman" w:cs="Times New Roman"/>
                <w:b/>
                <w:bCs/>
                <w:sz w:val="24"/>
                <w:szCs w:val="16"/>
                <w:lang w:val="en-US"/>
              </w:rPr>
              <w:t>Digitonin</w:t>
            </w:r>
            <w:proofErr w:type="spellEnd"/>
            <w:r w:rsidRPr="00E44638">
              <w:rPr>
                <w:rFonts w:ascii="Times New Roman" w:hAnsi="Times New Roman" w:cs="Times New Roman"/>
                <w:b/>
                <w:bCs/>
                <w:sz w:val="24"/>
                <w:szCs w:val="16"/>
                <w:lang w:val="en-US"/>
              </w:rPr>
              <w:t xml:space="preserve"> AR</w:t>
            </w:r>
          </w:p>
        </w:tc>
        <w:tc>
          <w:tcPr>
            <w:tcW w:w="3600" w:type="dxa"/>
          </w:tcPr>
          <w:p w:rsidR="008F176C" w:rsidRPr="00F829BC" w:rsidRDefault="00E44638"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16"/>
                <w:lang w:val="en-US"/>
              </w:rPr>
              <w:t>11024-24-1</w:t>
            </w:r>
          </w:p>
        </w:tc>
        <w:tc>
          <w:tcPr>
            <w:tcW w:w="3520" w:type="dxa"/>
          </w:tcPr>
          <w:p w:rsidR="008F176C" w:rsidRPr="00F829BC" w:rsidRDefault="00AE2F4A"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14735B" w:rsidRDefault="0014735B" w:rsidP="00F839FC">
      <w:pPr>
        <w:pStyle w:val="NoSpacing"/>
      </w:pPr>
    </w:p>
    <w:p w:rsidR="00E44638" w:rsidRPr="00E44638" w:rsidRDefault="00E44638" w:rsidP="00E44638">
      <w:pPr>
        <w:pStyle w:val="NoSpacing"/>
      </w:pPr>
    </w:p>
    <w:p w:rsidR="0014735B" w:rsidRDefault="00BC3D71" w:rsidP="00190E64">
      <w:pPr>
        <w:autoSpaceDE w:val="0"/>
        <w:autoSpaceDN w:val="0"/>
        <w:adjustRightInd w:val="0"/>
        <w:spacing w:after="0" w:line="240" w:lineRule="auto"/>
      </w:pPr>
      <w:r w:rsidRPr="00F37AF7">
        <w:rPr>
          <w:rFonts w:ascii="Times New Roman" w:hAnsi="Times New Roman" w:cs="Times New Roman"/>
          <w:b/>
          <w:sz w:val="28"/>
          <w:szCs w:val="24"/>
          <w:u w:val="single"/>
          <w:shd w:val="clear" w:color="auto" w:fill="FFFFFF"/>
        </w:rPr>
        <w:t xml:space="preserve">Toxicological Data on </w:t>
      </w:r>
      <w:proofErr w:type="spellStart"/>
      <w:r w:rsidRPr="00F37AF7">
        <w:rPr>
          <w:rFonts w:ascii="Times New Roman" w:hAnsi="Times New Roman" w:cs="Times New Roman"/>
          <w:b/>
          <w:sz w:val="28"/>
          <w:szCs w:val="24"/>
          <w:u w:val="single"/>
          <w:shd w:val="clear" w:color="auto" w:fill="FFFFFF"/>
        </w:rPr>
        <w:t>Ingredients:</w:t>
      </w:r>
      <w:r w:rsidR="00E44638" w:rsidRPr="00E44638">
        <w:rPr>
          <w:rFonts w:ascii="Times New Roman" w:hAnsi="Times New Roman" w:cs="Times New Roman"/>
          <w:b/>
          <w:sz w:val="24"/>
        </w:rPr>
        <w:t>Digitonin</w:t>
      </w:r>
      <w:proofErr w:type="spellEnd"/>
      <w:r w:rsidR="00E44638" w:rsidRPr="00E44638">
        <w:rPr>
          <w:rFonts w:ascii="Times New Roman" w:hAnsi="Times New Roman" w:cs="Times New Roman"/>
          <w:b/>
          <w:sz w:val="24"/>
        </w:rPr>
        <w:t>: ORAL (LD50): Acute: 51 mg/kg [Rat].</w:t>
      </w:r>
    </w:p>
    <w:p w:rsidR="00E44638" w:rsidRPr="00C84005" w:rsidRDefault="00E44638" w:rsidP="00190E64">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CE3B5F">
              <w:rPr>
                <w:color w:val="auto"/>
                <w:sz w:val="44"/>
              </w:rPr>
              <w:lastRenderedPageBreak/>
              <w:t>Section 3: Hazards Identification</w:t>
            </w:r>
          </w:p>
        </w:tc>
      </w:tr>
    </w:tbl>
    <w:p w:rsidR="00394CA6" w:rsidRPr="00C84005" w:rsidRDefault="00394CA6" w:rsidP="00C84005">
      <w:pPr>
        <w:pStyle w:val="NoSpacing"/>
      </w:pPr>
    </w:p>
    <w:p w:rsidR="00EE7FEC" w:rsidRPr="00EE7FEC" w:rsidRDefault="00EE7FEC" w:rsidP="00EE7FE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E44638" w:rsidRPr="00E44638" w:rsidRDefault="00E44638" w:rsidP="00E44638">
      <w:pPr>
        <w:spacing w:after="0" w:line="240" w:lineRule="auto"/>
        <w:rPr>
          <w:rFonts w:ascii="Times New Roman" w:eastAsia="Times New Roman" w:hAnsi="Times New Roman" w:cs="Times New Roman"/>
          <w:b/>
          <w:sz w:val="24"/>
          <w:szCs w:val="25"/>
          <w:lang w:val="en-US" w:eastAsia="en-US"/>
        </w:rPr>
      </w:pPr>
      <w:r w:rsidRPr="00E44638">
        <w:rPr>
          <w:rFonts w:ascii="Times New Roman" w:eastAsia="Times New Roman" w:hAnsi="Times New Roman" w:cs="Times New Roman"/>
          <w:b/>
          <w:sz w:val="24"/>
          <w:szCs w:val="25"/>
          <w:lang w:val="en-US" w:eastAsia="en-US"/>
        </w:rPr>
        <w:t>Very hazardous in case of ingestion. Hazardous in case of skin contact (irritant), of eye contact (irritant), of inhalation. Slightly hazardous in case of skin contact (</w:t>
      </w:r>
      <w:proofErr w:type="spellStart"/>
      <w:r w:rsidRPr="00E44638">
        <w:rPr>
          <w:rFonts w:ascii="Times New Roman" w:eastAsia="Times New Roman" w:hAnsi="Times New Roman" w:cs="Times New Roman"/>
          <w:b/>
          <w:sz w:val="24"/>
          <w:szCs w:val="25"/>
          <w:lang w:val="en-US" w:eastAsia="en-US"/>
        </w:rPr>
        <w:t>permeator</w:t>
      </w:r>
      <w:proofErr w:type="spellEnd"/>
      <w:r w:rsidRPr="00E44638">
        <w:rPr>
          <w:rFonts w:ascii="Times New Roman" w:eastAsia="Times New Roman" w:hAnsi="Times New Roman" w:cs="Times New Roman"/>
          <w:b/>
          <w:sz w:val="24"/>
          <w:szCs w:val="25"/>
          <w:lang w:val="en-US" w:eastAsia="en-US"/>
        </w:rPr>
        <w:t>). Severe over-exposure can result in death.</w:t>
      </w:r>
    </w:p>
    <w:p w:rsidR="00E72E7E" w:rsidRPr="00E44638" w:rsidRDefault="00E72E7E" w:rsidP="00E4463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44638" w:rsidRPr="00E44638" w:rsidRDefault="00E44638" w:rsidP="00E44638">
      <w:pPr>
        <w:spacing w:after="0" w:line="240" w:lineRule="auto"/>
        <w:rPr>
          <w:rFonts w:ascii="Arial" w:eastAsia="Times New Roman" w:hAnsi="Arial" w:cs="Arial"/>
          <w:sz w:val="25"/>
          <w:szCs w:val="25"/>
          <w:lang w:val="en-US" w:eastAsia="en-US"/>
        </w:rPr>
      </w:pPr>
      <w:r w:rsidRPr="00E44638">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exposure to a highly toxic material may produce general deterioration of health by an accumulation in one or many human organs</w:t>
      </w:r>
      <w:r w:rsidRPr="00E44638">
        <w:rPr>
          <w:rFonts w:ascii="Times New Roman" w:eastAsia="Times New Roman" w:hAnsi="Times New Roman" w:cs="Times New Roman"/>
          <w:sz w:val="24"/>
          <w:szCs w:val="25"/>
          <w:lang w:val="en-US" w:eastAsia="en-US"/>
        </w:rPr>
        <w:t>.</w:t>
      </w:r>
    </w:p>
    <w:p w:rsidR="008D2895" w:rsidRDefault="008D2895" w:rsidP="00EE7FEC">
      <w:pPr>
        <w:pStyle w:val="NoSpacing"/>
      </w:pPr>
    </w:p>
    <w:p w:rsidR="00EE7FEC" w:rsidRPr="00EE7FEC" w:rsidRDefault="00EE7FEC" w:rsidP="00EE7F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10515">
              <w:rPr>
                <w:color w:val="auto"/>
                <w:sz w:val="44"/>
              </w:rPr>
              <w:t>Section 4: First Aid Measures</w:t>
            </w:r>
          </w:p>
        </w:tc>
      </w:tr>
    </w:tbl>
    <w:p w:rsidR="008D2895" w:rsidRDefault="008D2895" w:rsidP="00CF4518">
      <w:pPr>
        <w:pStyle w:val="NoSpacing"/>
      </w:pPr>
    </w:p>
    <w:p w:rsidR="003217F6" w:rsidRPr="00F819E2" w:rsidRDefault="00C53953" w:rsidP="008B767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20A2E" w:rsidRPr="00820A2E">
        <w:rPr>
          <w:rFonts w:ascii="Times New Roman" w:hAnsi="Times New Roman" w:cs="Times New Roman"/>
          <w:b/>
          <w:sz w:val="24"/>
        </w:rPr>
        <w:t>Check for and remove any contact lenses. Do not use an eye ointment. Seek medical attention.</w:t>
      </w:r>
    </w:p>
    <w:p w:rsidR="00820A2E" w:rsidRPr="00F819E2" w:rsidRDefault="00820A2E" w:rsidP="00F819E2">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F819E2" w:rsidRPr="00F819E2" w:rsidRDefault="00F819E2" w:rsidP="00F819E2">
      <w:pPr>
        <w:spacing w:after="0" w:line="240" w:lineRule="auto"/>
        <w:rPr>
          <w:rFonts w:ascii="Times New Roman" w:eastAsia="Times New Roman" w:hAnsi="Times New Roman" w:cs="Times New Roman"/>
          <w:b/>
          <w:sz w:val="24"/>
          <w:szCs w:val="25"/>
          <w:lang w:val="en-US" w:eastAsia="en-US"/>
        </w:rPr>
      </w:pPr>
      <w:r w:rsidRPr="00F819E2">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03645C" w:rsidRPr="00F819E2" w:rsidRDefault="0003645C" w:rsidP="00F819E2">
      <w:pPr>
        <w:pStyle w:val="NoSpacing"/>
      </w:pPr>
    </w:p>
    <w:p w:rsidR="00F819E2" w:rsidRPr="00F819E2" w:rsidRDefault="00C53953" w:rsidP="00F819E2">
      <w:pPr>
        <w:pStyle w:val="NoSpacing"/>
        <w:rPr>
          <w:rFonts w:ascii="Times New Roman" w:hAnsi="Times New Roman" w:cs="Times New Roman"/>
          <w:b/>
          <w:sz w:val="28"/>
          <w:szCs w:val="24"/>
          <w:u w:val="single"/>
        </w:rPr>
      </w:pPr>
      <w:r w:rsidRPr="00F819E2">
        <w:rPr>
          <w:rFonts w:ascii="Times New Roman" w:hAnsi="Times New Roman" w:cs="Times New Roman"/>
          <w:b/>
          <w:sz w:val="28"/>
          <w:szCs w:val="24"/>
          <w:u w:val="single"/>
        </w:rPr>
        <w:t>Serious Skin Contact:</w:t>
      </w:r>
    </w:p>
    <w:p w:rsidR="00F819E2" w:rsidRPr="00F819E2" w:rsidRDefault="00F819E2" w:rsidP="00F819E2">
      <w:pPr>
        <w:pStyle w:val="NoSpacing"/>
        <w:rPr>
          <w:rFonts w:ascii="Times New Roman" w:eastAsia="Times New Roman" w:hAnsi="Times New Roman" w:cs="Times New Roman"/>
          <w:b/>
          <w:sz w:val="24"/>
          <w:szCs w:val="24"/>
          <w:lang w:val="en-US" w:eastAsia="en-US"/>
        </w:rPr>
      </w:pPr>
      <w:r w:rsidRPr="00F819E2">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4378B2" w:rsidRPr="00F819E2" w:rsidRDefault="004378B2" w:rsidP="00F819E2">
      <w:pPr>
        <w:pStyle w:val="NoSpacing"/>
      </w:pPr>
    </w:p>
    <w:p w:rsidR="003217F6" w:rsidRPr="00F819E2" w:rsidRDefault="00F841D9" w:rsidP="008B7679">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F819E2" w:rsidRPr="00F819E2">
        <w:rPr>
          <w:rFonts w:ascii="Times New Roman" w:hAnsi="Times New Roman" w:cs="Times New Roman"/>
          <w:b/>
          <w:sz w:val="24"/>
        </w:rPr>
        <w:t>Allow the victim to rest in a well ventilated area. Seek immediate medical attention.</w:t>
      </w:r>
    </w:p>
    <w:p w:rsidR="00F819E2" w:rsidRPr="00F819E2" w:rsidRDefault="00F819E2" w:rsidP="00F819E2">
      <w:pPr>
        <w:pStyle w:val="NoSpacing"/>
      </w:pPr>
    </w:p>
    <w:p w:rsidR="00F819E2" w:rsidRPr="00F819E2" w:rsidRDefault="00C53953" w:rsidP="00F819E2">
      <w:pPr>
        <w:pStyle w:val="NoSpacing"/>
        <w:rPr>
          <w:rFonts w:ascii="Times New Roman" w:hAnsi="Times New Roman" w:cs="Times New Roman"/>
          <w:b/>
          <w:sz w:val="28"/>
          <w:szCs w:val="24"/>
          <w:u w:val="single"/>
        </w:rPr>
      </w:pPr>
      <w:r w:rsidRPr="00F819E2">
        <w:rPr>
          <w:rFonts w:ascii="Times New Roman" w:hAnsi="Times New Roman" w:cs="Times New Roman"/>
          <w:b/>
          <w:sz w:val="28"/>
          <w:szCs w:val="24"/>
          <w:u w:val="single"/>
        </w:rPr>
        <w:t xml:space="preserve">Serious Inhalation: </w:t>
      </w:r>
    </w:p>
    <w:p w:rsidR="00F819E2" w:rsidRPr="00F819E2" w:rsidRDefault="00F819E2" w:rsidP="00F819E2">
      <w:pPr>
        <w:pStyle w:val="NoSpacing"/>
        <w:rPr>
          <w:rFonts w:ascii="Times New Roman" w:eastAsia="Times New Roman" w:hAnsi="Times New Roman" w:cs="Times New Roman"/>
          <w:b/>
          <w:sz w:val="24"/>
          <w:szCs w:val="24"/>
          <w:lang w:val="en-US" w:eastAsia="en-US"/>
        </w:rPr>
      </w:pPr>
      <w:r w:rsidRPr="00F819E2">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410515" w:rsidRPr="00F819E2" w:rsidRDefault="00410515" w:rsidP="00F819E2">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F819E2" w:rsidRPr="00F819E2" w:rsidRDefault="00F819E2" w:rsidP="00F819E2">
      <w:pPr>
        <w:spacing w:after="0" w:line="240" w:lineRule="auto"/>
        <w:rPr>
          <w:rFonts w:ascii="Times New Roman" w:eastAsia="Times New Roman" w:hAnsi="Times New Roman" w:cs="Times New Roman"/>
          <w:b/>
          <w:sz w:val="24"/>
          <w:szCs w:val="25"/>
          <w:lang w:val="en-US" w:eastAsia="en-US"/>
        </w:rPr>
      </w:pPr>
      <w:r w:rsidRPr="00F819E2">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F819E2" w:rsidRDefault="00D830D4" w:rsidP="00F819E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83CD2">
              <w:rPr>
                <w:color w:val="auto"/>
                <w:sz w:val="44"/>
              </w:rPr>
              <w:lastRenderedPageBreak/>
              <w:t>Section 5: Fire and Explosion Data</w:t>
            </w:r>
          </w:p>
        </w:tc>
      </w:tr>
    </w:tbl>
    <w:p w:rsidR="007223BE" w:rsidRDefault="007223BE" w:rsidP="00A501CB">
      <w:pPr>
        <w:pStyle w:val="NoSpacing"/>
      </w:pPr>
    </w:p>
    <w:p w:rsidR="00A501CB" w:rsidRPr="00A501CB" w:rsidRDefault="00A501CB" w:rsidP="00A501CB">
      <w:pPr>
        <w:pStyle w:val="NoSpacing"/>
      </w:pPr>
    </w:p>
    <w:p w:rsidR="005B10F1" w:rsidRPr="00A83CD2" w:rsidRDefault="00C53953" w:rsidP="005B10F1">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83CD2" w:rsidRPr="00A83CD2">
        <w:rPr>
          <w:rFonts w:ascii="Times New Roman" w:hAnsi="Times New Roman" w:cs="Times New Roman"/>
          <w:b/>
          <w:sz w:val="24"/>
          <w:szCs w:val="20"/>
          <w:lang w:val="en-US"/>
        </w:rPr>
        <w:t>May be combustible at high temperature.</w:t>
      </w:r>
    </w:p>
    <w:p w:rsidR="006871C5" w:rsidRPr="00A83CD2" w:rsidRDefault="006871C5" w:rsidP="00040BE4">
      <w:pPr>
        <w:pStyle w:val="NoSpacing"/>
      </w:pPr>
    </w:p>
    <w:p w:rsidR="00256F74" w:rsidRPr="00410515" w:rsidRDefault="00C53953" w:rsidP="00410515">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40BE4" w:rsidRPr="00040BE4">
        <w:rPr>
          <w:rFonts w:ascii="Times New Roman" w:hAnsi="Times New Roman" w:cs="Times New Roman"/>
          <w:b/>
          <w:sz w:val="24"/>
          <w:szCs w:val="20"/>
          <w:lang w:val="en-US"/>
        </w:rPr>
        <w:t>Not available.</w:t>
      </w:r>
    </w:p>
    <w:p w:rsidR="00641D96" w:rsidRPr="00256F74" w:rsidRDefault="00641D96" w:rsidP="00256F74">
      <w:pPr>
        <w:pStyle w:val="NoSpacing"/>
      </w:pPr>
    </w:p>
    <w:p w:rsidR="00B20653" w:rsidRDefault="00C53953" w:rsidP="00040BE4">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40BE4" w:rsidRPr="00040BE4">
        <w:rPr>
          <w:rFonts w:ascii="Times New Roman" w:hAnsi="Times New Roman" w:cs="Times New Roman"/>
          <w:b/>
          <w:sz w:val="24"/>
          <w:szCs w:val="20"/>
          <w:lang w:val="en-US"/>
        </w:rPr>
        <w:t>Not available.</w:t>
      </w:r>
    </w:p>
    <w:p w:rsidR="00040BE4" w:rsidRDefault="00040BE4" w:rsidP="00040BE4">
      <w:pPr>
        <w:pStyle w:val="NoSpacing"/>
        <w:rPr>
          <w:lang w:val="en-US"/>
        </w:rPr>
      </w:pPr>
    </w:p>
    <w:p w:rsidR="00E46DCD" w:rsidRDefault="0031643A" w:rsidP="00E46DC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40BE4" w:rsidRPr="00040BE4">
        <w:rPr>
          <w:rFonts w:ascii="Times New Roman" w:hAnsi="Times New Roman" w:cs="Times New Roman"/>
          <w:b/>
          <w:sz w:val="24"/>
          <w:szCs w:val="20"/>
          <w:lang w:val="en-US"/>
        </w:rPr>
        <w:t>Not available.</w:t>
      </w:r>
    </w:p>
    <w:p w:rsidR="00DD56A5" w:rsidRPr="00B20653" w:rsidRDefault="00DD56A5" w:rsidP="00E46DCD">
      <w:pPr>
        <w:autoSpaceDE w:val="0"/>
        <w:autoSpaceDN w:val="0"/>
        <w:adjustRightInd w:val="0"/>
        <w:spacing w:after="0" w:line="240" w:lineRule="auto"/>
      </w:pPr>
    </w:p>
    <w:p w:rsidR="00E46DCD" w:rsidRPr="00E46DCD" w:rsidRDefault="00C53953" w:rsidP="00E46DCD">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E46DCD" w:rsidRPr="00E46DCD">
        <w:rPr>
          <w:rFonts w:ascii="Times New Roman" w:hAnsi="Times New Roman" w:cs="Times New Roman"/>
          <w:b/>
          <w:sz w:val="24"/>
          <w:szCs w:val="20"/>
          <w:lang w:val="en-US"/>
        </w:rPr>
        <w:t>These products are carbon oxides (CO, CO2).</w:t>
      </w:r>
    </w:p>
    <w:p w:rsidR="002A0906" w:rsidRPr="005B10F1" w:rsidRDefault="002A0906" w:rsidP="005B10F1">
      <w:pPr>
        <w:pStyle w:val="NoSpacing"/>
      </w:pPr>
    </w:p>
    <w:p w:rsidR="003A213E" w:rsidRDefault="00C53953" w:rsidP="00A501CB">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A501CB" w:rsidRPr="00040BE4">
        <w:rPr>
          <w:rFonts w:ascii="Times New Roman" w:hAnsi="Times New Roman" w:cs="Times New Roman"/>
          <w:b/>
          <w:sz w:val="24"/>
          <w:szCs w:val="20"/>
          <w:lang w:val="en-US"/>
        </w:rPr>
        <w:t>Not available.</w:t>
      </w:r>
    </w:p>
    <w:p w:rsidR="00A501CB" w:rsidRPr="00B20653" w:rsidRDefault="00A501CB" w:rsidP="00A501C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 xml:space="preserve">Risks of explosion of the product in presence of mechanical impact: Not available. </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Risks of explosion of the product in presence of static discharge: Not available.</w:t>
      </w:r>
    </w:p>
    <w:p w:rsidR="000751E3" w:rsidRPr="00A501CB" w:rsidRDefault="000751E3" w:rsidP="00A501CB">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 xml:space="preserve">SMALL FIRE: Use DRY chemical powder. </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LARGE FIRE: Use water spray, fog or foam. Do not use water jet.</w:t>
      </w:r>
    </w:p>
    <w:p w:rsidR="00A34C24" w:rsidRPr="00A501CB" w:rsidRDefault="00A34C24" w:rsidP="00A501CB">
      <w:pPr>
        <w:pStyle w:val="NoSpacing"/>
      </w:pPr>
    </w:p>
    <w:p w:rsidR="000E57DB" w:rsidRDefault="00C53953" w:rsidP="00A501CB">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501CB" w:rsidRPr="00E46DCD">
        <w:rPr>
          <w:rFonts w:ascii="Times New Roman" w:hAnsi="Times New Roman" w:cs="Times New Roman"/>
          <w:b/>
          <w:sz w:val="24"/>
          <w:szCs w:val="20"/>
          <w:lang w:val="en-US"/>
        </w:rPr>
        <w:t>Not available.</w:t>
      </w:r>
    </w:p>
    <w:p w:rsidR="00A501CB" w:rsidRPr="00B20653" w:rsidRDefault="00A501CB" w:rsidP="00A501CB">
      <w:pPr>
        <w:pStyle w:val="NoSpacing"/>
      </w:pPr>
    </w:p>
    <w:p w:rsidR="00E46DCD" w:rsidRDefault="00C53953" w:rsidP="00E46DC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E46DCD" w:rsidRPr="00E46DCD">
        <w:rPr>
          <w:rFonts w:ascii="Times New Roman" w:hAnsi="Times New Roman" w:cs="Times New Roman"/>
          <w:b/>
          <w:sz w:val="24"/>
          <w:szCs w:val="20"/>
          <w:lang w:val="en-US"/>
        </w:rPr>
        <w:t>Not available.</w:t>
      </w:r>
    </w:p>
    <w:p w:rsidR="00CF4518" w:rsidRDefault="00CF4518" w:rsidP="00E46DCD">
      <w:pPr>
        <w:autoSpaceDE w:val="0"/>
        <w:autoSpaceDN w:val="0"/>
        <w:adjustRightInd w:val="0"/>
        <w:spacing w:after="0" w:line="240" w:lineRule="auto"/>
        <w:rPr>
          <w:lang w:val="en-US"/>
        </w:rPr>
      </w:pPr>
    </w:p>
    <w:p w:rsidR="00A501CB" w:rsidRDefault="00A501CB" w:rsidP="00E46DCD">
      <w:pPr>
        <w:autoSpaceDE w:val="0"/>
        <w:autoSpaceDN w:val="0"/>
        <w:adjustRightInd w:val="0"/>
        <w:spacing w:after="0" w:line="240" w:lineRule="auto"/>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Use appropriate tools to put the spilled solid in a convenient waste disposal container.</w:t>
      </w:r>
    </w:p>
    <w:p w:rsidR="00DA66B1" w:rsidRPr="00A501CB" w:rsidRDefault="00DA66B1" w:rsidP="00A501CB">
      <w:pPr>
        <w:pStyle w:val="NoSpacing"/>
      </w:pPr>
    </w:p>
    <w:p w:rsidR="00F723E8" w:rsidRDefault="00563E0D" w:rsidP="00F723E8">
      <w:pPr>
        <w:pStyle w:val="NoSpacing"/>
        <w:rPr>
          <w:rFonts w:ascii="Times New Roman" w:hAnsi="Times New Roman" w:cs="Times New Roman"/>
          <w:b/>
          <w:sz w:val="28"/>
        </w:rPr>
      </w:pPr>
      <w:r w:rsidRPr="00563E0D">
        <w:rPr>
          <w:rFonts w:ascii="Times New Roman" w:hAnsi="Times New Roman" w:cs="Times New Roman"/>
          <w:b/>
          <w:sz w:val="28"/>
          <w:u w:val="single"/>
        </w:rPr>
        <w:t>Large Spill:</w:t>
      </w: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Use a shovel to put the material into a convenient waste disposal container.</w:t>
      </w: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 xml:space="preserve">Keep locked up Keep away from heat. Keep away from sources of ignition. Empty containers </w:t>
      </w:r>
      <w:r>
        <w:rPr>
          <w:rFonts w:ascii="Times New Roman" w:hAnsi="Times New Roman" w:cs="Times New Roman"/>
          <w:b/>
          <w:sz w:val="24"/>
          <w:szCs w:val="20"/>
          <w:lang w:val="en-US"/>
        </w:rPr>
        <w:t xml:space="preserve">pose a fire risk, evaporate the </w:t>
      </w:r>
      <w:r w:rsidRPr="00A501CB">
        <w:rPr>
          <w:rFonts w:ascii="Times New Roman" w:hAnsi="Times New Roman" w:cs="Times New Roman"/>
          <w:b/>
          <w:sz w:val="24"/>
          <w:szCs w:val="20"/>
          <w:lang w:val="en-US"/>
        </w:rPr>
        <w:t xml:space="preserve">residue under a fume hood. Ground all equipment containing material. Do not ingest. Do </w:t>
      </w:r>
      <w:r>
        <w:rPr>
          <w:rFonts w:ascii="Times New Roman" w:hAnsi="Times New Roman" w:cs="Times New Roman"/>
          <w:b/>
          <w:sz w:val="24"/>
          <w:szCs w:val="20"/>
          <w:lang w:val="en-US"/>
        </w:rPr>
        <w:t xml:space="preserve">not breathe dust. Wear suitable </w:t>
      </w:r>
      <w:r w:rsidRPr="00A501CB">
        <w:rPr>
          <w:rFonts w:ascii="Times New Roman" w:hAnsi="Times New Roman" w:cs="Times New Roman"/>
          <w:b/>
          <w:sz w:val="24"/>
          <w:szCs w:val="20"/>
          <w:lang w:val="en-US"/>
        </w:rPr>
        <w:t>protective clothing In case of insufficient ventilation, wear suitable respiratory equipment if</w:t>
      </w:r>
      <w:r>
        <w:rPr>
          <w:rFonts w:ascii="Times New Roman" w:hAnsi="Times New Roman" w:cs="Times New Roman"/>
          <w:b/>
          <w:sz w:val="24"/>
          <w:szCs w:val="20"/>
          <w:lang w:val="en-US"/>
        </w:rPr>
        <w:t xml:space="preserve"> ingested, seek medical advice </w:t>
      </w:r>
      <w:r w:rsidRPr="00A501CB">
        <w:rPr>
          <w:rFonts w:ascii="Times New Roman" w:hAnsi="Times New Roman" w:cs="Times New Roman"/>
          <w:b/>
          <w:sz w:val="24"/>
          <w:szCs w:val="20"/>
          <w:lang w:val="en-US"/>
        </w:rPr>
        <w:t>immediately and show the container or the label. Avoid contact with skin and eyes.</w:t>
      </w:r>
    </w:p>
    <w:p w:rsidR="005D68B0" w:rsidRPr="00A501CB" w:rsidRDefault="005D68B0" w:rsidP="00A501C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Keep container dry. Keep in a cool place. Ground all equipment containing material. Keep container tightly closed. Keep in a cool, well-ventilated place. Highly toxic or infectious materials should be stored in a separate locked safety storage cabinet or room.</w:t>
      </w:r>
    </w:p>
    <w:p w:rsidR="000608A0" w:rsidRPr="00A501CB" w:rsidRDefault="000608A0" w:rsidP="00A501CB">
      <w:pPr>
        <w:pStyle w:val="NoSpacing"/>
      </w:pPr>
    </w:p>
    <w:p w:rsidR="00E94407" w:rsidRPr="005D68B0" w:rsidRDefault="00E94407" w:rsidP="005D68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A3A82" w:rsidRPr="001C696A" w:rsidRDefault="003A3A82" w:rsidP="001C696A">
      <w:pPr>
        <w:pStyle w:val="NoSpacing"/>
      </w:pPr>
    </w:p>
    <w:p w:rsidR="00A501CB" w:rsidRDefault="00563E0D" w:rsidP="00A501CB">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Splash goggles. Lab coat. Dust respirator. Be sure to use an approved/certified respirator or equivalent. Gloves.</w:t>
      </w:r>
    </w:p>
    <w:p w:rsidR="001C696A" w:rsidRPr="001C696A" w:rsidRDefault="001C696A" w:rsidP="001C696A">
      <w:pPr>
        <w:pStyle w:val="NoSpacing"/>
        <w:rPr>
          <w:rFonts w:ascii="Times New Roman" w:hAnsi="Times New Roman" w:cs="Times New Roman"/>
          <w:b/>
          <w:sz w:val="24"/>
        </w:rPr>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501CB" w:rsidRP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r w:rsidRPr="00A501CB">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A501CB" w:rsidRDefault="00781278" w:rsidP="00A501CB">
      <w:pPr>
        <w:pStyle w:val="NoSpacing"/>
      </w:pPr>
    </w:p>
    <w:p w:rsidR="001C696A" w:rsidRPr="00A501CB" w:rsidRDefault="00EF207F" w:rsidP="00A501CB">
      <w:pPr>
        <w:autoSpaceDE w:val="0"/>
        <w:autoSpaceDN w:val="0"/>
        <w:adjustRightInd w:val="0"/>
        <w:spacing w:after="0" w:line="240" w:lineRule="auto"/>
        <w:rPr>
          <w:rFonts w:ascii="Times New Roman" w:hAnsi="Times New Roman" w:cs="Times New Roman"/>
          <w:b/>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A501CB" w:rsidRPr="00A501CB">
        <w:rPr>
          <w:rFonts w:ascii="Times New Roman" w:hAnsi="Times New Roman" w:cs="Times New Roman"/>
          <w:b/>
          <w:sz w:val="24"/>
          <w:szCs w:val="24"/>
        </w:rPr>
        <w:t>Not Available.</w:t>
      </w:r>
    </w:p>
    <w:p w:rsidR="003A3A82" w:rsidRDefault="003A3A82" w:rsidP="001C696A">
      <w:pPr>
        <w:pStyle w:val="NoSpacing"/>
        <w:rPr>
          <w:lang w:val="en-US"/>
        </w:rPr>
      </w:pPr>
    </w:p>
    <w:p w:rsidR="00A501CB" w:rsidRDefault="00A501CB" w:rsidP="001C696A">
      <w:pPr>
        <w:pStyle w:val="NoSpacing"/>
        <w:rPr>
          <w:lang w:val="en-US"/>
        </w:rPr>
      </w:pPr>
    </w:p>
    <w:p w:rsidR="00A501CB" w:rsidRDefault="00A501CB" w:rsidP="001C696A">
      <w:pPr>
        <w:pStyle w:val="NoSpacing"/>
        <w:rPr>
          <w:lang w:val="en-US"/>
        </w:rPr>
      </w:pPr>
    </w:p>
    <w:p w:rsidR="00A501CB" w:rsidRDefault="00A501CB" w:rsidP="001C696A">
      <w:pPr>
        <w:pStyle w:val="NoSpacing"/>
        <w:rPr>
          <w:lang w:val="en-US"/>
        </w:rPr>
      </w:pPr>
    </w:p>
    <w:p w:rsidR="00A501CB" w:rsidRPr="003A3A82" w:rsidRDefault="00A501CB" w:rsidP="001C696A">
      <w:pPr>
        <w:pStyle w:val="NoSpacing"/>
        <w:rPr>
          <w:lang w:val="en-US"/>
        </w:rPr>
      </w:pPr>
    </w:p>
    <w:p w:rsidR="006E5958" w:rsidRPr="001C696A" w:rsidRDefault="006E5958" w:rsidP="001C69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lastRenderedPageBreak/>
              <w:t>Section 9: Physical and Chemical Properties</w:t>
            </w:r>
          </w:p>
        </w:tc>
      </w:tr>
    </w:tbl>
    <w:p w:rsidR="004B06D9" w:rsidRPr="004D0B07" w:rsidRDefault="004B06D9" w:rsidP="004D0B07">
      <w:pPr>
        <w:pStyle w:val="NoSpacing"/>
      </w:pPr>
    </w:p>
    <w:p w:rsidR="006818FD"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C44D2" w:rsidRPr="001C44D2">
        <w:rPr>
          <w:rFonts w:ascii="Times New Roman" w:hAnsi="Times New Roman" w:cs="Times New Roman"/>
          <w:b/>
          <w:sz w:val="24"/>
          <w:szCs w:val="20"/>
          <w:lang w:val="en-US"/>
        </w:rPr>
        <w:t>Solid.</w:t>
      </w:r>
    </w:p>
    <w:p w:rsidR="006818FD"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Not available.</w:t>
      </w:r>
    </w:p>
    <w:p w:rsidR="006E5958" w:rsidRDefault="00086B9B" w:rsidP="00A501CB">
      <w:pPr>
        <w:autoSpaceDE w:val="0"/>
        <w:autoSpaceDN w:val="0"/>
        <w:adjustRightInd w:val="0"/>
        <w:spacing w:after="0" w:line="240" w:lineRule="auto"/>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Not available.</w:t>
      </w:r>
    </w:p>
    <w:p w:rsidR="000A2770" w:rsidRPr="00385DA7" w:rsidRDefault="00563E0D" w:rsidP="00AF0D3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w:t>
      </w:r>
      <w:r w:rsidR="00B7256E">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1229.33 g/mole</w:t>
      </w:r>
    </w:p>
    <w:p w:rsidR="004012C8" w:rsidRPr="00385DA7" w:rsidRDefault="00563E0D" w:rsidP="00385DA7">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C19C6" w:rsidRPr="00BC19C6">
        <w:rPr>
          <w:rFonts w:ascii="Times New Roman" w:hAnsi="Times New Roman" w:cs="Times New Roman"/>
          <w:b/>
          <w:sz w:val="24"/>
          <w:szCs w:val="20"/>
        </w:rPr>
        <w:t>White powder</w:t>
      </w:r>
      <w:proofErr w:type="gramStart"/>
      <w:r w:rsidR="00BC19C6" w:rsidRPr="00BC19C6">
        <w:rPr>
          <w:rFonts w:ascii="Times New Roman" w:hAnsi="Times New Roman" w:cs="Times New Roman"/>
          <w:b/>
          <w:sz w:val="24"/>
          <w:szCs w:val="20"/>
        </w:rPr>
        <w:t>.</w:t>
      </w:r>
      <w:r w:rsidR="004D0B07" w:rsidRPr="004D0B07">
        <w:rPr>
          <w:rFonts w:ascii="Times New Roman" w:hAnsi="Times New Roman" w:cs="Times New Roman"/>
          <w:b/>
          <w:sz w:val="24"/>
          <w:szCs w:val="20"/>
          <w:lang w:val="en-US"/>
        </w:rPr>
        <w:t>.</w:t>
      </w:r>
      <w:proofErr w:type="gramEnd"/>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6E5958" w:rsidRPr="001C696A"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Decomposes.</w:t>
      </w:r>
    </w:p>
    <w:p w:rsidR="00A670C6" w:rsidRPr="00385DA7"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85DA7">
        <w:rPr>
          <w:rFonts w:ascii="Times New Roman" w:hAnsi="Times New Roman" w:cs="Times New Roman"/>
          <w:b/>
          <w:sz w:val="28"/>
        </w:rPr>
        <w:tab/>
      </w:r>
      <w:r>
        <w:rPr>
          <w:rFonts w:ascii="Times New Roman" w:hAnsi="Times New Roman" w:cs="Times New Roman"/>
          <w:b/>
          <w:sz w:val="28"/>
        </w:rPr>
        <w:t>:</w:t>
      </w:r>
      <w:r w:rsidR="00B7256E">
        <w:rPr>
          <w:rFonts w:ascii="Times New Roman" w:hAnsi="Times New Roman" w:cs="Times New Roman"/>
          <w:b/>
          <w:sz w:val="28"/>
        </w:rPr>
        <w:t xml:space="preserve"> </w:t>
      </w:r>
      <w:r w:rsidR="00BC19C6" w:rsidRPr="00BC19C6">
        <w:rPr>
          <w:rFonts w:ascii="Times New Roman" w:hAnsi="Times New Roman" w:cs="Times New Roman"/>
          <w:b/>
          <w:sz w:val="24"/>
          <w:szCs w:val="20"/>
        </w:rPr>
        <w:t>230 - 240 °C</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D0B07" w:rsidRPr="006E5958">
        <w:rPr>
          <w:rFonts w:ascii="Times New Roman" w:hAnsi="Times New Roman" w:cs="Times New Roman"/>
          <w:b/>
          <w:sz w:val="24"/>
        </w:rPr>
        <w:t>Not available.</w:t>
      </w:r>
    </w:p>
    <w:p w:rsidR="004012C8" w:rsidRPr="007B14F0" w:rsidRDefault="00C50CEF" w:rsidP="007B14F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F0D30">
        <w:rPr>
          <w:rFonts w:ascii="Times New Roman" w:hAnsi="Times New Roman" w:cs="Times New Roman"/>
          <w:b/>
          <w:sz w:val="24"/>
        </w:rPr>
        <w:t>Not available.</w:t>
      </w:r>
    </w:p>
    <w:p w:rsidR="00AF0D30" w:rsidRPr="001C696A" w:rsidRDefault="00C50CEF" w:rsidP="00AF0D3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B7256E">
        <w:rPr>
          <w:rFonts w:ascii="Times New Roman" w:hAnsi="Times New Roman" w:cs="Times New Roman"/>
          <w:b/>
          <w:sz w:val="28"/>
        </w:rPr>
        <w:t xml:space="preserve"> </w:t>
      </w:r>
      <w:r w:rsidR="004D0B07" w:rsidRPr="006E5958">
        <w:rPr>
          <w:rFonts w:ascii="Times New Roman" w:hAnsi="Times New Roman" w:cs="Times New Roman"/>
          <w:b/>
          <w:sz w:val="24"/>
        </w:rPr>
        <w:t>Not available.</w:t>
      </w:r>
    </w:p>
    <w:p w:rsidR="00563E0D" w:rsidRPr="00563E0D" w:rsidRDefault="00563E0D" w:rsidP="00AF0D30">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Pr>
          <w:rFonts w:ascii="Times New Roman" w:hAnsi="Times New Roman" w:cs="Times New Roman"/>
          <w:b/>
          <w:sz w:val="24"/>
        </w:rPr>
        <w:t>Not available.</w:t>
      </w:r>
    </w:p>
    <w:p w:rsid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D0B07" w:rsidRPr="006E595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D0B07" w:rsidRPr="006E5958">
        <w:rPr>
          <w:rFonts w:ascii="Times New Roman" w:hAnsi="Times New Roman" w:cs="Times New Roman"/>
          <w:b/>
          <w:sz w:val="24"/>
        </w:rPr>
        <w:t>Not available.</w:t>
      </w:r>
    </w:p>
    <w:p w:rsidR="004D0B07" w:rsidRDefault="00D16BC7" w:rsidP="004D0B07">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B7256E">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Insoluble in cold water.</w:t>
      </w:r>
    </w:p>
    <w:p w:rsidR="006E5958" w:rsidRPr="004D0B07" w:rsidRDefault="006E5958" w:rsidP="004D0B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4D0B07"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FD122F" w:rsidRDefault="005460EF" w:rsidP="00FD122F">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4D0B07" w:rsidRPr="005460EF">
        <w:rPr>
          <w:rFonts w:ascii="Times New Roman" w:hAnsi="Times New Roman" w:cs="Times New Roman"/>
          <w:b/>
          <w:bCs/>
          <w:sz w:val="24"/>
          <w:szCs w:val="24"/>
        </w:rPr>
        <w:t>Not available.</w:t>
      </w:r>
    </w:p>
    <w:p w:rsidR="004C41F0" w:rsidRPr="004C41F0" w:rsidRDefault="004C41F0" w:rsidP="004C41F0">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90DC5" w:rsidRPr="00A90DC5">
        <w:rPr>
          <w:rFonts w:ascii="Times New Roman" w:hAnsi="Times New Roman" w:cs="Times New Roman"/>
          <w:b/>
          <w:sz w:val="24"/>
          <w:szCs w:val="20"/>
          <w:lang w:val="en-US"/>
        </w:rPr>
        <w:t>Non-corrosive in presence of glass.</w:t>
      </w:r>
    </w:p>
    <w:p w:rsidR="00113346" w:rsidRPr="00113346" w:rsidRDefault="00113346" w:rsidP="00113346">
      <w:pPr>
        <w:pStyle w:val="NoSpacing"/>
      </w:pPr>
    </w:p>
    <w:p w:rsidR="00186B80" w:rsidRDefault="005460EF" w:rsidP="004D0B07">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4D0B07" w:rsidRPr="005460EF">
        <w:rPr>
          <w:rFonts w:ascii="Times New Roman" w:hAnsi="Times New Roman" w:cs="Times New Roman"/>
          <w:b/>
          <w:bCs/>
          <w:sz w:val="24"/>
          <w:szCs w:val="24"/>
        </w:rPr>
        <w:t>Not available.</w:t>
      </w:r>
    </w:p>
    <w:p w:rsidR="004D0B07" w:rsidRPr="00A90DC5" w:rsidRDefault="004D0B07" w:rsidP="004D0B0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4D0B07" w:rsidRDefault="00FB3771" w:rsidP="004D0B07">
      <w:pPr>
        <w:pStyle w:val="NoSpacing"/>
      </w:pPr>
    </w:p>
    <w:p w:rsidR="00AF0D30" w:rsidRDefault="005460EF" w:rsidP="00AF0D3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4D0B07">
        <w:rPr>
          <w:rFonts w:ascii="Times New Roman" w:hAnsi="Times New Roman" w:cs="Times New Roman"/>
          <w:b/>
          <w:sz w:val="24"/>
          <w:szCs w:val="20"/>
          <w:lang w:val="en-US"/>
        </w:rPr>
        <w:t>No</w:t>
      </w:r>
      <w:r w:rsidR="00AF0D30" w:rsidRPr="00AF0D30">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1929FD">
              <w:rPr>
                <w:color w:val="auto"/>
                <w:sz w:val="44"/>
              </w:rPr>
              <w:lastRenderedPageBreak/>
              <w:t>Section 11: Toxicological Information</w:t>
            </w:r>
          </w:p>
        </w:tc>
      </w:tr>
    </w:tbl>
    <w:p w:rsidR="00D83F62" w:rsidRPr="005F4B19" w:rsidRDefault="00D83F62" w:rsidP="005F4B19">
      <w:pPr>
        <w:pStyle w:val="NoSpacing"/>
      </w:pPr>
    </w:p>
    <w:p w:rsidR="005F4B19" w:rsidRPr="005F4B19" w:rsidRDefault="005F4B19" w:rsidP="005F4B19">
      <w:pPr>
        <w:pStyle w:val="NoSpacing"/>
      </w:pPr>
    </w:p>
    <w:p w:rsidR="00761D7E" w:rsidRPr="001929FD" w:rsidRDefault="001973D0" w:rsidP="003224AF">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3537C5" w:rsidRPr="003537C5">
        <w:rPr>
          <w:rFonts w:ascii="Times New Roman" w:hAnsi="Times New Roman" w:cs="Times New Roman"/>
          <w:b/>
          <w:sz w:val="24"/>
          <w:szCs w:val="20"/>
          <w:lang w:val="en-US"/>
        </w:rPr>
        <w:t>Eye contact. Inhalation. Ingestion.</w:t>
      </w:r>
    </w:p>
    <w:p w:rsidR="0062572D" w:rsidRPr="003224AF" w:rsidRDefault="0062572D" w:rsidP="003224AF">
      <w:pPr>
        <w:pStyle w:val="NoSpacing"/>
      </w:pPr>
    </w:p>
    <w:p w:rsidR="00F81A18" w:rsidRPr="00FE33A0" w:rsidRDefault="001973D0" w:rsidP="00997738">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3537C5" w:rsidRPr="003537C5">
        <w:rPr>
          <w:rFonts w:ascii="Times New Roman" w:hAnsi="Times New Roman" w:cs="Times New Roman"/>
          <w:b/>
          <w:sz w:val="24"/>
          <w:szCs w:val="20"/>
          <w:lang w:val="en-US"/>
        </w:rPr>
        <w:t>Acute oral toxicity (LD50): 51 mg/kg [Rat].</w:t>
      </w:r>
    </w:p>
    <w:p w:rsidR="00997738" w:rsidRPr="001929FD" w:rsidRDefault="00997738" w:rsidP="001929FD">
      <w:pPr>
        <w:pStyle w:val="NoSpacing"/>
      </w:pPr>
    </w:p>
    <w:p w:rsidR="00FE33A0" w:rsidRPr="00FE33A0" w:rsidRDefault="00994BB6" w:rsidP="003537C5">
      <w:pPr>
        <w:autoSpaceDE w:val="0"/>
        <w:autoSpaceDN w:val="0"/>
        <w:adjustRightInd w:val="0"/>
        <w:spacing w:after="0" w:line="240" w:lineRule="auto"/>
        <w:rPr>
          <w:rFonts w:ascii="Times New Roman" w:hAnsi="Times New Roman" w:cs="Times New Roman"/>
          <w:b/>
          <w:sz w:val="24"/>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3537C5">
        <w:rPr>
          <w:rFonts w:ascii="Times New Roman" w:hAnsi="Times New Roman" w:cs="Times New Roman"/>
          <w:b/>
          <w:sz w:val="24"/>
          <w:szCs w:val="20"/>
          <w:lang w:val="en-US"/>
        </w:rPr>
        <w:t>Not Available.</w:t>
      </w:r>
    </w:p>
    <w:p w:rsidR="005F4B19" w:rsidRPr="00FE33A0" w:rsidRDefault="005F4B19" w:rsidP="00FE33A0">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537C5" w:rsidRPr="003537C5" w:rsidRDefault="003537C5" w:rsidP="003537C5">
      <w:pPr>
        <w:autoSpaceDE w:val="0"/>
        <w:autoSpaceDN w:val="0"/>
        <w:adjustRightInd w:val="0"/>
        <w:spacing w:after="0" w:line="240" w:lineRule="auto"/>
        <w:rPr>
          <w:rFonts w:ascii="Times New Roman" w:hAnsi="Times New Roman" w:cs="Times New Roman"/>
          <w:b/>
          <w:sz w:val="24"/>
          <w:szCs w:val="20"/>
          <w:lang w:val="en-US"/>
        </w:rPr>
      </w:pPr>
      <w:r w:rsidRPr="003537C5">
        <w:rPr>
          <w:rFonts w:ascii="Times New Roman" w:hAnsi="Times New Roman" w:cs="Times New Roman"/>
          <w:b/>
          <w:sz w:val="24"/>
          <w:szCs w:val="20"/>
          <w:lang w:val="en-US"/>
        </w:rPr>
        <w:t>Very hazardous in case of ingestion. Hazardous in case of skin contact (irritant), of inhalation. Slightly hazardous in case of skin contact (</w:t>
      </w:r>
      <w:proofErr w:type="spellStart"/>
      <w:r w:rsidRPr="003537C5">
        <w:rPr>
          <w:rFonts w:ascii="Times New Roman" w:hAnsi="Times New Roman" w:cs="Times New Roman"/>
          <w:b/>
          <w:sz w:val="24"/>
          <w:szCs w:val="20"/>
          <w:lang w:val="en-US"/>
        </w:rPr>
        <w:t>permeator</w:t>
      </w:r>
      <w:proofErr w:type="spellEnd"/>
      <w:r w:rsidRPr="003537C5">
        <w:rPr>
          <w:rFonts w:ascii="Times New Roman" w:hAnsi="Times New Roman" w:cs="Times New Roman"/>
          <w:b/>
          <w:sz w:val="24"/>
          <w:szCs w:val="20"/>
          <w:lang w:val="en-US"/>
        </w:rPr>
        <w:t>).</w:t>
      </w:r>
    </w:p>
    <w:p w:rsidR="00997738" w:rsidRPr="00FE33A0" w:rsidRDefault="00997738" w:rsidP="00FE33A0">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00997738" w:rsidRPr="00997738">
        <w:rPr>
          <w:rFonts w:ascii="Times New Roman" w:hAnsi="Times New Roman" w:cs="Times New Roman"/>
          <w:b/>
          <w:sz w:val="24"/>
        </w:rPr>
        <w:t>Not Available.</w:t>
      </w:r>
    </w:p>
    <w:p w:rsidR="00CD5284" w:rsidRPr="00FD122F" w:rsidRDefault="00CD5284" w:rsidP="00FD122F">
      <w:pPr>
        <w:pStyle w:val="NoSpacing"/>
      </w:pPr>
    </w:p>
    <w:p w:rsidR="000142D1" w:rsidRDefault="001973D0" w:rsidP="003537C5">
      <w:pPr>
        <w:autoSpaceDE w:val="0"/>
        <w:autoSpaceDN w:val="0"/>
        <w:adjustRightInd w:val="0"/>
        <w:spacing w:after="0" w:line="240" w:lineRule="auto"/>
        <w:rPr>
          <w:rFonts w:ascii="Times New Roman" w:hAnsi="Times New Roman" w:cs="Times New Roman"/>
          <w:b/>
          <w:sz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537C5" w:rsidRPr="00997738">
        <w:rPr>
          <w:rFonts w:ascii="Times New Roman" w:hAnsi="Times New Roman" w:cs="Times New Roman"/>
          <w:b/>
          <w:sz w:val="24"/>
        </w:rPr>
        <w:t>Not Available.</w:t>
      </w:r>
    </w:p>
    <w:p w:rsidR="003537C5" w:rsidRDefault="003537C5" w:rsidP="003537C5">
      <w:pPr>
        <w:pStyle w:val="NoSpacing"/>
      </w:pPr>
    </w:p>
    <w:p w:rsidR="008A072B" w:rsidRDefault="001973D0" w:rsidP="003537C5">
      <w:pPr>
        <w:autoSpaceDE w:val="0"/>
        <w:autoSpaceDN w:val="0"/>
        <w:adjustRightInd w:val="0"/>
        <w:spacing w:after="0" w:line="240" w:lineRule="auto"/>
        <w:rPr>
          <w:rFonts w:ascii="Times New Roman" w:hAnsi="Times New Roman" w:cs="Times New Roman"/>
          <w:b/>
          <w:sz w:val="24"/>
        </w:rPr>
      </w:pPr>
      <w:r w:rsidRPr="008A072B">
        <w:rPr>
          <w:rFonts w:ascii="Times New Roman" w:hAnsi="Times New Roman" w:cs="Times New Roman"/>
          <w:b/>
          <w:sz w:val="28"/>
          <w:szCs w:val="24"/>
          <w:u w:val="single"/>
        </w:rPr>
        <w:t>Special Remarks on other Toxic Effects on Humans</w:t>
      </w:r>
      <w:r w:rsidRPr="003224AF">
        <w:rPr>
          <w:rFonts w:ascii="Times New Roman" w:hAnsi="Times New Roman" w:cs="Times New Roman"/>
          <w:b/>
          <w:sz w:val="28"/>
          <w:szCs w:val="24"/>
        </w:rPr>
        <w:t xml:space="preserve">: </w:t>
      </w:r>
      <w:r w:rsidR="003537C5" w:rsidRPr="00997738">
        <w:rPr>
          <w:rFonts w:ascii="Times New Roman" w:hAnsi="Times New Roman" w:cs="Times New Roman"/>
          <w:b/>
          <w:sz w:val="24"/>
        </w:rPr>
        <w:t>Not Available.</w:t>
      </w:r>
    </w:p>
    <w:p w:rsidR="003537C5" w:rsidRDefault="003537C5" w:rsidP="003537C5">
      <w:pPr>
        <w:pStyle w:val="NoSpacing"/>
      </w:pPr>
    </w:p>
    <w:p w:rsidR="003537C5" w:rsidRPr="003537C5" w:rsidRDefault="003537C5" w:rsidP="003537C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37C5" w:rsidRPr="003537C5" w:rsidRDefault="003537C5" w:rsidP="003537C5">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3537C5" w:rsidRDefault="003537C5" w:rsidP="00E73560">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E22779" w:rsidRPr="00E22779" w:rsidRDefault="00E22779" w:rsidP="00E22779">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73560" w:rsidRPr="00E73560" w:rsidRDefault="00E73560" w:rsidP="00E73560">
      <w:pPr>
        <w:autoSpaceDE w:val="0"/>
        <w:autoSpaceDN w:val="0"/>
        <w:adjustRightInd w:val="0"/>
        <w:spacing w:after="0" w:line="240" w:lineRule="auto"/>
        <w:rPr>
          <w:rFonts w:ascii="Times New Roman" w:hAnsi="Times New Roman" w:cs="Times New Roman"/>
          <w:b/>
          <w:sz w:val="20"/>
          <w:szCs w:val="20"/>
          <w:lang w:val="en-US"/>
        </w:rPr>
      </w:pPr>
      <w:r w:rsidRPr="00E73560">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3537C5" w:rsidRPr="003537C5" w:rsidRDefault="00356BC2" w:rsidP="003537C5">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3537C5" w:rsidRPr="003537C5">
        <w:rPr>
          <w:rFonts w:ascii="Times New Roman" w:hAnsi="Times New Roman" w:cs="Times New Roman"/>
          <w:b/>
          <w:sz w:val="24"/>
          <w:szCs w:val="20"/>
          <w:lang w:val="en-US"/>
        </w:rPr>
        <w:t>The products of degradation are more toxic.</w:t>
      </w:r>
    </w:p>
    <w:p w:rsidR="00E73560" w:rsidRPr="00E73560" w:rsidRDefault="00E73560" w:rsidP="00E73560">
      <w:pPr>
        <w:autoSpaceDE w:val="0"/>
        <w:autoSpaceDN w:val="0"/>
        <w:adjustRightInd w:val="0"/>
        <w:spacing w:after="0" w:line="240" w:lineRule="auto"/>
        <w:rPr>
          <w:rFonts w:ascii="Times New Roman" w:hAnsi="Times New Roman" w:cs="Times New Roman"/>
          <w:b/>
          <w:sz w:val="28"/>
        </w:rPr>
      </w:pPr>
    </w:p>
    <w:p w:rsidR="00483BFD" w:rsidRDefault="00356BC2" w:rsidP="00483BFD">
      <w:pPr>
        <w:autoSpaceDE w:val="0"/>
        <w:autoSpaceDN w:val="0"/>
        <w:adjustRightInd w:val="0"/>
        <w:spacing w:after="0" w:line="240" w:lineRule="auto"/>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2216FA" w:rsidRPr="002216FA">
        <w:rPr>
          <w:rFonts w:ascii="Times New Roman" w:hAnsi="Times New Roman" w:cs="Times New Roman"/>
          <w:b/>
          <w:sz w:val="24"/>
        </w:rPr>
        <w:t>Not Available.</w:t>
      </w:r>
    </w:p>
    <w:p w:rsidR="00E73560" w:rsidRDefault="00E73560" w:rsidP="00E73560">
      <w:pPr>
        <w:pStyle w:val="NoSpacing"/>
      </w:pPr>
    </w:p>
    <w:p w:rsidR="003537C5" w:rsidRDefault="003537C5" w:rsidP="00E73560">
      <w:pPr>
        <w:pStyle w:val="NoSpacing"/>
      </w:pPr>
    </w:p>
    <w:p w:rsidR="003537C5" w:rsidRDefault="003537C5" w:rsidP="00E73560">
      <w:pPr>
        <w:pStyle w:val="NoSpacing"/>
      </w:pPr>
    </w:p>
    <w:p w:rsidR="00E73560" w:rsidRDefault="00E73560" w:rsidP="00E73560">
      <w:pPr>
        <w:pStyle w:val="NoSpacing"/>
      </w:pPr>
    </w:p>
    <w:p w:rsidR="003537C5" w:rsidRPr="00E73560" w:rsidRDefault="003537C5" w:rsidP="00E7356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83BFD" w:rsidRPr="003537C5" w:rsidRDefault="00483BFD" w:rsidP="003537C5">
      <w:pPr>
        <w:pStyle w:val="NoSpacing"/>
      </w:pPr>
    </w:p>
    <w:p w:rsidR="00483BFD" w:rsidRPr="00E22779" w:rsidRDefault="00483BFD" w:rsidP="00E227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2216FA">
      <w:pPr>
        <w:pStyle w:val="NoSpacing"/>
      </w:pPr>
    </w:p>
    <w:p w:rsidR="002216FA" w:rsidRPr="002216FA" w:rsidRDefault="002216FA" w:rsidP="002216FA">
      <w:pPr>
        <w:pStyle w:val="NoSpacing"/>
      </w:pPr>
    </w:p>
    <w:p w:rsidR="003537C5" w:rsidRDefault="003537C5" w:rsidP="003537C5">
      <w:pPr>
        <w:spacing w:after="0" w:line="240" w:lineRule="auto"/>
        <w:rPr>
          <w:rFonts w:ascii="Times New Roman" w:eastAsia="Times New Roman" w:hAnsi="Times New Roman" w:cs="Times New Roman"/>
          <w:b/>
          <w:sz w:val="28"/>
          <w:szCs w:val="23"/>
          <w:u w:val="single"/>
          <w:lang w:val="en-US" w:eastAsia="en-US"/>
        </w:rPr>
      </w:pPr>
      <w:r w:rsidRPr="003537C5">
        <w:rPr>
          <w:rFonts w:ascii="Times New Roman" w:eastAsia="Times New Roman" w:hAnsi="Times New Roman" w:cs="Times New Roman"/>
          <w:b/>
          <w:sz w:val="28"/>
          <w:szCs w:val="23"/>
          <w:u w:val="single"/>
          <w:lang w:val="en-US" w:eastAsia="en-US"/>
        </w:rPr>
        <w:t>Land transport (ADR-RID)</w:t>
      </w:r>
    </w:p>
    <w:p w:rsidR="003537C5" w:rsidRPr="003537C5" w:rsidRDefault="003537C5" w:rsidP="003537C5">
      <w:pPr>
        <w:pStyle w:val="NoSpacing"/>
        <w:rPr>
          <w:rFonts w:eastAsia="Times New Roman"/>
          <w:lang w:val="en-US" w:eastAsia="en-US"/>
        </w:rPr>
      </w:pPr>
    </w:p>
    <w:p w:rsidR="003537C5" w:rsidRPr="003537C5" w:rsidRDefault="003537C5" w:rsidP="003537C5">
      <w:pPr>
        <w:spacing w:after="0" w:line="240" w:lineRule="auto"/>
        <w:rPr>
          <w:rFonts w:ascii="Times New Roman" w:eastAsia="Times New Roman" w:hAnsi="Times New Roman" w:cs="Times New Roman"/>
          <w:b/>
          <w:sz w:val="24"/>
          <w:szCs w:val="23"/>
          <w:lang w:val="en-US" w:eastAsia="en-US"/>
        </w:rPr>
      </w:pPr>
      <w:r w:rsidRPr="003537C5">
        <w:rPr>
          <w:rFonts w:ascii="Times New Roman" w:eastAsia="Times New Roman" w:hAnsi="Times New Roman" w:cs="Times New Roman"/>
          <w:b/>
          <w:sz w:val="28"/>
          <w:szCs w:val="23"/>
          <w:lang w:val="en-US" w:eastAsia="en-US"/>
        </w:rPr>
        <w:t xml:space="preserve">Proper shipping name: </w:t>
      </w:r>
      <w:r w:rsidRPr="003537C5">
        <w:rPr>
          <w:rFonts w:ascii="Times New Roman" w:eastAsia="Times New Roman" w:hAnsi="Times New Roman" w:cs="Times New Roman"/>
          <w:b/>
          <w:sz w:val="24"/>
          <w:szCs w:val="23"/>
          <w:lang w:val="en-US" w:eastAsia="en-US"/>
        </w:rPr>
        <w:t>TOXINS, EXTRACTED FROM LIVING SOURCES, SOLID, N.O.S.</w:t>
      </w:r>
    </w:p>
    <w:p w:rsidR="003537C5" w:rsidRPr="003537C5" w:rsidRDefault="003537C5" w:rsidP="003537C5">
      <w:pPr>
        <w:spacing w:after="0" w:line="240" w:lineRule="auto"/>
        <w:rPr>
          <w:rFonts w:ascii="Times New Roman" w:eastAsia="Times New Roman" w:hAnsi="Times New Roman" w:cs="Times New Roman"/>
          <w:b/>
          <w:sz w:val="24"/>
          <w:szCs w:val="23"/>
          <w:lang w:val="en-US" w:eastAsia="en-US"/>
        </w:rPr>
      </w:pPr>
      <w:r w:rsidRPr="003537C5">
        <w:rPr>
          <w:rFonts w:ascii="Times New Roman" w:eastAsia="Times New Roman" w:hAnsi="Times New Roman" w:cs="Times New Roman"/>
          <w:b/>
          <w:sz w:val="28"/>
          <w:szCs w:val="23"/>
          <w:lang w:val="en-US" w:eastAsia="en-US"/>
        </w:rPr>
        <w:t xml:space="preserve">UN N°: </w:t>
      </w:r>
      <w:r w:rsidRPr="003537C5">
        <w:rPr>
          <w:rFonts w:ascii="Times New Roman" w:eastAsia="Times New Roman" w:hAnsi="Times New Roman" w:cs="Times New Roman"/>
          <w:b/>
          <w:sz w:val="24"/>
          <w:szCs w:val="23"/>
          <w:lang w:val="en-US" w:eastAsia="en-US"/>
        </w:rPr>
        <w:t>3462</w:t>
      </w:r>
    </w:p>
    <w:p w:rsidR="003537C5" w:rsidRPr="003537C5" w:rsidRDefault="003537C5" w:rsidP="003537C5">
      <w:pPr>
        <w:spacing w:after="0" w:line="240" w:lineRule="auto"/>
        <w:rPr>
          <w:rFonts w:ascii="Times New Roman" w:eastAsia="Times New Roman" w:hAnsi="Times New Roman" w:cs="Times New Roman"/>
          <w:b/>
          <w:sz w:val="24"/>
          <w:szCs w:val="23"/>
          <w:lang w:val="en-US" w:eastAsia="en-US"/>
        </w:rPr>
      </w:pPr>
      <w:r w:rsidRPr="003537C5">
        <w:rPr>
          <w:rFonts w:ascii="Times New Roman" w:eastAsia="Times New Roman" w:hAnsi="Times New Roman" w:cs="Times New Roman"/>
          <w:b/>
          <w:sz w:val="28"/>
          <w:szCs w:val="23"/>
          <w:lang w:val="en-US" w:eastAsia="en-US"/>
        </w:rPr>
        <w:t xml:space="preserve">H.I. nr: </w:t>
      </w:r>
      <w:r w:rsidRPr="003537C5">
        <w:rPr>
          <w:rFonts w:ascii="Times New Roman" w:eastAsia="Times New Roman" w:hAnsi="Times New Roman" w:cs="Times New Roman"/>
          <w:b/>
          <w:sz w:val="24"/>
          <w:szCs w:val="23"/>
          <w:lang w:val="en-US" w:eastAsia="en-US"/>
        </w:rPr>
        <w:t>60</w:t>
      </w:r>
    </w:p>
    <w:p w:rsidR="003537C5" w:rsidRPr="003537C5" w:rsidRDefault="003537C5" w:rsidP="003537C5">
      <w:pPr>
        <w:spacing w:after="0" w:line="240" w:lineRule="auto"/>
        <w:rPr>
          <w:rFonts w:ascii="Times New Roman" w:eastAsia="Times New Roman" w:hAnsi="Times New Roman" w:cs="Times New Roman"/>
          <w:b/>
          <w:sz w:val="24"/>
          <w:szCs w:val="23"/>
          <w:lang w:val="en-US" w:eastAsia="en-US"/>
        </w:rPr>
      </w:pPr>
      <w:r w:rsidRPr="003537C5">
        <w:rPr>
          <w:rFonts w:ascii="Times New Roman" w:eastAsia="Times New Roman" w:hAnsi="Times New Roman" w:cs="Times New Roman"/>
          <w:b/>
          <w:sz w:val="28"/>
          <w:szCs w:val="23"/>
          <w:lang w:val="en-US" w:eastAsia="en-US"/>
        </w:rPr>
        <w:t xml:space="preserve">ADR - Class: </w:t>
      </w:r>
      <w:r w:rsidRPr="003537C5">
        <w:rPr>
          <w:rFonts w:ascii="Times New Roman" w:eastAsia="Times New Roman" w:hAnsi="Times New Roman" w:cs="Times New Roman"/>
          <w:b/>
          <w:sz w:val="24"/>
          <w:szCs w:val="23"/>
          <w:lang w:val="en-US" w:eastAsia="en-US"/>
        </w:rPr>
        <w:t>6.1</w:t>
      </w:r>
    </w:p>
    <w:p w:rsidR="003537C5" w:rsidRPr="003537C5" w:rsidRDefault="003537C5" w:rsidP="003537C5">
      <w:pPr>
        <w:spacing w:after="0" w:line="240" w:lineRule="auto"/>
        <w:rPr>
          <w:rFonts w:ascii="Times New Roman" w:eastAsia="Times New Roman" w:hAnsi="Times New Roman" w:cs="Times New Roman"/>
          <w:b/>
          <w:sz w:val="24"/>
          <w:szCs w:val="23"/>
          <w:lang w:val="en-US" w:eastAsia="en-US"/>
        </w:rPr>
      </w:pPr>
      <w:r w:rsidRPr="003537C5">
        <w:rPr>
          <w:rFonts w:ascii="Times New Roman" w:eastAsia="Times New Roman" w:hAnsi="Times New Roman" w:cs="Times New Roman"/>
          <w:b/>
          <w:sz w:val="28"/>
          <w:szCs w:val="23"/>
          <w:lang w:val="en-US" w:eastAsia="en-US"/>
        </w:rPr>
        <w:t xml:space="preserve">Labelling - Transport: </w:t>
      </w:r>
      <w:proofErr w:type="gramStart"/>
      <w:r w:rsidRPr="003537C5">
        <w:rPr>
          <w:rFonts w:ascii="Times New Roman" w:eastAsia="Times New Roman" w:hAnsi="Times New Roman" w:cs="Times New Roman"/>
          <w:b/>
          <w:sz w:val="24"/>
          <w:szCs w:val="23"/>
          <w:lang w:val="en-US" w:eastAsia="en-US"/>
        </w:rPr>
        <w:t>6.1 :</w:t>
      </w:r>
      <w:proofErr w:type="gramEnd"/>
      <w:r w:rsidRPr="003537C5">
        <w:rPr>
          <w:rFonts w:ascii="Times New Roman" w:eastAsia="Times New Roman" w:hAnsi="Times New Roman" w:cs="Times New Roman"/>
          <w:b/>
          <w:sz w:val="24"/>
          <w:szCs w:val="23"/>
          <w:lang w:val="en-US" w:eastAsia="en-US"/>
        </w:rPr>
        <w:t xml:space="preserve"> Toxic substances.</w:t>
      </w:r>
    </w:p>
    <w:p w:rsidR="003537C5" w:rsidRPr="003537C5" w:rsidRDefault="003537C5" w:rsidP="003537C5">
      <w:pPr>
        <w:spacing w:after="0" w:line="240" w:lineRule="auto"/>
        <w:rPr>
          <w:rFonts w:ascii="Times New Roman" w:eastAsia="Times New Roman" w:hAnsi="Times New Roman" w:cs="Times New Roman"/>
          <w:b/>
          <w:sz w:val="24"/>
          <w:szCs w:val="23"/>
          <w:lang w:val="en-US" w:eastAsia="en-US"/>
        </w:rPr>
      </w:pPr>
      <w:r w:rsidRPr="003537C5">
        <w:rPr>
          <w:rFonts w:ascii="Times New Roman" w:eastAsia="Times New Roman" w:hAnsi="Times New Roman" w:cs="Times New Roman"/>
          <w:b/>
          <w:sz w:val="28"/>
          <w:szCs w:val="23"/>
          <w:lang w:val="en-US" w:eastAsia="en-US"/>
        </w:rPr>
        <w:t xml:space="preserve">ADR - Group: </w:t>
      </w:r>
      <w:r w:rsidRPr="003537C5">
        <w:rPr>
          <w:rFonts w:ascii="Times New Roman" w:eastAsia="Times New Roman" w:hAnsi="Times New Roman" w:cs="Times New Roman"/>
          <w:b/>
          <w:sz w:val="24"/>
          <w:szCs w:val="23"/>
          <w:lang w:val="en-US" w:eastAsia="en-US"/>
        </w:rPr>
        <w:t>III</w:t>
      </w:r>
    </w:p>
    <w:p w:rsidR="002216FA" w:rsidRDefault="002216FA" w:rsidP="00C2164F">
      <w:pPr>
        <w:pStyle w:val="NoSpacing"/>
      </w:pPr>
    </w:p>
    <w:p w:rsidR="00C2164F" w:rsidRPr="00C2164F" w:rsidRDefault="00C2164F" w:rsidP="00C2164F">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Sea transport (IMDG) [English only]</w:t>
      </w:r>
    </w:p>
    <w:p w:rsidR="002216FA" w:rsidRPr="002216FA" w:rsidRDefault="002216FA" w:rsidP="002216FA">
      <w:pPr>
        <w:pStyle w:val="NoSpacing"/>
        <w:rPr>
          <w:rFonts w:eastAsia="Times New Roman"/>
          <w:lang w:val="en-US" w:eastAsia="en-US"/>
        </w:rPr>
      </w:pP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Proper shipping name: </w:t>
      </w:r>
      <w:r w:rsidRPr="00C2164F">
        <w:rPr>
          <w:rFonts w:ascii="Times New Roman" w:eastAsia="Times New Roman" w:hAnsi="Times New Roman" w:cs="Times New Roman"/>
          <w:b/>
          <w:sz w:val="24"/>
          <w:szCs w:val="23"/>
          <w:lang w:val="en-US" w:eastAsia="en-US"/>
        </w:rPr>
        <w:t>TOXINS, EXTRACTED FROM LIVING SOURCES, SOLID, N.O.S.</w:t>
      </w: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UN N°: </w:t>
      </w:r>
      <w:r w:rsidRPr="00C2164F">
        <w:rPr>
          <w:rFonts w:ascii="Times New Roman" w:eastAsia="Times New Roman" w:hAnsi="Times New Roman" w:cs="Times New Roman"/>
          <w:b/>
          <w:sz w:val="24"/>
          <w:szCs w:val="23"/>
          <w:lang w:val="en-US" w:eastAsia="en-US"/>
        </w:rPr>
        <w:t>3462</w:t>
      </w: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IMO-IMDG - Class or division: </w:t>
      </w:r>
      <w:proofErr w:type="gramStart"/>
      <w:r w:rsidRPr="00C2164F">
        <w:rPr>
          <w:rFonts w:ascii="Times New Roman" w:eastAsia="Times New Roman" w:hAnsi="Times New Roman" w:cs="Times New Roman"/>
          <w:b/>
          <w:sz w:val="24"/>
          <w:szCs w:val="23"/>
          <w:lang w:val="en-US" w:eastAsia="en-US"/>
        </w:rPr>
        <w:t>6.1 :</w:t>
      </w:r>
      <w:proofErr w:type="gramEnd"/>
      <w:r w:rsidRPr="00C2164F">
        <w:rPr>
          <w:rFonts w:ascii="Times New Roman" w:eastAsia="Times New Roman" w:hAnsi="Times New Roman" w:cs="Times New Roman"/>
          <w:b/>
          <w:sz w:val="24"/>
          <w:szCs w:val="23"/>
          <w:lang w:val="en-US" w:eastAsia="en-US"/>
        </w:rPr>
        <w:t xml:space="preserve"> Toxic substances.</w:t>
      </w: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IMO-IMDG - Packing group: </w:t>
      </w:r>
      <w:r w:rsidRPr="00C2164F">
        <w:rPr>
          <w:rFonts w:ascii="Times New Roman" w:eastAsia="Times New Roman" w:hAnsi="Times New Roman" w:cs="Times New Roman"/>
          <w:b/>
          <w:sz w:val="24"/>
          <w:szCs w:val="23"/>
          <w:lang w:val="en-US" w:eastAsia="en-US"/>
        </w:rPr>
        <w:t>III</w:t>
      </w:r>
    </w:p>
    <w:p w:rsidR="002216FA" w:rsidRDefault="002216FA" w:rsidP="00C2164F">
      <w:pPr>
        <w:pStyle w:val="NoSpacing"/>
      </w:pPr>
    </w:p>
    <w:p w:rsidR="00C2164F" w:rsidRPr="00C2164F" w:rsidRDefault="00C2164F" w:rsidP="00C2164F">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Air transport (ICAO-IATA) [English only]</w:t>
      </w:r>
    </w:p>
    <w:p w:rsidR="002216FA" w:rsidRPr="002216FA" w:rsidRDefault="002216FA" w:rsidP="002216FA">
      <w:pPr>
        <w:pStyle w:val="NoSpacing"/>
        <w:rPr>
          <w:rFonts w:eastAsia="Times New Roman"/>
          <w:lang w:val="en-US" w:eastAsia="en-US"/>
        </w:rPr>
      </w:pP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Proper shipping name: </w:t>
      </w:r>
      <w:r w:rsidRPr="00C2164F">
        <w:rPr>
          <w:rFonts w:ascii="Times New Roman" w:eastAsia="Times New Roman" w:hAnsi="Times New Roman" w:cs="Times New Roman"/>
          <w:b/>
          <w:sz w:val="24"/>
          <w:szCs w:val="23"/>
          <w:lang w:val="en-US" w:eastAsia="en-US"/>
        </w:rPr>
        <w:t>TOXINS, EXTRACTED FROM LIVING SOURCES, SOLID, N.O.S.</w:t>
      </w: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UN N°: </w:t>
      </w:r>
      <w:r w:rsidRPr="00C2164F">
        <w:rPr>
          <w:rFonts w:ascii="Times New Roman" w:eastAsia="Times New Roman" w:hAnsi="Times New Roman" w:cs="Times New Roman"/>
          <w:b/>
          <w:sz w:val="24"/>
          <w:szCs w:val="23"/>
          <w:lang w:val="en-US" w:eastAsia="en-US"/>
        </w:rPr>
        <w:t>3462</w:t>
      </w: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IATA - Class or division: </w:t>
      </w:r>
      <w:proofErr w:type="gramStart"/>
      <w:r w:rsidRPr="00C2164F">
        <w:rPr>
          <w:rFonts w:ascii="Times New Roman" w:eastAsia="Times New Roman" w:hAnsi="Times New Roman" w:cs="Times New Roman"/>
          <w:b/>
          <w:sz w:val="24"/>
          <w:szCs w:val="23"/>
          <w:lang w:val="en-US" w:eastAsia="en-US"/>
        </w:rPr>
        <w:t>6.1 :</w:t>
      </w:r>
      <w:proofErr w:type="gramEnd"/>
      <w:r w:rsidRPr="00C2164F">
        <w:rPr>
          <w:rFonts w:ascii="Times New Roman" w:eastAsia="Times New Roman" w:hAnsi="Times New Roman" w:cs="Times New Roman"/>
          <w:b/>
          <w:sz w:val="24"/>
          <w:szCs w:val="23"/>
          <w:lang w:val="en-US" w:eastAsia="en-US"/>
        </w:rPr>
        <w:t xml:space="preserve"> Toxic substances.</w:t>
      </w:r>
    </w:p>
    <w:p w:rsidR="00C2164F" w:rsidRPr="00C2164F" w:rsidRDefault="00C2164F" w:rsidP="00C2164F">
      <w:pPr>
        <w:spacing w:after="0" w:line="240" w:lineRule="auto"/>
        <w:rPr>
          <w:rFonts w:ascii="Times New Roman" w:eastAsia="Times New Roman" w:hAnsi="Times New Roman" w:cs="Times New Roman"/>
          <w:b/>
          <w:sz w:val="24"/>
          <w:szCs w:val="23"/>
          <w:lang w:val="en-US" w:eastAsia="en-US"/>
        </w:rPr>
      </w:pPr>
      <w:r w:rsidRPr="00C2164F">
        <w:rPr>
          <w:rFonts w:ascii="Times New Roman" w:eastAsia="Times New Roman" w:hAnsi="Times New Roman" w:cs="Times New Roman"/>
          <w:b/>
          <w:sz w:val="28"/>
          <w:szCs w:val="23"/>
          <w:lang w:val="en-US" w:eastAsia="en-US"/>
        </w:rPr>
        <w:t xml:space="preserve">IATA - Packing group: </w:t>
      </w:r>
      <w:r w:rsidRPr="00C2164F">
        <w:rPr>
          <w:rFonts w:ascii="Times New Roman" w:eastAsia="Times New Roman" w:hAnsi="Times New Roman" w:cs="Times New Roman"/>
          <w:b/>
          <w:sz w:val="24"/>
          <w:szCs w:val="23"/>
          <w:lang w:val="en-US" w:eastAsia="en-US"/>
        </w:rPr>
        <w:t>III</w:t>
      </w:r>
    </w:p>
    <w:p w:rsidR="00350A22" w:rsidRPr="002216FA" w:rsidRDefault="00350A22" w:rsidP="002216FA">
      <w:pPr>
        <w:pStyle w:val="NoSpacing"/>
      </w:pPr>
    </w:p>
    <w:p w:rsidR="00E22779" w:rsidRDefault="00E22779" w:rsidP="00C2164F">
      <w:pPr>
        <w:pStyle w:val="NoSpacing"/>
      </w:pPr>
    </w:p>
    <w:p w:rsidR="00C2164F" w:rsidRDefault="00C2164F" w:rsidP="00C2164F">
      <w:pPr>
        <w:pStyle w:val="NoSpacing"/>
      </w:pPr>
    </w:p>
    <w:p w:rsidR="00C2164F" w:rsidRDefault="00C2164F" w:rsidP="00C2164F">
      <w:pPr>
        <w:pStyle w:val="NoSpacing"/>
      </w:pPr>
    </w:p>
    <w:p w:rsidR="00C2164F" w:rsidRPr="00C2164F" w:rsidRDefault="00C2164F" w:rsidP="00C2164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Default="006F037E" w:rsidP="00BC0118">
      <w:pPr>
        <w:pStyle w:val="NoSpacing"/>
      </w:pPr>
    </w:p>
    <w:p w:rsidR="00BC0118" w:rsidRPr="00BC0118" w:rsidRDefault="00BC0118" w:rsidP="00BC0118">
      <w:pPr>
        <w:pStyle w:val="NoSpacing"/>
      </w:pPr>
    </w:p>
    <w:p w:rsidR="00C2164F" w:rsidRDefault="002619B1" w:rsidP="00C2164F">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2164F" w:rsidRPr="00C2164F">
        <w:rPr>
          <w:rFonts w:ascii="Times New Roman" w:hAnsi="Times New Roman" w:cs="Times New Roman"/>
          <w:b/>
          <w:sz w:val="24"/>
          <w:szCs w:val="20"/>
          <w:lang w:val="en-US"/>
        </w:rPr>
        <w:t xml:space="preserve">TSCA 8(b) inventory: </w:t>
      </w:r>
      <w:proofErr w:type="spellStart"/>
      <w:r w:rsidR="00C2164F" w:rsidRPr="00C2164F">
        <w:rPr>
          <w:rFonts w:ascii="Times New Roman" w:hAnsi="Times New Roman" w:cs="Times New Roman"/>
          <w:b/>
          <w:sz w:val="24"/>
          <w:szCs w:val="20"/>
          <w:lang w:val="en-US"/>
        </w:rPr>
        <w:t>Digitonin</w:t>
      </w:r>
      <w:proofErr w:type="spellEnd"/>
    </w:p>
    <w:p w:rsidR="004F59A1" w:rsidRPr="00E22779" w:rsidRDefault="004F59A1" w:rsidP="00C2164F">
      <w:pPr>
        <w:autoSpaceDE w:val="0"/>
        <w:autoSpaceDN w:val="0"/>
        <w:adjustRightInd w:val="0"/>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C2164F" w:rsidRDefault="00E22779" w:rsidP="00C2164F">
      <w:pPr>
        <w:autoSpaceDE w:val="0"/>
        <w:autoSpaceDN w:val="0"/>
        <w:adjustRightInd w:val="0"/>
        <w:spacing w:after="0" w:line="240" w:lineRule="auto"/>
        <w:rPr>
          <w:rFonts w:ascii="Arial" w:hAnsi="Arial" w:cs="Arial"/>
          <w:sz w:val="20"/>
          <w:szCs w:val="20"/>
          <w:lang w:val="en-US"/>
        </w:rPr>
      </w:pPr>
      <w:r w:rsidRPr="00E22779">
        <w:rPr>
          <w:rFonts w:ascii="Times New Roman" w:hAnsi="Times New Roman" w:cs="Times New Roman"/>
          <w:b/>
          <w:sz w:val="28"/>
          <w:szCs w:val="20"/>
          <w:lang w:val="en-US"/>
        </w:rPr>
        <w:t xml:space="preserve">OSHA: </w:t>
      </w:r>
      <w:r w:rsidR="00C2164F" w:rsidRPr="00C2164F">
        <w:rPr>
          <w:rFonts w:ascii="Times New Roman" w:hAnsi="Times New Roman" w:cs="Times New Roman"/>
          <w:b/>
          <w:sz w:val="24"/>
          <w:szCs w:val="20"/>
          <w:lang w:val="en-US"/>
        </w:rPr>
        <w:t>Hazardous by definition of Hazard Communication Standard (29 CFR 1910.1200).</w:t>
      </w:r>
    </w:p>
    <w:p w:rsidR="00BC0118" w:rsidRPr="00C2164F" w:rsidRDefault="00BC0118" w:rsidP="00C2164F">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F5574" w:rsidRPr="00E22779" w:rsidRDefault="003C48C2" w:rsidP="00AF557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C2164F" w:rsidRPr="00C2164F">
        <w:rPr>
          <w:rFonts w:ascii="Times New Roman" w:hAnsi="Times New Roman" w:cs="Times New Roman"/>
          <w:b/>
          <w:sz w:val="24"/>
          <w:szCs w:val="20"/>
          <w:lang w:val="en-US"/>
        </w:rPr>
        <w:t>CLASS D-1B: Material causing immediate and serious toxic effects (TOXIC).</w:t>
      </w:r>
    </w:p>
    <w:p w:rsidR="00AF5574" w:rsidRDefault="00CD5284" w:rsidP="00AF557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C2164F" w:rsidRPr="00C2164F">
        <w:rPr>
          <w:rFonts w:ascii="Times New Roman" w:hAnsi="Times New Roman" w:cs="Times New Roman"/>
          <w:b/>
          <w:sz w:val="24"/>
          <w:szCs w:val="20"/>
          <w:lang w:val="en-US"/>
        </w:rPr>
        <w:t>R25- Toxic if swallowed. R36/38- Irritating to eyes and skin.</w:t>
      </w:r>
    </w:p>
    <w:p w:rsidR="003A6C70" w:rsidRPr="00C2164F" w:rsidRDefault="003A6C70" w:rsidP="00C2164F">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2164F">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AF5574">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2164F">
        <w:rPr>
          <w:rFonts w:ascii="Times New Roman" w:hAnsi="Times New Roman" w:cs="Times New Roman"/>
          <w:b/>
          <w:sz w:val="24"/>
        </w:rPr>
        <w:t>E</w:t>
      </w:r>
    </w:p>
    <w:p w:rsidR="00D554D7" w:rsidRPr="00E0227D" w:rsidRDefault="00D554D7" w:rsidP="00E0227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2164F">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35A01">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435A01">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E22779" w:rsidRDefault="002619B1" w:rsidP="00E22779">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C2164F" w:rsidRPr="00C2164F" w:rsidRDefault="00C2164F" w:rsidP="00C2164F">
      <w:pPr>
        <w:autoSpaceDE w:val="0"/>
        <w:autoSpaceDN w:val="0"/>
        <w:adjustRightInd w:val="0"/>
        <w:spacing w:after="0" w:line="240" w:lineRule="auto"/>
        <w:rPr>
          <w:rFonts w:ascii="Times New Roman" w:hAnsi="Times New Roman" w:cs="Times New Roman"/>
          <w:b/>
          <w:sz w:val="24"/>
          <w:szCs w:val="20"/>
          <w:lang w:val="en-US"/>
        </w:rPr>
      </w:pPr>
      <w:r w:rsidRPr="00C2164F">
        <w:rPr>
          <w:rFonts w:ascii="Times New Roman" w:hAnsi="Times New Roman" w:cs="Times New Roman"/>
          <w:b/>
          <w:sz w:val="24"/>
          <w:szCs w:val="20"/>
          <w:lang w:val="en-US"/>
        </w:rPr>
        <w:t>Gloves. Lab coat. Dust respirator. Be sure to use an approved/certified respirator or equivale</w:t>
      </w:r>
      <w:r>
        <w:rPr>
          <w:rFonts w:ascii="Times New Roman" w:hAnsi="Times New Roman" w:cs="Times New Roman"/>
          <w:b/>
          <w:sz w:val="24"/>
          <w:szCs w:val="20"/>
          <w:lang w:val="en-US"/>
        </w:rPr>
        <w:t xml:space="preserve">nt. Wear appropriate respirator </w:t>
      </w:r>
      <w:r w:rsidRPr="00C2164F">
        <w:rPr>
          <w:rFonts w:ascii="Times New Roman" w:hAnsi="Times New Roman" w:cs="Times New Roman"/>
          <w:b/>
          <w:sz w:val="24"/>
          <w:szCs w:val="20"/>
          <w:lang w:val="en-US"/>
        </w:rPr>
        <w:t>when ventilation is inadequate. Splash goggles.</w:t>
      </w:r>
    </w:p>
    <w:p w:rsidR="00E22779" w:rsidRPr="00435A01" w:rsidRDefault="00E22779" w:rsidP="00E22779">
      <w:pPr>
        <w:pStyle w:val="NoSpacing"/>
      </w:pPr>
    </w:p>
    <w:p w:rsidR="00461AD4" w:rsidRPr="00435A01" w:rsidRDefault="00461AD4" w:rsidP="00435A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E22779" w:rsidRDefault="00E22779" w:rsidP="00E22779">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F2671" w:rsidRPr="00211219" w:rsidRDefault="007F2671" w:rsidP="007F267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F2671" w:rsidRPr="00211219" w:rsidRDefault="007F2671" w:rsidP="007F267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7F2671" w:rsidRPr="00211219" w:rsidRDefault="007F2671" w:rsidP="007F2671">
      <w:pPr>
        <w:tabs>
          <w:tab w:val="left" w:pos="3840"/>
        </w:tabs>
        <w:rPr>
          <w:rFonts w:ascii="Times New Roman" w:hAnsi="Times New Roman" w:cs="Times New Roman"/>
          <w:b/>
          <w:sz w:val="28"/>
          <w:szCs w:val="24"/>
        </w:rPr>
      </w:pPr>
    </w:p>
    <w:p w:rsidR="007F2671" w:rsidRPr="00736C8E" w:rsidRDefault="007F2671" w:rsidP="007F2671">
      <w:pPr>
        <w:autoSpaceDE w:val="0"/>
        <w:autoSpaceDN w:val="0"/>
        <w:adjustRightInd w:val="0"/>
        <w:rPr>
          <w:rFonts w:ascii="Times New Roman" w:hAnsi="Times New Roman" w:cs="Times New Roman"/>
          <w:b/>
          <w:bCs/>
          <w:color w:val="000000"/>
          <w:sz w:val="24"/>
          <w:szCs w:val="24"/>
        </w:rPr>
      </w:pPr>
    </w:p>
    <w:p w:rsidR="00EB0800" w:rsidRPr="00A41BF3" w:rsidRDefault="00EB0800" w:rsidP="007F2671">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C734F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A5C" w:rsidRDefault="007E5A5C" w:rsidP="009C3BE4">
      <w:pPr>
        <w:spacing w:after="0" w:line="240" w:lineRule="auto"/>
      </w:pPr>
      <w:r>
        <w:separator/>
      </w:r>
    </w:p>
  </w:endnote>
  <w:endnote w:type="continuationSeparator" w:id="1">
    <w:p w:rsidR="007E5A5C" w:rsidRDefault="007E5A5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734F3" w:rsidP="00C734F3">
    <w:pPr>
      <w:pStyle w:val="Footer"/>
      <w:ind w:left="-567"/>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A5C" w:rsidRDefault="007E5A5C" w:rsidP="009C3BE4">
      <w:pPr>
        <w:spacing w:after="0" w:line="240" w:lineRule="auto"/>
      </w:pPr>
      <w:r>
        <w:separator/>
      </w:r>
    </w:p>
  </w:footnote>
  <w:footnote w:type="continuationSeparator" w:id="1">
    <w:p w:rsidR="007E5A5C" w:rsidRDefault="007E5A5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734F3" w:rsidP="00C734F3">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155B"/>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0BE4"/>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0F7AEA"/>
    <w:rsid w:val="001003B0"/>
    <w:rsid w:val="00100A2A"/>
    <w:rsid w:val="001016A6"/>
    <w:rsid w:val="00102584"/>
    <w:rsid w:val="00103D4F"/>
    <w:rsid w:val="00105F7A"/>
    <w:rsid w:val="00106BF7"/>
    <w:rsid w:val="001074AD"/>
    <w:rsid w:val="0011262B"/>
    <w:rsid w:val="00113346"/>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5B"/>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29FD"/>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44D2"/>
    <w:rsid w:val="001C5819"/>
    <w:rsid w:val="001C5EBB"/>
    <w:rsid w:val="001C696A"/>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6FA"/>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2717"/>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28F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24B5"/>
    <w:rsid w:val="00314E78"/>
    <w:rsid w:val="003160F8"/>
    <w:rsid w:val="0031643A"/>
    <w:rsid w:val="0031786B"/>
    <w:rsid w:val="00317FCF"/>
    <w:rsid w:val="003207F7"/>
    <w:rsid w:val="00321363"/>
    <w:rsid w:val="003217F6"/>
    <w:rsid w:val="003224AF"/>
    <w:rsid w:val="00322B92"/>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37C5"/>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3A82"/>
    <w:rsid w:val="003A400D"/>
    <w:rsid w:val="003A49F6"/>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15"/>
    <w:rsid w:val="004105DF"/>
    <w:rsid w:val="00410604"/>
    <w:rsid w:val="00410B5B"/>
    <w:rsid w:val="0041141B"/>
    <w:rsid w:val="00411736"/>
    <w:rsid w:val="0041215E"/>
    <w:rsid w:val="00412809"/>
    <w:rsid w:val="00413F44"/>
    <w:rsid w:val="0041472E"/>
    <w:rsid w:val="00416889"/>
    <w:rsid w:val="0042004B"/>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730"/>
    <w:rsid w:val="00435A01"/>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BFD"/>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0B07"/>
    <w:rsid w:val="004D0E14"/>
    <w:rsid w:val="004D13D7"/>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168C"/>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02D9"/>
    <w:rsid w:val="00591392"/>
    <w:rsid w:val="00591C71"/>
    <w:rsid w:val="005927AA"/>
    <w:rsid w:val="005945E4"/>
    <w:rsid w:val="00594DD7"/>
    <w:rsid w:val="00594FAB"/>
    <w:rsid w:val="005968AC"/>
    <w:rsid w:val="005A1762"/>
    <w:rsid w:val="005A1A97"/>
    <w:rsid w:val="005A3D9B"/>
    <w:rsid w:val="005A6148"/>
    <w:rsid w:val="005A6D74"/>
    <w:rsid w:val="005A7326"/>
    <w:rsid w:val="005B10F1"/>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68B0"/>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D2C"/>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26"/>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D79FC"/>
    <w:rsid w:val="006E16C6"/>
    <w:rsid w:val="006E1773"/>
    <w:rsid w:val="006E39EA"/>
    <w:rsid w:val="006E5830"/>
    <w:rsid w:val="006E595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5E12"/>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4F0"/>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5A5C"/>
    <w:rsid w:val="007E64D2"/>
    <w:rsid w:val="007F189C"/>
    <w:rsid w:val="007F1BEA"/>
    <w:rsid w:val="007F2671"/>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0B0A"/>
    <w:rsid w:val="008118D0"/>
    <w:rsid w:val="00811A62"/>
    <w:rsid w:val="00813229"/>
    <w:rsid w:val="008132AB"/>
    <w:rsid w:val="00815BA4"/>
    <w:rsid w:val="008170F9"/>
    <w:rsid w:val="0081763E"/>
    <w:rsid w:val="00820A2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1EF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679"/>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78B0"/>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865"/>
    <w:rsid w:val="00953110"/>
    <w:rsid w:val="009543C2"/>
    <w:rsid w:val="00954854"/>
    <w:rsid w:val="00955733"/>
    <w:rsid w:val="009559DB"/>
    <w:rsid w:val="00956538"/>
    <w:rsid w:val="00962268"/>
    <w:rsid w:val="009624B4"/>
    <w:rsid w:val="00962CB8"/>
    <w:rsid w:val="00962D0F"/>
    <w:rsid w:val="00963F31"/>
    <w:rsid w:val="0096511B"/>
    <w:rsid w:val="009659DE"/>
    <w:rsid w:val="0096630C"/>
    <w:rsid w:val="0097210A"/>
    <w:rsid w:val="00972335"/>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738"/>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299"/>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1CB"/>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3CD2"/>
    <w:rsid w:val="00A84039"/>
    <w:rsid w:val="00A86A6F"/>
    <w:rsid w:val="00A90374"/>
    <w:rsid w:val="00A90DC5"/>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2F4A"/>
    <w:rsid w:val="00AE47CC"/>
    <w:rsid w:val="00AE4F42"/>
    <w:rsid w:val="00AE51EC"/>
    <w:rsid w:val="00AE7B61"/>
    <w:rsid w:val="00AE7D90"/>
    <w:rsid w:val="00AF0B76"/>
    <w:rsid w:val="00AF0D30"/>
    <w:rsid w:val="00AF2D46"/>
    <w:rsid w:val="00AF3BDC"/>
    <w:rsid w:val="00AF5574"/>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53"/>
    <w:rsid w:val="00B20B13"/>
    <w:rsid w:val="00B249C5"/>
    <w:rsid w:val="00B25075"/>
    <w:rsid w:val="00B26EB1"/>
    <w:rsid w:val="00B271D2"/>
    <w:rsid w:val="00B304F5"/>
    <w:rsid w:val="00B3140F"/>
    <w:rsid w:val="00B325DD"/>
    <w:rsid w:val="00B3512B"/>
    <w:rsid w:val="00B35CFA"/>
    <w:rsid w:val="00B36A8F"/>
    <w:rsid w:val="00B37F64"/>
    <w:rsid w:val="00B4143E"/>
    <w:rsid w:val="00B4211A"/>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256E"/>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18"/>
    <w:rsid w:val="00BC0188"/>
    <w:rsid w:val="00BC021A"/>
    <w:rsid w:val="00BC1618"/>
    <w:rsid w:val="00BC19C6"/>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164F"/>
    <w:rsid w:val="00C22499"/>
    <w:rsid w:val="00C226D2"/>
    <w:rsid w:val="00C23736"/>
    <w:rsid w:val="00C2396B"/>
    <w:rsid w:val="00C25155"/>
    <w:rsid w:val="00C25416"/>
    <w:rsid w:val="00C2551C"/>
    <w:rsid w:val="00C25884"/>
    <w:rsid w:val="00C26D8D"/>
    <w:rsid w:val="00C31B57"/>
    <w:rsid w:val="00C31EB2"/>
    <w:rsid w:val="00C32FF5"/>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34F3"/>
    <w:rsid w:val="00C74801"/>
    <w:rsid w:val="00C7635F"/>
    <w:rsid w:val="00C76DAC"/>
    <w:rsid w:val="00C77F5E"/>
    <w:rsid w:val="00C8042F"/>
    <w:rsid w:val="00C80821"/>
    <w:rsid w:val="00C81172"/>
    <w:rsid w:val="00C83F4C"/>
    <w:rsid w:val="00C84005"/>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B7274"/>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B5F"/>
    <w:rsid w:val="00CE3CA5"/>
    <w:rsid w:val="00CE59CF"/>
    <w:rsid w:val="00CE709A"/>
    <w:rsid w:val="00CF0354"/>
    <w:rsid w:val="00CF0878"/>
    <w:rsid w:val="00CF0FCD"/>
    <w:rsid w:val="00CF1B91"/>
    <w:rsid w:val="00CF23B4"/>
    <w:rsid w:val="00CF2957"/>
    <w:rsid w:val="00CF34FB"/>
    <w:rsid w:val="00CF4518"/>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27D"/>
    <w:rsid w:val="00E04074"/>
    <w:rsid w:val="00E054DB"/>
    <w:rsid w:val="00E06313"/>
    <w:rsid w:val="00E07982"/>
    <w:rsid w:val="00E108CB"/>
    <w:rsid w:val="00E10915"/>
    <w:rsid w:val="00E13469"/>
    <w:rsid w:val="00E13F26"/>
    <w:rsid w:val="00E14FE8"/>
    <w:rsid w:val="00E15451"/>
    <w:rsid w:val="00E15AD5"/>
    <w:rsid w:val="00E16309"/>
    <w:rsid w:val="00E16886"/>
    <w:rsid w:val="00E17D43"/>
    <w:rsid w:val="00E17E2D"/>
    <w:rsid w:val="00E2122B"/>
    <w:rsid w:val="00E22779"/>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4638"/>
    <w:rsid w:val="00E45488"/>
    <w:rsid w:val="00E45BC4"/>
    <w:rsid w:val="00E45EDE"/>
    <w:rsid w:val="00E46DCD"/>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3560"/>
    <w:rsid w:val="00E74FBF"/>
    <w:rsid w:val="00E7526D"/>
    <w:rsid w:val="00E7649A"/>
    <w:rsid w:val="00E77309"/>
    <w:rsid w:val="00E803A6"/>
    <w:rsid w:val="00E806DA"/>
    <w:rsid w:val="00E80A5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00E8"/>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FE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3E8"/>
    <w:rsid w:val="00F7291D"/>
    <w:rsid w:val="00F733B5"/>
    <w:rsid w:val="00F75107"/>
    <w:rsid w:val="00F768FA"/>
    <w:rsid w:val="00F77D98"/>
    <w:rsid w:val="00F80487"/>
    <w:rsid w:val="00F819E2"/>
    <w:rsid w:val="00F81A18"/>
    <w:rsid w:val="00F81BD5"/>
    <w:rsid w:val="00F8276D"/>
    <w:rsid w:val="00F829BC"/>
    <w:rsid w:val="00F839FC"/>
    <w:rsid w:val="00F83AAA"/>
    <w:rsid w:val="00F83BB0"/>
    <w:rsid w:val="00F841D9"/>
    <w:rsid w:val="00F8434B"/>
    <w:rsid w:val="00F846BE"/>
    <w:rsid w:val="00F847B3"/>
    <w:rsid w:val="00F84A3F"/>
    <w:rsid w:val="00F851B4"/>
    <w:rsid w:val="00F87A73"/>
    <w:rsid w:val="00F93EA1"/>
    <w:rsid w:val="00F95086"/>
    <w:rsid w:val="00F964A2"/>
    <w:rsid w:val="00F9696E"/>
    <w:rsid w:val="00F97A94"/>
    <w:rsid w:val="00FA0625"/>
    <w:rsid w:val="00FA1E04"/>
    <w:rsid w:val="00FA27E6"/>
    <w:rsid w:val="00FA2C33"/>
    <w:rsid w:val="00FA5A44"/>
    <w:rsid w:val="00FA6A99"/>
    <w:rsid w:val="00FA6C5D"/>
    <w:rsid w:val="00FA7929"/>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22F"/>
    <w:rsid w:val="00FD131F"/>
    <w:rsid w:val="00FD215F"/>
    <w:rsid w:val="00FD3B48"/>
    <w:rsid w:val="00FD3F2E"/>
    <w:rsid w:val="00FD4C3D"/>
    <w:rsid w:val="00FD51A3"/>
    <w:rsid w:val="00FD5224"/>
    <w:rsid w:val="00FD62FE"/>
    <w:rsid w:val="00FD7B90"/>
    <w:rsid w:val="00FE038A"/>
    <w:rsid w:val="00FE1655"/>
    <w:rsid w:val="00FE2192"/>
    <w:rsid w:val="00FE3004"/>
    <w:rsid w:val="00FE33A0"/>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B0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716343">
      <w:bodyDiv w:val="1"/>
      <w:marLeft w:val="0"/>
      <w:marRight w:val="0"/>
      <w:marTop w:val="0"/>
      <w:marBottom w:val="0"/>
      <w:divBdr>
        <w:top w:val="none" w:sz="0" w:space="0" w:color="auto"/>
        <w:left w:val="none" w:sz="0" w:space="0" w:color="auto"/>
        <w:bottom w:val="none" w:sz="0" w:space="0" w:color="auto"/>
        <w:right w:val="none" w:sz="0" w:space="0" w:color="auto"/>
      </w:divBdr>
      <w:divsChild>
        <w:div w:id="1025055625">
          <w:marLeft w:val="0"/>
          <w:marRight w:val="0"/>
          <w:marTop w:val="0"/>
          <w:marBottom w:val="0"/>
          <w:divBdr>
            <w:top w:val="none" w:sz="0" w:space="0" w:color="auto"/>
            <w:left w:val="none" w:sz="0" w:space="0" w:color="auto"/>
            <w:bottom w:val="none" w:sz="0" w:space="0" w:color="auto"/>
            <w:right w:val="none" w:sz="0" w:space="0" w:color="auto"/>
          </w:divBdr>
        </w:div>
        <w:div w:id="1689717968">
          <w:marLeft w:val="0"/>
          <w:marRight w:val="0"/>
          <w:marTop w:val="0"/>
          <w:marBottom w:val="0"/>
          <w:divBdr>
            <w:top w:val="none" w:sz="0" w:space="0" w:color="auto"/>
            <w:left w:val="none" w:sz="0" w:space="0" w:color="auto"/>
            <w:bottom w:val="none" w:sz="0" w:space="0" w:color="auto"/>
            <w:right w:val="none" w:sz="0" w:space="0" w:color="auto"/>
          </w:divBdr>
        </w:div>
      </w:divsChild>
    </w:div>
    <w:div w:id="334648540">
      <w:bodyDiv w:val="1"/>
      <w:marLeft w:val="0"/>
      <w:marRight w:val="0"/>
      <w:marTop w:val="0"/>
      <w:marBottom w:val="0"/>
      <w:divBdr>
        <w:top w:val="none" w:sz="0" w:space="0" w:color="auto"/>
        <w:left w:val="none" w:sz="0" w:space="0" w:color="auto"/>
        <w:bottom w:val="none" w:sz="0" w:space="0" w:color="auto"/>
        <w:right w:val="none" w:sz="0" w:space="0" w:color="auto"/>
      </w:divBdr>
      <w:divsChild>
        <w:div w:id="348144796">
          <w:marLeft w:val="0"/>
          <w:marRight w:val="0"/>
          <w:marTop w:val="0"/>
          <w:marBottom w:val="0"/>
          <w:divBdr>
            <w:top w:val="none" w:sz="0" w:space="0" w:color="auto"/>
            <w:left w:val="none" w:sz="0" w:space="0" w:color="auto"/>
            <w:bottom w:val="none" w:sz="0" w:space="0" w:color="auto"/>
            <w:right w:val="none" w:sz="0" w:space="0" w:color="auto"/>
          </w:divBdr>
        </w:div>
        <w:div w:id="573977998">
          <w:marLeft w:val="0"/>
          <w:marRight w:val="0"/>
          <w:marTop w:val="0"/>
          <w:marBottom w:val="0"/>
          <w:divBdr>
            <w:top w:val="none" w:sz="0" w:space="0" w:color="auto"/>
            <w:left w:val="none" w:sz="0" w:space="0" w:color="auto"/>
            <w:bottom w:val="none" w:sz="0" w:space="0" w:color="auto"/>
            <w:right w:val="none" w:sz="0" w:space="0" w:color="auto"/>
          </w:divBdr>
        </w:div>
        <w:div w:id="431317183">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69258088">
      <w:bodyDiv w:val="1"/>
      <w:marLeft w:val="0"/>
      <w:marRight w:val="0"/>
      <w:marTop w:val="0"/>
      <w:marBottom w:val="0"/>
      <w:divBdr>
        <w:top w:val="none" w:sz="0" w:space="0" w:color="auto"/>
        <w:left w:val="none" w:sz="0" w:space="0" w:color="auto"/>
        <w:bottom w:val="none" w:sz="0" w:space="0" w:color="auto"/>
        <w:right w:val="none" w:sz="0" w:space="0" w:color="auto"/>
      </w:divBdr>
      <w:divsChild>
        <w:div w:id="219827907">
          <w:marLeft w:val="0"/>
          <w:marRight w:val="0"/>
          <w:marTop w:val="0"/>
          <w:marBottom w:val="0"/>
          <w:divBdr>
            <w:top w:val="none" w:sz="0" w:space="0" w:color="auto"/>
            <w:left w:val="none" w:sz="0" w:space="0" w:color="auto"/>
            <w:bottom w:val="none" w:sz="0" w:space="0" w:color="auto"/>
            <w:right w:val="none" w:sz="0" w:space="0" w:color="auto"/>
          </w:divBdr>
        </w:div>
        <w:div w:id="808133156">
          <w:marLeft w:val="0"/>
          <w:marRight w:val="0"/>
          <w:marTop w:val="0"/>
          <w:marBottom w:val="0"/>
          <w:divBdr>
            <w:top w:val="none" w:sz="0" w:space="0" w:color="auto"/>
            <w:left w:val="none" w:sz="0" w:space="0" w:color="auto"/>
            <w:bottom w:val="none" w:sz="0" w:space="0" w:color="auto"/>
            <w:right w:val="none" w:sz="0" w:space="0" w:color="auto"/>
          </w:divBdr>
        </w:div>
        <w:div w:id="1202013269">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833737">
      <w:bodyDiv w:val="1"/>
      <w:marLeft w:val="0"/>
      <w:marRight w:val="0"/>
      <w:marTop w:val="0"/>
      <w:marBottom w:val="0"/>
      <w:divBdr>
        <w:top w:val="none" w:sz="0" w:space="0" w:color="auto"/>
        <w:left w:val="none" w:sz="0" w:space="0" w:color="auto"/>
        <w:bottom w:val="none" w:sz="0" w:space="0" w:color="auto"/>
        <w:right w:val="none" w:sz="0" w:space="0" w:color="auto"/>
      </w:divBdr>
      <w:divsChild>
        <w:div w:id="1962031794">
          <w:marLeft w:val="0"/>
          <w:marRight w:val="0"/>
          <w:marTop w:val="0"/>
          <w:marBottom w:val="0"/>
          <w:divBdr>
            <w:top w:val="none" w:sz="0" w:space="0" w:color="auto"/>
            <w:left w:val="none" w:sz="0" w:space="0" w:color="auto"/>
            <w:bottom w:val="none" w:sz="0" w:space="0" w:color="auto"/>
            <w:right w:val="none" w:sz="0" w:space="0" w:color="auto"/>
          </w:divBdr>
        </w:div>
        <w:div w:id="1408379714">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3395612">
      <w:bodyDiv w:val="1"/>
      <w:marLeft w:val="0"/>
      <w:marRight w:val="0"/>
      <w:marTop w:val="0"/>
      <w:marBottom w:val="0"/>
      <w:divBdr>
        <w:top w:val="none" w:sz="0" w:space="0" w:color="auto"/>
        <w:left w:val="none" w:sz="0" w:space="0" w:color="auto"/>
        <w:bottom w:val="none" w:sz="0" w:space="0" w:color="auto"/>
        <w:right w:val="none" w:sz="0" w:space="0" w:color="auto"/>
      </w:divBdr>
      <w:divsChild>
        <w:div w:id="935985257">
          <w:marLeft w:val="0"/>
          <w:marRight w:val="0"/>
          <w:marTop w:val="0"/>
          <w:marBottom w:val="0"/>
          <w:divBdr>
            <w:top w:val="none" w:sz="0" w:space="0" w:color="auto"/>
            <w:left w:val="none" w:sz="0" w:space="0" w:color="auto"/>
            <w:bottom w:val="none" w:sz="0" w:space="0" w:color="auto"/>
            <w:right w:val="none" w:sz="0" w:space="0" w:color="auto"/>
          </w:divBdr>
        </w:div>
        <w:div w:id="955453499">
          <w:marLeft w:val="0"/>
          <w:marRight w:val="0"/>
          <w:marTop w:val="0"/>
          <w:marBottom w:val="0"/>
          <w:divBdr>
            <w:top w:val="none" w:sz="0" w:space="0" w:color="auto"/>
            <w:left w:val="none" w:sz="0" w:space="0" w:color="auto"/>
            <w:bottom w:val="none" w:sz="0" w:space="0" w:color="auto"/>
            <w:right w:val="none" w:sz="0" w:space="0" w:color="auto"/>
          </w:divBdr>
        </w:div>
        <w:div w:id="764376764">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894638">
      <w:bodyDiv w:val="1"/>
      <w:marLeft w:val="0"/>
      <w:marRight w:val="0"/>
      <w:marTop w:val="0"/>
      <w:marBottom w:val="0"/>
      <w:divBdr>
        <w:top w:val="none" w:sz="0" w:space="0" w:color="auto"/>
        <w:left w:val="none" w:sz="0" w:space="0" w:color="auto"/>
        <w:bottom w:val="none" w:sz="0" w:space="0" w:color="auto"/>
        <w:right w:val="none" w:sz="0" w:space="0" w:color="auto"/>
      </w:divBdr>
      <w:divsChild>
        <w:div w:id="1883904145">
          <w:marLeft w:val="0"/>
          <w:marRight w:val="0"/>
          <w:marTop w:val="0"/>
          <w:marBottom w:val="0"/>
          <w:divBdr>
            <w:top w:val="none" w:sz="0" w:space="0" w:color="auto"/>
            <w:left w:val="none" w:sz="0" w:space="0" w:color="auto"/>
            <w:bottom w:val="none" w:sz="0" w:space="0" w:color="auto"/>
            <w:right w:val="none" w:sz="0" w:space="0" w:color="auto"/>
          </w:divBdr>
        </w:div>
        <w:div w:id="35128679">
          <w:marLeft w:val="0"/>
          <w:marRight w:val="0"/>
          <w:marTop w:val="0"/>
          <w:marBottom w:val="0"/>
          <w:divBdr>
            <w:top w:val="none" w:sz="0" w:space="0" w:color="auto"/>
            <w:left w:val="none" w:sz="0" w:space="0" w:color="auto"/>
            <w:bottom w:val="none" w:sz="0" w:space="0" w:color="auto"/>
            <w:right w:val="none" w:sz="0" w:space="0" w:color="auto"/>
          </w:divBdr>
        </w:div>
      </w:divsChild>
    </w:div>
    <w:div w:id="1094938237">
      <w:bodyDiv w:val="1"/>
      <w:marLeft w:val="0"/>
      <w:marRight w:val="0"/>
      <w:marTop w:val="0"/>
      <w:marBottom w:val="0"/>
      <w:divBdr>
        <w:top w:val="none" w:sz="0" w:space="0" w:color="auto"/>
        <w:left w:val="none" w:sz="0" w:space="0" w:color="auto"/>
        <w:bottom w:val="none" w:sz="0" w:space="0" w:color="auto"/>
        <w:right w:val="none" w:sz="0" w:space="0" w:color="auto"/>
      </w:divBdr>
      <w:divsChild>
        <w:div w:id="248781687">
          <w:marLeft w:val="0"/>
          <w:marRight w:val="0"/>
          <w:marTop w:val="0"/>
          <w:marBottom w:val="0"/>
          <w:divBdr>
            <w:top w:val="none" w:sz="0" w:space="0" w:color="auto"/>
            <w:left w:val="none" w:sz="0" w:space="0" w:color="auto"/>
            <w:bottom w:val="none" w:sz="0" w:space="0" w:color="auto"/>
            <w:right w:val="none" w:sz="0" w:space="0" w:color="auto"/>
          </w:divBdr>
        </w:div>
        <w:div w:id="1131483371">
          <w:marLeft w:val="0"/>
          <w:marRight w:val="0"/>
          <w:marTop w:val="0"/>
          <w:marBottom w:val="0"/>
          <w:divBdr>
            <w:top w:val="none" w:sz="0" w:space="0" w:color="auto"/>
            <w:left w:val="none" w:sz="0" w:space="0" w:color="auto"/>
            <w:bottom w:val="none" w:sz="0" w:space="0" w:color="auto"/>
            <w:right w:val="none" w:sz="0" w:space="0" w:color="auto"/>
          </w:divBdr>
        </w:div>
        <w:div w:id="192353573">
          <w:marLeft w:val="0"/>
          <w:marRight w:val="0"/>
          <w:marTop w:val="0"/>
          <w:marBottom w:val="0"/>
          <w:divBdr>
            <w:top w:val="none" w:sz="0" w:space="0" w:color="auto"/>
            <w:left w:val="none" w:sz="0" w:space="0" w:color="auto"/>
            <w:bottom w:val="none" w:sz="0" w:space="0" w:color="auto"/>
            <w:right w:val="none" w:sz="0" w:space="0" w:color="auto"/>
          </w:divBdr>
        </w:div>
        <w:div w:id="851182474">
          <w:marLeft w:val="0"/>
          <w:marRight w:val="0"/>
          <w:marTop w:val="0"/>
          <w:marBottom w:val="0"/>
          <w:divBdr>
            <w:top w:val="none" w:sz="0" w:space="0" w:color="auto"/>
            <w:left w:val="none" w:sz="0" w:space="0" w:color="auto"/>
            <w:bottom w:val="none" w:sz="0" w:space="0" w:color="auto"/>
            <w:right w:val="none" w:sz="0" w:space="0" w:color="auto"/>
          </w:divBdr>
        </w:div>
        <w:div w:id="1200826206">
          <w:marLeft w:val="0"/>
          <w:marRight w:val="0"/>
          <w:marTop w:val="0"/>
          <w:marBottom w:val="0"/>
          <w:divBdr>
            <w:top w:val="none" w:sz="0" w:space="0" w:color="auto"/>
            <w:left w:val="none" w:sz="0" w:space="0" w:color="auto"/>
            <w:bottom w:val="none" w:sz="0" w:space="0" w:color="auto"/>
            <w:right w:val="none" w:sz="0" w:space="0" w:color="auto"/>
          </w:divBdr>
        </w:div>
        <w:div w:id="1645116879">
          <w:marLeft w:val="0"/>
          <w:marRight w:val="0"/>
          <w:marTop w:val="0"/>
          <w:marBottom w:val="0"/>
          <w:divBdr>
            <w:top w:val="none" w:sz="0" w:space="0" w:color="auto"/>
            <w:left w:val="none" w:sz="0" w:space="0" w:color="auto"/>
            <w:bottom w:val="none" w:sz="0" w:space="0" w:color="auto"/>
            <w:right w:val="none" w:sz="0" w:space="0" w:color="auto"/>
          </w:divBdr>
        </w:div>
        <w:div w:id="365058110">
          <w:marLeft w:val="0"/>
          <w:marRight w:val="0"/>
          <w:marTop w:val="0"/>
          <w:marBottom w:val="0"/>
          <w:divBdr>
            <w:top w:val="none" w:sz="0" w:space="0" w:color="auto"/>
            <w:left w:val="none" w:sz="0" w:space="0" w:color="auto"/>
            <w:bottom w:val="none" w:sz="0" w:space="0" w:color="auto"/>
            <w:right w:val="none" w:sz="0" w:space="0" w:color="auto"/>
          </w:divBdr>
        </w:div>
        <w:div w:id="1836144341">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2630419">
      <w:bodyDiv w:val="1"/>
      <w:marLeft w:val="0"/>
      <w:marRight w:val="0"/>
      <w:marTop w:val="0"/>
      <w:marBottom w:val="0"/>
      <w:divBdr>
        <w:top w:val="none" w:sz="0" w:space="0" w:color="auto"/>
        <w:left w:val="none" w:sz="0" w:space="0" w:color="auto"/>
        <w:bottom w:val="none" w:sz="0" w:space="0" w:color="auto"/>
        <w:right w:val="none" w:sz="0" w:space="0" w:color="auto"/>
      </w:divBdr>
      <w:divsChild>
        <w:div w:id="720985947">
          <w:marLeft w:val="0"/>
          <w:marRight w:val="0"/>
          <w:marTop w:val="0"/>
          <w:marBottom w:val="0"/>
          <w:divBdr>
            <w:top w:val="none" w:sz="0" w:space="0" w:color="auto"/>
            <w:left w:val="none" w:sz="0" w:space="0" w:color="auto"/>
            <w:bottom w:val="none" w:sz="0" w:space="0" w:color="auto"/>
            <w:right w:val="none" w:sz="0" w:space="0" w:color="auto"/>
          </w:divBdr>
        </w:div>
        <w:div w:id="953562879">
          <w:marLeft w:val="0"/>
          <w:marRight w:val="0"/>
          <w:marTop w:val="0"/>
          <w:marBottom w:val="0"/>
          <w:divBdr>
            <w:top w:val="none" w:sz="0" w:space="0" w:color="auto"/>
            <w:left w:val="none" w:sz="0" w:space="0" w:color="auto"/>
            <w:bottom w:val="none" w:sz="0" w:space="0" w:color="auto"/>
            <w:right w:val="none" w:sz="0" w:space="0" w:color="auto"/>
          </w:divBdr>
        </w:div>
        <w:div w:id="2122920892">
          <w:marLeft w:val="0"/>
          <w:marRight w:val="0"/>
          <w:marTop w:val="0"/>
          <w:marBottom w:val="0"/>
          <w:divBdr>
            <w:top w:val="none" w:sz="0" w:space="0" w:color="auto"/>
            <w:left w:val="none" w:sz="0" w:space="0" w:color="auto"/>
            <w:bottom w:val="none" w:sz="0" w:space="0" w:color="auto"/>
            <w:right w:val="none" w:sz="0" w:space="0" w:color="auto"/>
          </w:divBdr>
        </w:div>
        <w:div w:id="1223830553">
          <w:marLeft w:val="0"/>
          <w:marRight w:val="0"/>
          <w:marTop w:val="0"/>
          <w:marBottom w:val="0"/>
          <w:divBdr>
            <w:top w:val="none" w:sz="0" w:space="0" w:color="auto"/>
            <w:left w:val="none" w:sz="0" w:space="0" w:color="auto"/>
            <w:bottom w:val="none" w:sz="0" w:space="0" w:color="auto"/>
            <w:right w:val="none" w:sz="0" w:space="0" w:color="auto"/>
          </w:divBdr>
        </w:div>
        <w:div w:id="1280142319">
          <w:marLeft w:val="0"/>
          <w:marRight w:val="0"/>
          <w:marTop w:val="0"/>
          <w:marBottom w:val="0"/>
          <w:divBdr>
            <w:top w:val="none" w:sz="0" w:space="0" w:color="auto"/>
            <w:left w:val="none" w:sz="0" w:space="0" w:color="auto"/>
            <w:bottom w:val="none" w:sz="0" w:space="0" w:color="auto"/>
            <w:right w:val="none" w:sz="0" w:space="0" w:color="auto"/>
          </w:divBdr>
        </w:div>
        <w:div w:id="1585987827">
          <w:marLeft w:val="0"/>
          <w:marRight w:val="0"/>
          <w:marTop w:val="0"/>
          <w:marBottom w:val="0"/>
          <w:divBdr>
            <w:top w:val="none" w:sz="0" w:space="0" w:color="auto"/>
            <w:left w:val="none" w:sz="0" w:space="0" w:color="auto"/>
            <w:bottom w:val="none" w:sz="0" w:space="0" w:color="auto"/>
            <w:right w:val="none" w:sz="0" w:space="0" w:color="auto"/>
          </w:divBdr>
        </w:div>
        <w:div w:id="1345128032">
          <w:marLeft w:val="0"/>
          <w:marRight w:val="0"/>
          <w:marTop w:val="0"/>
          <w:marBottom w:val="0"/>
          <w:divBdr>
            <w:top w:val="none" w:sz="0" w:space="0" w:color="auto"/>
            <w:left w:val="none" w:sz="0" w:space="0" w:color="auto"/>
            <w:bottom w:val="none" w:sz="0" w:space="0" w:color="auto"/>
            <w:right w:val="none" w:sz="0" w:space="0" w:color="auto"/>
          </w:divBdr>
        </w:div>
        <w:div w:id="476454557">
          <w:marLeft w:val="0"/>
          <w:marRight w:val="0"/>
          <w:marTop w:val="0"/>
          <w:marBottom w:val="0"/>
          <w:divBdr>
            <w:top w:val="none" w:sz="0" w:space="0" w:color="auto"/>
            <w:left w:val="none" w:sz="0" w:space="0" w:color="auto"/>
            <w:bottom w:val="none" w:sz="0" w:space="0" w:color="auto"/>
            <w:right w:val="none" w:sz="0" w:space="0" w:color="auto"/>
          </w:divBdr>
        </w:div>
        <w:div w:id="81921660">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1172737">
      <w:bodyDiv w:val="1"/>
      <w:marLeft w:val="0"/>
      <w:marRight w:val="0"/>
      <w:marTop w:val="0"/>
      <w:marBottom w:val="0"/>
      <w:divBdr>
        <w:top w:val="none" w:sz="0" w:space="0" w:color="auto"/>
        <w:left w:val="none" w:sz="0" w:space="0" w:color="auto"/>
        <w:bottom w:val="none" w:sz="0" w:space="0" w:color="auto"/>
        <w:right w:val="none" w:sz="0" w:space="0" w:color="auto"/>
      </w:divBdr>
      <w:divsChild>
        <w:div w:id="76635886">
          <w:marLeft w:val="0"/>
          <w:marRight w:val="0"/>
          <w:marTop w:val="0"/>
          <w:marBottom w:val="0"/>
          <w:divBdr>
            <w:top w:val="none" w:sz="0" w:space="0" w:color="auto"/>
            <w:left w:val="none" w:sz="0" w:space="0" w:color="auto"/>
            <w:bottom w:val="none" w:sz="0" w:space="0" w:color="auto"/>
            <w:right w:val="none" w:sz="0" w:space="0" w:color="auto"/>
          </w:divBdr>
        </w:div>
        <w:div w:id="1844515300">
          <w:marLeft w:val="0"/>
          <w:marRight w:val="0"/>
          <w:marTop w:val="0"/>
          <w:marBottom w:val="0"/>
          <w:divBdr>
            <w:top w:val="none" w:sz="0" w:space="0" w:color="auto"/>
            <w:left w:val="none" w:sz="0" w:space="0" w:color="auto"/>
            <w:bottom w:val="none" w:sz="0" w:space="0" w:color="auto"/>
            <w:right w:val="none" w:sz="0" w:space="0" w:color="auto"/>
          </w:divBdr>
        </w:div>
      </w:divsChild>
    </w:div>
    <w:div w:id="1401488584">
      <w:bodyDiv w:val="1"/>
      <w:marLeft w:val="0"/>
      <w:marRight w:val="0"/>
      <w:marTop w:val="0"/>
      <w:marBottom w:val="0"/>
      <w:divBdr>
        <w:top w:val="none" w:sz="0" w:space="0" w:color="auto"/>
        <w:left w:val="none" w:sz="0" w:space="0" w:color="auto"/>
        <w:bottom w:val="none" w:sz="0" w:space="0" w:color="auto"/>
        <w:right w:val="none" w:sz="0" w:space="0" w:color="auto"/>
      </w:divBdr>
      <w:divsChild>
        <w:div w:id="627130766">
          <w:marLeft w:val="0"/>
          <w:marRight w:val="0"/>
          <w:marTop w:val="0"/>
          <w:marBottom w:val="0"/>
          <w:divBdr>
            <w:top w:val="none" w:sz="0" w:space="0" w:color="auto"/>
            <w:left w:val="none" w:sz="0" w:space="0" w:color="auto"/>
            <w:bottom w:val="none" w:sz="0" w:space="0" w:color="auto"/>
            <w:right w:val="none" w:sz="0" w:space="0" w:color="auto"/>
          </w:divBdr>
        </w:div>
        <w:div w:id="2019888573">
          <w:marLeft w:val="0"/>
          <w:marRight w:val="0"/>
          <w:marTop w:val="0"/>
          <w:marBottom w:val="0"/>
          <w:divBdr>
            <w:top w:val="none" w:sz="0" w:space="0" w:color="auto"/>
            <w:left w:val="none" w:sz="0" w:space="0" w:color="auto"/>
            <w:bottom w:val="none" w:sz="0" w:space="0" w:color="auto"/>
            <w:right w:val="none" w:sz="0" w:space="0" w:color="auto"/>
          </w:divBdr>
        </w:div>
        <w:div w:id="14361905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49154552">
      <w:bodyDiv w:val="1"/>
      <w:marLeft w:val="0"/>
      <w:marRight w:val="0"/>
      <w:marTop w:val="0"/>
      <w:marBottom w:val="0"/>
      <w:divBdr>
        <w:top w:val="none" w:sz="0" w:space="0" w:color="auto"/>
        <w:left w:val="none" w:sz="0" w:space="0" w:color="auto"/>
        <w:bottom w:val="none" w:sz="0" w:space="0" w:color="auto"/>
        <w:right w:val="none" w:sz="0" w:space="0" w:color="auto"/>
      </w:divBdr>
      <w:divsChild>
        <w:div w:id="1795058724">
          <w:marLeft w:val="0"/>
          <w:marRight w:val="0"/>
          <w:marTop w:val="0"/>
          <w:marBottom w:val="0"/>
          <w:divBdr>
            <w:top w:val="none" w:sz="0" w:space="0" w:color="auto"/>
            <w:left w:val="none" w:sz="0" w:space="0" w:color="auto"/>
            <w:bottom w:val="none" w:sz="0" w:space="0" w:color="auto"/>
            <w:right w:val="none" w:sz="0" w:space="0" w:color="auto"/>
          </w:divBdr>
        </w:div>
        <w:div w:id="1171602359">
          <w:marLeft w:val="0"/>
          <w:marRight w:val="0"/>
          <w:marTop w:val="0"/>
          <w:marBottom w:val="0"/>
          <w:divBdr>
            <w:top w:val="none" w:sz="0" w:space="0" w:color="auto"/>
            <w:left w:val="none" w:sz="0" w:space="0" w:color="auto"/>
            <w:bottom w:val="none" w:sz="0" w:space="0" w:color="auto"/>
            <w:right w:val="none" w:sz="0" w:space="0" w:color="auto"/>
          </w:divBdr>
        </w:div>
        <w:div w:id="1736507899">
          <w:marLeft w:val="0"/>
          <w:marRight w:val="0"/>
          <w:marTop w:val="0"/>
          <w:marBottom w:val="0"/>
          <w:divBdr>
            <w:top w:val="none" w:sz="0" w:space="0" w:color="auto"/>
            <w:left w:val="none" w:sz="0" w:space="0" w:color="auto"/>
            <w:bottom w:val="none" w:sz="0" w:space="0" w:color="auto"/>
            <w:right w:val="none" w:sz="0" w:space="0" w:color="auto"/>
          </w:divBdr>
        </w:div>
        <w:div w:id="281765250">
          <w:marLeft w:val="0"/>
          <w:marRight w:val="0"/>
          <w:marTop w:val="0"/>
          <w:marBottom w:val="0"/>
          <w:divBdr>
            <w:top w:val="none" w:sz="0" w:space="0" w:color="auto"/>
            <w:left w:val="none" w:sz="0" w:space="0" w:color="auto"/>
            <w:bottom w:val="none" w:sz="0" w:space="0" w:color="auto"/>
            <w:right w:val="none" w:sz="0" w:space="0" w:color="auto"/>
          </w:divBdr>
        </w:div>
        <w:div w:id="1377701577">
          <w:marLeft w:val="0"/>
          <w:marRight w:val="0"/>
          <w:marTop w:val="0"/>
          <w:marBottom w:val="0"/>
          <w:divBdr>
            <w:top w:val="none" w:sz="0" w:space="0" w:color="auto"/>
            <w:left w:val="none" w:sz="0" w:space="0" w:color="auto"/>
            <w:bottom w:val="none" w:sz="0" w:space="0" w:color="auto"/>
            <w:right w:val="none" w:sz="0" w:space="0" w:color="auto"/>
          </w:divBdr>
        </w:div>
        <w:div w:id="892034638">
          <w:marLeft w:val="0"/>
          <w:marRight w:val="0"/>
          <w:marTop w:val="0"/>
          <w:marBottom w:val="0"/>
          <w:divBdr>
            <w:top w:val="none" w:sz="0" w:space="0" w:color="auto"/>
            <w:left w:val="none" w:sz="0" w:space="0" w:color="auto"/>
            <w:bottom w:val="none" w:sz="0" w:space="0" w:color="auto"/>
            <w:right w:val="none" w:sz="0" w:space="0" w:color="auto"/>
          </w:divBdr>
        </w:div>
        <w:div w:id="1769886689">
          <w:marLeft w:val="0"/>
          <w:marRight w:val="0"/>
          <w:marTop w:val="0"/>
          <w:marBottom w:val="0"/>
          <w:divBdr>
            <w:top w:val="none" w:sz="0" w:space="0" w:color="auto"/>
            <w:left w:val="none" w:sz="0" w:space="0" w:color="auto"/>
            <w:bottom w:val="none" w:sz="0" w:space="0" w:color="auto"/>
            <w:right w:val="none" w:sz="0" w:space="0" w:color="auto"/>
          </w:divBdr>
        </w:div>
        <w:div w:id="119345451">
          <w:marLeft w:val="0"/>
          <w:marRight w:val="0"/>
          <w:marTop w:val="0"/>
          <w:marBottom w:val="0"/>
          <w:divBdr>
            <w:top w:val="none" w:sz="0" w:space="0" w:color="auto"/>
            <w:left w:val="none" w:sz="0" w:space="0" w:color="auto"/>
            <w:bottom w:val="none" w:sz="0" w:space="0" w:color="auto"/>
            <w:right w:val="none" w:sz="0" w:space="0" w:color="auto"/>
          </w:divBdr>
        </w:div>
        <w:div w:id="907543843">
          <w:marLeft w:val="0"/>
          <w:marRight w:val="0"/>
          <w:marTop w:val="0"/>
          <w:marBottom w:val="0"/>
          <w:divBdr>
            <w:top w:val="none" w:sz="0" w:space="0" w:color="auto"/>
            <w:left w:val="none" w:sz="0" w:space="0" w:color="auto"/>
            <w:bottom w:val="none" w:sz="0" w:space="0" w:color="auto"/>
            <w:right w:val="none" w:sz="0" w:space="0" w:color="auto"/>
          </w:divBdr>
        </w:div>
        <w:div w:id="436601518">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4420200">
      <w:bodyDiv w:val="1"/>
      <w:marLeft w:val="0"/>
      <w:marRight w:val="0"/>
      <w:marTop w:val="0"/>
      <w:marBottom w:val="0"/>
      <w:divBdr>
        <w:top w:val="none" w:sz="0" w:space="0" w:color="auto"/>
        <w:left w:val="none" w:sz="0" w:space="0" w:color="auto"/>
        <w:bottom w:val="none" w:sz="0" w:space="0" w:color="auto"/>
        <w:right w:val="none" w:sz="0" w:space="0" w:color="auto"/>
      </w:divBdr>
      <w:divsChild>
        <w:div w:id="825130786">
          <w:marLeft w:val="0"/>
          <w:marRight w:val="0"/>
          <w:marTop w:val="0"/>
          <w:marBottom w:val="0"/>
          <w:divBdr>
            <w:top w:val="none" w:sz="0" w:space="0" w:color="auto"/>
            <w:left w:val="none" w:sz="0" w:space="0" w:color="auto"/>
            <w:bottom w:val="none" w:sz="0" w:space="0" w:color="auto"/>
            <w:right w:val="none" w:sz="0" w:space="0" w:color="auto"/>
          </w:divBdr>
        </w:div>
        <w:div w:id="1523782939">
          <w:marLeft w:val="0"/>
          <w:marRight w:val="0"/>
          <w:marTop w:val="0"/>
          <w:marBottom w:val="0"/>
          <w:divBdr>
            <w:top w:val="none" w:sz="0" w:space="0" w:color="auto"/>
            <w:left w:val="none" w:sz="0" w:space="0" w:color="auto"/>
            <w:bottom w:val="none" w:sz="0" w:space="0" w:color="auto"/>
            <w:right w:val="none" w:sz="0" w:space="0" w:color="auto"/>
          </w:divBdr>
        </w:div>
        <w:div w:id="834761267">
          <w:marLeft w:val="0"/>
          <w:marRight w:val="0"/>
          <w:marTop w:val="0"/>
          <w:marBottom w:val="0"/>
          <w:divBdr>
            <w:top w:val="none" w:sz="0" w:space="0" w:color="auto"/>
            <w:left w:val="none" w:sz="0" w:space="0" w:color="auto"/>
            <w:bottom w:val="none" w:sz="0" w:space="0" w:color="auto"/>
            <w:right w:val="none" w:sz="0" w:space="0" w:color="auto"/>
          </w:divBdr>
        </w:div>
        <w:div w:id="886794905">
          <w:marLeft w:val="0"/>
          <w:marRight w:val="0"/>
          <w:marTop w:val="0"/>
          <w:marBottom w:val="0"/>
          <w:divBdr>
            <w:top w:val="none" w:sz="0" w:space="0" w:color="auto"/>
            <w:left w:val="none" w:sz="0" w:space="0" w:color="auto"/>
            <w:bottom w:val="none" w:sz="0" w:space="0" w:color="auto"/>
            <w:right w:val="none" w:sz="0" w:space="0" w:color="auto"/>
          </w:divBdr>
        </w:div>
        <w:div w:id="94862808">
          <w:marLeft w:val="0"/>
          <w:marRight w:val="0"/>
          <w:marTop w:val="0"/>
          <w:marBottom w:val="0"/>
          <w:divBdr>
            <w:top w:val="none" w:sz="0" w:space="0" w:color="auto"/>
            <w:left w:val="none" w:sz="0" w:space="0" w:color="auto"/>
            <w:bottom w:val="none" w:sz="0" w:space="0" w:color="auto"/>
            <w:right w:val="none" w:sz="0" w:space="0" w:color="auto"/>
          </w:divBdr>
        </w:div>
        <w:div w:id="72555094">
          <w:marLeft w:val="0"/>
          <w:marRight w:val="0"/>
          <w:marTop w:val="0"/>
          <w:marBottom w:val="0"/>
          <w:divBdr>
            <w:top w:val="none" w:sz="0" w:space="0" w:color="auto"/>
            <w:left w:val="none" w:sz="0" w:space="0" w:color="auto"/>
            <w:bottom w:val="none" w:sz="0" w:space="0" w:color="auto"/>
            <w:right w:val="none" w:sz="0" w:space="0" w:color="auto"/>
          </w:divBdr>
        </w:div>
        <w:div w:id="1564490943">
          <w:marLeft w:val="0"/>
          <w:marRight w:val="0"/>
          <w:marTop w:val="0"/>
          <w:marBottom w:val="0"/>
          <w:divBdr>
            <w:top w:val="none" w:sz="0" w:space="0" w:color="auto"/>
            <w:left w:val="none" w:sz="0" w:space="0" w:color="auto"/>
            <w:bottom w:val="none" w:sz="0" w:space="0" w:color="auto"/>
            <w:right w:val="none" w:sz="0" w:space="0" w:color="auto"/>
          </w:divBdr>
        </w:div>
        <w:div w:id="1946889365">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589119">
      <w:bodyDiv w:val="1"/>
      <w:marLeft w:val="0"/>
      <w:marRight w:val="0"/>
      <w:marTop w:val="0"/>
      <w:marBottom w:val="0"/>
      <w:divBdr>
        <w:top w:val="none" w:sz="0" w:space="0" w:color="auto"/>
        <w:left w:val="none" w:sz="0" w:space="0" w:color="auto"/>
        <w:bottom w:val="none" w:sz="0" w:space="0" w:color="auto"/>
        <w:right w:val="none" w:sz="0" w:space="0" w:color="auto"/>
      </w:divBdr>
      <w:divsChild>
        <w:div w:id="326516838">
          <w:marLeft w:val="0"/>
          <w:marRight w:val="0"/>
          <w:marTop w:val="0"/>
          <w:marBottom w:val="0"/>
          <w:divBdr>
            <w:top w:val="none" w:sz="0" w:space="0" w:color="auto"/>
            <w:left w:val="none" w:sz="0" w:space="0" w:color="auto"/>
            <w:bottom w:val="none" w:sz="0" w:space="0" w:color="auto"/>
            <w:right w:val="none" w:sz="0" w:space="0" w:color="auto"/>
          </w:divBdr>
        </w:div>
        <w:div w:id="783234675">
          <w:marLeft w:val="0"/>
          <w:marRight w:val="0"/>
          <w:marTop w:val="0"/>
          <w:marBottom w:val="0"/>
          <w:divBdr>
            <w:top w:val="none" w:sz="0" w:space="0" w:color="auto"/>
            <w:left w:val="none" w:sz="0" w:space="0" w:color="auto"/>
            <w:bottom w:val="none" w:sz="0" w:space="0" w:color="auto"/>
            <w:right w:val="none" w:sz="0" w:space="0" w:color="auto"/>
          </w:divBdr>
        </w:div>
        <w:div w:id="189296288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223521">
      <w:bodyDiv w:val="1"/>
      <w:marLeft w:val="0"/>
      <w:marRight w:val="0"/>
      <w:marTop w:val="0"/>
      <w:marBottom w:val="0"/>
      <w:divBdr>
        <w:top w:val="none" w:sz="0" w:space="0" w:color="auto"/>
        <w:left w:val="none" w:sz="0" w:space="0" w:color="auto"/>
        <w:bottom w:val="none" w:sz="0" w:space="0" w:color="auto"/>
        <w:right w:val="none" w:sz="0" w:space="0" w:color="auto"/>
      </w:divBdr>
      <w:divsChild>
        <w:div w:id="317879654">
          <w:marLeft w:val="0"/>
          <w:marRight w:val="0"/>
          <w:marTop w:val="0"/>
          <w:marBottom w:val="0"/>
          <w:divBdr>
            <w:top w:val="none" w:sz="0" w:space="0" w:color="auto"/>
            <w:left w:val="none" w:sz="0" w:space="0" w:color="auto"/>
            <w:bottom w:val="none" w:sz="0" w:space="0" w:color="auto"/>
            <w:right w:val="none" w:sz="0" w:space="0" w:color="auto"/>
          </w:divBdr>
        </w:div>
        <w:div w:id="1907301936">
          <w:marLeft w:val="0"/>
          <w:marRight w:val="0"/>
          <w:marTop w:val="0"/>
          <w:marBottom w:val="0"/>
          <w:divBdr>
            <w:top w:val="none" w:sz="0" w:space="0" w:color="auto"/>
            <w:left w:val="none" w:sz="0" w:space="0" w:color="auto"/>
            <w:bottom w:val="none" w:sz="0" w:space="0" w:color="auto"/>
            <w:right w:val="none" w:sz="0" w:space="0" w:color="auto"/>
          </w:divBdr>
        </w:div>
        <w:div w:id="643386359">
          <w:marLeft w:val="0"/>
          <w:marRight w:val="0"/>
          <w:marTop w:val="0"/>
          <w:marBottom w:val="0"/>
          <w:divBdr>
            <w:top w:val="none" w:sz="0" w:space="0" w:color="auto"/>
            <w:left w:val="none" w:sz="0" w:space="0" w:color="auto"/>
            <w:bottom w:val="none" w:sz="0" w:space="0" w:color="auto"/>
            <w:right w:val="none" w:sz="0" w:space="0" w:color="auto"/>
          </w:divBdr>
        </w:div>
        <w:div w:id="1534883121">
          <w:marLeft w:val="0"/>
          <w:marRight w:val="0"/>
          <w:marTop w:val="0"/>
          <w:marBottom w:val="0"/>
          <w:divBdr>
            <w:top w:val="none" w:sz="0" w:space="0" w:color="auto"/>
            <w:left w:val="none" w:sz="0" w:space="0" w:color="auto"/>
            <w:bottom w:val="none" w:sz="0" w:space="0" w:color="auto"/>
            <w:right w:val="none" w:sz="0" w:space="0" w:color="auto"/>
          </w:divBdr>
        </w:div>
        <w:div w:id="2145924759">
          <w:marLeft w:val="0"/>
          <w:marRight w:val="0"/>
          <w:marTop w:val="0"/>
          <w:marBottom w:val="0"/>
          <w:divBdr>
            <w:top w:val="none" w:sz="0" w:space="0" w:color="auto"/>
            <w:left w:val="none" w:sz="0" w:space="0" w:color="auto"/>
            <w:bottom w:val="none" w:sz="0" w:space="0" w:color="auto"/>
            <w:right w:val="none" w:sz="0" w:space="0" w:color="auto"/>
          </w:divBdr>
        </w:div>
        <w:div w:id="1405683794">
          <w:marLeft w:val="0"/>
          <w:marRight w:val="0"/>
          <w:marTop w:val="0"/>
          <w:marBottom w:val="0"/>
          <w:divBdr>
            <w:top w:val="none" w:sz="0" w:space="0" w:color="auto"/>
            <w:left w:val="none" w:sz="0" w:space="0" w:color="auto"/>
            <w:bottom w:val="none" w:sz="0" w:space="0" w:color="auto"/>
            <w:right w:val="none" w:sz="0" w:space="0" w:color="auto"/>
          </w:divBdr>
        </w:div>
        <w:div w:id="955528901">
          <w:marLeft w:val="0"/>
          <w:marRight w:val="0"/>
          <w:marTop w:val="0"/>
          <w:marBottom w:val="0"/>
          <w:divBdr>
            <w:top w:val="none" w:sz="0" w:space="0" w:color="auto"/>
            <w:left w:val="none" w:sz="0" w:space="0" w:color="auto"/>
            <w:bottom w:val="none" w:sz="0" w:space="0" w:color="auto"/>
            <w:right w:val="none" w:sz="0" w:space="0" w:color="auto"/>
          </w:divBdr>
        </w:div>
        <w:div w:id="111937185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362527">
      <w:bodyDiv w:val="1"/>
      <w:marLeft w:val="0"/>
      <w:marRight w:val="0"/>
      <w:marTop w:val="0"/>
      <w:marBottom w:val="0"/>
      <w:divBdr>
        <w:top w:val="none" w:sz="0" w:space="0" w:color="auto"/>
        <w:left w:val="none" w:sz="0" w:space="0" w:color="auto"/>
        <w:bottom w:val="none" w:sz="0" w:space="0" w:color="auto"/>
        <w:right w:val="none" w:sz="0" w:space="0" w:color="auto"/>
      </w:divBdr>
      <w:divsChild>
        <w:div w:id="1987585135">
          <w:marLeft w:val="0"/>
          <w:marRight w:val="0"/>
          <w:marTop w:val="0"/>
          <w:marBottom w:val="0"/>
          <w:divBdr>
            <w:top w:val="none" w:sz="0" w:space="0" w:color="auto"/>
            <w:left w:val="none" w:sz="0" w:space="0" w:color="auto"/>
            <w:bottom w:val="none" w:sz="0" w:space="0" w:color="auto"/>
            <w:right w:val="none" w:sz="0" w:space="0" w:color="auto"/>
          </w:divBdr>
        </w:div>
        <w:div w:id="950236261">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690988">
      <w:bodyDiv w:val="1"/>
      <w:marLeft w:val="0"/>
      <w:marRight w:val="0"/>
      <w:marTop w:val="0"/>
      <w:marBottom w:val="0"/>
      <w:divBdr>
        <w:top w:val="none" w:sz="0" w:space="0" w:color="auto"/>
        <w:left w:val="none" w:sz="0" w:space="0" w:color="auto"/>
        <w:bottom w:val="none" w:sz="0" w:space="0" w:color="auto"/>
        <w:right w:val="none" w:sz="0" w:space="0" w:color="auto"/>
      </w:divBdr>
      <w:divsChild>
        <w:div w:id="1115949435">
          <w:marLeft w:val="0"/>
          <w:marRight w:val="0"/>
          <w:marTop w:val="0"/>
          <w:marBottom w:val="0"/>
          <w:divBdr>
            <w:top w:val="none" w:sz="0" w:space="0" w:color="auto"/>
            <w:left w:val="none" w:sz="0" w:space="0" w:color="auto"/>
            <w:bottom w:val="none" w:sz="0" w:space="0" w:color="auto"/>
            <w:right w:val="none" w:sz="0" w:space="0" w:color="auto"/>
          </w:divBdr>
        </w:div>
        <w:div w:id="997460682">
          <w:marLeft w:val="0"/>
          <w:marRight w:val="0"/>
          <w:marTop w:val="0"/>
          <w:marBottom w:val="0"/>
          <w:divBdr>
            <w:top w:val="none" w:sz="0" w:space="0" w:color="auto"/>
            <w:left w:val="none" w:sz="0" w:space="0" w:color="auto"/>
            <w:bottom w:val="none" w:sz="0" w:space="0" w:color="auto"/>
            <w:right w:val="none" w:sz="0" w:space="0" w:color="auto"/>
          </w:divBdr>
        </w:div>
        <w:div w:id="210726403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27873280">
      <w:bodyDiv w:val="1"/>
      <w:marLeft w:val="0"/>
      <w:marRight w:val="0"/>
      <w:marTop w:val="0"/>
      <w:marBottom w:val="0"/>
      <w:divBdr>
        <w:top w:val="none" w:sz="0" w:space="0" w:color="auto"/>
        <w:left w:val="none" w:sz="0" w:space="0" w:color="auto"/>
        <w:bottom w:val="none" w:sz="0" w:space="0" w:color="auto"/>
        <w:right w:val="none" w:sz="0" w:space="0" w:color="auto"/>
      </w:divBdr>
      <w:divsChild>
        <w:div w:id="88546182">
          <w:marLeft w:val="0"/>
          <w:marRight w:val="0"/>
          <w:marTop w:val="0"/>
          <w:marBottom w:val="0"/>
          <w:divBdr>
            <w:top w:val="none" w:sz="0" w:space="0" w:color="auto"/>
            <w:left w:val="none" w:sz="0" w:space="0" w:color="auto"/>
            <w:bottom w:val="none" w:sz="0" w:space="0" w:color="auto"/>
            <w:right w:val="none" w:sz="0" w:space="0" w:color="auto"/>
          </w:divBdr>
        </w:div>
        <w:div w:id="1763378384">
          <w:marLeft w:val="0"/>
          <w:marRight w:val="0"/>
          <w:marTop w:val="0"/>
          <w:marBottom w:val="0"/>
          <w:divBdr>
            <w:top w:val="none" w:sz="0" w:space="0" w:color="auto"/>
            <w:left w:val="none" w:sz="0" w:space="0" w:color="auto"/>
            <w:bottom w:val="none" w:sz="0" w:space="0" w:color="auto"/>
            <w:right w:val="none" w:sz="0" w:space="0" w:color="auto"/>
          </w:divBdr>
        </w:div>
        <w:div w:id="92577129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3041726">
      <w:bodyDiv w:val="1"/>
      <w:marLeft w:val="0"/>
      <w:marRight w:val="0"/>
      <w:marTop w:val="0"/>
      <w:marBottom w:val="0"/>
      <w:divBdr>
        <w:top w:val="none" w:sz="0" w:space="0" w:color="auto"/>
        <w:left w:val="none" w:sz="0" w:space="0" w:color="auto"/>
        <w:bottom w:val="none" w:sz="0" w:space="0" w:color="auto"/>
        <w:right w:val="none" w:sz="0" w:space="0" w:color="auto"/>
      </w:divBdr>
      <w:divsChild>
        <w:div w:id="544217844">
          <w:marLeft w:val="0"/>
          <w:marRight w:val="0"/>
          <w:marTop w:val="0"/>
          <w:marBottom w:val="0"/>
          <w:divBdr>
            <w:top w:val="none" w:sz="0" w:space="0" w:color="auto"/>
            <w:left w:val="none" w:sz="0" w:space="0" w:color="auto"/>
            <w:bottom w:val="none" w:sz="0" w:space="0" w:color="auto"/>
            <w:right w:val="none" w:sz="0" w:space="0" w:color="auto"/>
          </w:divBdr>
        </w:div>
        <w:div w:id="450242915">
          <w:marLeft w:val="0"/>
          <w:marRight w:val="0"/>
          <w:marTop w:val="0"/>
          <w:marBottom w:val="0"/>
          <w:divBdr>
            <w:top w:val="none" w:sz="0" w:space="0" w:color="auto"/>
            <w:left w:val="none" w:sz="0" w:space="0" w:color="auto"/>
            <w:bottom w:val="none" w:sz="0" w:space="0" w:color="auto"/>
            <w:right w:val="none" w:sz="0" w:space="0" w:color="auto"/>
          </w:divBdr>
        </w:div>
        <w:div w:id="150019686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2058863">
      <w:bodyDiv w:val="1"/>
      <w:marLeft w:val="0"/>
      <w:marRight w:val="0"/>
      <w:marTop w:val="0"/>
      <w:marBottom w:val="0"/>
      <w:divBdr>
        <w:top w:val="none" w:sz="0" w:space="0" w:color="auto"/>
        <w:left w:val="none" w:sz="0" w:space="0" w:color="auto"/>
        <w:bottom w:val="none" w:sz="0" w:space="0" w:color="auto"/>
        <w:right w:val="none" w:sz="0" w:space="0" w:color="auto"/>
      </w:divBdr>
      <w:divsChild>
        <w:div w:id="100224452">
          <w:marLeft w:val="0"/>
          <w:marRight w:val="0"/>
          <w:marTop w:val="0"/>
          <w:marBottom w:val="0"/>
          <w:divBdr>
            <w:top w:val="none" w:sz="0" w:space="0" w:color="auto"/>
            <w:left w:val="none" w:sz="0" w:space="0" w:color="auto"/>
            <w:bottom w:val="none" w:sz="0" w:space="0" w:color="auto"/>
            <w:right w:val="none" w:sz="0" w:space="0" w:color="auto"/>
          </w:divBdr>
        </w:div>
        <w:div w:id="1703243876">
          <w:marLeft w:val="0"/>
          <w:marRight w:val="0"/>
          <w:marTop w:val="0"/>
          <w:marBottom w:val="0"/>
          <w:divBdr>
            <w:top w:val="none" w:sz="0" w:space="0" w:color="auto"/>
            <w:left w:val="none" w:sz="0" w:space="0" w:color="auto"/>
            <w:bottom w:val="none" w:sz="0" w:space="0" w:color="auto"/>
            <w:right w:val="none" w:sz="0" w:space="0" w:color="auto"/>
          </w:divBdr>
        </w:div>
        <w:div w:id="1539707297">
          <w:marLeft w:val="0"/>
          <w:marRight w:val="0"/>
          <w:marTop w:val="0"/>
          <w:marBottom w:val="0"/>
          <w:divBdr>
            <w:top w:val="none" w:sz="0" w:space="0" w:color="auto"/>
            <w:left w:val="none" w:sz="0" w:space="0" w:color="auto"/>
            <w:bottom w:val="none" w:sz="0" w:space="0" w:color="auto"/>
            <w:right w:val="none" w:sz="0" w:space="0" w:color="auto"/>
          </w:divBdr>
        </w:div>
        <w:div w:id="1758943866">
          <w:marLeft w:val="0"/>
          <w:marRight w:val="0"/>
          <w:marTop w:val="0"/>
          <w:marBottom w:val="0"/>
          <w:divBdr>
            <w:top w:val="none" w:sz="0" w:space="0" w:color="auto"/>
            <w:left w:val="none" w:sz="0" w:space="0" w:color="auto"/>
            <w:bottom w:val="none" w:sz="0" w:space="0" w:color="auto"/>
            <w:right w:val="none" w:sz="0" w:space="0" w:color="auto"/>
          </w:divBdr>
        </w:div>
        <w:div w:id="672150658">
          <w:marLeft w:val="0"/>
          <w:marRight w:val="0"/>
          <w:marTop w:val="0"/>
          <w:marBottom w:val="0"/>
          <w:divBdr>
            <w:top w:val="none" w:sz="0" w:space="0" w:color="auto"/>
            <w:left w:val="none" w:sz="0" w:space="0" w:color="auto"/>
            <w:bottom w:val="none" w:sz="0" w:space="0" w:color="auto"/>
            <w:right w:val="none" w:sz="0" w:space="0" w:color="auto"/>
          </w:divBdr>
        </w:div>
        <w:div w:id="2139371796">
          <w:marLeft w:val="0"/>
          <w:marRight w:val="0"/>
          <w:marTop w:val="0"/>
          <w:marBottom w:val="0"/>
          <w:divBdr>
            <w:top w:val="none" w:sz="0" w:space="0" w:color="auto"/>
            <w:left w:val="none" w:sz="0" w:space="0" w:color="auto"/>
            <w:bottom w:val="none" w:sz="0" w:space="0" w:color="auto"/>
            <w:right w:val="none" w:sz="0" w:space="0" w:color="auto"/>
          </w:divBdr>
        </w:div>
        <w:div w:id="1253658722">
          <w:marLeft w:val="0"/>
          <w:marRight w:val="0"/>
          <w:marTop w:val="0"/>
          <w:marBottom w:val="0"/>
          <w:divBdr>
            <w:top w:val="none" w:sz="0" w:space="0" w:color="auto"/>
            <w:left w:val="none" w:sz="0" w:space="0" w:color="auto"/>
            <w:bottom w:val="none" w:sz="0" w:space="0" w:color="auto"/>
            <w:right w:val="none" w:sz="0" w:space="0" w:color="auto"/>
          </w:divBdr>
        </w:div>
        <w:div w:id="1493763800">
          <w:marLeft w:val="0"/>
          <w:marRight w:val="0"/>
          <w:marTop w:val="0"/>
          <w:marBottom w:val="0"/>
          <w:divBdr>
            <w:top w:val="none" w:sz="0" w:space="0" w:color="auto"/>
            <w:left w:val="none" w:sz="0" w:space="0" w:color="auto"/>
            <w:bottom w:val="none" w:sz="0" w:space="0" w:color="auto"/>
            <w:right w:val="none" w:sz="0" w:space="0" w:color="auto"/>
          </w:divBdr>
        </w:div>
        <w:div w:id="603147889">
          <w:marLeft w:val="0"/>
          <w:marRight w:val="0"/>
          <w:marTop w:val="0"/>
          <w:marBottom w:val="0"/>
          <w:divBdr>
            <w:top w:val="none" w:sz="0" w:space="0" w:color="auto"/>
            <w:left w:val="none" w:sz="0" w:space="0" w:color="auto"/>
            <w:bottom w:val="none" w:sz="0" w:space="0" w:color="auto"/>
            <w:right w:val="none" w:sz="0" w:space="0" w:color="auto"/>
          </w:divBdr>
        </w:div>
        <w:div w:id="2003309096">
          <w:marLeft w:val="0"/>
          <w:marRight w:val="0"/>
          <w:marTop w:val="0"/>
          <w:marBottom w:val="0"/>
          <w:divBdr>
            <w:top w:val="none" w:sz="0" w:space="0" w:color="auto"/>
            <w:left w:val="none" w:sz="0" w:space="0" w:color="auto"/>
            <w:bottom w:val="none" w:sz="0" w:space="0" w:color="auto"/>
            <w:right w:val="none" w:sz="0" w:space="0" w:color="auto"/>
          </w:divBdr>
        </w:div>
        <w:div w:id="33996405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0408236">
      <w:bodyDiv w:val="1"/>
      <w:marLeft w:val="0"/>
      <w:marRight w:val="0"/>
      <w:marTop w:val="0"/>
      <w:marBottom w:val="0"/>
      <w:divBdr>
        <w:top w:val="none" w:sz="0" w:space="0" w:color="auto"/>
        <w:left w:val="none" w:sz="0" w:space="0" w:color="auto"/>
        <w:bottom w:val="none" w:sz="0" w:space="0" w:color="auto"/>
        <w:right w:val="none" w:sz="0" w:space="0" w:color="auto"/>
      </w:divBdr>
      <w:divsChild>
        <w:div w:id="59866917">
          <w:marLeft w:val="0"/>
          <w:marRight w:val="0"/>
          <w:marTop w:val="0"/>
          <w:marBottom w:val="0"/>
          <w:divBdr>
            <w:top w:val="none" w:sz="0" w:space="0" w:color="auto"/>
            <w:left w:val="none" w:sz="0" w:space="0" w:color="auto"/>
            <w:bottom w:val="none" w:sz="0" w:space="0" w:color="auto"/>
            <w:right w:val="none" w:sz="0" w:space="0" w:color="auto"/>
          </w:divBdr>
        </w:div>
        <w:div w:id="168882718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0547736">
      <w:bodyDiv w:val="1"/>
      <w:marLeft w:val="0"/>
      <w:marRight w:val="0"/>
      <w:marTop w:val="0"/>
      <w:marBottom w:val="0"/>
      <w:divBdr>
        <w:top w:val="none" w:sz="0" w:space="0" w:color="auto"/>
        <w:left w:val="none" w:sz="0" w:space="0" w:color="auto"/>
        <w:bottom w:val="none" w:sz="0" w:space="0" w:color="auto"/>
        <w:right w:val="none" w:sz="0" w:space="0" w:color="auto"/>
      </w:divBdr>
      <w:divsChild>
        <w:div w:id="712651930">
          <w:marLeft w:val="0"/>
          <w:marRight w:val="0"/>
          <w:marTop w:val="0"/>
          <w:marBottom w:val="0"/>
          <w:divBdr>
            <w:top w:val="none" w:sz="0" w:space="0" w:color="auto"/>
            <w:left w:val="none" w:sz="0" w:space="0" w:color="auto"/>
            <w:bottom w:val="none" w:sz="0" w:space="0" w:color="auto"/>
            <w:right w:val="none" w:sz="0" w:space="0" w:color="auto"/>
          </w:divBdr>
        </w:div>
        <w:div w:id="5358539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021037">
      <w:bodyDiv w:val="1"/>
      <w:marLeft w:val="0"/>
      <w:marRight w:val="0"/>
      <w:marTop w:val="0"/>
      <w:marBottom w:val="0"/>
      <w:divBdr>
        <w:top w:val="none" w:sz="0" w:space="0" w:color="auto"/>
        <w:left w:val="none" w:sz="0" w:space="0" w:color="auto"/>
        <w:bottom w:val="none" w:sz="0" w:space="0" w:color="auto"/>
        <w:right w:val="none" w:sz="0" w:space="0" w:color="auto"/>
      </w:divBdr>
      <w:divsChild>
        <w:div w:id="1608348707">
          <w:marLeft w:val="0"/>
          <w:marRight w:val="0"/>
          <w:marTop w:val="0"/>
          <w:marBottom w:val="0"/>
          <w:divBdr>
            <w:top w:val="none" w:sz="0" w:space="0" w:color="auto"/>
            <w:left w:val="none" w:sz="0" w:space="0" w:color="auto"/>
            <w:bottom w:val="none" w:sz="0" w:space="0" w:color="auto"/>
            <w:right w:val="none" w:sz="0" w:space="0" w:color="auto"/>
          </w:divBdr>
        </w:div>
        <w:div w:id="258149961">
          <w:marLeft w:val="0"/>
          <w:marRight w:val="0"/>
          <w:marTop w:val="0"/>
          <w:marBottom w:val="0"/>
          <w:divBdr>
            <w:top w:val="none" w:sz="0" w:space="0" w:color="auto"/>
            <w:left w:val="none" w:sz="0" w:space="0" w:color="auto"/>
            <w:bottom w:val="none" w:sz="0" w:space="0" w:color="auto"/>
            <w:right w:val="none" w:sz="0" w:space="0" w:color="auto"/>
          </w:divBdr>
        </w:div>
        <w:div w:id="561016593">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571610">
      <w:bodyDiv w:val="1"/>
      <w:marLeft w:val="0"/>
      <w:marRight w:val="0"/>
      <w:marTop w:val="0"/>
      <w:marBottom w:val="0"/>
      <w:divBdr>
        <w:top w:val="none" w:sz="0" w:space="0" w:color="auto"/>
        <w:left w:val="none" w:sz="0" w:space="0" w:color="auto"/>
        <w:bottom w:val="none" w:sz="0" w:space="0" w:color="auto"/>
        <w:right w:val="none" w:sz="0" w:space="0" w:color="auto"/>
      </w:divBdr>
      <w:divsChild>
        <w:div w:id="172182644">
          <w:marLeft w:val="0"/>
          <w:marRight w:val="0"/>
          <w:marTop w:val="0"/>
          <w:marBottom w:val="0"/>
          <w:divBdr>
            <w:top w:val="none" w:sz="0" w:space="0" w:color="auto"/>
            <w:left w:val="none" w:sz="0" w:space="0" w:color="auto"/>
            <w:bottom w:val="none" w:sz="0" w:space="0" w:color="auto"/>
            <w:right w:val="none" w:sz="0" w:space="0" w:color="auto"/>
          </w:divBdr>
        </w:div>
        <w:div w:id="623124121">
          <w:marLeft w:val="0"/>
          <w:marRight w:val="0"/>
          <w:marTop w:val="0"/>
          <w:marBottom w:val="0"/>
          <w:divBdr>
            <w:top w:val="none" w:sz="0" w:space="0" w:color="auto"/>
            <w:left w:val="none" w:sz="0" w:space="0" w:color="auto"/>
            <w:bottom w:val="none" w:sz="0" w:space="0" w:color="auto"/>
            <w:right w:val="none" w:sz="0" w:space="0" w:color="auto"/>
          </w:divBdr>
        </w:div>
        <w:div w:id="1452281437">
          <w:marLeft w:val="0"/>
          <w:marRight w:val="0"/>
          <w:marTop w:val="0"/>
          <w:marBottom w:val="0"/>
          <w:divBdr>
            <w:top w:val="none" w:sz="0" w:space="0" w:color="auto"/>
            <w:left w:val="none" w:sz="0" w:space="0" w:color="auto"/>
            <w:bottom w:val="none" w:sz="0" w:space="0" w:color="auto"/>
            <w:right w:val="none" w:sz="0" w:space="0" w:color="auto"/>
          </w:divBdr>
        </w:div>
        <w:div w:id="606427001">
          <w:marLeft w:val="0"/>
          <w:marRight w:val="0"/>
          <w:marTop w:val="0"/>
          <w:marBottom w:val="0"/>
          <w:divBdr>
            <w:top w:val="none" w:sz="0" w:space="0" w:color="auto"/>
            <w:left w:val="none" w:sz="0" w:space="0" w:color="auto"/>
            <w:bottom w:val="none" w:sz="0" w:space="0" w:color="auto"/>
            <w:right w:val="none" w:sz="0" w:space="0" w:color="auto"/>
          </w:divBdr>
        </w:div>
        <w:div w:id="1808477019">
          <w:marLeft w:val="0"/>
          <w:marRight w:val="0"/>
          <w:marTop w:val="0"/>
          <w:marBottom w:val="0"/>
          <w:divBdr>
            <w:top w:val="none" w:sz="0" w:space="0" w:color="auto"/>
            <w:left w:val="none" w:sz="0" w:space="0" w:color="auto"/>
            <w:bottom w:val="none" w:sz="0" w:space="0" w:color="auto"/>
            <w:right w:val="none" w:sz="0" w:space="0" w:color="auto"/>
          </w:divBdr>
        </w:div>
        <w:div w:id="1685670375">
          <w:marLeft w:val="0"/>
          <w:marRight w:val="0"/>
          <w:marTop w:val="0"/>
          <w:marBottom w:val="0"/>
          <w:divBdr>
            <w:top w:val="none" w:sz="0" w:space="0" w:color="auto"/>
            <w:left w:val="none" w:sz="0" w:space="0" w:color="auto"/>
            <w:bottom w:val="none" w:sz="0" w:space="0" w:color="auto"/>
            <w:right w:val="none" w:sz="0" w:space="0" w:color="auto"/>
          </w:divBdr>
        </w:div>
        <w:div w:id="1073115036">
          <w:marLeft w:val="0"/>
          <w:marRight w:val="0"/>
          <w:marTop w:val="0"/>
          <w:marBottom w:val="0"/>
          <w:divBdr>
            <w:top w:val="none" w:sz="0" w:space="0" w:color="auto"/>
            <w:left w:val="none" w:sz="0" w:space="0" w:color="auto"/>
            <w:bottom w:val="none" w:sz="0" w:space="0" w:color="auto"/>
            <w:right w:val="none" w:sz="0" w:space="0" w:color="auto"/>
          </w:divBdr>
        </w:div>
        <w:div w:id="1769083762">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060C1-7C6A-4FB5-B83C-446ECF0C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2020-12-22T05:17:00Z</dcterms:created>
  <dcterms:modified xsi:type="dcterms:W3CDTF">2020-12-22T05:17:00Z</dcterms:modified>
</cp:coreProperties>
</file>