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754E2" w:rsidRPr="003754E2" w:rsidRDefault="003754E2" w:rsidP="003754E2">
      <w:pPr>
        <w:autoSpaceDE w:val="0"/>
        <w:autoSpaceDN w:val="0"/>
        <w:adjustRightInd w:val="0"/>
        <w:spacing w:after="0" w:line="240" w:lineRule="auto"/>
        <w:jc w:val="center"/>
        <w:rPr>
          <w:rFonts w:ascii="Times New Roman" w:hAnsi="Times New Roman" w:cs="Times New Roman"/>
          <w:b/>
          <w:bCs/>
          <w:sz w:val="44"/>
          <w:szCs w:val="44"/>
          <w:lang w:val="en-US"/>
        </w:rPr>
      </w:pPr>
      <w:r w:rsidRPr="003754E2">
        <w:rPr>
          <w:rFonts w:ascii="Times New Roman" w:hAnsi="Times New Roman" w:cs="Times New Roman"/>
          <w:b/>
          <w:bCs/>
          <w:sz w:val="44"/>
          <w:szCs w:val="44"/>
          <w:lang w:val="en-US"/>
        </w:rPr>
        <w:t>N</w:t>
      </w:r>
      <w:proofErr w:type="gramStart"/>
      <w:r w:rsidRPr="003754E2">
        <w:rPr>
          <w:rFonts w:ascii="Times New Roman" w:hAnsi="Times New Roman" w:cs="Times New Roman"/>
          <w:b/>
          <w:bCs/>
          <w:sz w:val="44"/>
          <w:szCs w:val="44"/>
          <w:lang w:val="en-US"/>
        </w:rPr>
        <w:t>,N</w:t>
      </w:r>
      <w:proofErr w:type="gramEnd"/>
      <w:r w:rsidRPr="003754E2">
        <w:rPr>
          <w:rFonts w:ascii="Times New Roman" w:hAnsi="Times New Roman" w:cs="Times New Roman"/>
          <w:b/>
          <w:bCs/>
          <w:sz w:val="44"/>
          <w:szCs w:val="44"/>
          <w:lang w:val="en-US"/>
        </w:rPr>
        <w:t>-DIMETHYL UREA 95%</w:t>
      </w:r>
    </w:p>
    <w:p w:rsidR="003754E2" w:rsidRPr="003754E2" w:rsidRDefault="003754E2" w:rsidP="003754E2">
      <w:pPr>
        <w:autoSpaceDE w:val="0"/>
        <w:autoSpaceDN w:val="0"/>
        <w:adjustRightInd w:val="0"/>
        <w:spacing w:after="0" w:line="240" w:lineRule="auto"/>
        <w:jc w:val="center"/>
        <w:rPr>
          <w:rFonts w:ascii="Times New Roman" w:hAnsi="Times New Roman" w:cs="Times New Roman"/>
          <w:sz w:val="36"/>
          <w:szCs w:val="44"/>
          <w:lang w:val="en-US"/>
        </w:rPr>
      </w:pPr>
      <w:r w:rsidRPr="003754E2">
        <w:rPr>
          <w:rFonts w:ascii="Times New Roman" w:hAnsi="Times New Roman" w:cs="Times New Roman"/>
          <w:b/>
          <w:bCs/>
          <w:sz w:val="36"/>
          <w:szCs w:val="44"/>
          <w:lang w:val="en-US"/>
        </w:rPr>
        <w:t>(For Synthesis)</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3754E2">
        <w:rPr>
          <w:rFonts w:ascii="Times New Roman" w:hAnsi="Times New Roman" w:cs="Times New Roman"/>
          <w:b/>
          <w:sz w:val="36"/>
          <w:szCs w:val="36"/>
          <w:lang w:val="en-US"/>
        </w:rPr>
        <w:t>96-31-1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754E2" w:rsidRPr="003754E2">
        <w:rPr>
          <w:rFonts w:ascii="Times New Roman" w:hAnsi="Times New Roman" w:cs="Times New Roman"/>
          <w:b/>
          <w:bCs/>
          <w:sz w:val="24"/>
          <w:szCs w:val="44"/>
          <w:lang w:val="en-US"/>
        </w:rPr>
        <w:t>N</w:t>
      </w:r>
      <w:proofErr w:type="gramStart"/>
      <w:r w:rsidR="003754E2" w:rsidRPr="003754E2">
        <w:rPr>
          <w:rFonts w:ascii="Times New Roman" w:hAnsi="Times New Roman" w:cs="Times New Roman"/>
          <w:b/>
          <w:bCs/>
          <w:sz w:val="24"/>
          <w:szCs w:val="44"/>
          <w:lang w:val="en-US"/>
        </w:rPr>
        <w:t>,N</w:t>
      </w:r>
      <w:proofErr w:type="gramEnd"/>
      <w:r w:rsidR="003754E2" w:rsidRPr="003754E2">
        <w:rPr>
          <w:rFonts w:ascii="Times New Roman" w:hAnsi="Times New Roman" w:cs="Times New Roman"/>
          <w:b/>
          <w:bCs/>
          <w:sz w:val="24"/>
          <w:szCs w:val="44"/>
          <w:lang w:val="en-US"/>
        </w:rPr>
        <w:t>-DIMETHYL UREA</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3754E2">
        <w:rPr>
          <w:rFonts w:ascii="Times New Roman" w:hAnsi="Times New Roman" w:cs="Times New Roman"/>
          <w:b/>
          <w:sz w:val="24"/>
          <w:szCs w:val="36"/>
          <w:lang w:val="en-US"/>
        </w:rPr>
        <w:t>96-31-1</w:t>
      </w:r>
    </w:p>
    <w:p w:rsidR="00B66E4D" w:rsidRPr="003C2800" w:rsidRDefault="00421339" w:rsidP="00F608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3754E2" w:rsidRPr="003754E2">
        <w:rPr>
          <w:rFonts w:ascii="Times New Roman" w:hAnsi="Times New Roman" w:cs="Times New Roman"/>
          <w:b/>
          <w:sz w:val="24"/>
          <w:szCs w:val="20"/>
          <w:lang w:val="en-US"/>
        </w:rPr>
        <w:t>1,3</w:t>
      </w:r>
      <w:proofErr w:type="gramEnd"/>
      <w:r w:rsidR="003754E2" w:rsidRPr="003754E2">
        <w:rPr>
          <w:rFonts w:ascii="Times New Roman" w:hAnsi="Times New Roman" w:cs="Times New Roman"/>
          <w:b/>
          <w:sz w:val="24"/>
          <w:szCs w:val="20"/>
          <w:lang w:val="en-US"/>
        </w:rPr>
        <w:t>-dimethylurea</w:t>
      </w:r>
    </w:p>
    <w:p w:rsidR="00DB5719" w:rsidRPr="00B61311" w:rsidRDefault="00DB5719" w:rsidP="00B66E4D">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3754E2" w:rsidRPr="003754E2">
        <w:rPr>
          <w:rFonts w:ascii="Times New Roman" w:hAnsi="Times New Roman" w:cs="Times New Roman"/>
          <w:b/>
          <w:bCs/>
          <w:sz w:val="24"/>
          <w:szCs w:val="44"/>
          <w:lang w:val="en-US"/>
        </w:rPr>
        <w:t>N,N</w:t>
      </w:r>
      <w:proofErr w:type="gramEnd"/>
      <w:r w:rsidR="003754E2" w:rsidRPr="003754E2">
        <w:rPr>
          <w:rFonts w:ascii="Times New Roman" w:hAnsi="Times New Roman" w:cs="Times New Roman"/>
          <w:b/>
          <w:bCs/>
          <w:sz w:val="24"/>
          <w:szCs w:val="44"/>
          <w:lang w:val="en-US"/>
        </w:rPr>
        <w:t>-Dimethyl Urea</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3754E2" w:rsidRPr="003754E2">
        <w:rPr>
          <w:rFonts w:ascii="Times New Roman" w:hAnsi="Times New Roman" w:cs="Times New Roman"/>
          <w:b/>
          <w:sz w:val="24"/>
          <w:szCs w:val="20"/>
          <w:lang w:val="en-US"/>
        </w:rPr>
        <w:t>CH</w:t>
      </w:r>
      <w:r w:rsidR="003754E2" w:rsidRPr="003754E2">
        <w:rPr>
          <w:rFonts w:ascii="Times New Roman" w:hAnsi="Times New Roman" w:cs="Times New Roman"/>
          <w:b/>
          <w:sz w:val="24"/>
          <w:szCs w:val="20"/>
          <w:vertAlign w:val="subscript"/>
          <w:lang w:val="en-US"/>
        </w:rPr>
        <w:t>3</w:t>
      </w:r>
      <w:r w:rsidR="003754E2" w:rsidRPr="003754E2">
        <w:rPr>
          <w:rFonts w:ascii="Times New Roman" w:hAnsi="Times New Roman" w:cs="Times New Roman"/>
          <w:b/>
          <w:sz w:val="24"/>
          <w:szCs w:val="20"/>
          <w:lang w:val="en-US"/>
        </w:rPr>
        <w:t>NHCONHCH</w:t>
      </w:r>
      <w:r w:rsidR="003754E2" w:rsidRPr="003754E2">
        <w:rPr>
          <w:rFonts w:ascii="Times New Roman" w:hAnsi="Times New Roman" w:cs="Times New Roman"/>
          <w:b/>
          <w:sz w:val="24"/>
          <w:szCs w:val="20"/>
          <w:vertAlign w:val="subscript"/>
          <w:lang w:val="en-US"/>
        </w:rPr>
        <w:t>3</w:t>
      </w:r>
    </w:p>
    <w:p w:rsidR="002F5254" w:rsidRPr="00FC49A9" w:rsidRDefault="002F5254" w:rsidP="00FC49A9">
      <w:pPr>
        <w:pStyle w:val="NoSpacing"/>
      </w:pPr>
    </w:p>
    <w:p w:rsidR="009A3CA7" w:rsidRPr="005355C9" w:rsidRDefault="009A3CA7" w:rsidP="005355C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609BF" w:rsidRPr="003D1E16" w:rsidRDefault="007609BF" w:rsidP="007609B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609BF" w:rsidRPr="003D1E16" w:rsidRDefault="007609BF" w:rsidP="007609B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F87AE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609BF" w:rsidRPr="003D1E16" w:rsidRDefault="00F87AEE" w:rsidP="007609B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7609BF" w:rsidRPr="003D1E16">
        <w:rPr>
          <w:rFonts w:ascii="Times New Roman" w:hAnsi="Times New Roman" w:cs="Times New Roman"/>
          <w:b/>
          <w:bCs/>
          <w:sz w:val="28"/>
          <w:szCs w:val="28"/>
        </w:rPr>
        <w:t>Navghar</w:t>
      </w:r>
      <w:proofErr w:type="spellEnd"/>
      <w:r w:rsidR="007609BF" w:rsidRPr="003D1E16">
        <w:rPr>
          <w:rFonts w:ascii="Times New Roman" w:hAnsi="Times New Roman" w:cs="Times New Roman"/>
          <w:b/>
          <w:bCs/>
          <w:sz w:val="28"/>
          <w:szCs w:val="28"/>
        </w:rPr>
        <w:t xml:space="preserve">, </w:t>
      </w:r>
      <w:proofErr w:type="spellStart"/>
      <w:r w:rsidR="007609BF" w:rsidRPr="003D1E16">
        <w:rPr>
          <w:rFonts w:ascii="Times New Roman" w:hAnsi="Times New Roman" w:cs="Times New Roman"/>
          <w:b/>
          <w:bCs/>
          <w:sz w:val="28"/>
          <w:szCs w:val="28"/>
        </w:rPr>
        <w:t>Vasai</w:t>
      </w:r>
      <w:proofErr w:type="spellEnd"/>
      <w:r w:rsidR="007609BF" w:rsidRPr="003D1E16">
        <w:rPr>
          <w:rFonts w:ascii="Times New Roman" w:hAnsi="Times New Roman" w:cs="Times New Roman"/>
          <w:b/>
          <w:bCs/>
          <w:sz w:val="28"/>
          <w:szCs w:val="28"/>
        </w:rPr>
        <w:t xml:space="preserve"> (East).</w:t>
      </w:r>
      <w:proofErr w:type="gramEnd"/>
      <w:r w:rsidR="007609BF" w:rsidRPr="003D1E16">
        <w:rPr>
          <w:rFonts w:ascii="Times New Roman" w:hAnsi="Times New Roman" w:cs="Times New Roman"/>
          <w:b/>
          <w:bCs/>
          <w:sz w:val="28"/>
          <w:szCs w:val="28"/>
        </w:rPr>
        <w:t xml:space="preserve"> </w:t>
      </w:r>
      <w:proofErr w:type="spellStart"/>
      <w:r w:rsidR="007609BF">
        <w:rPr>
          <w:rFonts w:ascii="Times New Roman" w:hAnsi="Times New Roman" w:cs="Times New Roman"/>
          <w:b/>
          <w:bCs/>
          <w:sz w:val="28"/>
          <w:szCs w:val="28"/>
        </w:rPr>
        <w:t>Palghar</w:t>
      </w:r>
      <w:proofErr w:type="spellEnd"/>
      <w:r w:rsidR="007609BF" w:rsidRPr="003D1E16">
        <w:rPr>
          <w:rFonts w:ascii="Times New Roman" w:hAnsi="Times New Roman" w:cs="Times New Roman"/>
          <w:b/>
          <w:bCs/>
          <w:sz w:val="28"/>
          <w:szCs w:val="28"/>
        </w:rPr>
        <w:t> - 401 210.</w:t>
      </w:r>
    </w:p>
    <w:p w:rsidR="007609BF" w:rsidRDefault="007609BF" w:rsidP="007609B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F87AE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7609BF" w:rsidRDefault="00F87AEE" w:rsidP="007609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7609BF">
        <w:rPr>
          <w:rFonts w:ascii="Times New Roman" w:hAnsi="Times New Roman" w:cs="Times New Roman"/>
          <w:b/>
          <w:bCs/>
          <w:sz w:val="28"/>
          <w:szCs w:val="28"/>
          <w:shd w:val="clear" w:color="auto" w:fill="FFFFFF"/>
        </w:rPr>
        <w:t>Tel: 91-250-2390989</w:t>
      </w:r>
    </w:p>
    <w:p w:rsidR="007609BF" w:rsidRPr="003D1E16" w:rsidRDefault="00F87AEE" w:rsidP="007609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7609BF">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5355C9" w:rsidRPr="005355C9" w:rsidRDefault="005355C9" w:rsidP="005355C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3754E2" w:rsidP="00DD2121">
            <w:pPr>
              <w:autoSpaceDE w:val="0"/>
              <w:autoSpaceDN w:val="0"/>
              <w:adjustRightInd w:val="0"/>
              <w:rPr>
                <w:rFonts w:ascii="Arial" w:hAnsi="Arial" w:cs="Arial"/>
                <w:sz w:val="20"/>
                <w:szCs w:val="20"/>
                <w:lang w:val="en-US"/>
              </w:rPr>
            </w:pPr>
            <w:r w:rsidRPr="003754E2">
              <w:rPr>
                <w:rFonts w:ascii="Times New Roman" w:hAnsi="Times New Roman" w:cs="Times New Roman"/>
                <w:b/>
                <w:bCs/>
                <w:sz w:val="24"/>
                <w:szCs w:val="44"/>
                <w:lang w:val="en-US"/>
              </w:rPr>
              <w:t>N,N-Dimethyl Urea</w:t>
            </w:r>
          </w:p>
        </w:tc>
        <w:tc>
          <w:tcPr>
            <w:tcW w:w="3600" w:type="dxa"/>
          </w:tcPr>
          <w:p w:rsidR="008F176C" w:rsidRPr="005355C9" w:rsidRDefault="003754E2" w:rsidP="005355C9">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96-31-1</w:t>
            </w:r>
          </w:p>
        </w:tc>
        <w:tc>
          <w:tcPr>
            <w:tcW w:w="3340" w:type="dxa"/>
          </w:tcPr>
          <w:p w:rsidR="008F176C" w:rsidRPr="00F829BC" w:rsidRDefault="00F87AEE"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95%</w:t>
            </w:r>
          </w:p>
        </w:tc>
      </w:tr>
    </w:tbl>
    <w:p w:rsidR="005355C9" w:rsidRDefault="005355C9" w:rsidP="005355C9">
      <w:pPr>
        <w:pStyle w:val="NoSpacing"/>
        <w:rPr>
          <w:shd w:val="clear" w:color="auto" w:fill="FFFFFF"/>
        </w:rPr>
      </w:pPr>
    </w:p>
    <w:p w:rsidR="003754E2" w:rsidRDefault="00BC3D71" w:rsidP="003754E2">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3754E2" w:rsidRPr="003754E2">
        <w:rPr>
          <w:rFonts w:ascii="Times New Roman" w:hAnsi="Times New Roman" w:cs="Times New Roman"/>
          <w:b/>
          <w:bCs/>
          <w:sz w:val="24"/>
          <w:szCs w:val="24"/>
          <w:lang w:val="en-US"/>
        </w:rPr>
        <w:t>N,N</w:t>
      </w:r>
      <w:proofErr w:type="gramEnd"/>
      <w:r w:rsidR="003754E2" w:rsidRPr="003754E2">
        <w:rPr>
          <w:rFonts w:ascii="Times New Roman" w:hAnsi="Times New Roman" w:cs="Times New Roman"/>
          <w:b/>
          <w:bCs/>
          <w:sz w:val="24"/>
          <w:szCs w:val="24"/>
          <w:lang w:val="en-US"/>
        </w:rPr>
        <w:t>-Dimethyl Urea</w:t>
      </w:r>
      <w:r w:rsidR="003754E2" w:rsidRPr="003754E2">
        <w:rPr>
          <w:rFonts w:ascii="Times New Roman" w:hAnsi="Times New Roman" w:cs="Times New Roman"/>
          <w:b/>
          <w:sz w:val="24"/>
          <w:szCs w:val="24"/>
          <w:lang w:val="en-US"/>
        </w:rPr>
        <w:t>: ORAL (LD50): Acute: 4000 mg/kg [Rat].</w:t>
      </w:r>
    </w:p>
    <w:p w:rsidR="0065432D" w:rsidRPr="0065432D" w:rsidRDefault="0065432D" w:rsidP="0065432D">
      <w:pPr>
        <w:pStyle w:val="NoSpacing"/>
        <w:rPr>
          <w:rFonts w:eastAsia="Times New Roman"/>
          <w:lang w:val="en-US" w:eastAsia="en-US"/>
        </w:rPr>
      </w:pPr>
    </w:p>
    <w:p w:rsidR="002A0906" w:rsidRPr="005355C9" w:rsidRDefault="002A0906" w:rsidP="00DD212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4C11BD" w:rsidRDefault="004C11BD" w:rsidP="00FC49A9">
      <w:pPr>
        <w:pStyle w:val="NoSpacing"/>
      </w:pPr>
    </w:p>
    <w:p w:rsidR="00FC49A9" w:rsidRPr="00FC49A9" w:rsidRDefault="00FC49A9" w:rsidP="00FC49A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Very hazardous in case of skin contact (irritant), of ingestion. Hazardous in case of eye contact (irritant), of inhalation.</w:t>
      </w:r>
    </w:p>
    <w:p w:rsidR="009E3B9A" w:rsidRPr="003754E2" w:rsidRDefault="009E3B9A" w:rsidP="003754E2">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Very hazardous in case of skin contact (irritant), of ingestion. Hazardous in case of eye con</w:t>
      </w:r>
      <w:r>
        <w:rPr>
          <w:rFonts w:ascii="Times New Roman" w:hAnsi="Times New Roman" w:cs="Times New Roman"/>
          <w:b/>
          <w:sz w:val="24"/>
          <w:szCs w:val="20"/>
          <w:lang w:val="en-US"/>
        </w:rPr>
        <w:t xml:space="preserve">tact (irritant), of inhalation. </w:t>
      </w:r>
      <w:r w:rsidRPr="003754E2">
        <w:rPr>
          <w:rFonts w:ascii="Times New Roman" w:hAnsi="Times New Roman" w:cs="Times New Roman"/>
          <w:b/>
          <w:sz w:val="24"/>
          <w:szCs w:val="20"/>
          <w:lang w:val="en-US"/>
        </w:rPr>
        <w:t>CARCINOGENIC EFFECTS: Not available. MUTAGENIC EFFECTS: Not available. TERATOGENIC EFFECTS: Not available. DEVELOPMENTAL TOXICITY: Not available. The substance is toxic to kidneys, the nervous system, liver, mucous membranes. Repeated or prolonged exposure to the substance can produce target organs damage.</w:t>
      </w:r>
    </w:p>
    <w:p w:rsidR="00FC49A9" w:rsidRPr="00FC49A9" w:rsidRDefault="00FC49A9" w:rsidP="00FC49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Check for and remove any contact lenses. Do not use an eye ointment. Seek medical attention.</w:t>
      </w:r>
    </w:p>
    <w:p w:rsidR="003217F6" w:rsidRPr="003754E2" w:rsidRDefault="003217F6" w:rsidP="003754E2">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9E3B9A" w:rsidRPr="003754E2" w:rsidRDefault="009E3B9A" w:rsidP="003754E2">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Wash with a disinfectant soap and cover the contaminated skin with an anti-bacterial cream. Seek medical attention.</w:t>
      </w:r>
    </w:p>
    <w:p w:rsidR="004378B2" w:rsidRDefault="004378B2" w:rsidP="003754E2">
      <w:pPr>
        <w:pStyle w:val="NoSpacing"/>
        <w:rPr>
          <w:lang w:val="en-US"/>
        </w:rPr>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Allow the victim to rest in a well ventilated area. Seek immediate medical attention.</w:t>
      </w:r>
    </w:p>
    <w:p w:rsidR="007B1CA3" w:rsidRPr="003754E2" w:rsidRDefault="007B1CA3" w:rsidP="003754E2">
      <w:pPr>
        <w:pStyle w:val="NoSpacing"/>
      </w:pPr>
    </w:p>
    <w:p w:rsidR="00FC49A9" w:rsidRDefault="00C53953" w:rsidP="00FC49A9">
      <w:pPr>
        <w:autoSpaceDE w:val="0"/>
        <w:autoSpaceDN w:val="0"/>
        <w:adjustRightInd w:val="0"/>
        <w:spacing w:after="0" w:line="240" w:lineRule="auto"/>
        <w:rPr>
          <w:rFonts w:ascii="Arial" w:hAnsi="Arial" w:cs="Arial"/>
          <w:sz w:val="20"/>
          <w:szCs w:val="20"/>
          <w:lang w:val="en-US"/>
        </w:rPr>
      </w:pPr>
      <w:r w:rsidRPr="007B1CA3">
        <w:rPr>
          <w:rFonts w:ascii="Times New Roman" w:hAnsi="Times New Roman" w:cs="Times New Roman"/>
          <w:b/>
          <w:sz w:val="28"/>
          <w:szCs w:val="24"/>
          <w:u w:val="single"/>
        </w:rPr>
        <w:t>Serious Inhalation:</w:t>
      </w:r>
      <w:r w:rsidR="00FC49A9" w:rsidRPr="00FC49A9">
        <w:rPr>
          <w:rFonts w:ascii="Times New Roman" w:hAnsi="Times New Roman" w:cs="Times New Roman"/>
          <w:b/>
          <w:sz w:val="24"/>
          <w:szCs w:val="20"/>
          <w:lang w:val="en-US"/>
        </w:rPr>
        <w:t>Not available.</w:t>
      </w:r>
    </w:p>
    <w:p w:rsidR="007B1CA3" w:rsidRDefault="007B1CA3" w:rsidP="00FC49A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3754E2" w:rsidRDefault="00D830D4" w:rsidP="003754E2">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24B05" w:rsidRDefault="00024B05"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CLOSED CUP: 155°C (311°F).</w:t>
      </w:r>
    </w:p>
    <w:p w:rsidR="006B2E41" w:rsidRPr="00024B05" w:rsidRDefault="006B2E41" w:rsidP="003754E2">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024B05" w:rsidRPr="003754E2" w:rsidRDefault="00C53953" w:rsidP="00024B05">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These products are carbon oxides (CO, CO2), nitrogen oxides (NO, NO2...).</w:t>
      </w:r>
    </w:p>
    <w:p w:rsidR="00456252" w:rsidRPr="003754E2" w:rsidRDefault="00456252" w:rsidP="003754E2">
      <w:pPr>
        <w:pStyle w:val="NoSpacing"/>
      </w:pPr>
    </w:p>
    <w:p w:rsidR="0065432D" w:rsidRDefault="00C53953" w:rsidP="003754E2">
      <w:pPr>
        <w:autoSpaceDE w:val="0"/>
        <w:autoSpaceDN w:val="0"/>
        <w:adjustRightInd w:val="0"/>
        <w:spacing w:after="0" w:line="240" w:lineRule="auto"/>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3754E2">
        <w:rPr>
          <w:rFonts w:ascii="Times New Roman" w:hAnsi="Times New Roman" w:cs="Times New Roman"/>
          <w:b/>
          <w:sz w:val="24"/>
        </w:rPr>
        <w:t>Not Available.</w:t>
      </w:r>
    </w:p>
    <w:p w:rsidR="003754E2" w:rsidRPr="00BD15CD" w:rsidRDefault="003754E2" w:rsidP="003754E2">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AE2F60" w:rsidRPr="00AE2F60" w:rsidRDefault="00AE2F60" w:rsidP="00AE2F60">
      <w:pPr>
        <w:autoSpaceDE w:val="0"/>
        <w:autoSpaceDN w:val="0"/>
        <w:adjustRightInd w:val="0"/>
        <w:spacing w:after="0" w:line="240" w:lineRule="auto"/>
        <w:rPr>
          <w:rFonts w:ascii="Times New Roman" w:hAnsi="Times New Roman" w:cs="Times New Roman"/>
          <w:b/>
          <w:sz w:val="24"/>
          <w:szCs w:val="20"/>
          <w:lang w:val="en-US"/>
        </w:rPr>
      </w:pPr>
      <w:r w:rsidRPr="00AE2F60">
        <w:rPr>
          <w:rFonts w:ascii="Times New Roman" w:hAnsi="Times New Roman" w:cs="Times New Roman"/>
          <w:b/>
          <w:sz w:val="24"/>
          <w:szCs w:val="20"/>
          <w:lang w:val="en-US"/>
        </w:rPr>
        <w:t xml:space="preserve">Risks of explosion of the product in presence of mechanical impact: Not available. </w:t>
      </w:r>
    </w:p>
    <w:p w:rsidR="00AE2F60" w:rsidRPr="00AE2F60" w:rsidRDefault="00AE2F60" w:rsidP="00AE2F60">
      <w:pPr>
        <w:autoSpaceDE w:val="0"/>
        <w:autoSpaceDN w:val="0"/>
        <w:adjustRightInd w:val="0"/>
        <w:spacing w:after="0" w:line="240" w:lineRule="auto"/>
        <w:rPr>
          <w:rFonts w:ascii="Times New Roman" w:hAnsi="Times New Roman" w:cs="Times New Roman"/>
          <w:b/>
          <w:sz w:val="24"/>
          <w:szCs w:val="20"/>
          <w:lang w:val="en-US"/>
        </w:rPr>
      </w:pPr>
      <w:r w:rsidRPr="00AE2F60">
        <w:rPr>
          <w:rFonts w:ascii="Times New Roman" w:hAnsi="Times New Roman" w:cs="Times New Roman"/>
          <w:b/>
          <w:sz w:val="24"/>
          <w:szCs w:val="20"/>
          <w:lang w:val="en-US"/>
        </w:rPr>
        <w:t>Risks of explosion of the product in presence of static discharge: Not available.</w:t>
      </w:r>
    </w:p>
    <w:p w:rsidR="00254234" w:rsidRPr="00AE2F60" w:rsidRDefault="00254234" w:rsidP="00AE2F60">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 xml:space="preserve">SMALL FIRE: Use DRY chemical powder. </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LARGE FIRE: Use water spray, fog or foam. Do not use water jet.</w:t>
      </w:r>
    </w:p>
    <w:p w:rsidR="0065432D" w:rsidRPr="003754E2" w:rsidRDefault="0065432D" w:rsidP="003754E2">
      <w:pPr>
        <w:pStyle w:val="NoSpacing"/>
      </w:pPr>
    </w:p>
    <w:p w:rsidR="00352D42" w:rsidRDefault="00C53953" w:rsidP="003754E2">
      <w:pPr>
        <w:pStyle w:val="NoSpacing"/>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754E2" w:rsidRPr="006B1409">
        <w:rPr>
          <w:rFonts w:ascii="Times New Roman" w:hAnsi="Times New Roman" w:cs="Times New Roman"/>
          <w:b/>
          <w:sz w:val="24"/>
          <w:szCs w:val="20"/>
          <w:lang w:val="en-US"/>
        </w:rPr>
        <w:t>Not available.</w:t>
      </w:r>
    </w:p>
    <w:p w:rsidR="003754E2" w:rsidRPr="003754E2" w:rsidRDefault="003754E2" w:rsidP="003754E2">
      <w:pPr>
        <w:pStyle w:val="NoSpacing"/>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Default="00177211" w:rsidP="00334286">
      <w:pPr>
        <w:pStyle w:val="NoSpacing"/>
      </w:pPr>
    </w:p>
    <w:p w:rsidR="00334286" w:rsidRPr="00334286" w:rsidRDefault="00334286" w:rsidP="0033428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B41687" w:rsidRDefault="00B41687" w:rsidP="00B41687">
      <w:pPr>
        <w:pStyle w:val="NoSpacing"/>
      </w:pPr>
    </w:p>
    <w:p w:rsidR="00334286" w:rsidRPr="00B41687" w:rsidRDefault="00334286" w:rsidP="00B41687">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3754E2" w:rsidRPr="003754E2" w:rsidRDefault="003754E2" w:rsidP="003754E2">
      <w:pPr>
        <w:autoSpaceDE w:val="0"/>
        <w:autoSpaceDN w:val="0"/>
        <w:adjustRightInd w:val="0"/>
        <w:spacing w:after="0" w:line="240" w:lineRule="auto"/>
        <w:rPr>
          <w:rFonts w:ascii="Times New Roman" w:hAnsi="Times New Roman" w:cs="Times New Roman"/>
          <w:b/>
          <w:sz w:val="24"/>
          <w:szCs w:val="20"/>
          <w:lang w:val="en-US"/>
        </w:rPr>
      </w:pPr>
      <w:r w:rsidRPr="003754E2">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334286" w:rsidRPr="003754E2" w:rsidRDefault="00334286" w:rsidP="003754E2">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24B05" w:rsidRPr="00BD07E0" w:rsidRDefault="003754E2" w:rsidP="00BD07E0">
      <w:pPr>
        <w:autoSpaceDE w:val="0"/>
        <w:autoSpaceDN w:val="0"/>
        <w:adjustRightInd w:val="0"/>
        <w:spacing w:after="0" w:line="240" w:lineRule="auto"/>
        <w:rPr>
          <w:rFonts w:ascii="Times New Roman" w:hAnsi="Times New Roman" w:cs="Times New Roman"/>
          <w:b/>
          <w:sz w:val="24"/>
          <w:szCs w:val="20"/>
          <w:lang w:val="en-US"/>
        </w:rPr>
      </w:pPr>
      <w:r w:rsidRPr="00DA0869">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334286" w:rsidRPr="00334286" w:rsidRDefault="00334286"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0E2438" w:rsidRPr="000E2438" w:rsidRDefault="000E2438" w:rsidP="000E2438">
      <w:pPr>
        <w:autoSpaceDE w:val="0"/>
        <w:autoSpaceDN w:val="0"/>
        <w:adjustRightInd w:val="0"/>
        <w:spacing w:after="0" w:line="240" w:lineRule="auto"/>
        <w:rPr>
          <w:rFonts w:ascii="Times New Roman" w:hAnsi="Times New Roman" w:cs="Times New Roman"/>
          <w:b/>
          <w:sz w:val="24"/>
          <w:szCs w:val="20"/>
          <w:lang w:val="en-US"/>
        </w:rPr>
      </w:pPr>
      <w:r w:rsidRPr="000E2438">
        <w:rPr>
          <w:rFonts w:ascii="Times New Roman" w:hAnsi="Times New Roman" w:cs="Times New Roman"/>
          <w:b/>
          <w:sz w:val="24"/>
          <w:szCs w:val="20"/>
          <w:lang w:val="en-US"/>
        </w:rPr>
        <w:t xml:space="preserve">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w:t>
      </w:r>
      <w:proofErr w:type="gramStart"/>
      <w:r w:rsidRPr="000E2438">
        <w:rPr>
          <w:rFonts w:ascii="Times New Roman" w:hAnsi="Times New Roman" w:cs="Times New Roman"/>
          <w:b/>
          <w:sz w:val="24"/>
          <w:szCs w:val="20"/>
          <w:lang w:val="en-US"/>
        </w:rPr>
        <w:t>If</w:t>
      </w:r>
      <w:proofErr w:type="gramEnd"/>
      <w:r w:rsidRPr="000E2438">
        <w:rPr>
          <w:rFonts w:ascii="Times New Roman" w:hAnsi="Times New Roman" w:cs="Times New Roman"/>
          <w:b/>
          <w:sz w:val="24"/>
          <w:szCs w:val="20"/>
          <w:lang w:val="en-US"/>
        </w:rPr>
        <w:t xml:space="preserve"> ingested, seek medical advice immediately and show the container or the label. Avoid contact with skin and eyes.</w:t>
      </w:r>
    </w:p>
    <w:p w:rsidR="004105DF" w:rsidRPr="000E2438" w:rsidRDefault="004105DF" w:rsidP="000E2438">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E2438" w:rsidRPr="000E2438" w:rsidRDefault="000E2438" w:rsidP="000E2438">
      <w:pPr>
        <w:autoSpaceDE w:val="0"/>
        <w:autoSpaceDN w:val="0"/>
        <w:adjustRightInd w:val="0"/>
        <w:spacing w:after="0" w:line="240" w:lineRule="auto"/>
        <w:rPr>
          <w:rFonts w:ascii="Times New Roman" w:hAnsi="Times New Roman" w:cs="Times New Roman"/>
          <w:b/>
          <w:sz w:val="24"/>
          <w:szCs w:val="20"/>
          <w:lang w:val="en-US"/>
        </w:rPr>
      </w:pPr>
      <w:r w:rsidRPr="000E2438">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2A23A0" w:rsidRPr="000E2438" w:rsidRDefault="002A23A0" w:rsidP="000E243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E67BD" w:rsidRPr="003E67BD" w:rsidRDefault="003E67BD"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E2438" w:rsidRPr="000E2438" w:rsidRDefault="000E2438" w:rsidP="000E2438">
      <w:pPr>
        <w:autoSpaceDE w:val="0"/>
        <w:autoSpaceDN w:val="0"/>
        <w:adjustRightInd w:val="0"/>
        <w:spacing w:after="0" w:line="240" w:lineRule="auto"/>
        <w:rPr>
          <w:rFonts w:ascii="Times New Roman" w:hAnsi="Times New Roman" w:cs="Times New Roman"/>
          <w:b/>
          <w:sz w:val="24"/>
          <w:szCs w:val="20"/>
          <w:lang w:val="en-US"/>
        </w:rPr>
      </w:pPr>
      <w:r w:rsidRPr="000E2438">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334286" w:rsidRDefault="00AF0B76" w:rsidP="0033428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0E2438" w:rsidRPr="000E2438" w:rsidRDefault="000E2438" w:rsidP="000E2438">
      <w:pPr>
        <w:autoSpaceDE w:val="0"/>
        <w:autoSpaceDN w:val="0"/>
        <w:adjustRightInd w:val="0"/>
        <w:spacing w:after="0" w:line="240" w:lineRule="auto"/>
        <w:rPr>
          <w:rFonts w:ascii="Times New Roman" w:hAnsi="Times New Roman" w:cs="Times New Roman"/>
          <w:b/>
          <w:sz w:val="24"/>
          <w:szCs w:val="20"/>
          <w:lang w:val="en-US"/>
        </w:rPr>
      </w:pPr>
      <w:r w:rsidRPr="000E2438">
        <w:rPr>
          <w:rFonts w:ascii="Times New Roman" w:hAnsi="Times New Roman" w:cs="Times New Roman"/>
          <w:b/>
          <w:sz w:val="24"/>
          <w:szCs w:val="20"/>
          <w:lang w:val="en-US"/>
        </w:rPr>
        <w:t>Splash goggles. Lab coat. Dust respirator. Be sure to use an approved/certified respirator or equivalent. Gloves.</w:t>
      </w:r>
    </w:p>
    <w:p w:rsidR="00485072" w:rsidRPr="000E2438" w:rsidRDefault="00485072" w:rsidP="000E2438">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E2438" w:rsidRPr="000E2438" w:rsidRDefault="000E2438" w:rsidP="000E2438">
      <w:pPr>
        <w:autoSpaceDE w:val="0"/>
        <w:autoSpaceDN w:val="0"/>
        <w:adjustRightInd w:val="0"/>
        <w:spacing w:after="0" w:line="240" w:lineRule="auto"/>
        <w:rPr>
          <w:rFonts w:ascii="Times New Roman" w:hAnsi="Times New Roman" w:cs="Times New Roman"/>
          <w:b/>
          <w:sz w:val="24"/>
          <w:szCs w:val="20"/>
          <w:lang w:val="en-US"/>
        </w:rPr>
      </w:pPr>
      <w:r w:rsidRPr="000E2438">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0E2438" w:rsidRDefault="00781278" w:rsidP="000E2438">
      <w:pPr>
        <w:pStyle w:val="NoSpacing"/>
      </w:pPr>
    </w:p>
    <w:p w:rsidR="00B41687" w:rsidRDefault="00EF207F" w:rsidP="00B41687">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41687" w:rsidRPr="00B41687">
        <w:rPr>
          <w:rFonts w:ascii="Times New Roman" w:hAnsi="Times New Roman" w:cs="Times New Roman"/>
          <w:b/>
          <w:sz w:val="24"/>
          <w:szCs w:val="20"/>
          <w:lang w:val="en-US"/>
        </w:rPr>
        <w:t>Not available.</w:t>
      </w: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2A23A0" w:rsidRDefault="002A23A0" w:rsidP="002A23A0">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0E2438" w:rsidRPr="000E2438">
        <w:rPr>
          <w:rFonts w:ascii="Times New Roman" w:hAnsi="Times New Roman" w:cs="Times New Roman"/>
          <w:b/>
          <w:sz w:val="24"/>
          <w:szCs w:val="20"/>
          <w:lang w:val="en-US"/>
        </w:rPr>
        <w:t>Solid. (Crystalline solid.)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935FE" w:rsidRPr="003E67BD"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A23A0" w:rsidRPr="00B41687"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9F2605">
        <w:rPr>
          <w:rFonts w:ascii="Times New Roman" w:hAnsi="Times New Roman" w:cs="Times New Roman"/>
          <w:b/>
          <w:sz w:val="24"/>
          <w:szCs w:val="24"/>
        </w:rPr>
        <w:t xml:space="preserve">88.11 </w:t>
      </w:r>
      <w:r w:rsidR="003E67BD" w:rsidRPr="002B36D4">
        <w:rPr>
          <w:rFonts w:ascii="Times New Roman" w:hAnsi="Times New Roman" w:cs="Times New Roman"/>
          <w:b/>
          <w:sz w:val="24"/>
          <w:szCs w:val="24"/>
          <w:lang w:val="en-US"/>
        </w:rPr>
        <w:t>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74B16" w:rsidTr="000A36D8">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74B16" w:rsidRPr="00BD2E4F" w:rsidRDefault="00E74B16" w:rsidP="000A36D8">
            <w:pPr>
              <w:rPr>
                <w:color w:val="auto"/>
              </w:rPr>
            </w:pPr>
            <w:r w:rsidRPr="002D6DA5">
              <w:rPr>
                <w:color w:val="auto"/>
                <w:sz w:val="44"/>
              </w:rPr>
              <w:lastRenderedPageBreak/>
              <w:t>Section 9: Physical and Chemical Properties</w:t>
            </w:r>
            <w:r>
              <w:rPr>
                <w:color w:val="auto"/>
                <w:sz w:val="44"/>
              </w:rPr>
              <w:t xml:space="preserve"> (Continued)</w:t>
            </w:r>
          </w:p>
        </w:tc>
      </w:tr>
    </w:tbl>
    <w:p w:rsidR="00E74B16" w:rsidRDefault="00E74B16" w:rsidP="00E74B16">
      <w:pPr>
        <w:pStyle w:val="NoSpacing"/>
      </w:pPr>
    </w:p>
    <w:p w:rsidR="00E74B16" w:rsidRPr="00E74B16" w:rsidRDefault="00E74B16" w:rsidP="00E74B16">
      <w:pPr>
        <w:pStyle w:val="NoSpacing"/>
      </w:pPr>
    </w:p>
    <w:p w:rsidR="002A23A0" w:rsidRDefault="00563E0D" w:rsidP="002A23A0">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80BC1" w:rsidRPr="00980BC1">
        <w:rPr>
          <w:rFonts w:ascii="Times New Roman" w:hAnsi="Times New Roman" w:cs="Times New Roman"/>
          <w:b/>
          <w:sz w:val="24"/>
        </w:rPr>
        <w:t>White crystalline.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787202" w:rsidRPr="00787202">
        <w:rPr>
          <w:rFonts w:ascii="Times New Roman" w:hAnsi="Times New Roman" w:cs="Times New Roman"/>
          <w:b/>
          <w:sz w:val="24"/>
        </w:rPr>
        <w:t>9 - 9.5</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4B16" w:rsidRPr="00E74B16">
        <w:rPr>
          <w:rFonts w:ascii="Times New Roman" w:hAnsi="Times New Roman" w:cs="Times New Roman"/>
          <w:b/>
          <w:sz w:val="24"/>
          <w:szCs w:val="20"/>
          <w:lang w:val="en-US"/>
        </w:rPr>
        <w:t>280°C (536°F)</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787202">
        <w:rPr>
          <w:rFonts w:ascii="Times New Roman" w:hAnsi="Times New Roman" w:cs="Times New Roman"/>
          <w:b/>
          <w:sz w:val="28"/>
        </w:rPr>
        <w:t xml:space="preserve"> </w:t>
      </w:r>
      <w:r w:rsidR="00E74B16" w:rsidRPr="00E74B16">
        <w:rPr>
          <w:rFonts w:ascii="Times New Roman" w:hAnsi="Times New Roman" w:cs="Times New Roman"/>
          <w:b/>
          <w:sz w:val="24"/>
          <w:szCs w:val="20"/>
          <w:lang w:val="en-US"/>
        </w:rPr>
        <w:t>180°C (356°F)</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4B16">
        <w:rPr>
          <w:rFonts w:ascii="Times New Roman" w:hAnsi="Times New Roman" w:cs="Times New Roman"/>
          <w:b/>
          <w:sz w:val="24"/>
        </w:rPr>
        <w:t>Not available.</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FF325A">
        <w:rPr>
          <w:rFonts w:ascii="Times New Roman" w:hAnsi="Times New Roman" w:cs="Times New Roman"/>
          <w:b/>
          <w:sz w:val="28"/>
        </w:rPr>
        <w:t xml:space="preserve"> </w:t>
      </w:r>
      <w:r w:rsidR="00E74B16" w:rsidRPr="00E74B16">
        <w:rPr>
          <w:rFonts w:ascii="Times New Roman" w:hAnsi="Times New Roman" w:cs="Times New Roman"/>
          <w:b/>
          <w:sz w:val="24"/>
          <w:szCs w:val="20"/>
          <w:lang w:val="en-US"/>
        </w:rPr>
        <w:t>3.04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E74B16">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E74B16">
        <w:rPr>
          <w:rFonts w:ascii="Times New Roman" w:hAnsi="Times New Roman" w:cs="Times New Roman"/>
          <w:b/>
          <w:sz w:val="24"/>
        </w:rPr>
        <w:t>Not available.</w:t>
      </w:r>
    </w:p>
    <w:p w:rsidR="00B41687" w:rsidRDefault="00D16BC7" w:rsidP="00E74B16">
      <w:pPr>
        <w:autoSpaceDE w:val="0"/>
        <w:autoSpaceDN w:val="0"/>
        <w:adjustRightInd w:val="0"/>
        <w:spacing w:after="0" w:line="240" w:lineRule="auto"/>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FF325A">
        <w:rPr>
          <w:rFonts w:ascii="Times New Roman" w:hAnsi="Times New Roman" w:cs="Times New Roman"/>
          <w:b/>
          <w:sz w:val="28"/>
        </w:rPr>
        <w:t xml:space="preserve"> </w:t>
      </w:r>
      <w:r w:rsidR="00E74B16">
        <w:rPr>
          <w:rFonts w:ascii="Times New Roman" w:hAnsi="Times New Roman" w:cs="Times New Roman"/>
          <w:b/>
          <w:sz w:val="24"/>
        </w:rPr>
        <w:t>Not available.</w:t>
      </w:r>
    </w:p>
    <w:p w:rsidR="00D62A94" w:rsidRDefault="00D62A94" w:rsidP="00E74B16">
      <w:pPr>
        <w:pStyle w:val="NoSpacing"/>
      </w:pPr>
    </w:p>
    <w:p w:rsidR="00E74B16" w:rsidRPr="00E74B16" w:rsidRDefault="00E74B16" w:rsidP="00E74B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2A23A0" w:rsidRDefault="002A23A0" w:rsidP="00D62A94">
      <w:pPr>
        <w:pStyle w:val="NoSpacing"/>
      </w:pPr>
    </w:p>
    <w:p w:rsidR="00D62A94" w:rsidRPr="00D62A94" w:rsidRDefault="00D62A94" w:rsidP="00D62A94">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87C41" w:rsidRDefault="005460EF" w:rsidP="00787C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E74B16" w:rsidRPr="005460EF">
        <w:rPr>
          <w:rFonts w:ascii="Times New Roman" w:hAnsi="Times New Roman" w:cs="Times New Roman"/>
          <w:b/>
          <w:bCs/>
          <w:sz w:val="24"/>
          <w:szCs w:val="24"/>
        </w:rPr>
        <w:t>Not available.</w:t>
      </w:r>
    </w:p>
    <w:p w:rsidR="007D0E5F" w:rsidRPr="00F27621" w:rsidRDefault="007D0E5F" w:rsidP="00787C41">
      <w:pPr>
        <w:autoSpaceDE w:val="0"/>
        <w:autoSpaceDN w:val="0"/>
        <w:adjustRightInd w:val="0"/>
        <w:spacing w:after="0" w:line="240" w:lineRule="auto"/>
      </w:pPr>
    </w:p>
    <w:p w:rsidR="00485072" w:rsidRDefault="005460EF" w:rsidP="00E74B16">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E74B16" w:rsidRPr="005460EF">
        <w:rPr>
          <w:rFonts w:ascii="Times New Roman" w:hAnsi="Times New Roman" w:cs="Times New Roman"/>
          <w:b/>
          <w:bCs/>
          <w:sz w:val="24"/>
          <w:szCs w:val="24"/>
        </w:rPr>
        <w:t>Not available.</w:t>
      </w:r>
    </w:p>
    <w:p w:rsidR="00E74B16" w:rsidRPr="00D62A94" w:rsidRDefault="00E74B16" w:rsidP="00E74B16">
      <w:pPr>
        <w:pStyle w:val="NoSpacing"/>
      </w:pPr>
    </w:p>
    <w:p w:rsidR="00A869A5" w:rsidRDefault="005460EF" w:rsidP="00A869A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A869A5" w:rsidRPr="00A869A5">
        <w:rPr>
          <w:rFonts w:ascii="Times New Roman" w:hAnsi="Times New Roman" w:cs="Times New Roman"/>
          <w:b/>
          <w:sz w:val="24"/>
          <w:szCs w:val="20"/>
          <w:lang w:val="en-US"/>
        </w:rPr>
        <w:t>Non-corrosive in presence of glass.</w:t>
      </w:r>
    </w:p>
    <w:p w:rsidR="004B06D9" w:rsidRDefault="004B06D9" w:rsidP="00A869A5">
      <w:pPr>
        <w:autoSpaceDE w:val="0"/>
        <w:autoSpaceDN w:val="0"/>
        <w:adjustRightInd w:val="0"/>
        <w:spacing w:after="0" w:line="240" w:lineRule="auto"/>
      </w:pPr>
    </w:p>
    <w:p w:rsidR="00D62A94" w:rsidRDefault="005460EF" w:rsidP="00D62A94">
      <w:pPr>
        <w:pStyle w:val="NoSpacing"/>
        <w:rPr>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E74B16" w:rsidRPr="005460EF">
        <w:rPr>
          <w:rFonts w:ascii="Times New Roman" w:hAnsi="Times New Roman" w:cs="Times New Roman"/>
          <w:b/>
          <w:bCs/>
          <w:sz w:val="24"/>
          <w:szCs w:val="24"/>
        </w:rPr>
        <w:t>Not available.</w:t>
      </w:r>
    </w:p>
    <w:p w:rsidR="00F27621" w:rsidRPr="00E74B16" w:rsidRDefault="00F27621" w:rsidP="00E74B1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Default="005460EF" w:rsidP="002A23A0">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E74B16">
        <w:rPr>
          <w:rFonts w:ascii="Times New Roman" w:hAnsi="Times New Roman" w:cs="Times New Roman"/>
          <w:b/>
          <w:sz w:val="24"/>
        </w:rPr>
        <w:t>No</w:t>
      </w:r>
      <w:r w:rsidR="00D62A94" w:rsidRPr="00D62A94">
        <w:rPr>
          <w:rFonts w:ascii="Times New Roman" w:hAnsi="Times New Roman" w:cs="Times New Roman"/>
          <w:b/>
          <w:sz w:val="24"/>
        </w:rPr>
        <w:t>.</w:t>
      </w: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8B10E8" w:rsidRDefault="008B10E8" w:rsidP="008A3247">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CA1505" w:rsidRPr="00CA1505">
        <w:rPr>
          <w:rFonts w:ascii="Times New Roman" w:hAnsi="Times New Roman" w:cs="Times New Roman"/>
          <w:b/>
          <w:sz w:val="24"/>
          <w:szCs w:val="20"/>
          <w:lang w:val="en-US"/>
        </w:rPr>
        <w:t>Eye contact. Inhalation. Ingestion.</w:t>
      </w:r>
    </w:p>
    <w:p w:rsidR="0062572D" w:rsidRPr="00CA1505" w:rsidRDefault="0062572D" w:rsidP="00CA1505">
      <w:pPr>
        <w:pStyle w:val="NoSpacing"/>
      </w:pPr>
    </w:p>
    <w:p w:rsidR="00CA1505" w:rsidRPr="00CA1505" w:rsidRDefault="001973D0" w:rsidP="00CA1505">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CA1505" w:rsidRPr="00CA1505">
        <w:rPr>
          <w:rFonts w:ascii="Times New Roman" w:hAnsi="Times New Roman" w:cs="Times New Roman"/>
          <w:b/>
          <w:sz w:val="24"/>
          <w:szCs w:val="20"/>
          <w:lang w:val="en-US"/>
        </w:rPr>
        <w:t>Acute oral toxicity (LD50): 4000 mg/kg [Rat].</w:t>
      </w:r>
    </w:p>
    <w:p w:rsidR="00BA458F" w:rsidRPr="00CA1505" w:rsidRDefault="00BA458F" w:rsidP="00CA1505">
      <w:pPr>
        <w:pStyle w:val="NoSpacing"/>
      </w:pPr>
    </w:p>
    <w:p w:rsidR="00CA1505" w:rsidRDefault="00994BB6" w:rsidP="00CA1505">
      <w:pPr>
        <w:pStyle w:val="NoSpacing"/>
        <w:rPr>
          <w:rFonts w:ascii="Times New Roman" w:hAnsi="Times New Roman" w:cs="Times New Roman"/>
          <w:b/>
          <w:sz w:val="28"/>
          <w:szCs w:val="24"/>
          <w:u w:val="single"/>
        </w:rPr>
      </w:pPr>
      <w:r w:rsidRPr="00D62A94">
        <w:rPr>
          <w:rFonts w:ascii="Times New Roman" w:hAnsi="Times New Roman" w:cs="Times New Roman"/>
          <w:b/>
          <w:sz w:val="28"/>
          <w:szCs w:val="24"/>
          <w:u w:val="single"/>
        </w:rPr>
        <w:t xml:space="preserve">Chronic Effects on Humans:  </w:t>
      </w:r>
    </w:p>
    <w:p w:rsidR="00CA1505" w:rsidRPr="00CA1505" w:rsidRDefault="00CA1505" w:rsidP="00CA1505">
      <w:pPr>
        <w:pStyle w:val="NoSpacing"/>
        <w:rPr>
          <w:rFonts w:ascii="Times New Roman" w:hAnsi="Times New Roman" w:cs="Times New Roman"/>
          <w:b/>
          <w:sz w:val="28"/>
          <w:szCs w:val="24"/>
          <w:u w:val="single"/>
        </w:rPr>
      </w:pPr>
      <w:r w:rsidRPr="00CA1505">
        <w:rPr>
          <w:rFonts w:ascii="Times New Roman" w:hAnsi="Times New Roman" w:cs="Times New Roman"/>
          <w:b/>
          <w:sz w:val="24"/>
          <w:szCs w:val="20"/>
          <w:lang w:val="en-US"/>
        </w:rPr>
        <w:t>The substance is toxic to kidneys, the nervous system, liver, mucous membranes.</w:t>
      </w:r>
    </w:p>
    <w:p w:rsidR="00873F04" w:rsidRPr="00873F04" w:rsidRDefault="00873F04" w:rsidP="00D62A94">
      <w:pPr>
        <w:pStyle w:val="NoSpacing"/>
      </w:pPr>
    </w:p>
    <w:p w:rsidR="00B41687" w:rsidRDefault="001973D0" w:rsidP="00B4168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CA1505" w:rsidRPr="00CA1505" w:rsidRDefault="00CA1505" w:rsidP="00CA1505">
      <w:pPr>
        <w:autoSpaceDE w:val="0"/>
        <w:autoSpaceDN w:val="0"/>
        <w:adjustRightInd w:val="0"/>
        <w:spacing w:after="0" w:line="240" w:lineRule="auto"/>
        <w:rPr>
          <w:rFonts w:ascii="Times New Roman" w:hAnsi="Times New Roman" w:cs="Times New Roman"/>
          <w:b/>
          <w:sz w:val="24"/>
          <w:szCs w:val="20"/>
          <w:lang w:val="en-US"/>
        </w:rPr>
      </w:pPr>
      <w:r w:rsidRPr="00CA1505">
        <w:rPr>
          <w:rFonts w:ascii="Times New Roman" w:hAnsi="Times New Roman" w:cs="Times New Roman"/>
          <w:b/>
          <w:sz w:val="24"/>
          <w:szCs w:val="20"/>
          <w:lang w:val="en-US"/>
        </w:rPr>
        <w:t>Very hazardous in case of skin contact (irritant), of ingestion. Hazardous in case of inhalation.</w:t>
      </w:r>
    </w:p>
    <w:p w:rsidR="001F3D74" w:rsidRPr="00D62A94" w:rsidRDefault="001F3D74" w:rsidP="00D62A94">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EB47A1" w:rsidRDefault="001973D0" w:rsidP="00CA1505">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CA1505" w:rsidRPr="00EB47A1">
        <w:rPr>
          <w:rFonts w:ascii="Times New Roman" w:hAnsi="Times New Roman" w:cs="Times New Roman"/>
          <w:b/>
          <w:sz w:val="24"/>
          <w:szCs w:val="24"/>
        </w:rPr>
        <w:t>Not Available.</w:t>
      </w:r>
    </w:p>
    <w:p w:rsidR="00172F8C" w:rsidRPr="00CA1505" w:rsidRDefault="00172F8C" w:rsidP="00CA1505">
      <w:pPr>
        <w:pStyle w:val="NoSpacing"/>
      </w:pPr>
    </w:p>
    <w:p w:rsidR="00172F8C" w:rsidRDefault="001973D0" w:rsidP="00CA1505">
      <w:pPr>
        <w:pStyle w:val="NoSpacing"/>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00CA1505" w:rsidRPr="00EB47A1">
        <w:rPr>
          <w:rFonts w:ascii="Times New Roman" w:hAnsi="Times New Roman" w:cs="Times New Roman"/>
          <w:b/>
          <w:sz w:val="24"/>
          <w:szCs w:val="24"/>
        </w:rPr>
        <w:t>Not Available.</w:t>
      </w:r>
    </w:p>
    <w:p w:rsidR="00CA1505" w:rsidRPr="00CA1505" w:rsidRDefault="00CA1505" w:rsidP="00CA1505">
      <w:pPr>
        <w:pStyle w:val="NoSpacing"/>
      </w:pPr>
    </w:p>
    <w:p w:rsidR="00D83F62" w:rsidRPr="00CA1505" w:rsidRDefault="00D83F62" w:rsidP="00CA150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A458F" w:rsidRPr="00BA458F" w:rsidRDefault="00BA458F" w:rsidP="00BA458F">
      <w:pPr>
        <w:autoSpaceDE w:val="0"/>
        <w:autoSpaceDN w:val="0"/>
        <w:adjustRightInd w:val="0"/>
        <w:spacing w:after="0" w:line="240" w:lineRule="auto"/>
        <w:rPr>
          <w:rFonts w:ascii="Times New Roman" w:hAnsi="Times New Roman" w:cs="Times New Roman"/>
          <w:b/>
          <w:sz w:val="24"/>
          <w:szCs w:val="20"/>
          <w:lang w:val="en-US"/>
        </w:rPr>
      </w:pPr>
      <w:r w:rsidRPr="00BA458F">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CA1505" w:rsidRPr="00CA1505" w:rsidRDefault="00356BC2" w:rsidP="00CA1505">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CA1505" w:rsidRPr="00CA1505">
        <w:rPr>
          <w:rFonts w:ascii="Times New Roman" w:hAnsi="Times New Roman" w:cs="Times New Roman"/>
          <w:b/>
          <w:sz w:val="24"/>
          <w:szCs w:val="20"/>
          <w:lang w:val="en-US"/>
        </w:rPr>
        <w:t>The products of degradation are more toxic.</w:t>
      </w:r>
    </w:p>
    <w:p w:rsidR="00FB3C7F" w:rsidRDefault="00FB3C7F" w:rsidP="00172F8C">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BA458F" w:rsidRPr="00CA1505" w:rsidRDefault="00BA458F" w:rsidP="00CA150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9859D5" w:rsidRPr="00172F8C" w:rsidRDefault="009859D5" w:rsidP="00172F8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72F8C" w:rsidRDefault="00172F8C" w:rsidP="00172F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8B10E8" w:rsidRDefault="008B10E8" w:rsidP="00924684">
      <w:pPr>
        <w:pStyle w:val="NoSpacing"/>
      </w:pPr>
    </w:p>
    <w:p w:rsidR="008A3247" w:rsidRPr="008A3247" w:rsidRDefault="008A3247" w:rsidP="008A3247">
      <w:pPr>
        <w:pStyle w:val="NoSpacing"/>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Land transport (ADR-RID)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pStyle w:val="NoSpacing"/>
        <w:rPr>
          <w:rFonts w:ascii="Times New Roman" w:hAnsi="Times New Roman" w:cs="Times New Roman"/>
          <w:b/>
          <w:sz w:val="24"/>
        </w:rPr>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Sea transport (IMDG)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pStyle w:val="NoSpacing"/>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Air transport (ICAO-IATA)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B10E8" w:rsidRPr="008A3247" w:rsidRDefault="008B10E8" w:rsidP="008A3247">
      <w:pPr>
        <w:pStyle w:val="NoSpacing"/>
      </w:pPr>
    </w:p>
    <w:p w:rsidR="00FB3C7F" w:rsidRPr="00FB3C7F" w:rsidRDefault="00FB3C7F" w:rsidP="00FB3C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172F8C" w:rsidRDefault="00172F8C" w:rsidP="00937B44">
      <w:pPr>
        <w:pStyle w:val="NoSpacing"/>
      </w:pPr>
    </w:p>
    <w:p w:rsidR="00CA1505" w:rsidRDefault="002619B1" w:rsidP="00CA1505">
      <w:pPr>
        <w:autoSpaceDE w:val="0"/>
        <w:autoSpaceDN w:val="0"/>
        <w:adjustRightInd w:val="0"/>
        <w:spacing w:after="0" w:line="240" w:lineRule="auto"/>
        <w:rPr>
          <w:rFonts w:ascii="UniversCondensedMedium,Bold" w:hAnsi="UniversCondensedMedium,Bold" w:cs="UniversCondensedMedium,Bold"/>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A1505" w:rsidRPr="00CA1505">
        <w:rPr>
          <w:rFonts w:ascii="Times New Roman" w:hAnsi="Times New Roman" w:cs="Times New Roman"/>
          <w:b/>
          <w:sz w:val="24"/>
          <w:szCs w:val="24"/>
          <w:lang w:val="en-US"/>
        </w:rPr>
        <w:t xml:space="preserve">TSCA 8(b) inventory: </w:t>
      </w:r>
      <w:r w:rsidR="00CA1505" w:rsidRPr="00CA1505">
        <w:rPr>
          <w:rFonts w:ascii="Times New Roman" w:hAnsi="Times New Roman" w:cs="Times New Roman"/>
          <w:b/>
          <w:bCs/>
          <w:sz w:val="24"/>
          <w:szCs w:val="24"/>
          <w:lang w:val="en-US"/>
        </w:rPr>
        <w:t>N</w:t>
      </w:r>
      <w:proofErr w:type="gramStart"/>
      <w:r w:rsidR="00CA1505" w:rsidRPr="00CA1505">
        <w:rPr>
          <w:rFonts w:ascii="Times New Roman" w:hAnsi="Times New Roman" w:cs="Times New Roman"/>
          <w:b/>
          <w:bCs/>
          <w:sz w:val="24"/>
          <w:szCs w:val="24"/>
          <w:lang w:val="en-US"/>
        </w:rPr>
        <w:t>,N</w:t>
      </w:r>
      <w:proofErr w:type="gramEnd"/>
      <w:r w:rsidR="00CA1505" w:rsidRPr="00CA1505">
        <w:rPr>
          <w:rFonts w:ascii="Times New Roman" w:hAnsi="Times New Roman" w:cs="Times New Roman"/>
          <w:b/>
          <w:bCs/>
          <w:sz w:val="24"/>
          <w:szCs w:val="24"/>
          <w:lang w:val="en-US"/>
        </w:rPr>
        <w:t>-Dimethyl Urea</w:t>
      </w:r>
    </w:p>
    <w:p w:rsidR="004F59A1" w:rsidRPr="00BA458F" w:rsidRDefault="004F59A1" w:rsidP="00B41687">
      <w:pPr>
        <w:pStyle w:val="NoSpacing"/>
      </w:pPr>
    </w:p>
    <w:p w:rsidR="00172F8C" w:rsidRPr="00172F8C" w:rsidRDefault="007314BF" w:rsidP="00172F8C">
      <w:pPr>
        <w:pStyle w:val="NoSpacing"/>
        <w:rPr>
          <w:rFonts w:ascii="Times New Roman" w:hAnsi="Times New Roman" w:cs="Times New Roman"/>
          <w:b/>
          <w:sz w:val="28"/>
          <w:szCs w:val="24"/>
          <w:u w:val="single"/>
        </w:rPr>
      </w:pPr>
      <w:r w:rsidRPr="00172F8C">
        <w:rPr>
          <w:rFonts w:ascii="Times New Roman" w:hAnsi="Times New Roman" w:cs="Times New Roman"/>
          <w:b/>
          <w:sz w:val="28"/>
          <w:szCs w:val="24"/>
          <w:u w:val="single"/>
        </w:rPr>
        <w:t xml:space="preserve">Other Regulations:   </w:t>
      </w:r>
    </w:p>
    <w:p w:rsidR="00CA1505" w:rsidRDefault="00172F8C" w:rsidP="00CA1505">
      <w:pPr>
        <w:autoSpaceDE w:val="0"/>
        <w:autoSpaceDN w:val="0"/>
        <w:adjustRightInd w:val="0"/>
        <w:spacing w:after="0" w:line="240" w:lineRule="auto"/>
        <w:rPr>
          <w:rFonts w:ascii="Arial" w:hAnsi="Arial" w:cs="Arial"/>
          <w:sz w:val="20"/>
          <w:szCs w:val="20"/>
          <w:lang w:val="en-US"/>
        </w:rPr>
      </w:pPr>
      <w:r w:rsidRPr="00172F8C">
        <w:rPr>
          <w:rFonts w:ascii="Times New Roman" w:eastAsia="Times New Roman" w:hAnsi="Times New Roman" w:cs="Times New Roman"/>
          <w:b/>
          <w:sz w:val="28"/>
          <w:szCs w:val="24"/>
          <w:lang w:val="en-US" w:eastAsia="en-US"/>
        </w:rPr>
        <w:t xml:space="preserve">OSHA: </w:t>
      </w:r>
      <w:r w:rsidR="00CA1505" w:rsidRPr="00CA1505">
        <w:rPr>
          <w:rFonts w:ascii="Times New Roman" w:hAnsi="Times New Roman" w:cs="Times New Roman"/>
          <w:b/>
          <w:sz w:val="24"/>
          <w:szCs w:val="20"/>
          <w:lang w:val="en-US"/>
        </w:rPr>
        <w:t>Hazardous by definition of Hazard Communication Standard (29 CFR 1910.1200).</w:t>
      </w:r>
    </w:p>
    <w:p w:rsidR="00172F8C" w:rsidRPr="00172F8C" w:rsidRDefault="00172F8C" w:rsidP="00172F8C">
      <w:pPr>
        <w:pStyle w:val="NoSpacing"/>
        <w:rPr>
          <w:rFonts w:ascii="Times New Roman" w:eastAsia="Times New Roman" w:hAnsi="Times New Roman" w:cs="Times New Roman"/>
          <w:b/>
          <w:sz w:val="24"/>
          <w:szCs w:val="24"/>
          <w:lang w:val="en-US" w:eastAsia="en-US"/>
        </w:rPr>
      </w:pPr>
    </w:p>
    <w:p w:rsidR="00FB3C7F" w:rsidRPr="00172F8C" w:rsidRDefault="00FB3C7F" w:rsidP="00172F8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CA1505" w:rsidRPr="00CA1505" w:rsidRDefault="003C48C2" w:rsidP="00CA1505">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rPr>
        <w:t xml:space="preserve">WHMIS (Canada): </w:t>
      </w:r>
      <w:r w:rsidR="00CA1505" w:rsidRPr="00CA1505">
        <w:rPr>
          <w:rFonts w:ascii="Times New Roman" w:hAnsi="Times New Roman" w:cs="Times New Roman"/>
          <w:b/>
          <w:sz w:val="24"/>
          <w:szCs w:val="20"/>
          <w:lang w:val="en-US"/>
        </w:rPr>
        <w:t>CLASS D-2B: Material causing other toxic effects (TOXIC).</w:t>
      </w:r>
    </w:p>
    <w:p w:rsidR="00CA1505" w:rsidRDefault="00CD5284" w:rsidP="00CA1505">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CA1505" w:rsidRPr="00CA1505">
        <w:rPr>
          <w:rFonts w:ascii="Times New Roman" w:hAnsi="Times New Roman" w:cs="Times New Roman"/>
          <w:b/>
          <w:sz w:val="24"/>
          <w:szCs w:val="20"/>
          <w:lang w:val="en-US"/>
        </w:rPr>
        <w:t>R36/38- Irritating to eyes and skin.</w:t>
      </w:r>
    </w:p>
    <w:p w:rsidR="008B10E8" w:rsidRPr="00172F8C" w:rsidRDefault="008B10E8" w:rsidP="00CA1505">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CA1505">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A1505">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A1505">
        <w:rPr>
          <w:rFonts w:ascii="Times New Roman" w:hAnsi="Times New Roman" w:cs="Times New Roman"/>
          <w:b/>
          <w:sz w:val="24"/>
        </w:rPr>
        <w:t>E</w:t>
      </w:r>
    </w:p>
    <w:p w:rsidR="00562279" w:rsidRDefault="00562279" w:rsidP="009859D5">
      <w:pPr>
        <w:pStyle w:val="NoSpacing"/>
      </w:pPr>
    </w:p>
    <w:p w:rsidR="00CA1505" w:rsidRDefault="00CA1505" w:rsidP="009859D5">
      <w:pPr>
        <w:pStyle w:val="NoSpacing"/>
      </w:pPr>
    </w:p>
    <w:p w:rsidR="00CA1505" w:rsidRDefault="00CA1505" w:rsidP="009859D5">
      <w:pPr>
        <w:pStyle w:val="NoSpacing"/>
      </w:pPr>
    </w:p>
    <w:p w:rsidR="00CA1505" w:rsidRDefault="00CA1505" w:rsidP="00985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A1505" w:rsidTr="000A36D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A1505" w:rsidRPr="007B71FE" w:rsidRDefault="00CA1505" w:rsidP="000A36D8">
            <w:pPr>
              <w:rPr>
                <w:color w:val="auto"/>
              </w:rPr>
            </w:pPr>
            <w:r w:rsidRPr="00411736">
              <w:rPr>
                <w:color w:val="auto"/>
                <w:sz w:val="44"/>
              </w:rPr>
              <w:t>Section 15: Other Regulatory Information</w:t>
            </w:r>
            <w:r>
              <w:rPr>
                <w:color w:val="auto"/>
                <w:sz w:val="44"/>
              </w:rPr>
              <w:t xml:space="preserve"> (Continued)</w:t>
            </w:r>
          </w:p>
        </w:tc>
      </w:tr>
    </w:tbl>
    <w:p w:rsidR="00CA1505" w:rsidRDefault="00CA1505" w:rsidP="00CA1505">
      <w:pPr>
        <w:pStyle w:val="NoSpacing"/>
      </w:pPr>
    </w:p>
    <w:p w:rsidR="00CA1505" w:rsidRPr="00CA1505" w:rsidRDefault="00CA1505" w:rsidP="00CA150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4168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B41687" w:rsidRPr="00B41687" w:rsidRDefault="00B41687" w:rsidP="00B4168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CA1505" w:rsidRPr="00CA1505" w:rsidRDefault="00CA1505" w:rsidP="00CA1505">
      <w:pPr>
        <w:autoSpaceDE w:val="0"/>
        <w:autoSpaceDN w:val="0"/>
        <w:adjustRightInd w:val="0"/>
        <w:spacing w:after="0" w:line="240" w:lineRule="auto"/>
        <w:rPr>
          <w:rFonts w:ascii="Times New Roman" w:hAnsi="Times New Roman" w:cs="Times New Roman"/>
          <w:b/>
          <w:sz w:val="24"/>
          <w:szCs w:val="20"/>
          <w:lang w:val="en-US"/>
        </w:rPr>
      </w:pPr>
      <w:r w:rsidRPr="00CA1505">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8A3247" w:rsidRPr="008A3247" w:rsidRDefault="008A3247"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8B10E8" w:rsidRPr="00BD07E0" w:rsidRDefault="00484A6C" w:rsidP="00BD07E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D07E0" w:rsidRPr="00211219" w:rsidRDefault="00BD07E0" w:rsidP="00BD07E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D07E0" w:rsidRPr="00211219" w:rsidRDefault="00BD07E0" w:rsidP="00BD07E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BD07E0" w:rsidRPr="00211219" w:rsidRDefault="00BD07E0" w:rsidP="00BD07E0">
      <w:pPr>
        <w:tabs>
          <w:tab w:val="left" w:pos="3840"/>
        </w:tabs>
        <w:rPr>
          <w:rFonts w:ascii="Times New Roman" w:hAnsi="Times New Roman" w:cs="Times New Roman"/>
          <w:b/>
          <w:sz w:val="28"/>
          <w:szCs w:val="24"/>
        </w:rPr>
      </w:pPr>
      <w:bookmarkStart w:id="0" w:name="_GoBack"/>
      <w:bookmarkEnd w:id="0"/>
    </w:p>
    <w:sectPr w:rsidR="00BD07E0" w:rsidRPr="00211219" w:rsidSect="007609B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226" w:rsidRDefault="004D3226" w:rsidP="009C3BE4">
      <w:pPr>
        <w:spacing w:after="0" w:line="240" w:lineRule="auto"/>
      </w:pPr>
      <w:r>
        <w:separator/>
      </w:r>
    </w:p>
  </w:endnote>
  <w:endnote w:type="continuationSeparator" w:id="1">
    <w:p w:rsidR="004D3226" w:rsidRDefault="004D322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609BF" w:rsidP="007609BF">
    <w:pPr>
      <w:pStyle w:val="Footer"/>
      <w:ind w:left="-794"/>
      <w:jc w:val="right"/>
    </w:pPr>
    <w:r>
      <w:rPr>
        <w:noProof/>
      </w:rPr>
      <w:drawing>
        <wp:inline distT="0" distB="0" distL="0" distR="0">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226" w:rsidRDefault="004D3226" w:rsidP="009C3BE4">
      <w:pPr>
        <w:spacing w:after="0" w:line="240" w:lineRule="auto"/>
      </w:pPr>
      <w:r>
        <w:separator/>
      </w:r>
    </w:p>
  </w:footnote>
  <w:footnote w:type="continuationSeparator" w:id="1">
    <w:p w:rsidR="004D3226" w:rsidRDefault="004D322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609BF" w:rsidP="007609BF">
    <w:pPr>
      <w:pStyle w:val="Header"/>
      <w:ind w:left="-454"/>
    </w:pPr>
    <w:r>
      <w:rPr>
        <w:b/>
        <w:noProof/>
        <w:color w:val="FF0000"/>
        <w:sz w:val="20"/>
      </w:rPr>
      <w:drawing>
        <wp:inline distT="0" distB="0" distL="0" distR="0">
          <wp:extent cx="76104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312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2F8C"/>
    <w:rsid w:val="0017394C"/>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1CB1"/>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316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226"/>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09BF"/>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202"/>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575E"/>
    <w:rsid w:val="009765C5"/>
    <w:rsid w:val="00977127"/>
    <w:rsid w:val="00980BC1"/>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07E0"/>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0869"/>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87AEE"/>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325A"/>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16D"/>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B0174-75F8-4FB7-9B6E-0A84E3E1E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2020-12-19T10:21:00Z</dcterms:created>
  <dcterms:modified xsi:type="dcterms:W3CDTF">2020-12-19T10:21:00Z</dcterms:modified>
</cp:coreProperties>
</file>