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B5F01" w:rsidRPr="00FB5F01" w:rsidRDefault="00FB5F01" w:rsidP="00FB5F01">
      <w:pPr>
        <w:autoSpaceDE w:val="0"/>
        <w:autoSpaceDN w:val="0"/>
        <w:adjustRightInd w:val="0"/>
        <w:spacing w:after="0" w:line="240" w:lineRule="auto"/>
        <w:jc w:val="center"/>
        <w:rPr>
          <w:rFonts w:ascii="Times New Roman" w:hAnsi="Times New Roman" w:cs="Times New Roman"/>
          <w:sz w:val="44"/>
          <w:szCs w:val="44"/>
          <w:lang w:val="en-US"/>
        </w:rPr>
      </w:pPr>
      <w:r w:rsidRPr="00FB5F01">
        <w:rPr>
          <w:rFonts w:ascii="Times New Roman" w:hAnsi="Times New Roman" w:cs="Times New Roman"/>
          <w:b/>
          <w:bCs/>
          <w:sz w:val="44"/>
          <w:szCs w:val="44"/>
          <w:lang w:val="en-US"/>
        </w:rPr>
        <w:t>DIPHENYL ACETIC ACID 99%</w:t>
      </w:r>
    </w:p>
    <w:p w:rsidR="00EC03C5" w:rsidRPr="0074469E" w:rsidRDefault="00FB5F01" w:rsidP="003754E2">
      <w:pPr>
        <w:autoSpaceDE w:val="0"/>
        <w:autoSpaceDN w:val="0"/>
        <w:adjustRightInd w:val="0"/>
        <w:spacing w:after="0" w:line="240" w:lineRule="auto"/>
        <w:jc w:val="center"/>
        <w:rPr>
          <w:rFonts w:ascii="Times New Roman" w:hAnsi="Times New Roman" w:cs="Times New Roman"/>
          <w:b/>
          <w:sz w:val="36"/>
          <w:szCs w:val="36"/>
          <w:lang w:val="en-US"/>
        </w:rPr>
      </w:pPr>
      <w:r>
        <w:rPr>
          <w:rFonts w:ascii="Times New Roman" w:hAnsi="Times New Roman" w:cs="Times New Roman"/>
          <w:b/>
          <w:sz w:val="36"/>
          <w:szCs w:val="36"/>
        </w:rPr>
        <w:t>MSDS CAS: 117-34-0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B5F01" w:rsidRPr="00FB5F01">
        <w:rPr>
          <w:rFonts w:ascii="Times New Roman" w:hAnsi="Times New Roman" w:cs="Times New Roman"/>
          <w:b/>
          <w:bCs/>
          <w:sz w:val="24"/>
          <w:szCs w:val="24"/>
          <w:lang w:val="en-US"/>
        </w:rPr>
        <w:t>DIPHENYL ACETIC ACID</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B5F01">
        <w:rPr>
          <w:rFonts w:ascii="Times New Roman" w:hAnsi="Times New Roman" w:cs="Times New Roman"/>
          <w:b/>
          <w:sz w:val="24"/>
          <w:szCs w:val="36"/>
          <w:lang w:val="en-US"/>
        </w:rPr>
        <w:t>117-34-0</w:t>
      </w:r>
    </w:p>
    <w:p w:rsidR="00F76D19" w:rsidRDefault="00421339" w:rsidP="00F76D19">
      <w:pPr>
        <w:autoSpaceDE w:val="0"/>
        <w:autoSpaceDN w:val="0"/>
        <w:adjustRightInd w:val="0"/>
        <w:spacing w:after="0" w:line="240" w:lineRule="auto"/>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FB5F01">
        <w:rPr>
          <w:rFonts w:ascii="Times New Roman" w:hAnsi="Times New Roman" w:cs="Times New Roman"/>
          <w:b/>
          <w:sz w:val="24"/>
          <w:szCs w:val="20"/>
          <w:lang w:val="en-US"/>
        </w:rPr>
        <w:t>Not Available.</w:t>
      </w:r>
    </w:p>
    <w:p w:rsidR="00DB5719" w:rsidRPr="00F76D19" w:rsidRDefault="00DB5719" w:rsidP="00F76D19">
      <w:pPr>
        <w:autoSpaceDE w:val="0"/>
        <w:autoSpaceDN w:val="0"/>
        <w:adjustRightInd w:val="0"/>
        <w:spacing w:after="0" w:line="240" w:lineRule="auto"/>
        <w:rPr>
          <w:rFonts w:ascii="Arial" w:hAnsi="Arial" w:cs="Arial"/>
          <w:sz w:val="20"/>
          <w:szCs w:val="20"/>
          <w:lang w:val="en-US"/>
        </w:rPr>
      </w:pPr>
      <w:r w:rsidRPr="007F38DE">
        <w:rPr>
          <w:rFonts w:ascii="Times New Roman" w:hAnsi="Times New Roman" w:cs="Times New Roman"/>
          <w:b/>
          <w:sz w:val="28"/>
          <w:szCs w:val="28"/>
        </w:rPr>
        <w:t>Chemical Name:</w:t>
      </w:r>
      <w:r w:rsidR="00FB5F01">
        <w:rPr>
          <w:rFonts w:ascii="Times New Roman" w:hAnsi="Times New Roman" w:cs="Times New Roman"/>
          <w:b/>
          <w:sz w:val="24"/>
          <w:szCs w:val="20"/>
          <w:lang w:val="en-US"/>
        </w:rPr>
        <w:t>Not Available.</w:t>
      </w:r>
    </w:p>
    <w:p w:rsidR="00B12516" w:rsidRDefault="00421339" w:rsidP="00B1251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FB5F01" w:rsidRPr="00FB5F01">
        <w:rPr>
          <w:rFonts w:ascii="Times New Roman" w:hAnsi="Times New Roman" w:cs="Times New Roman"/>
          <w:b/>
          <w:sz w:val="24"/>
          <w:szCs w:val="20"/>
          <w:lang w:val="en-US"/>
        </w:rPr>
        <w:t>C</w:t>
      </w:r>
      <w:r w:rsidR="00FB5F01" w:rsidRPr="00FB5F01">
        <w:rPr>
          <w:rFonts w:ascii="Times New Roman" w:hAnsi="Times New Roman" w:cs="Times New Roman"/>
          <w:b/>
          <w:sz w:val="24"/>
          <w:szCs w:val="20"/>
          <w:vertAlign w:val="subscript"/>
          <w:lang w:val="en-US"/>
        </w:rPr>
        <w:t>14</w:t>
      </w:r>
      <w:r w:rsidR="00FB5F01" w:rsidRPr="00FB5F01">
        <w:rPr>
          <w:rFonts w:ascii="Times New Roman" w:hAnsi="Times New Roman" w:cs="Times New Roman"/>
          <w:b/>
          <w:sz w:val="24"/>
          <w:szCs w:val="20"/>
          <w:lang w:val="en-US"/>
        </w:rPr>
        <w:t>H</w:t>
      </w:r>
      <w:r w:rsidR="00FB5F01" w:rsidRPr="00FB5F01">
        <w:rPr>
          <w:rFonts w:ascii="Times New Roman" w:hAnsi="Times New Roman" w:cs="Times New Roman"/>
          <w:b/>
          <w:sz w:val="24"/>
          <w:szCs w:val="20"/>
          <w:vertAlign w:val="subscript"/>
          <w:lang w:val="en-US"/>
        </w:rPr>
        <w:t>12</w:t>
      </w:r>
      <w:r w:rsidR="00FB5F01" w:rsidRPr="00FB5F01">
        <w:rPr>
          <w:rFonts w:ascii="Times New Roman" w:hAnsi="Times New Roman" w:cs="Times New Roman"/>
          <w:b/>
          <w:sz w:val="24"/>
          <w:szCs w:val="20"/>
          <w:lang w:val="en-US"/>
        </w:rPr>
        <w:t>O</w:t>
      </w:r>
      <w:r w:rsidR="00FB5F01" w:rsidRPr="00FB5F01">
        <w:rPr>
          <w:rFonts w:ascii="Times New Roman" w:hAnsi="Times New Roman" w:cs="Times New Roman"/>
          <w:b/>
          <w:sz w:val="24"/>
          <w:szCs w:val="20"/>
          <w:vertAlign w:val="subscript"/>
          <w:lang w:val="en-US"/>
        </w:rPr>
        <w:t>2</w:t>
      </w:r>
    </w:p>
    <w:p w:rsidR="009A3CA7" w:rsidRDefault="009A3CA7" w:rsidP="00FB5F01">
      <w:pPr>
        <w:pStyle w:val="NoSpacing"/>
        <w:rPr>
          <w:lang w:val="en-US"/>
        </w:rPr>
      </w:pPr>
    </w:p>
    <w:p w:rsidR="00212FE2" w:rsidRPr="00373E3C" w:rsidRDefault="00212FE2" w:rsidP="00373E3C">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30178" w:rsidRPr="003D1E16" w:rsidRDefault="00F30178" w:rsidP="00F3017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30178" w:rsidRPr="003D1E16" w:rsidRDefault="003149D5" w:rsidP="00F30178">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sidR="00F30178" w:rsidRPr="003D1E16">
        <w:rPr>
          <w:rFonts w:ascii="Times New Roman" w:hAnsi="Times New Roman" w:cs="Times New Roman"/>
          <w:b/>
          <w:bCs/>
          <w:sz w:val="28"/>
          <w:szCs w:val="28"/>
        </w:rPr>
        <w:t>Unit.</w:t>
      </w:r>
      <w:proofErr w:type="gramEnd"/>
      <w:r w:rsidR="00F30178" w:rsidRPr="003D1E16">
        <w:rPr>
          <w:rFonts w:ascii="Times New Roman" w:hAnsi="Times New Roman" w:cs="Times New Roman"/>
          <w:b/>
          <w:bCs/>
          <w:sz w:val="28"/>
          <w:szCs w:val="28"/>
        </w:rPr>
        <w:t xml:space="preserve"> No. 12, 1st Floor, </w:t>
      </w:r>
      <w:proofErr w:type="spellStart"/>
      <w:r w:rsidR="00F30178" w:rsidRPr="003D1E16">
        <w:rPr>
          <w:rFonts w:ascii="Times New Roman" w:hAnsi="Times New Roman" w:cs="Times New Roman"/>
          <w:b/>
          <w:bCs/>
          <w:sz w:val="28"/>
          <w:szCs w:val="28"/>
        </w:rPr>
        <w:t>Neminath</w:t>
      </w:r>
      <w:proofErr w:type="spellEnd"/>
      <w:r w:rsidR="00F30178" w:rsidRPr="003D1E16">
        <w:rPr>
          <w:rFonts w:ascii="Times New Roman" w:hAnsi="Times New Roman" w:cs="Times New Roman"/>
          <w:b/>
          <w:bCs/>
          <w:sz w:val="28"/>
          <w:szCs w:val="28"/>
        </w:rPr>
        <w:t xml:space="preserve"> Industrial Estate No. 6,</w:t>
      </w:r>
    </w:p>
    <w:p w:rsidR="00F30178" w:rsidRPr="003D1E16" w:rsidRDefault="003149D5" w:rsidP="00F3017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F30178" w:rsidRPr="003D1E16">
        <w:rPr>
          <w:rFonts w:ascii="Times New Roman" w:hAnsi="Times New Roman" w:cs="Times New Roman"/>
          <w:b/>
          <w:bCs/>
          <w:sz w:val="28"/>
          <w:szCs w:val="28"/>
        </w:rPr>
        <w:t>Navghar</w:t>
      </w:r>
      <w:proofErr w:type="spellEnd"/>
      <w:r w:rsidR="00F30178" w:rsidRPr="003D1E16">
        <w:rPr>
          <w:rFonts w:ascii="Times New Roman" w:hAnsi="Times New Roman" w:cs="Times New Roman"/>
          <w:b/>
          <w:bCs/>
          <w:sz w:val="28"/>
          <w:szCs w:val="28"/>
        </w:rPr>
        <w:t xml:space="preserve">, </w:t>
      </w:r>
      <w:proofErr w:type="spellStart"/>
      <w:r w:rsidR="00F30178" w:rsidRPr="003D1E16">
        <w:rPr>
          <w:rFonts w:ascii="Times New Roman" w:hAnsi="Times New Roman" w:cs="Times New Roman"/>
          <w:b/>
          <w:bCs/>
          <w:sz w:val="28"/>
          <w:szCs w:val="28"/>
        </w:rPr>
        <w:t>Vasai</w:t>
      </w:r>
      <w:proofErr w:type="spellEnd"/>
      <w:r w:rsidR="00F30178" w:rsidRPr="003D1E16">
        <w:rPr>
          <w:rFonts w:ascii="Times New Roman" w:hAnsi="Times New Roman" w:cs="Times New Roman"/>
          <w:b/>
          <w:bCs/>
          <w:sz w:val="28"/>
          <w:szCs w:val="28"/>
        </w:rPr>
        <w:t xml:space="preserve"> (East).</w:t>
      </w:r>
      <w:proofErr w:type="gramEnd"/>
      <w:r w:rsidR="00F30178" w:rsidRPr="003D1E16">
        <w:rPr>
          <w:rFonts w:ascii="Times New Roman" w:hAnsi="Times New Roman" w:cs="Times New Roman"/>
          <w:b/>
          <w:bCs/>
          <w:sz w:val="28"/>
          <w:szCs w:val="28"/>
        </w:rPr>
        <w:t xml:space="preserve"> </w:t>
      </w:r>
      <w:proofErr w:type="spellStart"/>
      <w:r w:rsidR="00F30178">
        <w:rPr>
          <w:rFonts w:ascii="Times New Roman" w:hAnsi="Times New Roman" w:cs="Times New Roman"/>
          <w:b/>
          <w:bCs/>
          <w:sz w:val="28"/>
          <w:szCs w:val="28"/>
        </w:rPr>
        <w:t>Palghar</w:t>
      </w:r>
      <w:proofErr w:type="spellEnd"/>
      <w:r w:rsidR="00F30178" w:rsidRPr="003D1E16">
        <w:rPr>
          <w:rFonts w:ascii="Times New Roman" w:hAnsi="Times New Roman" w:cs="Times New Roman"/>
          <w:b/>
          <w:bCs/>
          <w:sz w:val="28"/>
          <w:szCs w:val="28"/>
        </w:rPr>
        <w:t> - 401 210.</w:t>
      </w:r>
    </w:p>
    <w:p w:rsidR="00F30178" w:rsidRDefault="00F30178" w:rsidP="00F3017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149D5">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F30178" w:rsidRDefault="003149D5" w:rsidP="00F30178">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30178">
        <w:rPr>
          <w:rFonts w:ascii="Times New Roman" w:hAnsi="Times New Roman" w:cs="Times New Roman"/>
          <w:b/>
          <w:bCs/>
          <w:sz w:val="28"/>
          <w:szCs w:val="28"/>
          <w:shd w:val="clear" w:color="auto" w:fill="FFFFFF"/>
        </w:rPr>
        <w:t xml:space="preserve"> Tel: 91-250-2390989</w:t>
      </w:r>
      <w:r w:rsidR="00F30178">
        <w:rPr>
          <w:rFonts w:ascii="Times New Roman" w:hAnsi="Times New Roman" w:cs="Times New Roman"/>
          <w:b/>
          <w:bCs/>
          <w:sz w:val="28"/>
          <w:szCs w:val="28"/>
          <w:shd w:val="clear" w:color="auto" w:fill="FFFFFF"/>
        </w:rPr>
        <w:tab/>
      </w:r>
    </w:p>
    <w:p w:rsidR="00B93DD8" w:rsidRPr="00C11EC3" w:rsidRDefault="003149D5" w:rsidP="00F30178">
      <w:pPr>
        <w:pStyle w:val="NoSpacing"/>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30178">
        <w:rPr>
          <w:rFonts w:ascii="Times New Roman" w:hAnsi="Times New Roman" w:cs="Times New Roman"/>
          <w:b/>
          <w:bCs/>
          <w:sz w:val="28"/>
          <w:szCs w:val="28"/>
          <w:shd w:val="clear" w:color="auto" w:fill="FFFFFF"/>
        </w:rPr>
        <w:t>Tel/Fax:  91-250-2390032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FB5F01" w:rsidP="00D34016">
            <w:pPr>
              <w:autoSpaceDE w:val="0"/>
              <w:autoSpaceDN w:val="0"/>
              <w:adjustRightInd w:val="0"/>
              <w:rPr>
                <w:rFonts w:ascii="Arial" w:hAnsi="Arial" w:cs="Arial"/>
                <w:sz w:val="20"/>
                <w:szCs w:val="20"/>
                <w:lang w:val="en-US"/>
              </w:rPr>
            </w:pPr>
            <w:r w:rsidRPr="00FB5F01">
              <w:rPr>
                <w:rFonts w:ascii="Times New Roman" w:hAnsi="Times New Roman" w:cs="Times New Roman"/>
                <w:b/>
                <w:bCs/>
                <w:sz w:val="24"/>
                <w:szCs w:val="24"/>
                <w:lang w:val="en-US"/>
              </w:rPr>
              <w:t>Diphenyl Acetic Acid</w:t>
            </w:r>
          </w:p>
        </w:tc>
        <w:tc>
          <w:tcPr>
            <w:tcW w:w="3600" w:type="dxa"/>
          </w:tcPr>
          <w:p w:rsidR="008F176C" w:rsidRPr="005355C9" w:rsidRDefault="00FB5F01"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117-34-0</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AA79CF" w:rsidRDefault="00AA79CF" w:rsidP="00AA79CF">
      <w:pPr>
        <w:pStyle w:val="NoSpacing"/>
        <w:rPr>
          <w:shd w:val="clear" w:color="auto" w:fill="FFFFFF"/>
        </w:rPr>
      </w:pPr>
    </w:p>
    <w:p w:rsidR="00FB5F01" w:rsidRDefault="00BC3D71" w:rsidP="00FB5F01">
      <w:pPr>
        <w:autoSpaceDE w:val="0"/>
        <w:autoSpaceDN w:val="0"/>
        <w:adjustRightInd w:val="0"/>
        <w:spacing w:after="0" w:line="240" w:lineRule="auto"/>
        <w:rPr>
          <w:rFonts w:ascii="Times New Roman" w:hAnsi="Times New Roman" w:cs="Times New Roman"/>
          <w:b/>
          <w:sz w:val="28"/>
          <w:szCs w:val="24"/>
          <w:shd w:val="clear" w:color="auto" w:fill="FFFFFF"/>
        </w:rPr>
      </w:pPr>
      <w:r w:rsidRPr="00F37AF7">
        <w:rPr>
          <w:rFonts w:ascii="Times New Roman" w:hAnsi="Times New Roman" w:cs="Times New Roman"/>
          <w:b/>
          <w:sz w:val="28"/>
          <w:szCs w:val="24"/>
          <w:u w:val="single"/>
          <w:shd w:val="clear" w:color="auto" w:fill="FFFFFF"/>
        </w:rPr>
        <w:t>Toxicological Data on Ingredients:</w:t>
      </w:r>
    </w:p>
    <w:p w:rsidR="00FB5F01" w:rsidRDefault="00FB5F01" w:rsidP="00FB5F01">
      <w:pPr>
        <w:autoSpaceDE w:val="0"/>
        <w:autoSpaceDN w:val="0"/>
        <w:adjustRightInd w:val="0"/>
        <w:spacing w:after="0" w:line="240" w:lineRule="auto"/>
        <w:rPr>
          <w:rFonts w:ascii="Arial" w:hAnsi="Arial" w:cs="Arial"/>
          <w:sz w:val="20"/>
          <w:szCs w:val="20"/>
          <w:lang w:val="en-US"/>
        </w:rPr>
      </w:pPr>
      <w:proofErr w:type="spellStart"/>
      <w:r w:rsidRPr="00FB5F01">
        <w:rPr>
          <w:rFonts w:ascii="Times New Roman" w:hAnsi="Times New Roman" w:cs="Times New Roman"/>
          <w:b/>
          <w:sz w:val="24"/>
          <w:szCs w:val="20"/>
          <w:lang w:val="en-US"/>
        </w:rPr>
        <w:t>Diphenylacetic</w:t>
      </w:r>
      <w:proofErr w:type="spellEnd"/>
      <w:r w:rsidRPr="00FB5F01">
        <w:rPr>
          <w:rFonts w:ascii="Times New Roman" w:hAnsi="Times New Roman" w:cs="Times New Roman"/>
          <w:b/>
          <w:sz w:val="24"/>
          <w:szCs w:val="20"/>
          <w:lang w:val="en-US"/>
        </w:rPr>
        <w:t xml:space="preserve"> acid: ORAL (LD50): Acute: 5540 mg/kg [Rat]. 3200 mg/kg [Mouse].</w:t>
      </w:r>
    </w:p>
    <w:p w:rsidR="00B12516" w:rsidRDefault="00B12516" w:rsidP="00B12516">
      <w:pPr>
        <w:autoSpaceDE w:val="0"/>
        <w:autoSpaceDN w:val="0"/>
        <w:adjustRightInd w:val="0"/>
        <w:spacing w:after="0" w:line="240" w:lineRule="auto"/>
        <w:rPr>
          <w:rFonts w:ascii="Arial" w:hAnsi="Arial" w:cs="Arial"/>
          <w:sz w:val="20"/>
          <w:szCs w:val="20"/>
          <w:lang w:val="en-US"/>
        </w:rPr>
      </w:pPr>
    </w:p>
    <w:p w:rsidR="00212FE2" w:rsidRPr="00FB5F01" w:rsidRDefault="00212FE2" w:rsidP="00FB5F01">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373E3C" w:rsidRDefault="00212FE2" w:rsidP="00373E3C">
      <w:pPr>
        <w:pStyle w:val="NoSpacing"/>
      </w:pPr>
    </w:p>
    <w:p w:rsidR="008B3DF4" w:rsidRPr="008B3DF4" w:rsidRDefault="008B3DF4" w:rsidP="008B3DF4">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Very hazardous in case of skin contact (irritant), of eye contact (irritant). Hazardous in case of ingestion, of inhalation. Slightly hazardous in case of skin contact (</w:t>
      </w:r>
      <w:proofErr w:type="spellStart"/>
      <w:r w:rsidRPr="00FB5F01">
        <w:rPr>
          <w:rFonts w:ascii="Times New Roman" w:hAnsi="Times New Roman" w:cs="Times New Roman"/>
          <w:b/>
          <w:sz w:val="24"/>
          <w:szCs w:val="20"/>
          <w:lang w:val="en-US"/>
        </w:rPr>
        <w:t>permeator</w:t>
      </w:r>
      <w:proofErr w:type="spellEnd"/>
      <w:r w:rsidRPr="00FB5F01">
        <w:rPr>
          <w:rFonts w:ascii="Times New Roman" w:hAnsi="Times New Roman" w:cs="Times New Roman"/>
          <w:b/>
          <w:sz w:val="24"/>
          <w:szCs w:val="20"/>
          <w:lang w:val="en-US"/>
        </w:rPr>
        <w:t>). Inflammation of the eye is characterized by redness, watering, and itching. Skin inflammation is characterized by itching, scaling, reddening, or, occasionally, blistering.</w:t>
      </w:r>
    </w:p>
    <w:p w:rsidR="003005D4" w:rsidRPr="00FB5F01" w:rsidRDefault="003005D4" w:rsidP="00FB5F01">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FB5F01">
        <w:rPr>
          <w:rFonts w:ascii="Times New Roman" w:hAnsi="Times New Roman" w:cs="Times New Roman"/>
          <w:b/>
          <w:sz w:val="24"/>
          <w:szCs w:val="20"/>
          <w:lang w:val="en-US"/>
        </w:rPr>
        <w:t>DEVELOPMENTAL TOXICITY: Not available. Repeated or prolonged exposure is not known to aggravate medical condition.</w:t>
      </w:r>
    </w:p>
    <w:p w:rsidR="003E45D6" w:rsidRDefault="003E45D6" w:rsidP="00CB39D5">
      <w:pPr>
        <w:pStyle w:val="NoSpacing"/>
      </w:pP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Check for and remove any contact lenses. Do not use an eye ointment. Seek medical attention.</w:t>
      </w:r>
    </w:p>
    <w:p w:rsidR="003217F6" w:rsidRPr="00FB5F01" w:rsidRDefault="003217F6" w:rsidP="00FB5F01">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FB5F01" w:rsidRDefault="009E3B9A" w:rsidP="00FB5F01">
      <w:pPr>
        <w:pStyle w:val="NoSpacing"/>
      </w:pPr>
    </w:p>
    <w:p w:rsidR="00FB5F01" w:rsidRDefault="00C53953" w:rsidP="00FB5F01">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Wash with a disinfectant soap and cover the contaminated skin with an anti-bacterial cream. Seek medical attention.</w:t>
      </w:r>
    </w:p>
    <w:p w:rsidR="004378B2" w:rsidRDefault="004378B2" w:rsidP="00FB5F01">
      <w:pPr>
        <w:pStyle w:val="NoSpacing"/>
        <w:rPr>
          <w:lang w:val="en-US"/>
        </w:rPr>
      </w:pPr>
    </w:p>
    <w:p w:rsidR="00C13BA4" w:rsidRDefault="00F841D9" w:rsidP="00C13BA4">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Allow the victim to rest in a well ventilated area. Seek immediate medical attention.</w:t>
      </w:r>
    </w:p>
    <w:p w:rsidR="00855E69" w:rsidRPr="00FB5F01" w:rsidRDefault="00855E69" w:rsidP="00FB5F01">
      <w:pPr>
        <w:pStyle w:val="NoSpacing"/>
      </w:pPr>
    </w:p>
    <w:p w:rsidR="00AA6C4D" w:rsidRPr="00C13FF2" w:rsidRDefault="00C53953" w:rsidP="00FB5F01">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Inhalation:</w:t>
      </w:r>
      <w:r w:rsidR="00FB5F01" w:rsidRPr="00FB5F01">
        <w:rPr>
          <w:rFonts w:ascii="Times New Roman" w:hAnsi="Times New Roman" w:cs="Times New Roman"/>
          <w:b/>
          <w:sz w:val="24"/>
          <w:szCs w:val="24"/>
        </w:rPr>
        <w:t>Not Available.</w:t>
      </w:r>
    </w:p>
    <w:p w:rsidR="00CB39D5" w:rsidRDefault="00CB39D5" w:rsidP="00CB39D5">
      <w:pPr>
        <w:autoSpaceDE w:val="0"/>
        <w:autoSpaceDN w:val="0"/>
        <w:adjustRightInd w:val="0"/>
        <w:spacing w:after="0" w:line="240" w:lineRule="auto"/>
        <w:rPr>
          <w:rFonts w:ascii="Arial" w:hAnsi="Arial" w:cs="Arial"/>
          <w:sz w:val="20"/>
          <w:szCs w:val="20"/>
          <w:lang w:val="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FB5F01" w:rsidRPr="00FB5F01" w:rsidRDefault="00FB5F01" w:rsidP="00FB5F01">
      <w:pPr>
        <w:autoSpaceDE w:val="0"/>
        <w:autoSpaceDN w:val="0"/>
        <w:adjustRightInd w:val="0"/>
        <w:spacing w:after="0" w:line="240" w:lineRule="auto"/>
        <w:rPr>
          <w:rFonts w:ascii="Times New Roman" w:hAnsi="Times New Roman" w:cs="Times New Roman"/>
          <w:b/>
          <w:sz w:val="24"/>
          <w:szCs w:val="20"/>
          <w:lang w:val="en-US"/>
        </w:rPr>
      </w:pPr>
      <w:r w:rsidRPr="00FB5F01">
        <w:rPr>
          <w:rFonts w:ascii="Times New Roman" w:hAnsi="Times New Roman" w:cs="Times New Roman"/>
          <w:b/>
          <w:sz w:val="24"/>
          <w:szCs w:val="20"/>
          <w:lang w:val="en-US"/>
        </w:rPr>
        <w:t>Do not induce vomiting. Loosen tight clothing such as a collar, tie, belt or waistband. If the victim is not breathing, perform mouth-to-mouth resuscitation. Seek immediate medical attention.</w:t>
      </w:r>
    </w:p>
    <w:p w:rsidR="00D830D4" w:rsidRPr="00FB5F01" w:rsidRDefault="00D830D4" w:rsidP="00FB5F01">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lastRenderedPageBreak/>
              <w:t>Section 5: Fire and Explosion Data</w:t>
            </w:r>
          </w:p>
        </w:tc>
      </w:tr>
    </w:tbl>
    <w:p w:rsidR="00334286" w:rsidRDefault="00334286" w:rsidP="00334286">
      <w:pPr>
        <w:pStyle w:val="NoSpacing"/>
      </w:pPr>
    </w:p>
    <w:p w:rsidR="001142B7" w:rsidRPr="00334286" w:rsidRDefault="001142B7"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May be combustible at high temperature.</w:t>
      </w:r>
    </w:p>
    <w:p w:rsidR="006871C5" w:rsidRPr="00FB5F01" w:rsidRDefault="006871C5" w:rsidP="00FB5F01">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Not available.</w:t>
      </w:r>
    </w:p>
    <w:p w:rsidR="00641D96" w:rsidRPr="00FB5F01" w:rsidRDefault="00641D96" w:rsidP="00FB5F01">
      <w:pPr>
        <w:pStyle w:val="NoSpacing"/>
      </w:pPr>
    </w:p>
    <w:p w:rsidR="003754E2" w:rsidRDefault="00C53953"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Not available.</w:t>
      </w:r>
    </w:p>
    <w:p w:rsidR="006B2E41" w:rsidRPr="008321B9" w:rsidRDefault="006B2E41" w:rsidP="008321B9">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Not available.</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These products are carbon oxides (CO, CO2).</w:t>
      </w:r>
    </w:p>
    <w:p w:rsidR="008321B9" w:rsidRPr="00C13FF2" w:rsidRDefault="008321B9" w:rsidP="00C13FF2">
      <w:pPr>
        <w:pStyle w:val="NoSpacing"/>
      </w:pPr>
    </w:p>
    <w:p w:rsidR="003754E2" w:rsidRDefault="00C53953" w:rsidP="00FB5F01">
      <w:pPr>
        <w:autoSpaceDE w:val="0"/>
        <w:autoSpaceDN w:val="0"/>
        <w:adjustRightInd w:val="0"/>
        <w:spacing w:after="0" w:line="240" w:lineRule="auto"/>
        <w:rPr>
          <w:rFonts w:ascii="Times New Roman" w:hAnsi="Times New Roman" w:cs="Times New Roman"/>
          <w:b/>
          <w:sz w:val="24"/>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FB5F01" w:rsidRPr="00FB5F01">
        <w:rPr>
          <w:rFonts w:ascii="Times New Roman" w:hAnsi="Times New Roman" w:cs="Times New Roman"/>
          <w:b/>
          <w:sz w:val="24"/>
          <w:szCs w:val="20"/>
          <w:lang w:val="en-US"/>
        </w:rPr>
        <w:t>Not available.</w:t>
      </w:r>
    </w:p>
    <w:p w:rsidR="00FB5F01" w:rsidRPr="00C13FF2" w:rsidRDefault="00FB5F01" w:rsidP="00FB5F01">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1142B7"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Risks of explosion of the product in presence of mechanical impact: Not available. </w:t>
      </w:r>
    </w:p>
    <w:p w:rsidR="00C13FF2"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Risks</w:t>
      </w:r>
      <w:r w:rsidR="001142B7" w:rsidRPr="001142B7">
        <w:rPr>
          <w:rFonts w:ascii="Times New Roman" w:hAnsi="Times New Roman" w:cs="Times New Roman"/>
          <w:b/>
          <w:sz w:val="24"/>
          <w:szCs w:val="20"/>
          <w:lang w:val="en-US"/>
        </w:rPr>
        <w:t xml:space="preserve"> of explosion of the product in </w:t>
      </w:r>
      <w:r w:rsidRPr="001142B7">
        <w:rPr>
          <w:rFonts w:ascii="Times New Roman" w:hAnsi="Times New Roman" w:cs="Times New Roman"/>
          <w:b/>
          <w:sz w:val="24"/>
          <w:szCs w:val="20"/>
          <w:lang w:val="en-US"/>
        </w:rPr>
        <w:t>presence of static discharge: Not available.</w:t>
      </w:r>
    </w:p>
    <w:p w:rsidR="00254234" w:rsidRPr="001142B7" w:rsidRDefault="00254234" w:rsidP="001142B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B46806" w:rsidRPr="00B46806" w:rsidRDefault="00B46806" w:rsidP="00B46806">
      <w:pPr>
        <w:autoSpaceDE w:val="0"/>
        <w:autoSpaceDN w:val="0"/>
        <w:adjustRightInd w:val="0"/>
        <w:spacing w:after="0" w:line="240" w:lineRule="auto"/>
        <w:rPr>
          <w:rFonts w:ascii="Times New Roman" w:hAnsi="Times New Roman" w:cs="Times New Roman"/>
          <w:b/>
          <w:sz w:val="24"/>
          <w:szCs w:val="20"/>
          <w:lang w:val="en-US"/>
        </w:rPr>
      </w:pPr>
      <w:r w:rsidRPr="00B46806">
        <w:rPr>
          <w:rFonts w:ascii="Times New Roman" w:hAnsi="Times New Roman" w:cs="Times New Roman"/>
          <w:b/>
          <w:sz w:val="24"/>
          <w:szCs w:val="20"/>
          <w:lang w:val="en-US"/>
        </w:rPr>
        <w:t xml:space="preserve">SMALL FIRE: Use DRY chemical powder. </w:t>
      </w:r>
    </w:p>
    <w:p w:rsidR="00B46806" w:rsidRPr="00B46806" w:rsidRDefault="00B46806" w:rsidP="00B46806">
      <w:pPr>
        <w:autoSpaceDE w:val="0"/>
        <w:autoSpaceDN w:val="0"/>
        <w:adjustRightInd w:val="0"/>
        <w:spacing w:after="0" w:line="240" w:lineRule="auto"/>
        <w:rPr>
          <w:rFonts w:ascii="Times New Roman" w:hAnsi="Times New Roman" w:cs="Times New Roman"/>
          <w:b/>
          <w:sz w:val="24"/>
          <w:szCs w:val="20"/>
          <w:lang w:val="en-US"/>
        </w:rPr>
      </w:pPr>
      <w:r w:rsidRPr="00B46806">
        <w:rPr>
          <w:rFonts w:ascii="Times New Roman" w:hAnsi="Times New Roman" w:cs="Times New Roman"/>
          <w:b/>
          <w:sz w:val="24"/>
          <w:szCs w:val="20"/>
          <w:lang w:val="en-US"/>
        </w:rPr>
        <w:t>LARGE FIRE: Use water spray, fog or foam. Do not use water jet.</w:t>
      </w:r>
    </w:p>
    <w:p w:rsidR="001142B7" w:rsidRDefault="001142B7" w:rsidP="001142B7">
      <w:pPr>
        <w:autoSpaceDE w:val="0"/>
        <w:autoSpaceDN w:val="0"/>
        <w:adjustRightInd w:val="0"/>
        <w:spacing w:after="0" w:line="240" w:lineRule="auto"/>
        <w:rPr>
          <w:rFonts w:ascii="Arial" w:hAnsi="Arial" w:cs="Arial"/>
          <w:sz w:val="20"/>
          <w:szCs w:val="20"/>
          <w:lang w:val="en-US"/>
        </w:rPr>
      </w:pPr>
    </w:p>
    <w:p w:rsidR="001142B7" w:rsidRPr="001142B7" w:rsidRDefault="00C53953" w:rsidP="00B46806">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B46806" w:rsidRPr="00FB5F01">
        <w:rPr>
          <w:rFonts w:ascii="Times New Roman" w:hAnsi="Times New Roman" w:cs="Times New Roman"/>
          <w:b/>
          <w:sz w:val="24"/>
          <w:szCs w:val="20"/>
          <w:lang w:val="en-US"/>
        </w:rPr>
        <w:t>Not available.</w:t>
      </w:r>
    </w:p>
    <w:p w:rsidR="003005D4" w:rsidRPr="001142B7" w:rsidRDefault="003005D4" w:rsidP="001142B7">
      <w:pPr>
        <w:pStyle w:val="NoSpacing"/>
      </w:pPr>
    </w:p>
    <w:p w:rsidR="00E67D36" w:rsidRDefault="00C53953" w:rsidP="00B46806">
      <w:pPr>
        <w:autoSpaceDE w:val="0"/>
        <w:autoSpaceDN w:val="0"/>
        <w:adjustRightInd w:val="0"/>
        <w:spacing w:after="0" w:line="240" w:lineRule="auto"/>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B46806" w:rsidRPr="00FB5F01">
        <w:rPr>
          <w:rFonts w:ascii="Times New Roman" w:hAnsi="Times New Roman" w:cs="Times New Roman"/>
          <w:b/>
          <w:sz w:val="24"/>
          <w:szCs w:val="20"/>
          <w:lang w:val="en-US"/>
        </w:rPr>
        <w:t>Not available.</w:t>
      </w:r>
    </w:p>
    <w:p w:rsidR="001142B7" w:rsidRDefault="001142B7" w:rsidP="00B46806">
      <w:pPr>
        <w:pStyle w:val="NoSpacing"/>
      </w:pPr>
    </w:p>
    <w:p w:rsidR="00B46806" w:rsidRPr="00B46806" w:rsidRDefault="00B46806" w:rsidP="00B4680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E67D36">
      <w:pPr>
        <w:pStyle w:val="NoSpacing"/>
      </w:pPr>
    </w:p>
    <w:p w:rsidR="001142B7" w:rsidRPr="00E67D36" w:rsidRDefault="001142B7" w:rsidP="00E67D36">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B46806" w:rsidRPr="00B46806" w:rsidRDefault="00B46806" w:rsidP="00B46806">
      <w:pPr>
        <w:autoSpaceDE w:val="0"/>
        <w:autoSpaceDN w:val="0"/>
        <w:adjustRightInd w:val="0"/>
        <w:spacing w:after="0" w:line="240" w:lineRule="auto"/>
        <w:rPr>
          <w:rFonts w:ascii="Times New Roman" w:hAnsi="Times New Roman" w:cs="Times New Roman"/>
          <w:b/>
          <w:sz w:val="24"/>
          <w:szCs w:val="20"/>
          <w:lang w:val="en-US"/>
        </w:rPr>
      </w:pPr>
      <w:r w:rsidRPr="00B46806">
        <w:rPr>
          <w:rFonts w:ascii="Times New Roman" w:hAnsi="Times New Roman" w:cs="Times New Roman"/>
          <w:b/>
          <w:sz w:val="24"/>
          <w:szCs w:val="20"/>
          <w:lang w:val="en-US"/>
        </w:rPr>
        <w:t>Use appropriate tools to put the spilled solid in a convenient waste disposal container. Finish</w:t>
      </w:r>
      <w:r>
        <w:rPr>
          <w:rFonts w:ascii="Times New Roman" w:hAnsi="Times New Roman" w:cs="Times New Roman"/>
          <w:b/>
          <w:sz w:val="24"/>
          <w:szCs w:val="20"/>
          <w:lang w:val="en-US"/>
        </w:rPr>
        <w:t xml:space="preserve"> cleaning by spreading water on </w:t>
      </w:r>
      <w:r w:rsidRPr="00B46806">
        <w:rPr>
          <w:rFonts w:ascii="Times New Roman" w:hAnsi="Times New Roman" w:cs="Times New Roman"/>
          <w:b/>
          <w:sz w:val="24"/>
          <w:szCs w:val="20"/>
          <w:lang w:val="en-US"/>
        </w:rPr>
        <w:t>the contaminated surface and dispose of according to local and regional authority requirements.</w:t>
      </w:r>
    </w:p>
    <w:p w:rsidR="00B46806" w:rsidRDefault="00B46806" w:rsidP="00B46806">
      <w:pPr>
        <w:autoSpaceDE w:val="0"/>
        <w:autoSpaceDN w:val="0"/>
        <w:adjustRightInd w:val="0"/>
        <w:spacing w:after="0" w:line="240" w:lineRule="auto"/>
        <w:rPr>
          <w:rFonts w:ascii="Arial" w:hAnsi="Arial" w:cs="Arial"/>
          <w:sz w:val="20"/>
          <w:szCs w:val="20"/>
          <w:lang w:val="en-US"/>
        </w:rPr>
      </w:pPr>
    </w:p>
    <w:p w:rsidR="001142B7" w:rsidRDefault="00563E0D" w:rsidP="001142B7">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B46806" w:rsidRPr="00B46806" w:rsidRDefault="00B46806" w:rsidP="00B46806">
      <w:pPr>
        <w:autoSpaceDE w:val="0"/>
        <w:autoSpaceDN w:val="0"/>
        <w:adjustRightInd w:val="0"/>
        <w:spacing w:after="0" w:line="240" w:lineRule="auto"/>
        <w:rPr>
          <w:rFonts w:ascii="Times New Roman" w:hAnsi="Times New Roman" w:cs="Times New Roman"/>
          <w:b/>
          <w:sz w:val="24"/>
          <w:szCs w:val="20"/>
          <w:lang w:val="en-US"/>
        </w:rPr>
      </w:pPr>
      <w:r w:rsidRPr="00B46806">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1142B7" w:rsidRDefault="001142B7" w:rsidP="001142B7">
      <w:pPr>
        <w:pStyle w:val="NoSpacing"/>
        <w:rPr>
          <w:lang w:val="en-US"/>
        </w:rPr>
      </w:pPr>
    </w:p>
    <w:p w:rsidR="001142B7" w:rsidRPr="001142B7" w:rsidRDefault="001142B7" w:rsidP="001142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75DD2" w:rsidRDefault="00375DD2" w:rsidP="00B52967">
      <w:pPr>
        <w:pStyle w:val="NoSpacing"/>
      </w:pPr>
    </w:p>
    <w:p w:rsidR="00B52967" w:rsidRPr="00B52967" w:rsidRDefault="00B52967" w:rsidP="00B5296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B52967" w:rsidRPr="00B52967" w:rsidRDefault="00B52967" w:rsidP="00B52967">
      <w:pPr>
        <w:autoSpaceDE w:val="0"/>
        <w:autoSpaceDN w:val="0"/>
        <w:adjustRightInd w:val="0"/>
        <w:spacing w:after="0" w:line="240" w:lineRule="auto"/>
        <w:rPr>
          <w:rFonts w:ascii="Times New Roman" w:hAnsi="Times New Roman" w:cs="Times New Roman"/>
          <w:b/>
          <w:sz w:val="24"/>
          <w:szCs w:val="20"/>
          <w:lang w:val="en-US"/>
        </w:rPr>
      </w:pPr>
      <w:r w:rsidRPr="00B52967">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In case of insufficient ventilation, wear suitable respiratory equipment if ingested, seek medical advice immediately and show the container or the label. Avoid contact with skin and eyes</w:t>
      </w:r>
    </w:p>
    <w:p w:rsidR="004105DF" w:rsidRPr="00B52967" w:rsidRDefault="004105DF" w:rsidP="00B52967">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B52967" w:rsidRPr="00B52967" w:rsidRDefault="00B52967" w:rsidP="00B52967">
      <w:pPr>
        <w:autoSpaceDE w:val="0"/>
        <w:autoSpaceDN w:val="0"/>
        <w:adjustRightInd w:val="0"/>
        <w:spacing w:after="0" w:line="240" w:lineRule="auto"/>
        <w:rPr>
          <w:rFonts w:ascii="Times New Roman" w:hAnsi="Times New Roman" w:cs="Times New Roman"/>
          <w:b/>
          <w:sz w:val="24"/>
          <w:szCs w:val="20"/>
          <w:lang w:val="en-US"/>
        </w:rPr>
      </w:pPr>
      <w:r w:rsidRPr="00B52967">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375DD2" w:rsidRPr="00B52967" w:rsidRDefault="00375DD2" w:rsidP="00B52967">
      <w:pPr>
        <w:pStyle w:val="NoSpacing"/>
      </w:pPr>
    </w:p>
    <w:p w:rsidR="00F67C85" w:rsidRPr="00B52967" w:rsidRDefault="00F67C85" w:rsidP="00B529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B52967">
      <w:pPr>
        <w:pStyle w:val="NoSpacing"/>
      </w:pPr>
    </w:p>
    <w:p w:rsidR="00B52967" w:rsidRPr="00B52967" w:rsidRDefault="00B52967" w:rsidP="00B5296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B52967" w:rsidRPr="00B52967" w:rsidRDefault="00B52967" w:rsidP="00B52967">
      <w:pPr>
        <w:autoSpaceDE w:val="0"/>
        <w:autoSpaceDN w:val="0"/>
        <w:adjustRightInd w:val="0"/>
        <w:spacing w:after="0" w:line="240" w:lineRule="auto"/>
        <w:rPr>
          <w:rFonts w:ascii="Times New Roman" w:hAnsi="Times New Roman" w:cs="Times New Roman"/>
          <w:b/>
          <w:sz w:val="24"/>
          <w:szCs w:val="20"/>
          <w:lang w:val="en-US"/>
        </w:rPr>
      </w:pPr>
      <w:r w:rsidRPr="00B52967">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B52967" w:rsidRDefault="00AF0B76" w:rsidP="00B52967">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B52967" w:rsidRPr="00B52967" w:rsidRDefault="00B52967" w:rsidP="00B52967">
      <w:pPr>
        <w:autoSpaceDE w:val="0"/>
        <w:autoSpaceDN w:val="0"/>
        <w:adjustRightInd w:val="0"/>
        <w:spacing w:after="0" w:line="240" w:lineRule="auto"/>
        <w:rPr>
          <w:rFonts w:ascii="Times New Roman" w:hAnsi="Times New Roman" w:cs="Times New Roman"/>
          <w:b/>
          <w:sz w:val="24"/>
          <w:szCs w:val="20"/>
          <w:lang w:val="en-US"/>
        </w:rPr>
      </w:pPr>
      <w:r w:rsidRPr="00B52967">
        <w:rPr>
          <w:rFonts w:ascii="Times New Roman" w:hAnsi="Times New Roman" w:cs="Times New Roman"/>
          <w:b/>
          <w:sz w:val="24"/>
          <w:szCs w:val="20"/>
          <w:lang w:val="en-US"/>
        </w:rPr>
        <w:t>Splash goggles. Lab coat. Dust respirator. Be sure to use an approved/certified respirator or equivalent. Gloves.</w:t>
      </w:r>
    </w:p>
    <w:p w:rsidR="00F67C85" w:rsidRPr="00B52967" w:rsidRDefault="00F67C85" w:rsidP="00B5296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B52967" w:rsidRPr="00B52967" w:rsidRDefault="00B52967" w:rsidP="00B52967">
      <w:pPr>
        <w:autoSpaceDE w:val="0"/>
        <w:autoSpaceDN w:val="0"/>
        <w:adjustRightInd w:val="0"/>
        <w:spacing w:after="0" w:line="240" w:lineRule="auto"/>
        <w:rPr>
          <w:rFonts w:ascii="Times New Roman" w:hAnsi="Times New Roman" w:cs="Times New Roman"/>
          <w:b/>
          <w:sz w:val="24"/>
          <w:szCs w:val="20"/>
          <w:lang w:val="en-US"/>
        </w:rPr>
      </w:pPr>
      <w:r w:rsidRPr="00B52967">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1142B7" w:rsidRPr="00B52967" w:rsidRDefault="001142B7" w:rsidP="00B52967">
      <w:pPr>
        <w:pStyle w:val="NoSpacing"/>
      </w:pPr>
    </w:p>
    <w:p w:rsidR="001142B7" w:rsidRDefault="00EF207F" w:rsidP="001142B7">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B52967" w:rsidRPr="00B52967">
        <w:rPr>
          <w:rFonts w:ascii="Times New Roman" w:hAnsi="Times New Roman" w:cs="Times New Roman"/>
          <w:b/>
          <w:sz w:val="24"/>
          <w:szCs w:val="24"/>
        </w:rPr>
        <w:t>Not Available.</w:t>
      </w:r>
    </w:p>
    <w:p w:rsidR="00A316B4" w:rsidRDefault="00A316B4" w:rsidP="00A316B4">
      <w:pPr>
        <w:autoSpaceDE w:val="0"/>
        <w:autoSpaceDN w:val="0"/>
        <w:adjustRightInd w:val="0"/>
        <w:spacing w:after="0" w:line="240" w:lineRule="auto"/>
        <w:rPr>
          <w:rFonts w:ascii="Times New Roman" w:hAnsi="Times New Roman" w:cs="Times New Roman"/>
          <w:b/>
          <w:sz w:val="24"/>
          <w:szCs w:val="24"/>
        </w:rPr>
      </w:pPr>
    </w:p>
    <w:p w:rsidR="00F67C85" w:rsidRDefault="00F67C85" w:rsidP="00F67C85">
      <w:pPr>
        <w:pStyle w:val="NoSpacing"/>
      </w:pPr>
    </w:p>
    <w:p w:rsidR="00B52967" w:rsidRDefault="00B52967" w:rsidP="00F67C85">
      <w:pPr>
        <w:pStyle w:val="NoSpacing"/>
      </w:pPr>
    </w:p>
    <w:p w:rsidR="00B52967" w:rsidRDefault="00B52967" w:rsidP="00F67C85">
      <w:pPr>
        <w:pStyle w:val="NoSpacing"/>
      </w:pPr>
    </w:p>
    <w:p w:rsidR="00B52967" w:rsidRDefault="00B52967" w:rsidP="00F67C85">
      <w:pPr>
        <w:pStyle w:val="NoSpacing"/>
      </w:pPr>
    </w:p>
    <w:p w:rsidR="00B52967" w:rsidRPr="00F67C85" w:rsidRDefault="00B52967" w:rsidP="00F67C85">
      <w:pPr>
        <w:pStyle w:val="NoSpacing"/>
      </w:pPr>
    </w:p>
    <w:p w:rsidR="00B52967" w:rsidRPr="00254234" w:rsidRDefault="00B52967" w:rsidP="00B52967">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2967" w:rsidTr="005120A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2967" w:rsidRPr="00BD2E4F" w:rsidRDefault="00B52967" w:rsidP="00B52967">
            <w:pPr>
              <w:rPr>
                <w:color w:val="auto"/>
              </w:rPr>
            </w:pPr>
            <w:r w:rsidRPr="005F77B5">
              <w:rPr>
                <w:color w:val="auto"/>
                <w:sz w:val="44"/>
              </w:rPr>
              <w:lastRenderedPageBreak/>
              <w:t>Section 9: Physical and Chemical Properties</w:t>
            </w:r>
          </w:p>
        </w:tc>
      </w:tr>
    </w:tbl>
    <w:p w:rsidR="00B52967" w:rsidRDefault="00B52967" w:rsidP="00B52967">
      <w:pPr>
        <w:pStyle w:val="NoSpacing"/>
      </w:pPr>
    </w:p>
    <w:p w:rsidR="00B52967" w:rsidRDefault="00B52967" w:rsidP="00B52967">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Pr>
          <w:rFonts w:ascii="Times New Roman" w:hAnsi="Times New Roman" w:cs="Times New Roman"/>
          <w:b/>
          <w:sz w:val="24"/>
          <w:szCs w:val="20"/>
          <w:lang w:val="en-US"/>
        </w:rPr>
        <w:t>Solid.</w:t>
      </w:r>
    </w:p>
    <w:p w:rsidR="00B52967" w:rsidRDefault="00B52967" w:rsidP="00B52967">
      <w:pPr>
        <w:pStyle w:val="NoSpacing"/>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0C3B20">
        <w:rPr>
          <w:rFonts w:ascii="Times New Roman" w:hAnsi="Times New Roman" w:cs="Times New Roman"/>
          <w:b/>
          <w:sz w:val="24"/>
          <w:szCs w:val="24"/>
        </w:rPr>
        <w:t>Not Available.</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p w:rsidR="009A764B" w:rsidRPr="001142B7" w:rsidRDefault="00375DD2" w:rsidP="009A764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B52967" w:rsidRPr="00B52967">
        <w:rPr>
          <w:rFonts w:ascii="Times New Roman" w:hAnsi="Times New Roman" w:cs="Times New Roman"/>
          <w:b/>
          <w:sz w:val="24"/>
          <w:szCs w:val="20"/>
          <w:lang w:val="en-US"/>
        </w:rPr>
        <w:t>212.25 g/mole</w:t>
      </w: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52967" w:rsidRPr="000C3B20">
        <w:rPr>
          <w:rFonts w:ascii="Times New Roman" w:hAnsi="Times New Roman" w:cs="Times New Roman"/>
          <w:b/>
          <w:sz w:val="24"/>
          <w:szCs w:val="24"/>
        </w:rPr>
        <w:t>Not Available.</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1142B7" w:rsidRPr="000C3B20">
        <w:rPr>
          <w:rFonts w:ascii="Times New Roman" w:hAnsi="Times New Roman" w:cs="Times New Roman"/>
          <w:b/>
          <w:sz w:val="24"/>
          <w:szCs w:val="24"/>
        </w:rPr>
        <w:t>Not Available.</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52967" w:rsidRPr="000C3B20">
        <w:rPr>
          <w:rFonts w:ascii="Times New Roman" w:hAnsi="Times New Roman" w:cs="Times New Roman"/>
          <w:b/>
          <w:sz w:val="24"/>
          <w:szCs w:val="24"/>
        </w:rPr>
        <w:t>Not Available.</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555ECB">
        <w:rPr>
          <w:rFonts w:ascii="Times New Roman" w:hAnsi="Times New Roman" w:cs="Times New Roman"/>
          <w:b/>
          <w:sz w:val="28"/>
        </w:rPr>
        <w:t xml:space="preserve"> </w:t>
      </w:r>
      <w:r w:rsidR="00B52967" w:rsidRPr="00B52967">
        <w:rPr>
          <w:rFonts w:ascii="Times New Roman" w:hAnsi="Times New Roman" w:cs="Times New Roman"/>
          <w:b/>
          <w:sz w:val="24"/>
          <w:szCs w:val="20"/>
          <w:lang w:val="en-US"/>
        </w:rPr>
        <w:t>148°C (298.4°F)</w:t>
      </w:r>
    </w:p>
    <w:p w:rsidR="00456252" w:rsidRPr="00BC3D4C"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B52967" w:rsidRDefault="004E2B9C" w:rsidP="00CD39DC">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B52967" w:rsidRDefault="00C50CEF" w:rsidP="00CD39DC">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B52967">
        <w:rPr>
          <w:rFonts w:ascii="Times New Roman" w:hAnsi="Times New Roman" w:cs="Times New Roman"/>
          <w:b/>
          <w:sz w:val="24"/>
        </w:rPr>
        <w:t>Not available.</w:t>
      </w:r>
    </w:p>
    <w:p w:rsidR="00B52967" w:rsidRDefault="00C50CEF" w:rsidP="00787C41">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B52967">
        <w:rPr>
          <w:rFonts w:ascii="Times New Roman" w:hAnsi="Times New Roman" w:cs="Times New Roman"/>
          <w:b/>
          <w:sz w:val="28"/>
        </w:rPr>
        <w:t xml:space="preserve">: </w:t>
      </w:r>
      <w:r w:rsidR="00B52967">
        <w:rPr>
          <w:rFonts w:ascii="Times New Roman" w:hAnsi="Times New Roman" w:cs="Times New Roman"/>
          <w:b/>
          <w:sz w:val="24"/>
        </w:rPr>
        <w:t>Not available.</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B52967" w:rsidRDefault="00563E0D" w:rsidP="00456252">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BC3D4C">
        <w:rPr>
          <w:rFonts w:ascii="Times New Roman" w:hAnsi="Times New Roman" w:cs="Times New Roman"/>
          <w:b/>
          <w:sz w:val="24"/>
        </w:rPr>
        <w:t>Not available.</w:t>
      </w:r>
    </w:p>
    <w:p w:rsidR="00B52967" w:rsidRDefault="00563E0D" w:rsidP="00BC3D4C">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B82F2B" w:rsidRDefault="00D16BC7" w:rsidP="00BC3D4C">
      <w:pPr>
        <w:autoSpaceDE w:val="0"/>
        <w:autoSpaceDN w:val="0"/>
        <w:adjustRightInd w:val="0"/>
        <w:spacing w:after="0" w:line="240" w:lineRule="auto"/>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984A55">
        <w:rPr>
          <w:rFonts w:ascii="Times New Roman" w:hAnsi="Times New Roman" w:cs="Times New Roman"/>
          <w:b/>
          <w:sz w:val="28"/>
        </w:rPr>
        <w:t xml:space="preserve"> </w:t>
      </w:r>
      <w:r w:rsidR="00B52967">
        <w:rPr>
          <w:rFonts w:ascii="Times New Roman" w:hAnsi="Times New Roman" w:cs="Times New Roman"/>
          <w:b/>
          <w:sz w:val="24"/>
        </w:rPr>
        <w:t>Not available.</w:t>
      </w:r>
    </w:p>
    <w:p w:rsidR="00BC3D4C" w:rsidRPr="009079C8" w:rsidRDefault="00BC3D4C" w:rsidP="00B529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9079C8" w:rsidRDefault="005460EF" w:rsidP="009079C8">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621E8B" w:rsidRDefault="00621E8B" w:rsidP="00621E8B">
      <w:pPr>
        <w:pStyle w:val="NoSpacing"/>
      </w:pPr>
    </w:p>
    <w:p w:rsidR="00074DE2" w:rsidRPr="00BC3D4C" w:rsidRDefault="00621E8B" w:rsidP="005F77B5">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bCs/>
          <w:sz w:val="28"/>
          <w:szCs w:val="24"/>
          <w:u w:val="single"/>
        </w:rPr>
        <w:t>Conditions of Instability:</w:t>
      </w:r>
      <w:r w:rsidR="00B52967" w:rsidRPr="005460EF">
        <w:rPr>
          <w:rFonts w:ascii="Times New Roman" w:hAnsi="Times New Roman" w:cs="Times New Roman"/>
          <w:b/>
          <w:bCs/>
          <w:sz w:val="24"/>
          <w:szCs w:val="24"/>
        </w:rPr>
        <w:t>Not available.</w:t>
      </w:r>
    </w:p>
    <w:p w:rsidR="005F77B5" w:rsidRPr="005F77B5" w:rsidRDefault="005F77B5" w:rsidP="005F77B5">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B52967" w:rsidRPr="005460EF">
        <w:rPr>
          <w:rFonts w:ascii="Times New Roman" w:hAnsi="Times New Roman" w:cs="Times New Roman"/>
          <w:b/>
          <w:bCs/>
          <w:sz w:val="24"/>
          <w:szCs w:val="24"/>
        </w:rPr>
        <w:t>Not available.</w:t>
      </w:r>
    </w:p>
    <w:p w:rsidR="000C3B20" w:rsidRPr="00B57A2C" w:rsidRDefault="000C3B20" w:rsidP="004662D8">
      <w:pPr>
        <w:autoSpaceDE w:val="0"/>
        <w:autoSpaceDN w:val="0"/>
        <w:adjustRightInd w:val="0"/>
        <w:spacing w:after="0" w:line="240" w:lineRule="auto"/>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E4471" w:rsidRPr="00BE4471">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5F77B5" w:rsidRDefault="005460EF" w:rsidP="00B52967">
      <w:pPr>
        <w:autoSpaceDE w:val="0"/>
        <w:autoSpaceDN w:val="0"/>
        <w:adjustRightInd w:val="0"/>
        <w:spacing w:after="0" w:line="240" w:lineRule="auto"/>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B52967" w:rsidRPr="005460EF">
        <w:rPr>
          <w:rFonts w:ascii="Times New Roman" w:hAnsi="Times New Roman" w:cs="Times New Roman"/>
          <w:b/>
          <w:bCs/>
          <w:sz w:val="24"/>
          <w:szCs w:val="24"/>
        </w:rPr>
        <w:t>Not available.</w:t>
      </w:r>
    </w:p>
    <w:p w:rsidR="00B52967" w:rsidRPr="00B52967" w:rsidRDefault="00B52967" w:rsidP="00B52967">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B52967" w:rsidRDefault="00B52967" w:rsidP="00B52967">
      <w:pPr>
        <w:pStyle w:val="NoSpacing"/>
      </w:pPr>
    </w:p>
    <w:p w:rsidR="00B52967" w:rsidRPr="00B52967" w:rsidRDefault="005460EF" w:rsidP="004662D8">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00B52967">
        <w:rPr>
          <w:rFonts w:ascii="Times New Roman" w:hAnsi="Times New Roman" w:cs="Times New Roman"/>
          <w:b/>
          <w:sz w:val="24"/>
          <w:szCs w:val="20"/>
          <w:lang w:val="en-US"/>
        </w:rPr>
        <w:t>No</w:t>
      </w:r>
      <w:r w:rsidR="004662D8" w:rsidRPr="004662D8">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77B5" w:rsidRDefault="005F77B5" w:rsidP="00BE4471">
      <w:pPr>
        <w:pStyle w:val="NoSpacing"/>
      </w:pPr>
    </w:p>
    <w:p w:rsidR="00BE4471" w:rsidRPr="003561C1" w:rsidRDefault="00BE4471" w:rsidP="003561C1">
      <w:pPr>
        <w:pStyle w:val="NoSpacing"/>
      </w:pPr>
    </w:p>
    <w:p w:rsidR="005F77B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3561C1" w:rsidRPr="003561C1">
        <w:rPr>
          <w:rFonts w:ascii="Times New Roman" w:hAnsi="Times New Roman" w:cs="Times New Roman"/>
          <w:b/>
          <w:sz w:val="24"/>
          <w:szCs w:val="20"/>
          <w:lang w:val="en-US"/>
        </w:rPr>
        <w:t>Eye contact. Inhalation. Ingestion.</w:t>
      </w:r>
    </w:p>
    <w:p w:rsidR="000C3B20" w:rsidRPr="003561C1" w:rsidRDefault="000C3B20" w:rsidP="003561C1">
      <w:pPr>
        <w:pStyle w:val="NoSpacing"/>
      </w:pPr>
    </w:p>
    <w:p w:rsidR="003561C1" w:rsidRDefault="001973D0" w:rsidP="003561C1">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3561C1" w:rsidRPr="003561C1">
        <w:rPr>
          <w:rFonts w:ascii="Times New Roman" w:hAnsi="Times New Roman" w:cs="Times New Roman"/>
          <w:b/>
          <w:sz w:val="24"/>
          <w:szCs w:val="20"/>
          <w:lang w:val="en-US"/>
        </w:rPr>
        <w:t>Acute oral toxicity (LD50): 3200 mg/kg [Mouse].</w:t>
      </w:r>
    </w:p>
    <w:p w:rsidR="005F77B5" w:rsidRDefault="005F77B5" w:rsidP="003561C1">
      <w:pPr>
        <w:pStyle w:val="NoSpacing"/>
        <w:rPr>
          <w:lang w:val="en-US"/>
        </w:rPr>
      </w:pPr>
    </w:p>
    <w:p w:rsidR="004662D8" w:rsidRPr="004662D8" w:rsidRDefault="00994BB6" w:rsidP="003561C1">
      <w:pPr>
        <w:autoSpaceDE w:val="0"/>
        <w:autoSpaceDN w:val="0"/>
        <w:adjustRightInd w:val="0"/>
        <w:spacing w:after="0" w:line="240" w:lineRule="auto"/>
        <w:rPr>
          <w:rFonts w:ascii="Times New Roman" w:hAnsi="Times New Roman" w:cs="Times New Roman"/>
          <w:b/>
          <w:sz w:val="24"/>
          <w:szCs w:val="20"/>
          <w:lang w:val="en-US"/>
        </w:rPr>
      </w:pPr>
      <w:r w:rsidRPr="00D62A94">
        <w:rPr>
          <w:rFonts w:ascii="Times New Roman" w:hAnsi="Times New Roman" w:cs="Times New Roman"/>
          <w:b/>
          <w:sz w:val="28"/>
          <w:szCs w:val="24"/>
          <w:u w:val="single"/>
        </w:rPr>
        <w:t>Chronic Effects on Humans:</w:t>
      </w:r>
      <w:r w:rsidR="003561C1" w:rsidRPr="003561C1">
        <w:rPr>
          <w:rFonts w:ascii="Times New Roman" w:hAnsi="Times New Roman" w:cs="Times New Roman"/>
          <w:b/>
          <w:sz w:val="24"/>
          <w:szCs w:val="24"/>
        </w:rPr>
        <w:t>Not Available.</w:t>
      </w:r>
    </w:p>
    <w:p w:rsidR="005F77B5" w:rsidRPr="005F77B5" w:rsidRDefault="005F77B5" w:rsidP="003561C1">
      <w:pPr>
        <w:pStyle w:val="NoSpacing"/>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3561C1" w:rsidRPr="003561C1" w:rsidRDefault="003561C1" w:rsidP="003561C1">
      <w:pPr>
        <w:autoSpaceDE w:val="0"/>
        <w:autoSpaceDN w:val="0"/>
        <w:adjustRightInd w:val="0"/>
        <w:spacing w:after="0" w:line="240" w:lineRule="auto"/>
        <w:rPr>
          <w:rFonts w:ascii="Times New Roman" w:hAnsi="Times New Roman" w:cs="Times New Roman"/>
          <w:b/>
          <w:sz w:val="24"/>
          <w:szCs w:val="20"/>
          <w:lang w:val="en-US"/>
        </w:rPr>
      </w:pPr>
      <w:r w:rsidRPr="003561C1">
        <w:rPr>
          <w:rFonts w:ascii="Times New Roman" w:hAnsi="Times New Roman" w:cs="Times New Roman"/>
          <w:b/>
          <w:sz w:val="24"/>
          <w:szCs w:val="20"/>
          <w:lang w:val="en-US"/>
        </w:rPr>
        <w:t>Very hazardous in case of skin contact (irritant). Hazardous in case of ingestion, of inhalation. Slightly hazardous in case of skin contact (</w:t>
      </w:r>
      <w:proofErr w:type="spellStart"/>
      <w:r w:rsidRPr="003561C1">
        <w:rPr>
          <w:rFonts w:ascii="Times New Roman" w:hAnsi="Times New Roman" w:cs="Times New Roman"/>
          <w:b/>
          <w:sz w:val="24"/>
          <w:szCs w:val="20"/>
          <w:lang w:val="en-US"/>
        </w:rPr>
        <w:t>permeator</w:t>
      </w:r>
      <w:proofErr w:type="spellEnd"/>
      <w:r w:rsidRPr="003561C1">
        <w:rPr>
          <w:rFonts w:ascii="Times New Roman" w:hAnsi="Times New Roman" w:cs="Times New Roman"/>
          <w:b/>
          <w:sz w:val="24"/>
          <w:szCs w:val="20"/>
          <w:lang w:val="en-US"/>
        </w:rPr>
        <w:t>).</w:t>
      </w:r>
    </w:p>
    <w:p w:rsidR="003561C1" w:rsidRPr="003561C1" w:rsidRDefault="003561C1" w:rsidP="003561C1">
      <w:pPr>
        <w:pStyle w:val="NoSpacing"/>
      </w:pPr>
    </w:p>
    <w:p w:rsidR="00BA458F" w:rsidRDefault="001973D0" w:rsidP="003561C1">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3561C1" w:rsidRPr="003561C1">
        <w:rPr>
          <w:rFonts w:ascii="Times New Roman" w:hAnsi="Times New Roman" w:cs="Times New Roman"/>
          <w:b/>
          <w:sz w:val="24"/>
          <w:szCs w:val="24"/>
        </w:rPr>
        <w:t>Not Available.</w:t>
      </w:r>
    </w:p>
    <w:p w:rsidR="003561C1" w:rsidRPr="005F77B5" w:rsidRDefault="003561C1" w:rsidP="003561C1">
      <w:pPr>
        <w:pStyle w:val="NoSpacing"/>
      </w:pPr>
    </w:p>
    <w:p w:rsidR="00B82F2B" w:rsidRDefault="001973D0" w:rsidP="003561C1">
      <w:pPr>
        <w:autoSpaceDE w:val="0"/>
        <w:autoSpaceDN w:val="0"/>
        <w:adjustRightInd w:val="0"/>
        <w:spacing w:after="0" w:line="240" w:lineRule="auto"/>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3561C1" w:rsidRPr="003561C1">
        <w:rPr>
          <w:rFonts w:ascii="Times New Roman" w:hAnsi="Times New Roman" w:cs="Times New Roman"/>
          <w:b/>
          <w:sz w:val="24"/>
          <w:szCs w:val="24"/>
        </w:rPr>
        <w:t>Not Available.</w:t>
      </w:r>
    </w:p>
    <w:p w:rsidR="003561C1" w:rsidRDefault="003561C1" w:rsidP="003561C1">
      <w:pPr>
        <w:pStyle w:val="NoSpacing"/>
      </w:pPr>
    </w:p>
    <w:p w:rsidR="004662D8" w:rsidRDefault="005F77B5" w:rsidP="003561C1">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u w:val="single"/>
        </w:rPr>
        <w:t>Special Remarks on other Toxic Effects on Humans:</w:t>
      </w:r>
      <w:r w:rsidR="003561C1" w:rsidRPr="003561C1">
        <w:rPr>
          <w:rFonts w:ascii="Times New Roman" w:hAnsi="Times New Roman" w:cs="Times New Roman"/>
          <w:b/>
          <w:sz w:val="24"/>
          <w:szCs w:val="24"/>
        </w:rPr>
        <w:t>Not Available.</w:t>
      </w:r>
    </w:p>
    <w:p w:rsidR="003561C1" w:rsidRPr="004662D8" w:rsidRDefault="003561C1" w:rsidP="003561C1">
      <w:pPr>
        <w:pStyle w:val="NoSpacing"/>
      </w:pPr>
    </w:p>
    <w:p w:rsidR="00D83F62" w:rsidRPr="005F77B5" w:rsidRDefault="00D83F62" w:rsidP="005F77B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Possibly hazardous short term degradation products are not likely. However, long term degradation products may arise.</w:t>
      </w:r>
    </w:p>
    <w:p w:rsidR="00461AD4" w:rsidRPr="00BE4471" w:rsidRDefault="00461AD4" w:rsidP="00BE4471">
      <w:pPr>
        <w:pStyle w:val="NoSpacing"/>
      </w:pPr>
    </w:p>
    <w:p w:rsidR="003561C1" w:rsidRDefault="00356BC2" w:rsidP="003561C1">
      <w:pPr>
        <w:autoSpaceDE w:val="0"/>
        <w:autoSpaceDN w:val="0"/>
        <w:adjustRightInd w:val="0"/>
        <w:spacing w:after="0" w:line="240" w:lineRule="auto"/>
        <w:rPr>
          <w:rFonts w:ascii="Arial" w:hAnsi="Arial" w:cs="Arial"/>
          <w:sz w:val="20"/>
          <w:szCs w:val="20"/>
          <w:lang w:val="en-US"/>
        </w:rPr>
      </w:pPr>
      <w:r w:rsidRPr="007B2FC3">
        <w:rPr>
          <w:rFonts w:ascii="Times New Roman" w:hAnsi="Times New Roman" w:cs="Times New Roman"/>
          <w:b/>
          <w:sz w:val="28"/>
          <w:u w:val="single"/>
        </w:rPr>
        <w:t>Toxicity of the Products of Biodegradation:</w:t>
      </w:r>
      <w:r w:rsidR="003561C1" w:rsidRPr="003561C1">
        <w:rPr>
          <w:rFonts w:ascii="Times New Roman" w:hAnsi="Times New Roman" w:cs="Times New Roman"/>
          <w:b/>
          <w:sz w:val="24"/>
          <w:szCs w:val="20"/>
          <w:lang w:val="en-US"/>
        </w:rPr>
        <w:t>The products of degradation are more toxic.</w:t>
      </w:r>
    </w:p>
    <w:p w:rsidR="00B1232B" w:rsidRPr="004662D8" w:rsidRDefault="00B1232B" w:rsidP="003561C1">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Default="008B10E8" w:rsidP="004662D8">
      <w:pPr>
        <w:pStyle w:val="NoSpacing"/>
      </w:pPr>
    </w:p>
    <w:p w:rsidR="004662D8" w:rsidRPr="004662D8" w:rsidRDefault="004662D8" w:rsidP="004662D8">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67436" w:rsidRDefault="00F67436" w:rsidP="009079C8">
      <w:pPr>
        <w:pStyle w:val="NoSpacing"/>
      </w:pPr>
    </w:p>
    <w:p w:rsidR="00B258C0" w:rsidRPr="00F67436" w:rsidRDefault="00B258C0" w:rsidP="00B258C0">
      <w:pPr>
        <w:pStyle w:val="NoSpacing"/>
      </w:pPr>
    </w:p>
    <w:p w:rsidR="00B258C0" w:rsidRPr="00F67436" w:rsidRDefault="00B258C0" w:rsidP="00B258C0">
      <w:pPr>
        <w:spacing w:after="0" w:line="240" w:lineRule="auto"/>
        <w:rPr>
          <w:rFonts w:ascii="Times New Roman" w:eastAsia="Times New Roman" w:hAnsi="Times New Roman" w:cs="Times New Roman"/>
          <w:b/>
          <w:sz w:val="28"/>
          <w:szCs w:val="23"/>
          <w:u w:val="single"/>
          <w:lang w:val="en-US" w:eastAsia="en-US"/>
        </w:rPr>
      </w:pPr>
      <w:r w:rsidRPr="00F67436">
        <w:rPr>
          <w:rFonts w:ascii="Times New Roman" w:eastAsia="Times New Roman" w:hAnsi="Times New Roman" w:cs="Times New Roman"/>
          <w:b/>
          <w:sz w:val="28"/>
          <w:szCs w:val="23"/>
          <w:u w:val="single"/>
          <w:lang w:val="en-US" w:eastAsia="en-US"/>
        </w:rPr>
        <w:t>Land transport (ADR-RID)</w:t>
      </w:r>
    </w:p>
    <w:p w:rsidR="00B258C0" w:rsidRPr="00F67436" w:rsidRDefault="00B258C0" w:rsidP="00B258C0">
      <w:pPr>
        <w:pStyle w:val="NoSpacing"/>
        <w:rPr>
          <w:rFonts w:eastAsia="Times New Roman"/>
          <w:lang w:val="en-US" w:eastAsia="en-US"/>
        </w:rPr>
      </w:pPr>
    </w:p>
    <w:p w:rsidR="00B258C0" w:rsidRDefault="00B258C0" w:rsidP="00B258C0">
      <w:pPr>
        <w:spacing w:after="0" w:line="240" w:lineRule="auto"/>
        <w:rPr>
          <w:rFonts w:ascii="Times New Roman" w:eastAsia="Times New Roman" w:hAnsi="Times New Roman" w:cs="Times New Roman"/>
          <w:b/>
          <w:sz w:val="24"/>
          <w:szCs w:val="23"/>
          <w:lang w:val="en-US" w:eastAsia="en-US"/>
        </w:rPr>
      </w:pPr>
      <w:r w:rsidRPr="00F67436">
        <w:rPr>
          <w:rFonts w:ascii="Times New Roman" w:eastAsia="Times New Roman" w:hAnsi="Times New Roman" w:cs="Times New Roman"/>
          <w:b/>
          <w:sz w:val="28"/>
          <w:szCs w:val="23"/>
          <w:lang w:val="en-US" w:eastAsia="en-US"/>
        </w:rPr>
        <w:t xml:space="preserve">General information: </w:t>
      </w:r>
      <w:r w:rsidRPr="00F67436">
        <w:rPr>
          <w:rFonts w:ascii="Times New Roman" w:eastAsia="Times New Roman" w:hAnsi="Times New Roman" w:cs="Times New Roman"/>
          <w:b/>
          <w:sz w:val="24"/>
          <w:szCs w:val="23"/>
          <w:lang w:val="en-US" w:eastAsia="en-US"/>
        </w:rPr>
        <w:t>Not regulated.</w:t>
      </w:r>
    </w:p>
    <w:p w:rsidR="00B258C0" w:rsidRDefault="00B258C0" w:rsidP="00B258C0">
      <w:pPr>
        <w:pStyle w:val="NoSpacing"/>
        <w:rPr>
          <w:rFonts w:eastAsia="Times New Roman"/>
          <w:lang w:val="en-US" w:eastAsia="en-US"/>
        </w:rPr>
      </w:pPr>
    </w:p>
    <w:p w:rsidR="00B258C0" w:rsidRPr="00F67436" w:rsidRDefault="00B258C0" w:rsidP="00B258C0">
      <w:pPr>
        <w:pStyle w:val="NoSpacing"/>
      </w:pPr>
    </w:p>
    <w:p w:rsidR="00B258C0" w:rsidRPr="00F67436" w:rsidRDefault="00B258C0" w:rsidP="00B258C0">
      <w:pPr>
        <w:spacing w:after="0" w:line="240" w:lineRule="auto"/>
        <w:rPr>
          <w:rFonts w:ascii="Times New Roman" w:eastAsia="Times New Roman" w:hAnsi="Times New Roman" w:cs="Times New Roman"/>
          <w:b/>
          <w:sz w:val="28"/>
          <w:szCs w:val="23"/>
          <w:u w:val="single"/>
          <w:lang w:val="en-US" w:eastAsia="en-US"/>
        </w:rPr>
      </w:pPr>
      <w:r w:rsidRPr="00F67436">
        <w:rPr>
          <w:rFonts w:ascii="Times New Roman" w:eastAsia="Times New Roman" w:hAnsi="Times New Roman" w:cs="Times New Roman"/>
          <w:b/>
          <w:sz w:val="28"/>
          <w:szCs w:val="23"/>
          <w:u w:val="single"/>
          <w:lang w:val="en-US" w:eastAsia="en-US"/>
        </w:rPr>
        <w:t>Sea transport (IMDG) [English only]</w:t>
      </w:r>
    </w:p>
    <w:p w:rsidR="00B258C0" w:rsidRPr="00F67436" w:rsidRDefault="00B258C0" w:rsidP="00B258C0">
      <w:pPr>
        <w:pStyle w:val="NoSpacing"/>
        <w:rPr>
          <w:rFonts w:eastAsia="Times New Roman"/>
          <w:lang w:val="en-US" w:eastAsia="en-US"/>
        </w:rPr>
      </w:pPr>
    </w:p>
    <w:p w:rsidR="00B258C0" w:rsidRDefault="00B258C0" w:rsidP="00B258C0">
      <w:pPr>
        <w:spacing w:after="0" w:line="240" w:lineRule="auto"/>
        <w:rPr>
          <w:rFonts w:ascii="Times New Roman" w:eastAsia="Times New Roman" w:hAnsi="Times New Roman" w:cs="Times New Roman"/>
          <w:b/>
          <w:sz w:val="24"/>
          <w:szCs w:val="23"/>
          <w:lang w:val="en-US" w:eastAsia="en-US"/>
        </w:rPr>
      </w:pPr>
      <w:r w:rsidRPr="00F67436">
        <w:rPr>
          <w:rFonts w:ascii="Times New Roman" w:eastAsia="Times New Roman" w:hAnsi="Times New Roman" w:cs="Times New Roman"/>
          <w:b/>
          <w:sz w:val="28"/>
          <w:szCs w:val="23"/>
          <w:lang w:val="en-US" w:eastAsia="en-US"/>
        </w:rPr>
        <w:t xml:space="preserve">General information: </w:t>
      </w:r>
      <w:r w:rsidRPr="00F67436">
        <w:rPr>
          <w:rFonts w:ascii="Times New Roman" w:eastAsia="Times New Roman" w:hAnsi="Times New Roman" w:cs="Times New Roman"/>
          <w:b/>
          <w:sz w:val="24"/>
          <w:szCs w:val="23"/>
          <w:lang w:val="en-US" w:eastAsia="en-US"/>
        </w:rPr>
        <w:t>Not regulated.</w:t>
      </w:r>
    </w:p>
    <w:p w:rsidR="00B258C0" w:rsidRDefault="00B258C0" w:rsidP="00B258C0">
      <w:pPr>
        <w:pStyle w:val="NoSpacing"/>
      </w:pPr>
    </w:p>
    <w:p w:rsidR="00B258C0" w:rsidRPr="00F67436" w:rsidRDefault="00B258C0" w:rsidP="00B258C0">
      <w:pPr>
        <w:pStyle w:val="NoSpacing"/>
      </w:pPr>
    </w:p>
    <w:p w:rsidR="00B258C0" w:rsidRPr="00F67436" w:rsidRDefault="00B258C0" w:rsidP="00B258C0">
      <w:pPr>
        <w:spacing w:after="0" w:line="240" w:lineRule="auto"/>
        <w:rPr>
          <w:rFonts w:ascii="Times New Roman" w:eastAsia="Times New Roman" w:hAnsi="Times New Roman" w:cs="Times New Roman"/>
          <w:b/>
          <w:sz w:val="28"/>
          <w:szCs w:val="23"/>
          <w:u w:val="single"/>
          <w:lang w:val="en-US" w:eastAsia="en-US"/>
        </w:rPr>
      </w:pPr>
      <w:r w:rsidRPr="00F67436">
        <w:rPr>
          <w:rFonts w:ascii="Times New Roman" w:eastAsia="Times New Roman" w:hAnsi="Times New Roman" w:cs="Times New Roman"/>
          <w:b/>
          <w:sz w:val="28"/>
          <w:szCs w:val="23"/>
          <w:u w:val="single"/>
          <w:lang w:val="en-US" w:eastAsia="en-US"/>
        </w:rPr>
        <w:t>Air transport (ICAO-IATA) [English only]</w:t>
      </w:r>
    </w:p>
    <w:p w:rsidR="00B258C0" w:rsidRPr="00F67436" w:rsidRDefault="00B258C0" w:rsidP="00B258C0">
      <w:pPr>
        <w:pStyle w:val="NoSpacing"/>
        <w:rPr>
          <w:rFonts w:eastAsia="Times New Roman"/>
          <w:lang w:val="en-US" w:eastAsia="en-US"/>
        </w:rPr>
      </w:pPr>
    </w:p>
    <w:p w:rsidR="00B258C0" w:rsidRPr="00F67436" w:rsidRDefault="00B258C0" w:rsidP="00B258C0">
      <w:pPr>
        <w:spacing w:after="0" w:line="240" w:lineRule="auto"/>
        <w:rPr>
          <w:rFonts w:ascii="Times New Roman" w:eastAsia="Times New Roman" w:hAnsi="Times New Roman" w:cs="Times New Roman"/>
          <w:b/>
          <w:sz w:val="24"/>
          <w:szCs w:val="23"/>
          <w:lang w:val="en-US" w:eastAsia="en-US"/>
        </w:rPr>
      </w:pPr>
      <w:r w:rsidRPr="00F67436">
        <w:rPr>
          <w:rFonts w:ascii="Times New Roman" w:eastAsia="Times New Roman" w:hAnsi="Times New Roman" w:cs="Times New Roman"/>
          <w:b/>
          <w:sz w:val="28"/>
          <w:szCs w:val="23"/>
          <w:lang w:val="en-US" w:eastAsia="en-US"/>
        </w:rPr>
        <w:t xml:space="preserve">General information: </w:t>
      </w:r>
      <w:r w:rsidRPr="00F67436">
        <w:rPr>
          <w:rFonts w:ascii="Times New Roman" w:eastAsia="Times New Roman" w:hAnsi="Times New Roman" w:cs="Times New Roman"/>
          <w:b/>
          <w:sz w:val="24"/>
          <w:szCs w:val="23"/>
          <w:lang w:val="en-US" w:eastAsia="en-US"/>
        </w:rPr>
        <w:t>Not regulated.</w:t>
      </w:r>
    </w:p>
    <w:p w:rsidR="009079C8" w:rsidRDefault="009079C8" w:rsidP="009079C8">
      <w:pPr>
        <w:pStyle w:val="NoSpacing"/>
      </w:pPr>
    </w:p>
    <w:p w:rsidR="004662D8" w:rsidRPr="009079C8" w:rsidRDefault="004662D8"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D7699">
      <w:pPr>
        <w:pStyle w:val="NoSpacing"/>
      </w:pPr>
    </w:p>
    <w:p w:rsidR="009D7699" w:rsidRPr="009D7699" w:rsidRDefault="009D7699" w:rsidP="009D7699">
      <w:pPr>
        <w:pStyle w:val="NoSpacing"/>
      </w:pPr>
    </w:p>
    <w:p w:rsidR="00B258C0" w:rsidRDefault="002619B1" w:rsidP="00B258C0">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B258C0" w:rsidRPr="00B258C0">
        <w:rPr>
          <w:rFonts w:ascii="Times New Roman" w:hAnsi="Times New Roman" w:cs="Times New Roman"/>
          <w:b/>
          <w:sz w:val="24"/>
          <w:szCs w:val="20"/>
          <w:lang w:val="en-US"/>
        </w:rPr>
        <w:t xml:space="preserve">TSCA 8(b) inventory: </w:t>
      </w:r>
      <w:proofErr w:type="spellStart"/>
      <w:r w:rsidR="00B258C0" w:rsidRPr="00B258C0">
        <w:rPr>
          <w:rFonts w:ascii="Times New Roman" w:hAnsi="Times New Roman" w:cs="Times New Roman"/>
          <w:b/>
          <w:sz w:val="24"/>
          <w:szCs w:val="20"/>
          <w:lang w:val="en-US"/>
        </w:rPr>
        <w:t>Diphenylacetic</w:t>
      </w:r>
      <w:proofErr w:type="spellEnd"/>
      <w:r w:rsidR="00B258C0" w:rsidRPr="00B258C0">
        <w:rPr>
          <w:rFonts w:ascii="Times New Roman" w:hAnsi="Times New Roman" w:cs="Times New Roman"/>
          <w:b/>
          <w:sz w:val="24"/>
          <w:szCs w:val="20"/>
          <w:lang w:val="en-US"/>
        </w:rPr>
        <w:t xml:space="preserve"> acid</w:t>
      </w:r>
    </w:p>
    <w:p w:rsidR="002550F0" w:rsidRDefault="002550F0" w:rsidP="00B258C0">
      <w:pPr>
        <w:pStyle w:val="NoSpacing"/>
        <w:rPr>
          <w:lang w:val="en-US"/>
        </w:rPr>
      </w:pPr>
    </w:p>
    <w:p w:rsidR="00B258C0" w:rsidRDefault="007314BF" w:rsidP="00B258C0">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p>
    <w:p w:rsidR="00B258C0" w:rsidRPr="00B258C0" w:rsidRDefault="00B258C0" w:rsidP="00B258C0">
      <w:pPr>
        <w:autoSpaceDE w:val="0"/>
        <w:autoSpaceDN w:val="0"/>
        <w:adjustRightInd w:val="0"/>
        <w:spacing w:after="0" w:line="240" w:lineRule="auto"/>
        <w:rPr>
          <w:rFonts w:ascii="Times New Roman" w:hAnsi="Times New Roman" w:cs="Times New Roman"/>
          <w:b/>
          <w:sz w:val="24"/>
          <w:szCs w:val="20"/>
          <w:lang w:val="en-US"/>
        </w:rPr>
      </w:pPr>
      <w:r w:rsidRPr="00B258C0">
        <w:rPr>
          <w:rFonts w:ascii="Times New Roman" w:hAnsi="Times New Roman" w:cs="Times New Roman"/>
          <w:b/>
          <w:sz w:val="28"/>
          <w:szCs w:val="20"/>
          <w:lang w:val="en-US"/>
        </w:rPr>
        <w:t xml:space="preserve">OSHA: </w:t>
      </w:r>
      <w:r w:rsidRPr="00B258C0">
        <w:rPr>
          <w:rFonts w:ascii="Times New Roman" w:hAnsi="Times New Roman" w:cs="Times New Roman"/>
          <w:b/>
          <w:sz w:val="24"/>
          <w:szCs w:val="20"/>
          <w:lang w:val="en-US"/>
        </w:rPr>
        <w:t>Hazardous by definition of Hazard Communication Standard (29 CFR 1910.1200).</w:t>
      </w:r>
    </w:p>
    <w:p w:rsidR="00FB3C7F" w:rsidRPr="00DF0AEA" w:rsidRDefault="00FB3C7F" w:rsidP="00B258C0">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258C0" w:rsidRDefault="003C48C2" w:rsidP="00B258C0">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B258C0" w:rsidRPr="00B258C0">
        <w:rPr>
          <w:rFonts w:ascii="Times New Roman" w:hAnsi="Times New Roman" w:cs="Times New Roman"/>
          <w:b/>
          <w:sz w:val="24"/>
          <w:szCs w:val="20"/>
          <w:lang w:val="en-US"/>
        </w:rPr>
        <w:t>CLASS D-2B: Material causing other toxic effects (TOXIC).</w:t>
      </w:r>
    </w:p>
    <w:p w:rsidR="00B258C0" w:rsidRDefault="00CD5284" w:rsidP="00B258C0">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B258C0" w:rsidRPr="00B258C0">
        <w:rPr>
          <w:rFonts w:ascii="Times New Roman" w:hAnsi="Times New Roman" w:cs="Times New Roman"/>
          <w:b/>
          <w:sz w:val="24"/>
          <w:szCs w:val="20"/>
          <w:lang w:val="en-US"/>
        </w:rPr>
        <w:t>R38- Irritating to skin. R41- Risk of serious damage to eyes.</w:t>
      </w:r>
    </w:p>
    <w:p w:rsidR="002550F0" w:rsidRPr="00B258C0" w:rsidRDefault="002550F0" w:rsidP="00B258C0">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258C0">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258C0">
        <w:rPr>
          <w:rFonts w:ascii="Times New Roman" w:hAnsi="Times New Roman" w:cs="Times New Roman"/>
          <w:b/>
          <w:sz w:val="24"/>
        </w:rPr>
        <w:t>E</w:t>
      </w:r>
    </w:p>
    <w:p w:rsidR="009D7699" w:rsidRDefault="009D7699" w:rsidP="00DF0AEA">
      <w:pPr>
        <w:pStyle w:val="NoSpacing"/>
      </w:pPr>
    </w:p>
    <w:p w:rsidR="00B258C0" w:rsidRDefault="00B258C0" w:rsidP="00DF0AEA">
      <w:pPr>
        <w:pStyle w:val="NoSpacing"/>
      </w:pPr>
    </w:p>
    <w:p w:rsidR="00B258C0" w:rsidRDefault="00B258C0" w:rsidP="00DF0AEA">
      <w:pPr>
        <w:pStyle w:val="NoSpacing"/>
      </w:pPr>
    </w:p>
    <w:p w:rsidR="00B258C0" w:rsidRDefault="00B258C0" w:rsidP="00DF0AEA">
      <w:pPr>
        <w:pStyle w:val="NoSpacing"/>
      </w:pPr>
    </w:p>
    <w:p w:rsidR="00B258C0" w:rsidRDefault="00B258C0" w:rsidP="00DF0AE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58C0" w:rsidTr="005120A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58C0" w:rsidRPr="007B71FE" w:rsidRDefault="00B258C0" w:rsidP="005120AE">
            <w:pPr>
              <w:rPr>
                <w:color w:val="auto"/>
              </w:rPr>
            </w:pPr>
            <w:r w:rsidRPr="00411736">
              <w:rPr>
                <w:color w:val="auto"/>
                <w:sz w:val="44"/>
              </w:rPr>
              <w:t>Section 15: Other Regulatory Information</w:t>
            </w:r>
            <w:r>
              <w:rPr>
                <w:color w:val="auto"/>
                <w:sz w:val="44"/>
              </w:rPr>
              <w:t xml:space="preserve"> (Continued)</w:t>
            </w:r>
          </w:p>
        </w:tc>
      </w:tr>
    </w:tbl>
    <w:p w:rsidR="00B258C0" w:rsidRPr="00B258C0" w:rsidRDefault="00B258C0" w:rsidP="00B258C0">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550F0">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B258C0">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B41687" w:rsidRDefault="002619B1" w:rsidP="00D175DA">
      <w:pPr>
        <w:pStyle w:val="NoSpacing"/>
      </w:pPr>
      <w:r w:rsidRPr="002619B1">
        <w:rPr>
          <w:rFonts w:ascii="Times New Roman" w:hAnsi="Times New Roman" w:cs="Times New Roman"/>
          <w:b/>
          <w:sz w:val="28"/>
        </w:rPr>
        <w:t>Specific hazard:</w:t>
      </w:r>
    </w:p>
    <w:p w:rsidR="00C10170" w:rsidRPr="00D175DA" w:rsidRDefault="00C10170" w:rsidP="00D175DA">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258C0" w:rsidRPr="00B258C0" w:rsidRDefault="00B258C0" w:rsidP="00B258C0">
      <w:pPr>
        <w:autoSpaceDE w:val="0"/>
        <w:autoSpaceDN w:val="0"/>
        <w:adjustRightInd w:val="0"/>
        <w:spacing w:after="0" w:line="240" w:lineRule="auto"/>
        <w:rPr>
          <w:rFonts w:ascii="Times New Roman" w:hAnsi="Times New Roman" w:cs="Times New Roman"/>
          <w:b/>
          <w:sz w:val="24"/>
          <w:szCs w:val="20"/>
          <w:lang w:val="en-US"/>
        </w:rPr>
      </w:pPr>
      <w:r w:rsidRPr="00B258C0">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791678" w:rsidRPr="00BE4471" w:rsidRDefault="00791678" w:rsidP="00BE447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30178" w:rsidRPr="00211219" w:rsidRDefault="00F30178" w:rsidP="00F3017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30178" w:rsidRPr="00211219" w:rsidRDefault="00F30178" w:rsidP="00F3017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F30178" w:rsidRPr="00211219" w:rsidSect="00F3017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A20" w:rsidRDefault="00A81A20" w:rsidP="009C3BE4">
      <w:pPr>
        <w:spacing w:after="0" w:line="240" w:lineRule="auto"/>
      </w:pPr>
      <w:r>
        <w:separator/>
      </w:r>
    </w:p>
  </w:endnote>
  <w:endnote w:type="continuationSeparator" w:id="1">
    <w:p w:rsidR="00A81A20" w:rsidRDefault="00A81A20"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30178" w:rsidP="00F30178">
    <w:pPr>
      <w:pStyle w:val="Footer"/>
      <w:ind w:left="-794"/>
      <w:jc w:val="right"/>
    </w:pPr>
    <w:r>
      <w:rPr>
        <w:noProof/>
      </w:rPr>
      <w:drawing>
        <wp:inline distT="0" distB="0" distL="0" distR="0">
          <wp:extent cx="77819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99323"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A20" w:rsidRDefault="00A81A20" w:rsidP="009C3BE4">
      <w:pPr>
        <w:spacing w:after="0" w:line="240" w:lineRule="auto"/>
      </w:pPr>
      <w:r>
        <w:separator/>
      </w:r>
    </w:p>
  </w:footnote>
  <w:footnote w:type="continuationSeparator" w:id="1">
    <w:p w:rsidR="00A81A20" w:rsidRDefault="00A81A20"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30178" w:rsidP="00F30178">
    <w:pPr>
      <w:pStyle w:val="Header"/>
      <w:ind w:left="-454"/>
    </w:pPr>
    <w:r>
      <w:rPr>
        <w:b/>
        <w:noProof/>
        <w:color w:val="FF0000"/>
        <w:sz w:val="20"/>
      </w:rPr>
      <w:drawing>
        <wp:inline distT="0" distB="0" distL="0" distR="0">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0946"/>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9D5"/>
    <w:rsid w:val="00314E78"/>
    <w:rsid w:val="003160F8"/>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1C1"/>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5ECB"/>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5F77B5"/>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01"/>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4A55"/>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A20"/>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9C5"/>
    <w:rsid w:val="00B25075"/>
    <w:rsid w:val="00B258C0"/>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6806"/>
    <w:rsid w:val="00B47EC7"/>
    <w:rsid w:val="00B51686"/>
    <w:rsid w:val="00B52967"/>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016"/>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6709E"/>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0178"/>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1"/>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946"/>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743E9-731C-4AA0-87C8-6563659D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2020-12-19T08:07:00Z</dcterms:created>
  <dcterms:modified xsi:type="dcterms:W3CDTF">2020-12-19T08:07:00Z</dcterms:modified>
</cp:coreProperties>
</file>